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BD76F" w14:textId="69269F92" w:rsidR="001C3690"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9C48141" w14:textId="529F4C97" w:rsidR="00615496" w:rsidRDefault="00615496"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44A1C9D" w14:textId="6A38921E" w:rsidR="00615496" w:rsidRDefault="00615496"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74A75FF" w14:textId="1E9D7D19" w:rsidR="00615496" w:rsidRDefault="00615496"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AD4EA2C" w14:textId="75285566" w:rsidR="00615496" w:rsidRDefault="00615496"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7612BD5" w14:textId="55DB54EE" w:rsidR="00615496" w:rsidRDefault="00615496"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A562466" w14:textId="35BF3326" w:rsidR="00615496" w:rsidRDefault="00615496"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031A0755" w14:textId="18980925" w:rsidR="00615496" w:rsidRDefault="00615496"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BA38BF0" w14:textId="6C3C4935" w:rsidR="00615496" w:rsidRDefault="00615496"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FD159FB" w14:textId="7D75E964" w:rsidR="00615496" w:rsidRDefault="00615496"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F87A128" w14:textId="013E50E1" w:rsidR="00615496" w:rsidRDefault="00615496"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EB176F1" w14:textId="092CE607" w:rsidR="00615496" w:rsidRDefault="00615496"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A815DC2" w14:textId="77777777" w:rsidR="00615496" w:rsidRPr="007D04BA" w:rsidRDefault="00615496"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AF47D4F" w14:textId="77777777" w:rsidR="001C3690" w:rsidRPr="007D04BA"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1078448D" w14:textId="77777777" w:rsidR="001C3690" w:rsidRPr="007D04BA"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0EA8AA5" w14:textId="77777777" w:rsidR="001C3690" w:rsidRPr="007D04BA"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0D5C956" w14:textId="77777777" w:rsidR="001C3690" w:rsidRPr="007D04BA"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5499C993" w14:textId="77777777" w:rsidR="001C3690" w:rsidRPr="007D04BA"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AD6E472" w14:textId="77777777" w:rsidR="001C3690" w:rsidRPr="00725A6F" w:rsidRDefault="001C3690" w:rsidP="001C3690">
      <w:pPr>
        <w:keepNext/>
        <w:spacing w:after="0"/>
        <w:contextualSpacing/>
        <w:jc w:val="center"/>
        <w:outlineLvl w:val="0"/>
        <w:rPr>
          <w:rFonts w:ascii="Times New Roman" w:eastAsia="Times New Roman" w:hAnsi="Times New Roman" w:cs="Times New Roman"/>
          <w:b/>
          <w:bCs/>
          <w:color w:val="000000"/>
          <w:kern w:val="28"/>
          <w:sz w:val="24"/>
          <w:szCs w:val="24"/>
          <w:lang w:eastAsia="ru-RU"/>
        </w:rPr>
      </w:pPr>
      <w:r w:rsidRPr="00725A6F">
        <w:rPr>
          <w:rFonts w:ascii="Times New Roman" w:eastAsia="Times New Roman" w:hAnsi="Times New Roman" w:cs="Times New Roman"/>
          <w:b/>
          <w:bCs/>
          <w:color w:val="000000"/>
          <w:kern w:val="28"/>
          <w:sz w:val="24"/>
          <w:szCs w:val="24"/>
          <w:lang w:val="x-none" w:eastAsia="ru-RU"/>
        </w:rPr>
        <w:t>ТЕХНИЧЕСКОЕ ЗАДАНИЕ</w:t>
      </w:r>
    </w:p>
    <w:p w14:paraId="1106AD4D" w14:textId="77777777" w:rsidR="001C3690" w:rsidRPr="007D04BA"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48332C2D" w14:textId="77777777" w:rsidR="001C3690" w:rsidRPr="007D04BA"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6E32A5F1" w14:textId="77777777" w:rsidR="001C3690" w:rsidRPr="007D04BA"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8150876" w14:textId="77777777" w:rsidR="001C3690" w:rsidRPr="007D04BA"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60725CD6" w14:textId="1FE42BFA" w:rsidR="00615496" w:rsidRDefault="00711878" w:rsidP="001C3690">
      <w:pPr>
        <w:suppressAutoHyphens/>
        <w:spacing w:after="0"/>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Выполнение работ</w:t>
      </w:r>
      <w:r w:rsidR="001C3690" w:rsidRPr="00725A6F">
        <w:rPr>
          <w:rFonts w:ascii="Times New Roman" w:eastAsia="Times New Roman" w:hAnsi="Times New Roman" w:cs="Times New Roman"/>
          <w:b/>
          <w:sz w:val="24"/>
          <w:szCs w:val="24"/>
          <w:lang w:eastAsia="ar-SA"/>
        </w:rPr>
        <w:t xml:space="preserve"> по </w:t>
      </w:r>
      <w:r w:rsidR="00E53607">
        <w:rPr>
          <w:rFonts w:ascii="Times New Roman" w:eastAsia="Times New Roman" w:hAnsi="Times New Roman" w:cs="Times New Roman"/>
          <w:b/>
          <w:sz w:val="24"/>
          <w:szCs w:val="24"/>
          <w:lang w:eastAsia="ar-SA"/>
        </w:rPr>
        <w:t>внеплановому</w:t>
      </w:r>
      <w:r w:rsidR="001C3690" w:rsidRPr="00725A6F">
        <w:rPr>
          <w:rFonts w:ascii="Times New Roman" w:eastAsia="Times New Roman" w:hAnsi="Times New Roman" w:cs="Times New Roman"/>
          <w:b/>
          <w:sz w:val="24"/>
          <w:szCs w:val="24"/>
          <w:lang w:eastAsia="ar-SA"/>
        </w:rPr>
        <w:t xml:space="preserve"> ремонту </w:t>
      </w:r>
      <w:r w:rsidR="003D3A60">
        <w:rPr>
          <w:rFonts w:ascii="Times New Roman" w:eastAsia="Times New Roman" w:hAnsi="Times New Roman" w:cs="Times New Roman"/>
          <w:b/>
          <w:sz w:val="24"/>
          <w:szCs w:val="24"/>
          <w:lang w:eastAsia="ar-SA"/>
        </w:rPr>
        <w:t>средств</w:t>
      </w:r>
      <w:r w:rsidR="003D3A60" w:rsidRPr="003D3A60">
        <w:rPr>
          <w:rFonts w:ascii="Times New Roman" w:eastAsia="Times New Roman" w:hAnsi="Times New Roman" w:cs="Times New Roman"/>
          <w:b/>
          <w:sz w:val="24"/>
          <w:szCs w:val="24"/>
          <w:lang w:eastAsia="ar-SA"/>
        </w:rPr>
        <w:t xml:space="preserve"> </w:t>
      </w:r>
      <w:r w:rsidR="00E53607">
        <w:rPr>
          <w:rFonts w:ascii="Times New Roman" w:eastAsia="Times New Roman" w:hAnsi="Times New Roman" w:cs="Times New Roman"/>
          <w:b/>
          <w:sz w:val="24"/>
          <w:szCs w:val="24"/>
          <w:lang w:eastAsia="ar-SA"/>
        </w:rPr>
        <w:t>механизации</w:t>
      </w:r>
      <w:r w:rsidR="001C3690" w:rsidRPr="00725A6F">
        <w:rPr>
          <w:rFonts w:ascii="Times New Roman" w:eastAsia="Times New Roman" w:hAnsi="Times New Roman" w:cs="Times New Roman"/>
          <w:b/>
          <w:sz w:val="24"/>
          <w:szCs w:val="24"/>
          <w:lang w:eastAsia="ar-SA"/>
        </w:rPr>
        <w:t xml:space="preserve"> </w:t>
      </w:r>
    </w:p>
    <w:p w14:paraId="10BF34D8" w14:textId="20FE9CB0" w:rsidR="001C3690" w:rsidRPr="00725A6F" w:rsidRDefault="001C3690" w:rsidP="001C3690">
      <w:pPr>
        <w:suppressAutoHyphens/>
        <w:spacing w:after="0"/>
        <w:jc w:val="center"/>
        <w:rPr>
          <w:rFonts w:ascii="Times New Roman" w:eastAsia="Times New Roman" w:hAnsi="Times New Roman" w:cs="Times New Roman"/>
          <w:b/>
          <w:sz w:val="24"/>
          <w:szCs w:val="24"/>
          <w:lang w:eastAsia="ar-SA"/>
        </w:rPr>
      </w:pPr>
      <w:r w:rsidRPr="00725A6F">
        <w:rPr>
          <w:rFonts w:ascii="Times New Roman" w:eastAsia="Times New Roman" w:hAnsi="Times New Roman" w:cs="Times New Roman"/>
          <w:b/>
          <w:sz w:val="24"/>
          <w:szCs w:val="24"/>
          <w:lang w:eastAsia="ar-SA"/>
        </w:rPr>
        <w:t xml:space="preserve">для нужд УФПС </w:t>
      </w:r>
      <w:r w:rsidR="00E53607">
        <w:rPr>
          <w:rFonts w:ascii="Times New Roman" w:eastAsia="Times New Roman" w:hAnsi="Times New Roman" w:cs="Times New Roman"/>
          <w:b/>
          <w:sz w:val="24"/>
          <w:szCs w:val="24"/>
          <w:lang w:eastAsia="ar-SA"/>
        </w:rPr>
        <w:t>г.</w:t>
      </w:r>
      <w:r w:rsidR="00642E56">
        <w:rPr>
          <w:rFonts w:ascii="Times New Roman" w:eastAsia="Times New Roman" w:hAnsi="Times New Roman" w:cs="Times New Roman"/>
          <w:b/>
          <w:sz w:val="24"/>
          <w:szCs w:val="24"/>
          <w:lang w:eastAsia="ar-SA"/>
        </w:rPr>
        <w:t xml:space="preserve"> </w:t>
      </w:r>
      <w:r w:rsidR="00E53607">
        <w:rPr>
          <w:rFonts w:ascii="Times New Roman" w:eastAsia="Times New Roman" w:hAnsi="Times New Roman" w:cs="Times New Roman"/>
          <w:b/>
          <w:sz w:val="24"/>
          <w:szCs w:val="24"/>
          <w:lang w:eastAsia="ar-SA"/>
        </w:rPr>
        <w:t>Москвы</w:t>
      </w:r>
    </w:p>
    <w:p w14:paraId="7228C076" w14:textId="5C068AB9" w:rsidR="001C3690" w:rsidRPr="007D04BA"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06C663B" w14:textId="77777777" w:rsidR="001C3690" w:rsidRPr="007D04BA"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799AA68B" w14:textId="77777777" w:rsidR="001C3690" w:rsidRPr="007D04BA"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3CF41CC8" w14:textId="77777777" w:rsidR="001C3690" w:rsidRPr="007D04BA" w:rsidRDefault="001C3690" w:rsidP="001C3690">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14:paraId="2283B6E5" w14:textId="569EAFFB"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20C2FEE"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89794E8"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A383AC9"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A33F4D5"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44519E"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5FBE3C1"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B5D3649"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1F859D2"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F9ABC2F"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E322A52"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58E5E0F"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1BB5039"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A016E54"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F25B44"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A415DF"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8E7E182"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2C2F55E"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C4BF961"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9AADD1A"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AF0E046" w14:textId="77777777" w:rsidR="001C3690" w:rsidRPr="007D04BA" w:rsidRDefault="001C3690" w:rsidP="001C369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1324E28" w14:textId="0C8700AC" w:rsidR="001C3690" w:rsidRDefault="001C3690" w:rsidP="001C3690">
      <w:pPr>
        <w:spacing w:line="360" w:lineRule="auto"/>
        <w:jc w:val="center"/>
        <w:rPr>
          <w:rFonts w:ascii="Times New Roman" w:eastAsia="Calibri" w:hAnsi="Times New Roman" w:cs="Times New Roman"/>
          <w:b/>
          <w:sz w:val="28"/>
          <w:szCs w:val="24"/>
        </w:rPr>
      </w:pPr>
      <w:r w:rsidRPr="00D8065C">
        <w:rPr>
          <w:rFonts w:ascii="Times New Roman" w:eastAsia="Calibri" w:hAnsi="Times New Roman" w:cs="Times New Roman"/>
          <w:sz w:val="24"/>
          <w:szCs w:val="24"/>
        </w:rPr>
        <w:t>Москва  202</w:t>
      </w:r>
      <w:r w:rsidR="00E53607">
        <w:rPr>
          <w:rFonts w:ascii="Times New Roman" w:eastAsia="Calibri" w:hAnsi="Times New Roman" w:cs="Times New Roman"/>
          <w:sz w:val="24"/>
          <w:szCs w:val="24"/>
        </w:rPr>
        <w:t>6</w:t>
      </w:r>
      <w:r w:rsidRPr="00D8065C">
        <w:rPr>
          <w:rFonts w:ascii="Times New Roman" w:eastAsia="Calibri" w:hAnsi="Times New Roman" w:cs="Times New Roman"/>
          <w:sz w:val="28"/>
          <w:szCs w:val="28"/>
        </w:rPr>
        <w:br w:type="page"/>
      </w:r>
    </w:p>
    <w:p w14:paraId="760F9396" w14:textId="72BC21C5" w:rsidR="00A63D8F" w:rsidRPr="0047753C" w:rsidRDefault="00A63D8F" w:rsidP="00103846">
      <w:pPr>
        <w:pStyle w:val="af3"/>
        <w:numPr>
          <w:ilvl w:val="0"/>
          <w:numId w:val="45"/>
        </w:numPr>
        <w:jc w:val="center"/>
        <w:rPr>
          <w:b/>
          <w:szCs w:val="28"/>
        </w:rPr>
      </w:pPr>
      <w:r w:rsidRPr="0047753C">
        <w:rPr>
          <w:b/>
          <w:szCs w:val="28"/>
        </w:rPr>
        <w:lastRenderedPageBreak/>
        <w:t>ПЕРЕЧЕНЬ ПРИНЯТЫХ СОКРАЩЕНИЙ</w:t>
      </w:r>
      <w:r w:rsidR="009A1A4B">
        <w:rPr>
          <w:b/>
          <w:szCs w:val="28"/>
        </w:rPr>
        <w:t xml:space="preserve"> </w:t>
      </w:r>
      <w:r w:rsidR="009A1A4B" w:rsidRPr="009A1A4B">
        <w:rPr>
          <w:b/>
          <w:szCs w:val="28"/>
        </w:rPr>
        <w:t>И ОПРЕДЕЛЕНИЙ</w:t>
      </w:r>
    </w:p>
    <w:p w14:paraId="1A60F3E0" w14:textId="77777777" w:rsidR="00021A57" w:rsidRPr="00021A57" w:rsidRDefault="00021A57" w:rsidP="00021A57">
      <w:pPr>
        <w:pStyle w:val="af3"/>
        <w:rPr>
          <w:b/>
          <w:sz w:val="28"/>
          <w:szCs w:val="28"/>
        </w:rPr>
      </w:pP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8"/>
        <w:gridCol w:w="2126"/>
        <w:gridCol w:w="6298"/>
      </w:tblGrid>
      <w:tr w:rsidR="00A63D8F" w:rsidRPr="00382790" w14:paraId="6C781FF7" w14:textId="77777777" w:rsidTr="00C1338E">
        <w:trPr>
          <w:trHeight w:val="20"/>
          <w:jc w:val="center"/>
        </w:trPr>
        <w:tc>
          <w:tcPr>
            <w:tcW w:w="918" w:type="dxa"/>
            <w:vAlign w:val="center"/>
          </w:tcPr>
          <w:p w14:paraId="3F32376F" w14:textId="442A9D4C" w:rsidR="00A12DB9" w:rsidRPr="00382790" w:rsidRDefault="00E45C95" w:rsidP="009A1A4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п/п</w:t>
            </w:r>
          </w:p>
        </w:tc>
        <w:tc>
          <w:tcPr>
            <w:tcW w:w="2126" w:type="dxa"/>
            <w:vAlign w:val="center"/>
          </w:tcPr>
          <w:p w14:paraId="0485857A" w14:textId="68F0A650" w:rsidR="00A63D8F" w:rsidRPr="009A1A4B" w:rsidRDefault="009A1A4B" w:rsidP="00A63D8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A1A4B">
              <w:rPr>
                <w:rFonts w:ascii="Times New Roman" w:eastAsia="Times New Roman" w:hAnsi="Times New Roman" w:cs="Times New Roman"/>
                <w:b/>
                <w:sz w:val="24"/>
                <w:szCs w:val="24"/>
                <w:lang w:eastAsia="ru-RU"/>
              </w:rPr>
              <w:t>Сокращение, определение</w:t>
            </w:r>
          </w:p>
        </w:tc>
        <w:tc>
          <w:tcPr>
            <w:tcW w:w="6298" w:type="dxa"/>
            <w:vAlign w:val="center"/>
          </w:tcPr>
          <w:p w14:paraId="115E5F3B" w14:textId="6AE42945" w:rsidR="00A63D8F" w:rsidRPr="009A1A4B" w:rsidRDefault="009A1A4B" w:rsidP="00A63D8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A1A4B">
              <w:rPr>
                <w:rFonts w:ascii="Times New Roman" w:eastAsia="Times New Roman" w:hAnsi="Times New Roman" w:cs="Times New Roman"/>
                <w:b/>
                <w:sz w:val="24"/>
                <w:szCs w:val="24"/>
                <w:lang w:eastAsia="ru-RU"/>
              </w:rPr>
              <w:t>Расшифровка сокращения, толкование определения</w:t>
            </w:r>
          </w:p>
        </w:tc>
      </w:tr>
      <w:tr w:rsidR="00E45C95" w:rsidRPr="00382790" w14:paraId="186136C7" w14:textId="77777777" w:rsidTr="00C1338E">
        <w:trPr>
          <w:trHeight w:val="20"/>
          <w:jc w:val="center"/>
        </w:trPr>
        <w:tc>
          <w:tcPr>
            <w:tcW w:w="918" w:type="dxa"/>
            <w:vAlign w:val="center"/>
          </w:tcPr>
          <w:p w14:paraId="66337A56" w14:textId="1A33D5CF" w:rsidR="00E45C95" w:rsidRPr="00821609" w:rsidRDefault="00E45C95" w:rsidP="00821609">
            <w:pPr>
              <w:pStyle w:val="af3"/>
              <w:widowControl w:val="0"/>
              <w:numPr>
                <w:ilvl w:val="0"/>
                <w:numId w:val="61"/>
              </w:numPr>
              <w:autoSpaceDE w:val="0"/>
              <w:autoSpaceDN w:val="0"/>
              <w:adjustRightInd w:val="0"/>
              <w:jc w:val="center"/>
            </w:pPr>
          </w:p>
        </w:tc>
        <w:tc>
          <w:tcPr>
            <w:tcW w:w="2126" w:type="dxa"/>
            <w:vAlign w:val="center"/>
          </w:tcPr>
          <w:p w14:paraId="5FE91BD1" w14:textId="7BF945B2" w:rsidR="00E45C95" w:rsidRPr="00382790" w:rsidRDefault="00E45C95" w:rsidP="00E45C9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82790">
              <w:rPr>
                <w:rFonts w:ascii="Times New Roman" w:eastAsia="Times New Roman" w:hAnsi="Times New Roman" w:cs="Times New Roman"/>
                <w:sz w:val="24"/>
                <w:szCs w:val="24"/>
                <w:lang w:eastAsia="ru-RU"/>
              </w:rPr>
              <w:t>УФПС</w:t>
            </w:r>
          </w:p>
        </w:tc>
        <w:tc>
          <w:tcPr>
            <w:tcW w:w="6298" w:type="dxa"/>
            <w:vAlign w:val="center"/>
          </w:tcPr>
          <w:p w14:paraId="0CDD1452" w14:textId="24F3AA2A" w:rsidR="00E45C95" w:rsidRPr="00382790" w:rsidRDefault="00E45C95" w:rsidP="00E754F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82790">
              <w:rPr>
                <w:rFonts w:ascii="Times New Roman" w:eastAsia="Times New Roman" w:hAnsi="Times New Roman" w:cs="Times New Roman"/>
                <w:sz w:val="24"/>
                <w:szCs w:val="24"/>
                <w:lang w:eastAsia="ru-RU"/>
              </w:rPr>
              <w:t>Управление федеральной почтовой связи</w:t>
            </w:r>
          </w:p>
        </w:tc>
      </w:tr>
      <w:tr w:rsidR="00E45C95" w:rsidRPr="00382790" w14:paraId="733946BD" w14:textId="77777777" w:rsidTr="00C1338E">
        <w:trPr>
          <w:trHeight w:val="20"/>
          <w:jc w:val="center"/>
        </w:trPr>
        <w:tc>
          <w:tcPr>
            <w:tcW w:w="918" w:type="dxa"/>
            <w:vAlign w:val="center"/>
          </w:tcPr>
          <w:p w14:paraId="05B01DC3" w14:textId="519E32A0" w:rsidR="00E45C95" w:rsidRPr="00821609" w:rsidRDefault="00E45C95" w:rsidP="00821609">
            <w:pPr>
              <w:pStyle w:val="af3"/>
              <w:widowControl w:val="0"/>
              <w:numPr>
                <w:ilvl w:val="0"/>
                <w:numId w:val="61"/>
              </w:numPr>
              <w:autoSpaceDE w:val="0"/>
              <w:autoSpaceDN w:val="0"/>
              <w:adjustRightInd w:val="0"/>
              <w:jc w:val="center"/>
            </w:pPr>
          </w:p>
        </w:tc>
        <w:tc>
          <w:tcPr>
            <w:tcW w:w="2126" w:type="dxa"/>
            <w:vAlign w:val="center"/>
          </w:tcPr>
          <w:p w14:paraId="50727BFC" w14:textId="32853E00" w:rsidR="00E45C95" w:rsidRPr="00382790" w:rsidRDefault="00E45C95" w:rsidP="00E45C9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Заказчик</w:t>
            </w:r>
          </w:p>
        </w:tc>
        <w:tc>
          <w:tcPr>
            <w:tcW w:w="6298" w:type="dxa"/>
            <w:vAlign w:val="center"/>
          </w:tcPr>
          <w:p w14:paraId="530B4A96" w14:textId="7C208E42" w:rsidR="00E45C95" w:rsidRPr="00382790" w:rsidRDefault="00A11B64" w:rsidP="00E5360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15273">
              <w:rPr>
                <w:rFonts w:ascii="Times New Roman" w:eastAsia="Times New Roman" w:hAnsi="Times New Roman"/>
                <w:sz w:val="24"/>
                <w:szCs w:val="24"/>
                <w:lang w:eastAsia="ru-RU"/>
              </w:rPr>
              <w:t xml:space="preserve">Акционерное общество «Почта России» в лице </w:t>
            </w:r>
            <w:r w:rsidR="00E45C95" w:rsidRPr="00382790">
              <w:rPr>
                <w:rFonts w:ascii="Times New Roman" w:eastAsia="Times New Roman" w:hAnsi="Times New Roman" w:cs="Times New Roman"/>
                <w:sz w:val="24"/>
                <w:szCs w:val="24"/>
                <w:lang w:eastAsia="ru-RU"/>
              </w:rPr>
              <w:t xml:space="preserve">УФПС </w:t>
            </w:r>
            <w:r w:rsidR="00E53607">
              <w:rPr>
                <w:rFonts w:ascii="Times New Roman" w:eastAsia="Times New Roman" w:hAnsi="Times New Roman" w:cs="Times New Roman"/>
                <w:sz w:val="24"/>
                <w:szCs w:val="24"/>
                <w:lang w:eastAsia="ru-RU"/>
              </w:rPr>
              <w:t>г. Москвы</w:t>
            </w:r>
          </w:p>
        </w:tc>
      </w:tr>
      <w:tr w:rsidR="00E45C95" w:rsidRPr="00382790" w14:paraId="24E5BF66" w14:textId="77777777" w:rsidTr="00C1338E">
        <w:trPr>
          <w:trHeight w:val="20"/>
          <w:jc w:val="center"/>
        </w:trPr>
        <w:tc>
          <w:tcPr>
            <w:tcW w:w="918" w:type="dxa"/>
            <w:vAlign w:val="center"/>
          </w:tcPr>
          <w:p w14:paraId="5C7D6EA0" w14:textId="3D090874" w:rsidR="00E45C95" w:rsidRPr="00821609" w:rsidRDefault="00E45C95" w:rsidP="00821609">
            <w:pPr>
              <w:pStyle w:val="af3"/>
              <w:widowControl w:val="0"/>
              <w:numPr>
                <w:ilvl w:val="0"/>
                <w:numId w:val="61"/>
              </w:numPr>
              <w:autoSpaceDE w:val="0"/>
              <w:autoSpaceDN w:val="0"/>
              <w:adjustRightInd w:val="0"/>
              <w:jc w:val="center"/>
            </w:pPr>
          </w:p>
        </w:tc>
        <w:tc>
          <w:tcPr>
            <w:tcW w:w="2126" w:type="dxa"/>
            <w:vAlign w:val="center"/>
          </w:tcPr>
          <w:p w14:paraId="5309DE1E" w14:textId="6472E893" w:rsidR="00E45C95" w:rsidRPr="00382790" w:rsidRDefault="006277ED" w:rsidP="00E45C9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w:t>
            </w:r>
          </w:p>
        </w:tc>
        <w:tc>
          <w:tcPr>
            <w:tcW w:w="6298" w:type="dxa"/>
            <w:vAlign w:val="center"/>
          </w:tcPr>
          <w:p w14:paraId="3C9B179D" w14:textId="27513D06" w:rsidR="00E45C95" w:rsidRPr="00382790" w:rsidRDefault="0082160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27BC5">
              <w:rPr>
                <w:rFonts w:ascii="Times New Roman" w:eastAsia="Calibri" w:hAnsi="Times New Roman" w:cs="Times New Roman"/>
                <w:sz w:val="24"/>
                <w:szCs w:val="24"/>
              </w:rPr>
              <w:t xml:space="preserve">Любое юридическое или физическое лицо, в том числе зарегистрированное в качестве индивидуального предпринимателя, </w:t>
            </w:r>
            <w:r w:rsidR="00615496">
              <w:rPr>
                <w:rFonts w:ascii="Times New Roman" w:eastAsia="Calibri" w:hAnsi="Times New Roman" w:cs="Times New Roman"/>
                <w:sz w:val="24"/>
                <w:szCs w:val="24"/>
              </w:rPr>
              <w:t xml:space="preserve">выполняющее </w:t>
            </w:r>
            <w:r w:rsidR="00711878">
              <w:rPr>
                <w:rFonts w:ascii="Times New Roman" w:eastAsia="Calibri" w:hAnsi="Times New Roman" w:cs="Times New Roman"/>
                <w:sz w:val="24"/>
                <w:szCs w:val="24"/>
              </w:rPr>
              <w:t>работы</w:t>
            </w:r>
            <w:r w:rsidRPr="00727BC5">
              <w:rPr>
                <w:rFonts w:ascii="Times New Roman" w:eastAsia="Calibri" w:hAnsi="Times New Roman" w:cs="Times New Roman"/>
                <w:sz w:val="24"/>
                <w:szCs w:val="24"/>
              </w:rPr>
              <w:t xml:space="preserve"> в соответствии с заключенным договором</w:t>
            </w:r>
          </w:p>
        </w:tc>
      </w:tr>
      <w:tr w:rsidR="00E45C95" w:rsidRPr="00382790" w14:paraId="7A3682E1" w14:textId="77777777" w:rsidTr="00C1338E">
        <w:trPr>
          <w:trHeight w:val="20"/>
          <w:jc w:val="center"/>
        </w:trPr>
        <w:tc>
          <w:tcPr>
            <w:tcW w:w="918" w:type="dxa"/>
            <w:vAlign w:val="center"/>
          </w:tcPr>
          <w:p w14:paraId="11D0F349" w14:textId="1E962C4D" w:rsidR="00E45C95" w:rsidRPr="00821609" w:rsidRDefault="00E45C95" w:rsidP="00821609">
            <w:pPr>
              <w:pStyle w:val="af3"/>
              <w:widowControl w:val="0"/>
              <w:numPr>
                <w:ilvl w:val="0"/>
                <w:numId w:val="61"/>
              </w:numPr>
              <w:autoSpaceDE w:val="0"/>
              <w:autoSpaceDN w:val="0"/>
              <w:adjustRightInd w:val="0"/>
              <w:jc w:val="center"/>
            </w:pPr>
          </w:p>
        </w:tc>
        <w:tc>
          <w:tcPr>
            <w:tcW w:w="2126" w:type="dxa"/>
            <w:vAlign w:val="center"/>
          </w:tcPr>
          <w:p w14:paraId="18120320" w14:textId="71F6598A" w:rsidR="00E45C95" w:rsidRPr="00382790" w:rsidRDefault="00E45C95" w:rsidP="00E45C9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Стороны</w:t>
            </w:r>
          </w:p>
        </w:tc>
        <w:tc>
          <w:tcPr>
            <w:tcW w:w="6298" w:type="dxa"/>
            <w:vAlign w:val="center"/>
          </w:tcPr>
          <w:p w14:paraId="060EA0AB" w14:textId="729EDF0D" w:rsidR="00E45C95" w:rsidRPr="00382790" w:rsidRDefault="00E45C95" w:rsidP="00E754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2790">
              <w:rPr>
                <w:rFonts w:ascii="Times New Roman" w:eastAsia="Times New Roman" w:hAnsi="Times New Roman" w:cs="Times New Roman"/>
                <w:iCs/>
                <w:sz w:val="24"/>
                <w:szCs w:val="24"/>
                <w:lang w:eastAsia="ru-RU"/>
              </w:rPr>
              <w:t xml:space="preserve">Заказчик и </w:t>
            </w:r>
            <w:r w:rsidR="006277ED">
              <w:rPr>
                <w:rFonts w:ascii="Times New Roman" w:eastAsia="Times New Roman" w:hAnsi="Times New Roman" w:cs="Times New Roman"/>
                <w:iCs/>
                <w:sz w:val="24"/>
                <w:szCs w:val="24"/>
                <w:lang w:eastAsia="ru-RU"/>
              </w:rPr>
              <w:t>Подрядчик</w:t>
            </w:r>
            <w:r w:rsidRPr="00382790">
              <w:rPr>
                <w:rFonts w:ascii="Times New Roman" w:eastAsia="Times New Roman" w:hAnsi="Times New Roman" w:cs="Times New Roman"/>
                <w:iCs/>
                <w:sz w:val="24"/>
                <w:szCs w:val="24"/>
                <w:lang w:eastAsia="ru-RU"/>
              </w:rPr>
              <w:t xml:space="preserve"> в соответствии с заключенным договором</w:t>
            </w:r>
          </w:p>
        </w:tc>
      </w:tr>
      <w:tr w:rsidR="00E45C95" w:rsidRPr="00382790" w14:paraId="4F920939" w14:textId="77777777" w:rsidTr="00C1338E">
        <w:trPr>
          <w:trHeight w:val="20"/>
          <w:jc w:val="center"/>
        </w:trPr>
        <w:tc>
          <w:tcPr>
            <w:tcW w:w="918" w:type="dxa"/>
            <w:vAlign w:val="center"/>
          </w:tcPr>
          <w:p w14:paraId="655C6866" w14:textId="022E3781" w:rsidR="00E45C95" w:rsidRPr="00821609" w:rsidRDefault="00E45C95" w:rsidP="00821609">
            <w:pPr>
              <w:pStyle w:val="af3"/>
              <w:widowControl w:val="0"/>
              <w:numPr>
                <w:ilvl w:val="0"/>
                <w:numId w:val="61"/>
              </w:numPr>
              <w:autoSpaceDE w:val="0"/>
              <w:autoSpaceDN w:val="0"/>
              <w:adjustRightInd w:val="0"/>
              <w:jc w:val="center"/>
            </w:pPr>
          </w:p>
        </w:tc>
        <w:tc>
          <w:tcPr>
            <w:tcW w:w="2126" w:type="dxa"/>
            <w:vAlign w:val="center"/>
          </w:tcPr>
          <w:p w14:paraId="251E1036" w14:textId="06F38A75" w:rsidR="00E45C95" w:rsidRPr="00382790" w:rsidRDefault="00711878" w:rsidP="00E45C9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Работа</w:t>
            </w:r>
          </w:p>
        </w:tc>
        <w:tc>
          <w:tcPr>
            <w:tcW w:w="6298" w:type="dxa"/>
            <w:vAlign w:val="center"/>
          </w:tcPr>
          <w:p w14:paraId="0D60A476" w14:textId="0F77DC2E" w:rsidR="00E45C95" w:rsidRPr="00382790" w:rsidRDefault="00E53607" w:rsidP="003D3A60">
            <w:pPr>
              <w:widowControl w:val="0"/>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Внеплановый ремонт средств механизации</w:t>
            </w:r>
          </w:p>
        </w:tc>
      </w:tr>
      <w:tr w:rsidR="00E45C95" w:rsidRPr="00382790" w14:paraId="314192BE" w14:textId="77777777" w:rsidTr="00C1338E">
        <w:trPr>
          <w:trHeight w:val="20"/>
          <w:jc w:val="center"/>
        </w:trPr>
        <w:tc>
          <w:tcPr>
            <w:tcW w:w="918" w:type="dxa"/>
            <w:vAlign w:val="center"/>
          </w:tcPr>
          <w:p w14:paraId="576F3626" w14:textId="421405D0" w:rsidR="00E45C95" w:rsidRPr="00821609" w:rsidRDefault="00E45C95" w:rsidP="00821609">
            <w:pPr>
              <w:pStyle w:val="af3"/>
              <w:widowControl w:val="0"/>
              <w:numPr>
                <w:ilvl w:val="0"/>
                <w:numId w:val="61"/>
              </w:numPr>
              <w:autoSpaceDE w:val="0"/>
              <w:autoSpaceDN w:val="0"/>
              <w:adjustRightInd w:val="0"/>
              <w:jc w:val="center"/>
            </w:pPr>
          </w:p>
        </w:tc>
        <w:tc>
          <w:tcPr>
            <w:tcW w:w="2126" w:type="dxa"/>
            <w:vAlign w:val="center"/>
          </w:tcPr>
          <w:p w14:paraId="607D2D8A" w14:textId="77777777" w:rsidR="00E45C95" w:rsidRPr="00382790" w:rsidRDefault="00E45C95" w:rsidP="00E45C9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ГОСТ</w:t>
            </w:r>
          </w:p>
        </w:tc>
        <w:tc>
          <w:tcPr>
            <w:tcW w:w="6298" w:type="dxa"/>
            <w:vAlign w:val="center"/>
          </w:tcPr>
          <w:p w14:paraId="3D48E9E4" w14:textId="77777777" w:rsidR="00E45C95" w:rsidRPr="00382790" w:rsidRDefault="00E45C95" w:rsidP="00E754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Государственный стандарт</w:t>
            </w:r>
          </w:p>
        </w:tc>
      </w:tr>
      <w:tr w:rsidR="00E45C95" w:rsidRPr="00382790" w14:paraId="68D23163" w14:textId="77777777" w:rsidTr="00C1338E">
        <w:trPr>
          <w:trHeight w:val="20"/>
          <w:jc w:val="center"/>
        </w:trPr>
        <w:tc>
          <w:tcPr>
            <w:tcW w:w="918" w:type="dxa"/>
            <w:vAlign w:val="center"/>
          </w:tcPr>
          <w:p w14:paraId="3BA73E5E" w14:textId="152FCE04" w:rsidR="00E45C95" w:rsidRPr="00821609" w:rsidRDefault="00E45C95" w:rsidP="00821609">
            <w:pPr>
              <w:pStyle w:val="af3"/>
              <w:widowControl w:val="0"/>
              <w:numPr>
                <w:ilvl w:val="0"/>
                <w:numId w:val="61"/>
              </w:numPr>
              <w:autoSpaceDE w:val="0"/>
              <w:autoSpaceDN w:val="0"/>
              <w:adjustRightInd w:val="0"/>
              <w:jc w:val="center"/>
            </w:pPr>
          </w:p>
        </w:tc>
        <w:tc>
          <w:tcPr>
            <w:tcW w:w="2126" w:type="dxa"/>
            <w:vAlign w:val="center"/>
          </w:tcPr>
          <w:p w14:paraId="1A107098" w14:textId="77777777" w:rsidR="00E45C95" w:rsidRPr="00382790" w:rsidRDefault="00E45C95" w:rsidP="00E45C9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СанПиН</w:t>
            </w:r>
          </w:p>
        </w:tc>
        <w:tc>
          <w:tcPr>
            <w:tcW w:w="6298" w:type="dxa"/>
            <w:vAlign w:val="center"/>
          </w:tcPr>
          <w:p w14:paraId="03BC45E6" w14:textId="77777777" w:rsidR="00E45C95" w:rsidRPr="00382790" w:rsidRDefault="00E45C95" w:rsidP="00E754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Санитарные правила содержания территорий населенных мест</w:t>
            </w:r>
          </w:p>
        </w:tc>
      </w:tr>
      <w:tr w:rsidR="00E45C95" w:rsidRPr="00382790" w14:paraId="61E712D4" w14:textId="77777777" w:rsidTr="00C1338E">
        <w:trPr>
          <w:trHeight w:val="20"/>
          <w:jc w:val="center"/>
        </w:trPr>
        <w:tc>
          <w:tcPr>
            <w:tcW w:w="918" w:type="dxa"/>
            <w:vAlign w:val="center"/>
          </w:tcPr>
          <w:p w14:paraId="62BDA2F1" w14:textId="65FF2493" w:rsidR="00E45C95" w:rsidRPr="00821609" w:rsidRDefault="00E45C95" w:rsidP="00821609">
            <w:pPr>
              <w:pStyle w:val="af3"/>
              <w:widowControl w:val="0"/>
              <w:numPr>
                <w:ilvl w:val="0"/>
                <w:numId w:val="61"/>
              </w:numPr>
              <w:autoSpaceDE w:val="0"/>
              <w:autoSpaceDN w:val="0"/>
              <w:adjustRightInd w:val="0"/>
              <w:jc w:val="center"/>
            </w:pPr>
          </w:p>
        </w:tc>
        <w:tc>
          <w:tcPr>
            <w:tcW w:w="2126" w:type="dxa"/>
            <w:vAlign w:val="center"/>
          </w:tcPr>
          <w:p w14:paraId="2020DAAF" w14:textId="77777777" w:rsidR="00E45C95" w:rsidRPr="00382790" w:rsidRDefault="00E45C95" w:rsidP="00E45C9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ТОИ</w:t>
            </w:r>
          </w:p>
        </w:tc>
        <w:tc>
          <w:tcPr>
            <w:tcW w:w="6298" w:type="dxa"/>
            <w:vAlign w:val="center"/>
          </w:tcPr>
          <w:p w14:paraId="27722AF7" w14:textId="77777777" w:rsidR="00E45C95" w:rsidRPr="00382790" w:rsidRDefault="00E45C95" w:rsidP="00E754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Типовая инструкция по охране труда</w:t>
            </w:r>
          </w:p>
        </w:tc>
      </w:tr>
      <w:tr w:rsidR="00E45C95" w:rsidRPr="00382790" w14:paraId="6E9386B9" w14:textId="77777777" w:rsidTr="00C1338E">
        <w:trPr>
          <w:trHeight w:val="20"/>
          <w:jc w:val="center"/>
        </w:trPr>
        <w:tc>
          <w:tcPr>
            <w:tcW w:w="918" w:type="dxa"/>
            <w:vAlign w:val="center"/>
          </w:tcPr>
          <w:p w14:paraId="01856F69" w14:textId="082B134B" w:rsidR="00E45C95" w:rsidRPr="00821609" w:rsidRDefault="00E45C95" w:rsidP="00821609">
            <w:pPr>
              <w:pStyle w:val="af3"/>
              <w:widowControl w:val="0"/>
              <w:numPr>
                <w:ilvl w:val="0"/>
                <w:numId w:val="61"/>
              </w:numPr>
              <w:autoSpaceDE w:val="0"/>
              <w:autoSpaceDN w:val="0"/>
              <w:adjustRightInd w:val="0"/>
              <w:jc w:val="center"/>
            </w:pPr>
          </w:p>
        </w:tc>
        <w:tc>
          <w:tcPr>
            <w:tcW w:w="2126" w:type="dxa"/>
            <w:vAlign w:val="center"/>
          </w:tcPr>
          <w:p w14:paraId="770FCD42" w14:textId="77777777" w:rsidR="00E45C95" w:rsidRPr="00382790" w:rsidRDefault="00E45C95" w:rsidP="00E45C9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ТС</w:t>
            </w:r>
          </w:p>
        </w:tc>
        <w:tc>
          <w:tcPr>
            <w:tcW w:w="6298" w:type="dxa"/>
            <w:vAlign w:val="center"/>
          </w:tcPr>
          <w:p w14:paraId="34424D12" w14:textId="77777777" w:rsidR="00E45C95" w:rsidRPr="00382790" w:rsidRDefault="00E45C95" w:rsidP="00E754F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Таможенный союз</w:t>
            </w:r>
          </w:p>
        </w:tc>
      </w:tr>
      <w:tr w:rsidR="004B301E" w:rsidRPr="00382790" w14:paraId="0FB9AB03" w14:textId="77777777" w:rsidTr="00C1338E">
        <w:trPr>
          <w:trHeight w:val="20"/>
          <w:jc w:val="center"/>
        </w:trPr>
        <w:tc>
          <w:tcPr>
            <w:tcW w:w="918" w:type="dxa"/>
            <w:vAlign w:val="center"/>
          </w:tcPr>
          <w:p w14:paraId="51A9D495" w14:textId="778FC955" w:rsidR="004B301E" w:rsidRPr="00821609" w:rsidRDefault="004B301E" w:rsidP="00821609">
            <w:pPr>
              <w:pStyle w:val="af3"/>
              <w:widowControl w:val="0"/>
              <w:numPr>
                <w:ilvl w:val="0"/>
                <w:numId w:val="61"/>
              </w:numPr>
              <w:autoSpaceDE w:val="0"/>
              <w:autoSpaceDN w:val="0"/>
              <w:adjustRightInd w:val="0"/>
              <w:jc w:val="center"/>
              <w:rPr>
                <w:lang w:val="en-US"/>
              </w:rPr>
            </w:pPr>
          </w:p>
        </w:tc>
        <w:tc>
          <w:tcPr>
            <w:tcW w:w="2126" w:type="dxa"/>
            <w:vAlign w:val="center"/>
          </w:tcPr>
          <w:p w14:paraId="7B4D437F" w14:textId="3002B3FA" w:rsidR="004B301E" w:rsidRPr="00FF3C6E" w:rsidRDefault="00821609" w:rsidP="00E45C9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F3C6E">
              <w:rPr>
                <w:rFonts w:ascii="Times New Roman" w:eastAsia="Times New Roman" w:hAnsi="Times New Roman" w:cs="Times New Roman"/>
                <w:sz w:val="24"/>
                <w:szCs w:val="24"/>
                <w:lang w:eastAsia="ru-RU"/>
              </w:rPr>
              <w:t>Объект</w:t>
            </w:r>
          </w:p>
        </w:tc>
        <w:tc>
          <w:tcPr>
            <w:tcW w:w="6298" w:type="dxa"/>
            <w:vAlign w:val="center"/>
          </w:tcPr>
          <w:p w14:paraId="5E236A80" w14:textId="54E4AFBA" w:rsidR="004B301E" w:rsidRPr="00FF3C6E" w:rsidRDefault="00FF3C6E" w:rsidP="00FF3C6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F3C6E">
              <w:rPr>
                <w:rFonts w:ascii="Times New Roman" w:eastAsia="Times New Roman" w:hAnsi="Times New Roman" w:cs="Times New Roman"/>
                <w:sz w:val="24"/>
                <w:szCs w:val="24"/>
                <w:lang w:eastAsia="ru-RU"/>
              </w:rPr>
              <w:t xml:space="preserve">ПЖДП при Казанском вокзале, </w:t>
            </w:r>
            <w:r>
              <w:rPr>
                <w:rFonts w:ascii="Times New Roman" w:eastAsia="Times New Roman" w:hAnsi="Times New Roman" w:cs="Times New Roman"/>
                <w:sz w:val="24"/>
                <w:szCs w:val="24"/>
                <w:lang w:eastAsia="ru-RU"/>
              </w:rPr>
              <w:t>ОПП при Белорусском вокзале, МР ЛЦ Внуково, ММСП№3</w:t>
            </w:r>
          </w:p>
        </w:tc>
      </w:tr>
      <w:tr w:rsidR="00FF3C6E" w:rsidRPr="00382790" w14:paraId="5020FB1B" w14:textId="77777777" w:rsidTr="00C1338E">
        <w:trPr>
          <w:trHeight w:val="20"/>
          <w:jc w:val="center"/>
        </w:trPr>
        <w:tc>
          <w:tcPr>
            <w:tcW w:w="918" w:type="dxa"/>
            <w:vAlign w:val="center"/>
          </w:tcPr>
          <w:p w14:paraId="59C265D8" w14:textId="77777777" w:rsidR="00FF3C6E" w:rsidRPr="00FF3C6E" w:rsidRDefault="00FF3C6E" w:rsidP="00FF3C6E">
            <w:pPr>
              <w:pStyle w:val="af3"/>
              <w:widowControl w:val="0"/>
              <w:numPr>
                <w:ilvl w:val="0"/>
                <w:numId w:val="61"/>
              </w:numPr>
              <w:autoSpaceDE w:val="0"/>
              <w:autoSpaceDN w:val="0"/>
              <w:adjustRightInd w:val="0"/>
              <w:jc w:val="center"/>
            </w:pPr>
          </w:p>
        </w:tc>
        <w:tc>
          <w:tcPr>
            <w:tcW w:w="2126" w:type="dxa"/>
            <w:vAlign w:val="center"/>
          </w:tcPr>
          <w:p w14:paraId="11C9ED48" w14:textId="18F5E676" w:rsidR="00FF3C6E" w:rsidRPr="00821609" w:rsidRDefault="00FF3C6E" w:rsidP="00FF3C6E">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727BC5">
              <w:rPr>
                <w:rFonts w:ascii="Times New Roman" w:eastAsia="Calibri" w:hAnsi="Times New Roman" w:cs="Times New Roman"/>
                <w:sz w:val="24"/>
                <w:szCs w:val="24"/>
              </w:rPr>
              <w:t>ПЖДП</w:t>
            </w:r>
          </w:p>
        </w:tc>
        <w:tc>
          <w:tcPr>
            <w:tcW w:w="6298" w:type="dxa"/>
            <w:vAlign w:val="center"/>
          </w:tcPr>
          <w:p w14:paraId="0AA0A685" w14:textId="2C96F7C3" w:rsidR="00FF3C6E" w:rsidRDefault="00FF3C6E" w:rsidP="00FF3C6E">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727BC5">
              <w:rPr>
                <w:rFonts w:ascii="Times New Roman" w:eastAsia="Calibri" w:hAnsi="Times New Roman" w:cs="Times New Roman"/>
                <w:sz w:val="24"/>
                <w:szCs w:val="24"/>
              </w:rPr>
              <w:t>Прижелезнодорожный Почтамт</w:t>
            </w:r>
          </w:p>
        </w:tc>
      </w:tr>
      <w:tr w:rsidR="00FF3C6E" w:rsidRPr="00382790" w14:paraId="1D4CADD3" w14:textId="77777777" w:rsidTr="00C1338E">
        <w:trPr>
          <w:trHeight w:val="20"/>
          <w:jc w:val="center"/>
        </w:trPr>
        <w:tc>
          <w:tcPr>
            <w:tcW w:w="918" w:type="dxa"/>
            <w:vAlign w:val="center"/>
          </w:tcPr>
          <w:p w14:paraId="4C8C9CB1" w14:textId="77777777" w:rsidR="00FF3C6E" w:rsidRPr="00821609" w:rsidRDefault="00FF3C6E" w:rsidP="00FF3C6E">
            <w:pPr>
              <w:pStyle w:val="af3"/>
              <w:widowControl w:val="0"/>
              <w:numPr>
                <w:ilvl w:val="0"/>
                <w:numId w:val="61"/>
              </w:numPr>
              <w:autoSpaceDE w:val="0"/>
              <w:autoSpaceDN w:val="0"/>
              <w:adjustRightInd w:val="0"/>
              <w:jc w:val="center"/>
              <w:rPr>
                <w:lang w:val="en-US"/>
              </w:rPr>
            </w:pPr>
          </w:p>
        </w:tc>
        <w:tc>
          <w:tcPr>
            <w:tcW w:w="2126" w:type="dxa"/>
            <w:vAlign w:val="center"/>
          </w:tcPr>
          <w:p w14:paraId="49640373" w14:textId="4E4B4E31" w:rsidR="00FF3C6E" w:rsidRPr="00821609" w:rsidRDefault="00FF3C6E" w:rsidP="00FF3C6E">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727BC5">
              <w:rPr>
                <w:rFonts w:ascii="Times New Roman" w:eastAsia="Calibri" w:hAnsi="Times New Roman" w:cs="Times New Roman"/>
                <w:sz w:val="24"/>
                <w:szCs w:val="24"/>
              </w:rPr>
              <w:t>ОПП</w:t>
            </w:r>
          </w:p>
        </w:tc>
        <w:tc>
          <w:tcPr>
            <w:tcW w:w="6298" w:type="dxa"/>
            <w:vAlign w:val="center"/>
          </w:tcPr>
          <w:p w14:paraId="1CE521C1" w14:textId="3A0390EE" w:rsidR="00FF3C6E" w:rsidRDefault="00FF3C6E" w:rsidP="00FF3C6E">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727BC5">
              <w:rPr>
                <w:rFonts w:ascii="Times New Roman" w:eastAsia="Calibri" w:hAnsi="Times New Roman" w:cs="Times New Roman"/>
                <w:sz w:val="24"/>
                <w:szCs w:val="24"/>
              </w:rPr>
              <w:t>Отделение перевозки почты</w:t>
            </w:r>
          </w:p>
        </w:tc>
      </w:tr>
      <w:tr w:rsidR="00FF3C6E" w:rsidRPr="00382790" w14:paraId="42C54F79" w14:textId="77777777" w:rsidTr="00C1338E">
        <w:trPr>
          <w:trHeight w:val="20"/>
          <w:jc w:val="center"/>
        </w:trPr>
        <w:tc>
          <w:tcPr>
            <w:tcW w:w="918" w:type="dxa"/>
            <w:vAlign w:val="center"/>
          </w:tcPr>
          <w:p w14:paraId="2FDA033F" w14:textId="77777777" w:rsidR="00FF3C6E" w:rsidRPr="00821609" w:rsidRDefault="00FF3C6E" w:rsidP="00FF3C6E">
            <w:pPr>
              <w:pStyle w:val="af3"/>
              <w:widowControl w:val="0"/>
              <w:numPr>
                <w:ilvl w:val="0"/>
                <w:numId w:val="61"/>
              </w:numPr>
              <w:autoSpaceDE w:val="0"/>
              <w:autoSpaceDN w:val="0"/>
              <w:adjustRightInd w:val="0"/>
              <w:jc w:val="center"/>
              <w:rPr>
                <w:lang w:val="en-US"/>
              </w:rPr>
            </w:pPr>
          </w:p>
        </w:tc>
        <w:tc>
          <w:tcPr>
            <w:tcW w:w="2126" w:type="dxa"/>
            <w:vAlign w:val="center"/>
          </w:tcPr>
          <w:p w14:paraId="59BB586F" w14:textId="35DBE037" w:rsidR="00FF3C6E" w:rsidRPr="00821609" w:rsidRDefault="00FF3C6E" w:rsidP="00FF3C6E">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727BC5">
              <w:rPr>
                <w:rFonts w:ascii="Times New Roman" w:eastAsia="Calibri" w:hAnsi="Times New Roman" w:cs="Times New Roman"/>
                <w:sz w:val="24"/>
                <w:szCs w:val="24"/>
              </w:rPr>
              <w:t>МР ЛЦ</w:t>
            </w:r>
          </w:p>
        </w:tc>
        <w:tc>
          <w:tcPr>
            <w:tcW w:w="6298" w:type="dxa"/>
            <w:vAlign w:val="center"/>
          </w:tcPr>
          <w:p w14:paraId="033C7E48" w14:textId="4F356B15" w:rsidR="00FF3C6E" w:rsidRDefault="00FF3C6E" w:rsidP="00FF3C6E">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727BC5">
              <w:rPr>
                <w:rFonts w:ascii="Times New Roman" w:eastAsia="Calibri" w:hAnsi="Times New Roman" w:cs="Times New Roman"/>
                <w:sz w:val="24"/>
                <w:szCs w:val="24"/>
              </w:rPr>
              <w:t>Московский региональный Логистический центр</w:t>
            </w:r>
          </w:p>
        </w:tc>
      </w:tr>
      <w:tr w:rsidR="00FF3C6E" w:rsidRPr="00382790" w14:paraId="5E7A3E4F" w14:textId="77777777" w:rsidTr="00C1338E">
        <w:trPr>
          <w:trHeight w:val="20"/>
          <w:jc w:val="center"/>
        </w:trPr>
        <w:tc>
          <w:tcPr>
            <w:tcW w:w="918" w:type="dxa"/>
            <w:vAlign w:val="center"/>
          </w:tcPr>
          <w:p w14:paraId="21A7B4DF" w14:textId="77777777" w:rsidR="00FF3C6E" w:rsidRPr="00821609" w:rsidRDefault="00FF3C6E" w:rsidP="00FF3C6E">
            <w:pPr>
              <w:pStyle w:val="af3"/>
              <w:widowControl w:val="0"/>
              <w:numPr>
                <w:ilvl w:val="0"/>
                <w:numId w:val="61"/>
              </w:numPr>
              <w:autoSpaceDE w:val="0"/>
              <w:autoSpaceDN w:val="0"/>
              <w:adjustRightInd w:val="0"/>
              <w:jc w:val="center"/>
              <w:rPr>
                <w:lang w:val="en-US"/>
              </w:rPr>
            </w:pPr>
          </w:p>
        </w:tc>
        <w:tc>
          <w:tcPr>
            <w:tcW w:w="2126" w:type="dxa"/>
            <w:vAlign w:val="center"/>
          </w:tcPr>
          <w:p w14:paraId="39D29838" w14:textId="0FEEBD66" w:rsidR="00FF3C6E" w:rsidRPr="00821609" w:rsidRDefault="00FF3C6E" w:rsidP="00FF3C6E">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lang w:eastAsia="ru-RU"/>
              </w:rPr>
            </w:pPr>
            <w:r w:rsidRPr="00727BC5">
              <w:rPr>
                <w:rFonts w:ascii="Times New Roman" w:eastAsia="Calibri" w:hAnsi="Times New Roman" w:cs="Times New Roman"/>
                <w:sz w:val="24"/>
                <w:szCs w:val="24"/>
              </w:rPr>
              <w:t>ММСП</w:t>
            </w:r>
          </w:p>
        </w:tc>
        <w:tc>
          <w:tcPr>
            <w:tcW w:w="6298" w:type="dxa"/>
            <w:vAlign w:val="center"/>
          </w:tcPr>
          <w:p w14:paraId="5F266193" w14:textId="54E4AAED" w:rsidR="00FF3C6E" w:rsidRDefault="00FF3C6E" w:rsidP="00FF3C6E">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727BC5">
              <w:rPr>
                <w:rFonts w:ascii="Times New Roman" w:eastAsia="Calibri" w:hAnsi="Times New Roman" w:cs="Times New Roman"/>
                <w:sz w:val="24"/>
                <w:szCs w:val="24"/>
              </w:rPr>
              <w:t>Московский межрайонный сортировочный почтамт</w:t>
            </w:r>
          </w:p>
        </w:tc>
      </w:tr>
      <w:tr w:rsidR="009A6EFA" w:rsidRPr="00382790" w14:paraId="6859DBC8" w14:textId="77777777" w:rsidTr="00C1338E">
        <w:trPr>
          <w:trHeight w:val="20"/>
          <w:jc w:val="center"/>
        </w:trPr>
        <w:tc>
          <w:tcPr>
            <w:tcW w:w="918" w:type="dxa"/>
            <w:vAlign w:val="center"/>
          </w:tcPr>
          <w:p w14:paraId="47397E07" w14:textId="77777777" w:rsidR="009A6EFA" w:rsidRPr="00821609" w:rsidRDefault="009A6EFA" w:rsidP="00FF3C6E">
            <w:pPr>
              <w:pStyle w:val="af3"/>
              <w:widowControl w:val="0"/>
              <w:numPr>
                <w:ilvl w:val="0"/>
                <w:numId w:val="61"/>
              </w:numPr>
              <w:autoSpaceDE w:val="0"/>
              <w:autoSpaceDN w:val="0"/>
              <w:adjustRightInd w:val="0"/>
              <w:jc w:val="center"/>
              <w:rPr>
                <w:lang w:val="en-US"/>
              </w:rPr>
            </w:pPr>
          </w:p>
        </w:tc>
        <w:tc>
          <w:tcPr>
            <w:tcW w:w="2126" w:type="dxa"/>
            <w:vAlign w:val="center"/>
          </w:tcPr>
          <w:p w14:paraId="03A4A172" w14:textId="480BE744" w:rsidR="009A6EFA" w:rsidRPr="00727BC5" w:rsidRDefault="009A6EFA" w:rsidP="00FF3C6E">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АОПП</w:t>
            </w:r>
          </w:p>
        </w:tc>
        <w:tc>
          <w:tcPr>
            <w:tcW w:w="6298" w:type="dxa"/>
            <w:vAlign w:val="center"/>
          </w:tcPr>
          <w:p w14:paraId="5DD25027" w14:textId="7FA07CC1" w:rsidR="009A6EFA" w:rsidRPr="00727BC5" w:rsidRDefault="009A6EFA" w:rsidP="00FF3C6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9A6EFA">
              <w:rPr>
                <w:rFonts w:ascii="Times New Roman" w:eastAsia="Calibri" w:hAnsi="Times New Roman" w:cs="Times New Roman"/>
                <w:sz w:val="24"/>
                <w:szCs w:val="24"/>
              </w:rPr>
              <w:t>Авиационное Отделение Перевозки Почты</w:t>
            </w:r>
          </w:p>
        </w:tc>
      </w:tr>
      <w:tr w:rsidR="009A6EFA" w:rsidRPr="00382790" w14:paraId="226980B9" w14:textId="77777777" w:rsidTr="00C1338E">
        <w:trPr>
          <w:trHeight w:val="20"/>
          <w:jc w:val="center"/>
        </w:trPr>
        <w:tc>
          <w:tcPr>
            <w:tcW w:w="918" w:type="dxa"/>
            <w:vAlign w:val="center"/>
          </w:tcPr>
          <w:p w14:paraId="36EAD191" w14:textId="77777777" w:rsidR="009A6EFA" w:rsidRPr="00821609" w:rsidRDefault="009A6EFA" w:rsidP="00FF3C6E">
            <w:pPr>
              <w:pStyle w:val="af3"/>
              <w:widowControl w:val="0"/>
              <w:numPr>
                <w:ilvl w:val="0"/>
                <w:numId w:val="61"/>
              </w:numPr>
              <w:autoSpaceDE w:val="0"/>
              <w:autoSpaceDN w:val="0"/>
              <w:adjustRightInd w:val="0"/>
              <w:jc w:val="center"/>
              <w:rPr>
                <w:lang w:val="en-US"/>
              </w:rPr>
            </w:pPr>
          </w:p>
        </w:tc>
        <w:tc>
          <w:tcPr>
            <w:tcW w:w="2126" w:type="dxa"/>
            <w:vAlign w:val="center"/>
          </w:tcPr>
          <w:p w14:paraId="69766963" w14:textId="4ADEEE93" w:rsidR="009A6EFA" w:rsidRDefault="009A6EFA" w:rsidP="00FF3C6E">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ММПО</w:t>
            </w:r>
          </w:p>
        </w:tc>
        <w:tc>
          <w:tcPr>
            <w:tcW w:w="6298" w:type="dxa"/>
            <w:vAlign w:val="center"/>
          </w:tcPr>
          <w:p w14:paraId="7EB5E044" w14:textId="36D00CB7" w:rsidR="009A6EFA" w:rsidRPr="00727BC5" w:rsidRDefault="009A6EFA" w:rsidP="00FF3C6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A34CA">
              <w:rPr>
                <w:rFonts w:ascii="Times New Roman" w:eastAsia="Times New Roman" w:hAnsi="Times New Roman" w:cs="Times New Roman"/>
                <w:sz w:val="24"/>
                <w:szCs w:val="24"/>
                <w:lang w:val="x-none" w:eastAsia="ru-RU"/>
              </w:rPr>
              <w:t>Место Международного почтового обмена</w:t>
            </w:r>
          </w:p>
        </w:tc>
      </w:tr>
      <w:tr w:rsidR="009A6EFA" w:rsidRPr="00382790" w14:paraId="38F30AA1" w14:textId="77777777" w:rsidTr="00C1338E">
        <w:trPr>
          <w:trHeight w:val="20"/>
          <w:jc w:val="center"/>
        </w:trPr>
        <w:tc>
          <w:tcPr>
            <w:tcW w:w="918" w:type="dxa"/>
            <w:vAlign w:val="center"/>
          </w:tcPr>
          <w:p w14:paraId="4B7A7B33" w14:textId="77777777" w:rsidR="009A6EFA" w:rsidRPr="00821609" w:rsidRDefault="009A6EFA" w:rsidP="00FF3C6E">
            <w:pPr>
              <w:pStyle w:val="af3"/>
              <w:widowControl w:val="0"/>
              <w:numPr>
                <w:ilvl w:val="0"/>
                <w:numId w:val="61"/>
              </w:numPr>
              <w:autoSpaceDE w:val="0"/>
              <w:autoSpaceDN w:val="0"/>
              <w:adjustRightInd w:val="0"/>
              <w:jc w:val="center"/>
              <w:rPr>
                <w:lang w:val="en-US"/>
              </w:rPr>
            </w:pPr>
          </w:p>
        </w:tc>
        <w:tc>
          <w:tcPr>
            <w:tcW w:w="2126" w:type="dxa"/>
            <w:vAlign w:val="center"/>
          </w:tcPr>
          <w:p w14:paraId="34D542A6" w14:textId="47A4A059" w:rsidR="009A6EFA" w:rsidRDefault="009A6EFA" w:rsidP="00FF3C6E">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ММП</w:t>
            </w:r>
          </w:p>
        </w:tc>
        <w:tc>
          <w:tcPr>
            <w:tcW w:w="6298" w:type="dxa"/>
            <w:vAlign w:val="center"/>
          </w:tcPr>
          <w:p w14:paraId="746A9C17" w14:textId="7D86CE07" w:rsidR="009A6EFA" w:rsidRPr="00EA34CA" w:rsidRDefault="009A6EFA" w:rsidP="00FF3C6E">
            <w:pPr>
              <w:widowControl w:val="0"/>
              <w:autoSpaceDE w:val="0"/>
              <w:autoSpaceDN w:val="0"/>
              <w:adjustRightInd w:val="0"/>
              <w:spacing w:after="0" w:line="240" w:lineRule="auto"/>
              <w:jc w:val="both"/>
              <w:rPr>
                <w:rFonts w:ascii="Times New Roman" w:eastAsia="Times New Roman" w:hAnsi="Times New Roman" w:cs="Times New Roman"/>
                <w:sz w:val="24"/>
                <w:szCs w:val="24"/>
                <w:lang w:val="x-none" w:eastAsia="ru-RU"/>
              </w:rPr>
            </w:pPr>
            <w:r w:rsidRPr="00EA34CA">
              <w:rPr>
                <w:rFonts w:ascii="Times New Roman" w:eastAsia="Times New Roman" w:hAnsi="Times New Roman" w:cs="Times New Roman"/>
                <w:sz w:val="24"/>
                <w:szCs w:val="24"/>
                <w:lang w:eastAsia="ru-RU"/>
              </w:rPr>
              <w:t>Московский межрайонный почтамт</w:t>
            </w:r>
          </w:p>
        </w:tc>
      </w:tr>
      <w:tr w:rsidR="009A6EFA" w:rsidRPr="00382790" w14:paraId="27659384" w14:textId="77777777" w:rsidTr="00C1338E">
        <w:trPr>
          <w:trHeight w:val="20"/>
          <w:jc w:val="center"/>
        </w:trPr>
        <w:tc>
          <w:tcPr>
            <w:tcW w:w="918" w:type="dxa"/>
            <w:vAlign w:val="center"/>
          </w:tcPr>
          <w:p w14:paraId="022E6113" w14:textId="77777777" w:rsidR="009A6EFA" w:rsidRPr="00821609" w:rsidRDefault="009A6EFA" w:rsidP="00FF3C6E">
            <w:pPr>
              <w:pStyle w:val="af3"/>
              <w:widowControl w:val="0"/>
              <w:numPr>
                <w:ilvl w:val="0"/>
                <w:numId w:val="61"/>
              </w:numPr>
              <w:autoSpaceDE w:val="0"/>
              <w:autoSpaceDN w:val="0"/>
              <w:adjustRightInd w:val="0"/>
              <w:jc w:val="center"/>
              <w:rPr>
                <w:lang w:val="en-US"/>
              </w:rPr>
            </w:pPr>
          </w:p>
        </w:tc>
        <w:tc>
          <w:tcPr>
            <w:tcW w:w="2126" w:type="dxa"/>
            <w:vAlign w:val="center"/>
          </w:tcPr>
          <w:p w14:paraId="484ED8D0" w14:textId="57DD9C33" w:rsidR="009A6EFA" w:rsidRDefault="009A6EFA" w:rsidP="00FF3C6E">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МСЦ КД</w:t>
            </w:r>
          </w:p>
        </w:tc>
        <w:tc>
          <w:tcPr>
            <w:tcW w:w="6298" w:type="dxa"/>
            <w:vAlign w:val="center"/>
          </w:tcPr>
          <w:p w14:paraId="13E08546" w14:textId="2C820694" w:rsidR="009A6EFA" w:rsidRPr="00727BC5" w:rsidRDefault="009A6EFA" w:rsidP="00FF3C6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A34CA">
              <w:rPr>
                <w:rFonts w:ascii="Times New Roman" w:eastAsia="Times New Roman" w:hAnsi="Times New Roman" w:cs="Times New Roman"/>
                <w:sz w:val="24"/>
                <w:szCs w:val="24"/>
                <w:lang w:val="x-none" w:eastAsia="ru-RU"/>
              </w:rPr>
              <w:t>Московский сортировочный центр курьерской доставки</w:t>
            </w:r>
          </w:p>
        </w:tc>
      </w:tr>
      <w:tr w:rsidR="009A6EFA" w:rsidRPr="00382790" w14:paraId="4953DF79" w14:textId="77777777" w:rsidTr="00C1338E">
        <w:trPr>
          <w:trHeight w:val="20"/>
          <w:jc w:val="center"/>
        </w:trPr>
        <w:tc>
          <w:tcPr>
            <w:tcW w:w="918" w:type="dxa"/>
            <w:vAlign w:val="center"/>
          </w:tcPr>
          <w:p w14:paraId="0967FE63" w14:textId="77777777" w:rsidR="009A6EFA" w:rsidRPr="009A6EFA" w:rsidRDefault="009A6EFA" w:rsidP="00FF3C6E">
            <w:pPr>
              <w:pStyle w:val="af3"/>
              <w:widowControl w:val="0"/>
              <w:numPr>
                <w:ilvl w:val="0"/>
                <w:numId w:val="61"/>
              </w:numPr>
              <w:autoSpaceDE w:val="0"/>
              <w:autoSpaceDN w:val="0"/>
              <w:adjustRightInd w:val="0"/>
              <w:jc w:val="center"/>
            </w:pPr>
          </w:p>
        </w:tc>
        <w:tc>
          <w:tcPr>
            <w:tcW w:w="2126" w:type="dxa"/>
            <w:vAlign w:val="center"/>
          </w:tcPr>
          <w:p w14:paraId="7596D50F" w14:textId="6360E6CD" w:rsidR="009A6EFA" w:rsidRDefault="009A6EFA" w:rsidP="00FF3C6E">
            <w:pPr>
              <w:widowControl w:val="0"/>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ОПС</w:t>
            </w:r>
          </w:p>
        </w:tc>
        <w:tc>
          <w:tcPr>
            <w:tcW w:w="6298" w:type="dxa"/>
            <w:vAlign w:val="center"/>
          </w:tcPr>
          <w:p w14:paraId="36788A06" w14:textId="72EBB06C" w:rsidR="009A6EFA" w:rsidRPr="00727BC5" w:rsidRDefault="009A6EFA" w:rsidP="00FF3C6E">
            <w:pPr>
              <w:widowControl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Отделение почтовой связи</w:t>
            </w:r>
          </w:p>
        </w:tc>
      </w:tr>
      <w:tr w:rsidR="00000BD2" w:rsidRPr="00382790" w14:paraId="19A0CC52" w14:textId="77777777" w:rsidTr="00C1338E">
        <w:trPr>
          <w:trHeight w:val="20"/>
          <w:jc w:val="center"/>
        </w:trPr>
        <w:tc>
          <w:tcPr>
            <w:tcW w:w="918" w:type="dxa"/>
            <w:vAlign w:val="center"/>
          </w:tcPr>
          <w:p w14:paraId="73DA39A5" w14:textId="77777777" w:rsidR="00000BD2" w:rsidRPr="00821609" w:rsidRDefault="00000BD2" w:rsidP="00821609">
            <w:pPr>
              <w:pStyle w:val="af3"/>
              <w:widowControl w:val="0"/>
              <w:numPr>
                <w:ilvl w:val="0"/>
                <w:numId w:val="61"/>
              </w:numPr>
              <w:autoSpaceDE w:val="0"/>
              <w:autoSpaceDN w:val="0"/>
              <w:adjustRightInd w:val="0"/>
              <w:jc w:val="center"/>
              <w:rPr>
                <w:lang w:val="en-US"/>
              </w:rPr>
            </w:pPr>
          </w:p>
        </w:tc>
        <w:tc>
          <w:tcPr>
            <w:tcW w:w="2126" w:type="dxa"/>
            <w:vAlign w:val="center"/>
          </w:tcPr>
          <w:p w14:paraId="15E25FB6" w14:textId="46031A62" w:rsidR="00000BD2" w:rsidRPr="00000BD2" w:rsidRDefault="00000BD2" w:rsidP="00E45C9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Заявка</w:t>
            </w:r>
          </w:p>
        </w:tc>
        <w:tc>
          <w:tcPr>
            <w:tcW w:w="6298" w:type="dxa"/>
            <w:vAlign w:val="center"/>
          </w:tcPr>
          <w:p w14:paraId="287E8AD5" w14:textId="00E4A9F8" w:rsidR="00000BD2" w:rsidRPr="00000BD2" w:rsidRDefault="00000BD2" w:rsidP="001860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00BD2">
              <w:rPr>
                <w:rFonts w:ascii="Times New Roman" w:eastAsia="Times New Roman" w:hAnsi="Times New Roman" w:cs="Times New Roman"/>
                <w:sz w:val="24"/>
                <w:szCs w:val="24"/>
                <w:lang w:eastAsia="ru-RU"/>
              </w:rPr>
              <w:t xml:space="preserve">Задание на </w:t>
            </w:r>
            <w:r w:rsidR="0018606C">
              <w:rPr>
                <w:rFonts w:ascii="Times New Roman" w:eastAsia="Times New Roman" w:hAnsi="Times New Roman" w:cs="Times New Roman"/>
                <w:sz w:val="24"/>
                <w:szCs w:val="24"/>
                <w:lang w:eastAsia="ru-RU"/>
              </w:rPr>
              <w:t>выполнение работ</w:t>
            </w:r>
            <w:r w:rsidRPr="00000BD2">
              <w:rPr>
                <w:rFonts w:ascii="Times New Roman" w:eastAsia="Times New Roman" w:hAnsi="Times New Roman" w:cs="Times New Roman"/>
                <w:sz w:val="24"/>
                <w:szCs w:val="24"/>
                <w:lang w:eastAsia="ru-RU"/>
              </w:rPr>
              <w:t xml:space="preserve"> по </w:t>
            </w:r>
            <w:r>
              <w:rPr>
                <w:rFonts w:ascii="Times New Roman" w:eastAsia="Times New Roman" w:hAnsi="Times New Roman" w:cs="Times New Roman"/>
                <w:sz w:val="24"/>
                <w:szCs w:val="24"/>
                <w:lang w:eastAsia="ru-RU"/>
              </w:rPr>
              <w:t>внеплановому ремонту средств механизации</w:t>
            </w:r>
            <w:r w:rsidRPr="00000BD2">
              <w:rPr>
                <w:rFonts w:ascii="Times New Roman" w:eastAsia="Times New Roman" w:hAnsi="Times New Roman" w:cs="Times New Roman"/>
                <w:sz w:val="24"/>
                <w:szCs w:val="24"/>
                <w:lang w:eastAsia="ru-RU"/>
              </w:rPr>
              <w:t>, направляемое Заказчиком</w:t>
            </w:r>
          </w:p>
        </w:tc>
      </w:tr>
      <w:tr w:rsidR="00BA494B" w:rsidRPr="00382790" w14:paraId="767633BA" w14:textId="77777777" w:rsidTr="00C1338E">
        <w:trPr>
          <w:trHeight w:val="20"/>
          <w:jc w:val="center"/>
        </w:trPr>
        <w:tc>
          <w:tcPr>
            <w:tcW w:w="918" w:type="dxa"/>
            <w:vAlign w:val="center"/>
          </w:tcPr>
          <w:p w14:paraId="0F8F7496" w14:textId="622BBEB5" w:rsidR="00BA494B" w:rsidRPr="00821609" w:rsidRDefault="00BA494B" w:rsidP="00821609">
            <w:pPr>
              <w:pStyle w:val="af3"/>
              <w:widowControl w:val="0"/>
              <w:numPr>
                <w:ilvl w:val="0"/>
                <w:numId w:val="61"/>
              </w:numPr>
              <w:autoSpaceDE w:val="0"/>
              <w:autoSpaceDN w:val="0"/>
              <w:adjustRightInd w:val="0"/>
              <w:jc w:val="center"/>
            </w:pPr>
          </w:p>
        </w:tc>
        <w:tc>
          <w:tcPr>
            <w:tcW w:w="2126" w:type="dxa"/>
            <w:vAlign w:val="center"/>
          </w:tcPr>
          <w:p w14:paraId="0D7865C1" w14:textId="4997F043" w:rsidR="00BA494B" w:rsidRPr="00BA494B" w:rsidRDefault="00BA494B" w:rsidP="00E45C9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Отчетный период</w:t>
            </w:r>
          </w:p>
        </w:tc>
        <w:tc>
          <w:tcPr>
            <w:tcW w:w="6298" w:type="dxa"/>
            <w:vAlign w:val="center"/>
          </w:tcPr>
          <w:p w14:paraId="5EE4469F" w14:textId="6BE43FFA" w:rsidR="00BA494B" w:rsidRDefault="00052519" w:rsidP="0005251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(один)</w:t>
            </w:r>
            <w:r w:rsidR="00BA494B">
              <w:rPr>
                <w:rFonts w:ascii="Times New Roman" w:eastAsia="Times New Roman" w:hAnsi="Times New Roman" w:cs="Times New Roman"/>
                <w:sz w:val="24"/>
                <w:szCs w:val="24"/>
                <w:lang w:eastAsia="ru-RU"/>
              </w:rPr>
              <w:t xml:space="preserve"> календарный месяц</w:t>
            </w:r>
          </w:p>
        </w:tc>
      </w:tr>
    </w:tbl>
    <w:p w14:paraId="7BD8A329" w14:textId="29F2E3AE" w:rsidR="005B1CEE" w:rsidRDefault="005B1CEE" w:rsidP="00E754FF">
      <w:pPr>
        <w:pStyle w:val="affffffffe"/>
        <w:rPr>
          <w:b/>
        </w:rPr>
      </w:pPr>
    </w:p>
    <w:p w14:paraId="66155177" w14:textId="77777777" w:rsidR="00DE0ACE" w:rsidRDefault="00DE0ACE" w:rsidP="00E754FF">
      <w:pPr>
        <w:pStyle w:val="affffffffe"/>
        <w:rPr>
          <w:b/>
        </w:rPr>
      </w:pPr>
    </w:p>
    <w:p w14:paraId="1CB5FC77" w14:textId="301547FC" w:rsidR="00A63D8F" w:rsidRPr="00E754FF" w:rsidRDefault="00A63D8F" w:rsidP="00103846">
      <w:pPr>
        <w:pStyle w:val="affffffffe"/>
        <w:numPr>
          <w:ilvl w:val="0"/>
          <w:numId w:val="45"/>
        </w:numPr>
        <w:ind w:left="0" w:firstLine="709"/>
        <w:jc w:val="center"/>
        <w:rPr>
          <w:b/>
        </w:rPr>
      </w:pPr>
      <w:r w:rsidRPr="00E754FF">
        <w:rPr>
          <w:b/>
        </w:rPr>
        <w:lastRenderedPageBreak/>
        <w:t xml:space="preserve">НАИМЕНОВАНИЕ </w:t>
      </w:r>
      <w:r w:rsidR="00711878">
        <w:rPr>
          <w:b/>
          <w:lang w:val="ru-RU"/>
        </w:rPr>
        <w:t>ВЫПОЛНЯЕМЫХ РАБОТ</w:t>
      </w:r>
    </w:p>
    <w:p w14:paraId="3052AEE3" w14:textId="5C254E85" w:rsidR="00E53607" w:rsidRPr="00E53607" w:rsidRDefault="00711878" w:rsidP="00711878">
      <w:pPr>
        <w:ind w:firstLine="708"/>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Выполнение работ</w:t>
      </w:r>
      <w:r w:rsidR="00E53607" w:rsidRPr="00E53607">
        <w:rPr>
          <w:rFonts w:ascii="Times New Roman" w:eastAsia="Calibri" w:hAnsi="Times New Roman" w:cs="Times New Roman"/>
          <w:bCs/>
          <w:sz w:val="24"/>
          <w:szCs w:val="24"/>
        </w:rPr>
        <w:t xml:space="preserve"> по внеплановому ремонту средств механизации для нужд УФПС г.</w:t>
      </w:r>
      <w:r w:rsidR="00E53607">
        <w:rPr>
          <w:rFonts w:ascii="Times New Roman" w:eastAsia="Calibri" w:hAnsi="Times New Roman" w:cs="Times New Roman"/>
          <w:bCs/>
          <w:sz w:val="24"/>
          <w:szCs w:val="24"/>
        </w:rPr>
        <w:t> </w:t>
      </w:r>
      <w:r w:rsidR="00E53607" w:rsidRPr="00E53607">
        <w:rPr>
          <w:rFonts w:ascii="Times New Roman" w:eastAsia="Calibri" w:hAnsi="Times New Roman" w:cs="Times New Roman"/>
          <w:bCs/>
          <w:sz w:val="24"/>
          <w:szCs w:val="24"/>
        </w:rPr>
        <w:t>Москвы</w:t>
      </w:r>
      <w:r w:rsidR="00286AB9">
        <w:rPr>
          <w:rFonts w:ascii="Times New Roman" w:eastAsia="Calibri" w:hAnsi="Times New Roman" w:cs="Times New Roman"/>
          <w:bCs/>
          <w:sz w:val="24"/>
          <w:szCs w:val="24"/>
        </w:rPr>
        <w:t>.</w:t>
      </w:r>
    </w:p>
    <w:p w14:paraId="089B0E3E" w14:textId="029FC89D" w:rsidR="00A63D8F" w:rsidRPr="00E754FF" w:rsidRDefault="00A63D8F" w:rsidP="00103846">
      <w:pPr>
        <w:pStyle w:val="af3"/>
        <w:widowControl w:val="0"/>
        <w:numPr>
          <w:ilvl w:val="0"/>
          <w:numId w:val="45"/>
        </w:numPr>
        <w:autoSpaceDE w:val="0"/>
        <w:autoSpaceDN w:val="0"/>
        <w:adjustRightInd w:val="0"/>
        <w:jc w:val="center"/>
        <w:rPr>
          <w:b/>
          <w:szCs w:val="28"/>
        </w:rPr>
      </w:pPr>
      <w:r w:rsidRPr="00E754FF">
        <w:rPr>
          <w:b/>
          <w:szCs w:val="28"/>
        </w:rPr>
        <w:t xml:space="preserve">ОПИСАНИЕ </w:t>
      </w:r>
      <w:r w:rsidR="00711878">
        <w:rPr>
          <w:b/>
          <w:szCs w:val="28"/>
        </w:rPr>
        <w:t>ВЫПОЛНЯЕМЫХ РАБОТ</w:t>
      </w:r>
      <w:r w:rsidRPr="00E754FF">
        <w:rPr>
          <w:b/>
          <w:szCs w:val="28"/>
        </w:rPr>
        <w:t>, ЦЕЛЬ И ЗАДАЧИ</w:t>
      </w:r>
    </w:p>
    <w:p w14:paraId="14740787" w14:textId="3CBB99C8" w:rsidR="00821609" w:rsidRDefault="00821609" w:rsidP="00821609">
      <w:pPr>
        <w:widowControl w:val="0"/>
        <w:adjustRightInd w:val="0"/>
        <w:spacing w:after="0"/>
        <w:ind w:firstLine="708"/>
        <w:jc w:val="both"/>
        <w:textAlignment w:val="baseline"/>
        <w:rPr>
          <w:rFonts w:ascii="Times New Roman" w:eastAsia="Calibri" w:hAnsi="Times New Roman" w:cs="Times New Roman"/>
          <w:sz w:val="24"/>
          <w:szCs w:val="24"/>
        </w:rPr>
      </w:pPr>
      <w:r w:rsidRPr="00821609">
        <w:rPr>
          <w:rFonts w:ascii="Times New Roman" w:eastAsia="Calibri" w:hAnsi="Times New Roman" w:cs="Times New Roman"/>
          <w:sz w:val="24"/>
          <w:szCs w:val="24"/>
        </w:rPr>
        <w:t xml:space="preserve">Перечень средств механизации, подлежащих </w:t>
      </w:r>
      <w:r w:rsidR="00B97496">
        <w:rPr>
          <w:rFonts w:ascii="Times New Roman" w:eastAsia="Calibri" w:hAnsi="Times New Roman" w:cs="Times New Roman"/>
          <w:sz w:val="24"/>
          <w:szCs w:val="24"/>
        </w:rPr>
        <w:t xml:space="preserve">внеплановому </w:t>
      </w:r>
      <w:r w:rsidRPr="00821609">
        <w:rPr>
          <w:rFonts w:ascii="Times New Roman" w:eastAsia="Calibri" w:hAnsi="Times New Roman" w:cs="Times New Roman"/>
          <w:sz w:val="24"/>
          <w:szCs w:val="24"/>
        </w:rPr>
        <w:t>ремонту</w:t>
      </w:r>
      <w:r w:rsidR="00286AB9">
        <w:rPr>
          <w:rFonts w:ascii="Times New Roman" w:eastAsia="Calibri" w:hAnsi="Times New Roman" w:cs="Times New Roman"/>
          <w:sz w:val="24"/>
          <w:szCs w:val="24"/>
        </w:rPr>
        <w:t>,</w:t>
      </w:r>
      <w:r w:rsidRPr="00821609">
        <w:rPr>
          <w:rFonts w:ascii="Times New Roman" w:eastAsia="Calibri" w:hAnsi="Times New Roman" w:cs="Times New Roman"/>
          <w:sz w:val="24"/>
          <w:szCs w:val="24"/>
        </w:rPr>
        <w:t xml:space="preserve"> указан в Приложении №1 к Техническому заданию.</w:t>
      </w:r>
    </w:p>
    <w:p w14:paraId="6F159898" w14:textId="261CD1C8" w:rsidR="00821609" w:rsidRPr="00821609" w:rsidRDefault="00821609" w:rsidP="00821609">
      <w:pPr>
        <w:widowControl w:val="0"/>
        <w:adjustRightInd w:val="0"/>
        <w:spacing w:after="0"/>
        <w:ind w:firstLine="708"/>
        <w:jc w:val="both"/>
        <w:textAlignment w:val="baseline"/>
        <w:rPr>
          <w:rFonts w:ascii="Times New Roman" w:eastAsia="Calibri" w:hAnsi="Times New Roman" w:cs="Times New Roman"/>
          <w:sz w:val="24"/>
          <w:szCs w:val="24"/>
        </w:rPr>
      </w:pPr>
      <w:r w:rsidRPr="00821609">
        <w:rPr>
          <w:rFonts w:ascii="Times New Roman" w:eastAsia="Calibri" w:hAnsi="Times New Roman" w:cs="Times New Roman"/>
          <w:sz w:val="24"/>
          <w:szCs w:val="24"/>
        </w:rPr>
        <w:t xml:space="preserve">Перечень </w:t>
      </w:r>
      <w:r>
        <w:rPr>
          <w:rFonts w:ascii="Times New Roman" w:eastAsia="Calibri" w:hAnsi="Times New Roman" w:cs="Times New Roman"/>
          <w:sz w:val="24"/>
          <w:szCs w:val="24"/>
        </w:rPr>
        <w:t>работ по</w:t>
      </w:r>
      <w:r w:rsidR="00B97496">
        <w:rPr>
          <w:rFonts w:ascii="Times New Roman" w:eastAsia="Calibri" w:hAnsi="Times New Roman" w:cs="Times New Roman"/>
          <w:sz w:val="24"/>
          <w:szCs w:val="24"/>
        </w:rPr>
        <w:t xml:space="preserve"> внеплановому</w:t>
      </w:r>
      <w:r>
        <w:rPr>
          <w:rFonts w:ascii="Times New Roman" w:eastAsia="Calibri" w:hAnsi="Times New Roman" w:cs="Times New Roman"/>
          <w:sz w:val="24"/>
          <w:szCs w:val="24"/>
        </w:rPr>
        <w:t xml:space="preserve"> ремонту средств механизации</w:t>
      </w:r>
      <w:r w:rsidRPr="00821609">
        <w:rPr>
          <w:rFonts w:ascii="Times New Roman" w:eastAsia="Calibri" w:hAnsi="Times New Roman" w:cs="Times New Roman"/>
          <w:sz w:val="24"/>
          <w:szCs w:val="24"/>
        </w:rPr>
        <w:t xml:space="preserve"> указан в Приложении №</w:t>
      </w:r>
      <w:r>
        <w:rPr>
          <w:rFonts w:ascii="Times New Roman" w:eastAsia="Calibri" w:hAnsi="Times New Roman" w:cs="Times New Roman"/>
          <w:sz w:val="24"/>
          <w:szCs w:val="24"/>
        </w:rPr>
        <w:t>2</w:t>
      </w:r>
      <w:r w:rsidRPr="00821609">
        <w:rPr>
          <w:rFonts w:ascii="Times New Roman" w:eastAsia="Calibri" w:hAnsi="Times New Roman" w:cs="Times New Roman"/>
          <w:sz w:val="24"/>
          <w:szCs w:val="24"/>
        </w:rPr>
        <w:t xml:space="preserve"> к Техническому заданию.</w:t>
      </w:r>
    </w:p>
    <w:p w14:paraId="4251831C" w14:textId="7C3C2373" w:rsidR="00821609" w:rsidRPr="00821609" w:rsidRDefault="00821609" w:rsidP="00821609">
      <w:pPr>
        <w:widowControl w:val="0"/>
        <w:adjustRightInd w:val="0"/>
        <w:spacing w:after="0"/>
        <w:ind w:firstLine="708"/>
        <w:jc w:val="both"/>
        <w:textAlignment w:val="baseline"/>
        <w:rPr>
          <w:rFonts w:ascii="Times New Roman" w:eastAsia="Calibri" w:hAnsi="Times New Roman" w:cs="Times New Roman"/>
          <w:sz w:val="24"/>
          <w:szCs w:val="24"/>
        </w:rPr>
      </w:pPr>
      <w:r w:rsidRPr="00821609">
        <w:rPr>
          <w:rFonts w:ascii="Times New Roman" w:eastAsia="Calibri" w:hAnsi="Times New Roman" w:cs="Times New Roman"/>
          <w:sz w:val="24"/>
          <w:szCs w:val="24"/>
        </w:rPr>
        <w:t xml:space="preserve">Перечень запасных частей и материалов, необходимых для </w:t>
      </w:r>
      <w:r w:rsidR="00B97496">
        <w:rPr>
          <w:rFonts w:ascii="Times New Roman" w:eastAsia="Calibri" w:hAnsi="Times New Roman" w:cs="Times New Roman"/>
          <w:sz w:val="24"/>
          <w:szCs w:val="24"/>
        </w:rPr>
        <w:t xml:space="preserve">внепланового </w:t>
      </w:r>
      <w:r w:rsidRPr="00821609">
        <w:rPr>
          <w:rFonts w:ascii="Times New Roman" w:eastAsia="Calibri" w:hAnsi="Times New Roman" w:cs="Times New Roman"/>
          <w:sz w:val="24"/>
          <w:szCs w:val="24"/>
        </w:rPr>
        <w:t>ремонта, указан в Приложении №</w:t>
      </w:r>
      <w:r>
        <w:rPr>
          <w:rFonts w:ascii="Times New Roman" w:eastAsia="Calibri" w:hAnsi="Times New Roman" w:cs="Times New Roman"/>
          <w:sz w:val="24"/>
          <w:szCs w:val="24"/>
        </w:rPr>
        <w:t>3</w:t>
      </w:r>
      <w:r w:rsidRPr="00821609">
        <w:rPr>
          <w:rFonts w:ascii="Times New Roman" w:eastAsia="Calibri" w:hAnsi="Times New Roman" w:cs="Times New Roman"/>
          <w:sz w:val="24"/>
          <w:szCs w:val="24"/>
        </w:rPr>
        <w:t xml:space="preserve"> к Техническому заданию.</w:t>
      </w:r>
    </w:p>
    <w:p w14:paraId="1BCF6DF8" w14:textId="6E1159F3" w:rsidR="00E53607" w:rsidRDefault="00E53607" w:rsidP="00821609">
      <w:pPr>
        <w:widowControl w:val="0"/>
        <w:adjustRightInd w:val="0"/>
        <w:spacing w:after="0" w:line="240" w:lineRule="auto"/>
        <w:ind w:firstLine="709"/>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Цель</w:t>
      </w:r>
      <w:r w:rsidR="00A63D8F" w:rsidRPr="00382790">
        <w:rPr>
          <w:rFonts w:ascii="Times New Roman" w:eastAsia="Calibri" w:hAnsi="Times New Roman" w:cs="Times New Roman"/>
          <w:sz w:val="24"/>
          <w:szCs w:val="24"/>
        </w:rPr>
        <w:t xml:space="preserve"> </w:t>
      </w:r>
      <w:r w:rsidR="00711878">
        <w:rPr>
          <w:rFonts w:ascii="Times New Roman" w:eastAsia="Calibri" w:hAnsi="Times New Roman" w:cs="Times New Roman"/>
          <w:sz w:val="24"/>
          <w:szCs w:val="24"/>
        </w:rPr>
        <w:t>выполнения Работ</w:t>
      </w:r>
      <w:r>
        <w:rPr>
          <w:rFonts w:ascii="Times New Roman" w:eastAsia="Calibri" w:hAnsi="Times New Roman" w:cs="Times New Roman"/>
          <w:sz w:val="24"/>
          <w:szCs w:val="24"/>
        </w:rPr>
        <w:t>:</w:t>
      </w:r>
      <w:r w:rsidR="00B93099">
        <w:rPr>
          <w:rFonts w:ascii="Times New Roman" w:eastAsia="Calibri" w:hAnsi="Times New Roman" w:cs="Times New Roman"/>
          <w:sz w:val="24"/>
          <w:szCs w:val="24"/>
        </w:rPr>
        <w:t xml:space="preserve"> </w:t>
      </w:r>
      <w:r w:rsidR="00B93099" w:rsidRPr="00E53607">
        <w:rPr>
          <w:rFonts w:ascii="Times New Roman" w:eastAsia="Calibri" w:hAnsi="Times New Roman" w:cs="Times New Roman"/>
          <w:sz w:val="24"/>
          <w:szCs w:val="24"/>
        </w:rPr>
        <w:t xml:space="preserve">обеспечение бесперебойного и безопасного производственного цикла функционирования </w:t>
      </w:r>
      <w:r w:rsidR="00B93099">
        <w:rPr>
          <w:rFonts w:ascii="Times New Roman" w:eastAsia="Calibri" w:hAnsi="Times New Roman" w:cs="Times New Roman"/>
          <w:sz w:val="24"/>
          <w:szCs w:val="24"/>
        </w:rPr>
        <w:t>Объектов.</w:t>
      </w:r>
    </w:p>
    <w:p w14:paraId="69994E61" w14:textId="331E80A6" w:rsidR="00B93099" w:rsidRDefault="00B93099" w:rsidP="00B93099">
      <w:pPr>
        <w:widowControl w:val="0"/>
        <w:adjustRightInd w:val="0"/>
        <w:spacing w:after="0" w:line="240" w:lineRule="auto"/>
        <w:ind w:firstLine="709"/>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 xml:space="preserve">Задача </w:t>
      </w:r>
      <w:r w:rsidR="00711878">
        <w:rPr>
          <w:rFonts w:ascii="Times New Roman" w:eastAsia="Calibri" w:hAnsi="Times New Roman" w:cs="Times New Roman"/>
          <w:sz w:val="24"/>
          <w:szCs w:val="24"/>
        </w:rPr>
        <w:t>выполнения Работ</w:t>
      </w:r>
      <w:r>
        <w:rPr>
          <w:rFonts w:ascii="Times New Roman" w:eastAsia="Calibri" w:hAnsi="Times New Roman" w:cs="Times New Roman"/>
          <w:sz w:val="24"/>
          <w:szCs w:val="24"/>
        </w:rPr>
        <w:t>: восстановление работоспособности средств механизации.</w:t>
      </w:r>
    </w:p>
    <w:p w14:paraId="039B4D34" w14:textId="77777777" w:rsidR="00821609" w:rsidRDefault="00821609" w:rsidP="00B93099">
      <w:pPr>
        <w:widowControl w:val="0"/>
        <w:adjustRightInd w:val="0"/>
        <w:spacing w:after="0" w:line="240" w:lineRule="auto"/>
        <w:ind w:firstLine="709"/>
        <w:jc w:val="both"/>
        <w:textAlignment w:val="baseline"/>
        <w:rPr>
          <w:rFonts w:ascii="Times New Roman" w:eastAsia="Calibri" w:hAnsi="Times New Roman" w:cs="Times New Roman"/>
          <w:sz w:val="24"/>
          <w:szCs w:val="24"/>
        </w:rPr>
      </w:pPr>
    </w:p>
    <w:p w14:paraId="2C592D87" w14:textId="7F814227" w:rsidR="00EB6E97" w:rsidRPr="00E754FF" w:rsidRDefault="00EB6E97" w:rsidP="00103846">
      <w:pPr>
        <w:pStyle w:val="af3"/>
        <w:numPr>
          <w:ilvl w:val="0"/>
          <w:numId w:val="45"/>
        </w:numPr>
        <w:jc w:val="center"/>
        <w:rPr>
          <w:b/>
          <w:szCs w:val="28"/>
        </w:rPr>
      </w:pPr>
      <w:r w:rsidRPr="00E754FF">
        <w:rPr>
          <w:b/>
          <w:szCs w:val="28"/>
        </w:rPr>
        <w:t xml:space="preserve">ТРЕБОВАНИЯ К СРОКУ И МЕСТУ </w:t>
      </w:r>
      <w:r w:rsidR="00711878">
        <w:rPr>
          <w:b/>
          <w:szCs w:val="28"/>
        </w:rPr>
        <w:t>ВЫПОЛНЕНИЯ РАБОТ</w:t>
      </w:r>
    </w:p>
    <w:p w14:paraId="70E92500" w14:textId="610F3177" w:rsidR="001206E3" w:rsidRPr="00C1338E" w:rsidRDefault="001206E3" w:rsidP="00C1338E">
      <w:pPr>
        <w:pStyle w:val="af3"/>
        <w:widowControl w:val="0"/>
        <w:adjustRightInd w:val="0"/>
        <w:ind w:left="0" w:firstLine="709"/>
        <w:jc w:val="both"/>
        <w:textAlignment w:val="baseline"/>
        <w:rPr>
          <w:rFonts w:eastAsia="Calibri"/>
        </w:rPr>
      </w:pPr>
      <w:r w:rsidRPr="00C1338E">
        <w:rPr>
          <w:rFonts w:eastAsia="Calibri"/>
        </w:rPr>
        <w:t>Срок начала выполнения работ</w:t>
      </w:r>
      <w:r w:rsidRPr="006F4BA3">
        <w:rPr>
          <w:rFonts w:eastAsia="Calibri"/>
        </w:rPr>
        <w:t xml:space="preserve"> </w:t>
      </w:r>
      <w:r w:rsidRPr="00C1338E">
        <w:rPr>
          <w:rFonts w:eastAsia="Calibri"/>
        </w:rPr>
        <w:t xml:space="preserve">– в течение 2 (двух) календарных дней с даты заключения </w:t>
      </w:r>
      <w:r>
        <w:rPr>
          <w:rFonts w:eastAsia="Calibri"/>
        </w:rPr>
        <w:t>Д</w:t>
      </w:r>
      <w:r w:rsidRPr="00C1338E">
        <w:rPr>
          <w:rFonts w:eastAsia="Calibri"/>
        </w:rPr>
        <w:t>оговора.</w:t>
      </w:r>
    </w:p>
    <w:p w14:paraId="6AC32F29" w14:textId="71092F16" w:rsidR="001206E3" w:rsidRDefault="001206E3" w:rsidP="001206E3">
      <w:pPr>
        <w:pStyle w:val="af3"/>
        <w:widowControl w:val="0"/>
        <w:adjustRightInd w:val="0"/>
        <w:ind w:left="0" w:firstLine="709"/>
        <w:jc w:val="both"/>
        <w:textAlignment w:val="baseline"/>
        <w:rPr>
          <w:rFonts w:eastAsia="Calibri"/>
        </w:rPr>
      </w:pPr>
      <w:r w:rsidRPr="00C1338E">
        <w:rPr>
          <w:rFonts w:eastAsia="Calibri"/>
        </w:rPr>
        <w:t>Срок окончания выполнения работ</w:t>
      </w:r>
      <w:r w:rsidRPr="006F4BA3">
        <w:rPr>
          <w:rFonts w:eastAsia="Calibri"/>
        </w:rPr>
        <w:t xml:space="preserve"> </w:t>
      </w:r>
      <w:r w:rsidRPr="00C1338E">
        <w:rPr>
          <w:rFonts w:eastAsia="Calibri"/>
        </w:rPr>
        <w:t xml:space="preserve">– по истечении </w:t>
      </w:r>
      <w:r>
        <w:rPr>
          <w:rFonts w:eastAsia="Calibri"/>
        </w:rPr>
        <w:t>12</w:t>
      </w:r>
      <w:r w:rsidRPr="00C1338E">
        <w:rPr>
          <w:rFonts w:eastAsia="Calibri"/>
        </w:rPr>
        <w:t xml:space="preserve"> (</w:t>
      </w:r>
      <w:r>
        <w:rPr>
          <w:rFonts w:eastAsia="Calibri"/>
        </w:rPr>
        <w:t>двенадцати</w:t>
      </w:r>
      <w:r w:rsidRPr="00C1338E">
        <w:rPr>
          <w:rFonts w:eastAsia="Calibri"/>
        </w:rPr>
        <w:t xml:space="preserve">) месяцев с даты </w:t>
      </w:r>
      <w:r w:rsidRPr="006F4BA3">
        <w:rPr>
          <w:rFonts w:eastAsia="Calibri"/>
        </w:rPr>
        <w:t>заключения Д</w:t>
      </w:r>
      <w:r w:rsidRPr="00C1338E">
        <w:rPr>
          <w:rFonts w:eastAsia="Calibri"/>
        </w:rPr>
        <w:t>оговора</w:t>
      </w:r>
      <w:r>
        <w:rPr>
          <w:rFonts w:eastAsia="Calibri"/>
        </w:rPr>
        <w:t>.</w:t>
      </w:r>
    </w:p>
    <w:p w14:paraId="488E2BDB" w14:textId="70152C48" w:rsidR="006F4BA3" w:rsidRDefault="00A63D8F" w:rsidP="00C1338E">
      <w:pPr>
        <w:pStyle w:val="af3"/>
        <w:widowControl w:val="0"/>
        <w:adjustRightInd w:val="0"/>
        <w:ind w:left="0" w:firstLine="709"/>
        <w:jc w:val="both"/>
        <w:textAlignment w:val="baseline"/>
        <w:rPr>
          <w:rFonts w:eastAsia="Calibri"/>
        </w:rPr>
      </w:pPr>
      <w:r w:rsidRPr="009A3FB0">
        <w:rPr>
          <w:rFonts w:eastAsia="Calibri"/>
        </w:rPr>
        <w:t xml:space="preserve">Срок </w:t>
      </w:r>
      <w:r w:rsidR="00711878">
        <w:rPr>
          <w:rFonts w:eastAsia="Calibri"/>
        </w:rPr>
        <w:t>выполнения работ</w:t>
      </w:r>
      <w:r w:rsidRPr="009A3FB0">
        <w:rPr>
          <w:rFonts w:eastAsia="Calibri"/>
        </w:rPr>
        <w:t xml:space="preserve"> по </w:t>
      </w:r>
      <w:r w:rsidR="00615496">
        <w:rPr>
          <w:rFonts w:eastAsia="Calibri"/>
        </w:rPr>
        <w:t xml:space="preserve">внеплановому </w:t>
      </w:r>
      <w:r w:rsidRPr="009A3FB0">
        <w:rPr>
          <w:rFonts w:eastAsia="Calibri"/>
        </w:rPr>
        <w:t xml:space="preserve">ремонту </w:t>
      </w:r>
      <w:r w:rsidR="00821609">
        <w:rPr>
          <w:rFonts w:eastAsia="Calibri"/>
        </w:rPr>
        <w:t xml:space="preserve">средств механизации </w:t>
      </w:r>
      <w:r w:rsidR="00B93099">
        <w:rPr>
          <w:rFonts w:eastAsia="Calibri"/>
        </w:rPr>
        <w:t>не должен превышать 90 (девяносто) календарных дней с даты получения Заявки от Заказчика</w:t>
      </w:r>
      <w:r w:rsidRPr="009A3FB0">
        <w:rPr>
          <w:rFonts w:eastAsia="Calibri"/>
        </w:rPr>
        <w:t xml:space="preserve">. </w:t>
      </w:r>
      <w:r w:rsidR="00711878">
        <w:rPr>
          <w:rFonts w:eastAsia="Calibri"/>
        </w:rPr>
        <w:t>Общий срок выполнения работ не должен превышать срок действия</w:t>
      </w:r>
      <w:r w:rsidR="00615496">
        <w:rPr>
          <w:rFonts w:eastAsia="Calibri"/>
        </w:rPr>
        <w:t xml:space="preserve"> договора.</w:t>
      </w:r>
      <w:r w:rsidR="006F4BA3">
        <w:rPr>
          <w:rFonts w:eastAsia="Calibri"/>
        </w:rPr>
        <w:t xml:space="preserve"> </w:t>
      </w:r>
    </w:p>
    <w:p w14:paraId="204725D9" w14:textId="71BB35B4" w:rsidR="00A63D8F" w:rsidRDefault="00A63D8F" w:rsidP="00E754FF">
      <w:pPr>
        <w:pStyle w:val="af3"/>
        <w:widowControl w:val="0"/>
        <w:adjustRightInd w:val="0"/>
        <w:ind w:left="0" w:firstLine="709"/>
        <w:jc w:val="both"/>
        <w:textAlignment w:val="baseline"/>
        <w:rPr>
          <w:rFonts w:eastAsia="Calibri"/>
        </w:rPr>
      </w:pPr>
      <w:r w:rsidRPr="00FF3C6E">
        <w:rPr>
          <w:rFonts w:eastAsia="Calibri"/>
        </w:rPr>
        <w:t>Мест</w:t>
      </w:r>
      <w:r w:rsidR="00821609" w:rsidRPr="00FF3C6E">
        <w:rPr>
          <w:rFonts w:eastAsia="Calibri"/>
        </w:rPr>
        <w:t>а</w:t>
      </w:r>
      <w:r w:rsidRPr="00FF3C6E">
        <w:rPr>
          <w:rFonts w:eastAsia="Calibri"/>
        </w:rPr>
        <w:t xml:space="preserve"> </w:t>
      </w:r>
      <w:r w:rsidR="0018606C" w:rsidRPr="00FF3C6E">
        <w:rPr>
          <w:rFonts w:eastAsia="Calibri"/>
        </w:rPr>
        <w:t>выполнения работ</w:t>
      </w:r>
      <w:r w:rsidRPr="00FF3C6E">
        <w:rPr>
          <w:rFonts w:eastAsia="Calibri"/>
        </w:rPr>
        <w:t>:</w:t>
      </w:r>
    </w:p>
    <w:p w14:paraId="3BE568D9" w14:textId="2365F7DF" w:rsidR="009A6EFA" w:rsidRPr="009A6EFA" w:rsidRDefault="009A6EFA" w:rsidP="009A6EFA">
      <w:pPr>
        <w:spacing w:after="0" w:line="240" w:lineRule="auto"/>
        <w:ind w:firstLine="709"/>
        <w:contextualSpacing/>
        <w:jc w:val="both"/>
        <w:rPr>
          <w:rFonts w:ascii="Times New Roman" w:eastAsia="Calibri" w:hAnsi="Times New Roman" w:cs="Times New Roman"/>
          <w:sz w:val="24"/>
          <w:szCs w:val="24"/>
          <w:lang w:eastAsia="ru-RU"/>
        </w:rPr>
      </w:pPr>
      <w:r w:rsidRPr="009A6EFA">
        <w:rPr>
          <w:rFonts w:ascii="Times New Roman" w:eastAsia="Calibri" w:hAnsi="Times New Roman" w:cs="Times New Roman"/>
          <w:sz w:val="24"/>
          <w:szCs w:val="24"/>
          <w:lang w:eastAsia="ru-RU"/>
        </w:rPr>
        <w:t>-</w:t>
      </w:r>
      <w:r w:rsidR="00642E56">
        <w:rPr>
          <w:rFonts w:ascii="Times New Roman" w:eastAsia="Calibri" w:hAnsi="Times New Roman" w:cs="Times New Roman"/>
          <w:sz w:val="24"/>
          <w:szCs w:val="24"/>
          <w:lang w:eastAsia="ru-RU"/>
        </w:rPr>
        <w:t> </w:t>
      </w:r>
      <w:r w:rsidRPr="009A6EFA">
        <w:rPr>
          <w:rFonts w:ascii="Times New Roman" w:eastAsia="Calibri" w:hAnsi="Times New Roman" w:cs="Times New Roman"/>
          <w:sz w:val="24"/>
          <w:szCs w:val="24"/>
          <w:lang w:eastAsia="ru-RU"/>
        </w:rPr>
        <w:t>Авиационное Отделение Перевозки Почты Внуково обособленное структурное подразделение УФПС г. Москвы (АОПП Внуково), 119027, г. Москва, ул. 2-ая Рейсовая, д.2-а, стр.1;</w:t>
      </w:r>
    </w:p>
    <w:p w14:paraId="6AF41C2E" w14:textId="19E2FC08" w:rsidR="009A6EFA" w:rsidRPr="009A6EFA" w:rsidRDefault="009A6EFA" w:rsidP="009A6EFA">
      <w:pPr>
        <w:spacing w:after="0" w:line="240" w:lineRule="auto"/>
        <w:ind w:firstLine="709"/>
        <w:contextualSpacing/>
        <w:jc w:val="both"/>
        <w:rPr>
          <w:rFonts w:ascii="Times New Roman" w:eastAsia="Calibri" w:hAnsi="Times New Roman" w:cs="Times New Roman"/>
          <w:sz w:val="24"/>
          <w:szCs w:val="24"/>
          <w:lang w:eastAsia="ru-RU"/>
        </w:rPr>
      </w:pPr>
      <w:r w:rsidRPr="009A6EFA">
        <w:rPr>
          <w:rFonts w:ascii="Times New Roman" w:eastAsia="Calibri" w:hAnsi="Times New Roman" w:cs="Times New Roman"/>
          <w:sz w:val="24"/>
          <w:szCs w:val="24"/>
          <w:lang w:eastAsia="ru-RU"/>
        </w:rPr>
        <w:t>-</w:t>
      </w:r>
      <w:r w:rsidR="00642E56">
        <w:rPr>
          <w:rFonts w:ascii="Times New Roman" w:eastAsia="Calibri" w:hAnsi="Times New Roman" w:cs="Times New Roman"/>
          <w:sz w:val="24"/>
          <w:szCs w:val="24"/>
          <w:lang w:eastAsia="ru-RU"/>
        </w:rPr>
        <w:t> </w:t>
      </w:r>
      <w:r w:rsidRPr="009A6EFA">
        <w:rPr>
          <w:rFonts w:ascii="Times New Roman" w:eastAsia="Calibri" w:hAnsi="Times New Roman" w:cs="Times New Roman"/>
          <w:sz w:val="24"/>
          <w:szCs w:val="24"/>
          <w:lang w:eastAsia="ru-RU"/>
        </w:rPr>
        <w:t>Прижелезнодорожный Почтамт при Казанском вокзале обособленное структурное подразделение УФПС г. Москвы (ПЖДП при Казанском вокзале), 107140, г. Москва, Краснопрудный пер., д.7;</w:t>
      </w:r>
    </w:p>
    <w:p w14:paraId="31E9F843" w14:textId="33EB8677" w:rsidR="009A6EFA" w:rsidRPr="009A6EFA" w:rsidRDefault="009A6EFA" w:rsidP="009A6EFA">
      <w:pPr>
        <w:spacing w:after="0" w:line="240" w:lineRule="auto"/>
        <w:ind w:firstLine="709"/>
        <w:contextualSpacing/>
        <w:jc w:val="both"/>
        <w:rPr>
          <w:rFonts w:ascii="Times New Roman" w:eastAsia="Calibri" w:hAnsi="Times New Roman" w:cs="Times New Roman"/>
          <w:sz w:val="24"/>
          <w:szCs w:val="24"/>
          <w:lang w:eastAsia="ru-RU"/>
        </w:rPr>
      </w:pPr>
      <w:r w:rsidRPr="009A6EFA">
        <w:rPr>
          <w:rFonts w:ascii="Times New Roman" w:eastAsia="Calibri" w:hAnsi="Times New Roman" w:cs="Times New Roman"/>
          <w:sz w:val="24"/>
          <w:szCs w:val="24"/>
          <w:lang w:eastAsia="ru-RU"/>
        </w:rPr>
        <w:t>-</w:t>
      </w:r>
      <w:r w:rsidR="00642E56">
        <w:rPr>
          <w:rFonts w:ascii="Times New Roman" w:eastAsia="Calibri" w:hAnsi="Times New Roman" w:cs="Times New Roman"/>
          <w:sz w:val="24"/>
          <w:szCs w:val="24"/>
          <w:lang w:eastAsia="ru-RU"/>
        </w:rPr>
        <w:t> </w:t>
      </w:r>
      <w:r w:rsidRPr="009A6EFA">
        <w:rPr>
          <w:rFonts w:ascii="Times New Roman" w:eastAsia="Calibri" w:hAnsi="Times New Roman" w:cs="Times New Roman"/>
          <w:sz w:val="24"/>
          <w:szCs w:val="24"/>
          <w:lang w:eastAsia="ru-RU"/>
        </w:rPr>
        <w:t xml:space="preserve">Место Международного почтового обмена Москва обособленное структурное подразделение УФПС г. Москвы (ММПО Москва), </w:t>
      </w:r>
      <w:r w:rsidR="00DE0ACE">
        <w:rPr>
          <w:rFonts w:ascii="Times New Roman" w:eastAsia="Calibri" w:hAnsi="Times New Roman" w:cs="Times New Roman"/>
          <w:sz w:val="24"/>
          <w:szCs w:val="24"/>
          <w:lang w:eastAsia="ru-RU"/>
        </w:rPr>
        <w:t>107140</w:t>
      </w:r>
      <w:r w:rsidR="00DE0ACE" w:rsidRPr="009A6EFA">
        <w:rPr>
          <w:rFonts w:ascii="Times New Roman" w:eastAsia="Calibri" w:hAnsi="Times New Roman" w:cs="Times New Roman"/>
          <w:sz w:val="24"/>
          <w:szCs w:val="24"/>
          <w:lang w:eastAsia="ru-RU"/>
        </w:rPr>
        <w:t xml:space="preserve"> </w:t>
      </w:r>
      <w:r w:rsidRPr="009A6EFA">
        <w:rPr>
          <w:rFonts w:ascii="Times New Roman" w:eastAsia="Calibri" w:hAnsi="Times New Roman" w:cs="Times New Roman"/>
          <w:sz w:val="24"/>
          <w:szCs w:val="24"/>
          <w:lang w:eastAsia="ru-RU"/>
        </w:rPr>
        <w:t>г. Москва, Краснопрудный пер., д.7;</w:t>
      </w:r>
    </w:p>
    <w:p w14:paraId="77E5FD60" w14:textId="6D92489D" w:rsidR="009A6EFA" w:rsidRPr="009A6EFA" w:rsidRDefault="009A6EFA" w:rsidP="009A6EFA">
      <w:pPr>
        <w:spacing w:after="0" w:line="240" w:lineRule="auto"/>
        <w:ind w:firstLine="709"/>
        <w:contextualSpacing/>
        <w:jc w:val="both"/>
        <w:rPr>
          <w:rFonts w:ascii="Times New Roman" w:eastAsia="Calibri" w:hAnsi="Times New Roman" w:cs="Times New Roman"/>
          <w:sz w:val="24"/>
          <w:szCs w:val="24"/>
          <w:lang w:eastAsia="ru-RU"/>
        </w:rPr>
      </w:pPr>
      <w:r w:rsidRPr="009A6EFA">
        <w:rPr>
          <w:rFonts w:ascii="Times New Roman" w:eastAsia="Calibri" w:hAnsi="Times New Roman" w:cs="Times New Roman"/>
          <w:sz w:val="24"/>
          <w:szCs w:val="24"/>
          <w:lang w:eastAsia="ru-RU"/>
        </w:rPr>
        <w:t>-</w:t>
      </w:r>
      <w:r w:rsidR="00642E56">
        <w:rPr>
          <w:rFonts w:ascii="Times New Roman" w:eastAsia="Calibri" w:hAnsi="Times New Roman" w:cs="Times New Roman"/>
          <w:sz w:val="24"/>
          <w:szCs w:val="24"/>
          <w:lang w:eastAsia="ru-RU"/>
        </w:rPr>
        <w:t> </w:t>
      </w:r>
      <w:r w:rsidRPr="009A6EFA">
        <w:rPr>
          <w:rFonts w:ascii="Times New Roman" w:eastAsia="Calibri" w:hAnsi="Times New Roman" w:cs="Times New Roman"/>
          <w:sz w:val="24"/>
          <w:szCs w:val="24"/>
          <w:lang w:eastAsia="ru-RU"/>
        </w:rPr>
        <w:t xml:space="preserve">Московский региональный Логистический центр «Внуково» обособленное структурное подразделение УФПС г. Москвы (МР ЛЦ «Внуково») </w:t>
      </w:r>
      <w:r w:rsidR="00DE0ACE">
        <w:rPr>
          <w:rFonts w:ascii="Times New Roman" w:eastAsia="Calibri" w:hAnsi="Times New Roman" w:cs="Times New Roman"/>
          <w:sz w:val="24"/>
          <w:szCs w:val="24"/>
          <w:lang w:eastAsia="ru-RU"/>
        </w:rPr>
        <w:t>108809</w:t>
      </w:r>
      <w:r w:rsidRPr="009A6EFA">
        <w:rPr>
          <w:rFonts w:ascii="Times New Roman" w:eastAsia="Calibri" w:hAnsi="Times New Roman" w:cs="Times New Roman"/>
          <w:sz w:val="24"/>
          <w:szCs w:val="24"/>
          <w:lang w:eastAsia="ru-RU"/>
        </w:rPr>
        <w:t>, г. Москва, Марушкинское п., вблизи д. Шарапово;</w:t>
      </w:r>
    </w:p>
    <w:p w14:paraId="4D364050" w14:textId="0DE685D0" w:rsidR="009A6EFA" w:rsidRPr="009A6EFA" w:rsidRDefault="009A6EFA" w:rsidP="009A6EFA">
      <w:pPr>
        <w:spacing w:after="0" w:line="240" w:lineRule="auto"/>
        <w:ind w:firstLine="709"/>
        <w:contextualSpacing/>
        <w:jc w:val="both"/>
        <w:rPr>
          <w:rFonts w:ascii="Times New Roman" w:eastAsia="Calibri" w:hAnsi="Times New Roman" w:cs="Times New Roman"/>
          <w:sz w:val="24"/>
          <w:szCs w:val="24"/>
          <w:lang w:eastAsia="ru-RU"/>
        </w:rPr>
      </w:pPr>
      <w:r w:rsidRPr="009A6EFA">
        <w:rPr>
          <w:rFonts w:ascii="Times New Roman" w:eastAsia="Calibri" w:hAnsi="Times New Roman" w:cs="Times New Roman"/>
          <w:sz w:val="24"/>
          <w:szCs w:val="24"/>
          <w:lang w:eastAsia="ru-RU"/>
        </w:rPr>
        <w:t xml:space="preserve">- Московский межрайонный почтамт №4 обособленное структурное подразделение УФПС г. Москвы (ММП№4) по отделениям, (ОПС № 476 цех) ул. Василия Петушкова, д. 13, 123436, Москва, 1-й Волоколамский проезд, дом 8, 125468, Москва, Мневники, дом 25,  (ОПС № 458) Ул. Таллинская, д. 22, (ОПС № 482), Зеленоград, корпус 317 А, ОПС № 125009 (отдел доставки), Москва, Дегтярный переулок, дом 5, ОПС № 125009 Москва , ул. Тверская, дом 9, стр. 5, ОПС 125183, Москва, </w:t>
      </w:r>
      <w:r w:rsidR="00EE433E">
        <w:rPr>
          <w:rFonts w:ascii="Times New Roman" w:eastAsia="Calibri" w:hAnsi="Times New Roman" w:cs="Times New Roman"/>
          <w:sz w:val="24"/>
          <w:szCs w:val="24"/>
          <w:lang w:eastAsia="ru-RU"/>
        </w:rPr>
        <w:t xml:space="preserve">ул. </w:t>
      </w:r>
      <w:r w:rsidRPr="009A6EFA">
        <w:rPr>
          <w:rFonts w:ascii="Times New Roman" w:eastAsia="Calibri" w:hAnsi="Times New Roman" w:cs="Times New Roman"/>
          <w:sz w:val="24"/>
          <w:szCs w:val="24"/>
          <w:lang w:eastAsia="ru-RU"/>
        </w:rPr>
        <w:t xml:space="preserve">Лихоборские </w:t>
      </w:r>
      <w:r w:rsidR="00286AB9">
        <w:rPr>
          <w:rFonts w:ascii="Times New Roman" w:eastAsia="Calibri" w:hAnsi="Times New Roman" w:cs="Times New Roman"/>
          <w:sz w:val="24"/>
          <w:szCs w:val="24"/>
          <w:lang w:eastAsia="ru-RU"/>
        </w:rPr>
        <w:t>Б</w:t>
      </w:r>
      <w:r w:rsidR="00286AB9" w:rsidRPr="009A6EFA">
        <w:rPr>
          <w:rFonts w:ascii="Times New Roman" w:eastAsia="Calibri" w:hAnsi="Times New Roman" w:cs="Times New Roman"/>
          <w:sz w:val="24"/>
          <w:szCs w:val="24"/>
          <w:lang w:eastAsia="ru-RU"/>
        </w:rPr>
        <w:t>угры</w:t>
      </w:r>
      <w:r w:rsidRPr="009A6EFA">
        <w:rPr>
          <w:rFonts w:ascii="Times New Roman" w:eastAsia="Calibri" w:hAnsi="Times New Roman" w:cs="Times New Roman"/>
          <w:sz w:val="24"/>
          <w:szCs w:val="24"/>
          <w:lang w:eastAsia="ru-RU"/>
        </w:rPr>
        <w:t>, д.</w:t>
      </w:r>
      <w:r w:rsidR="00DE0ACE">
        <w:rPr>
          <w:rFonts w:ascii="Times New Roman" w:eastAsia="Calibri" w:hAnsi="Times New Roman" w:cs="Times New Roman"/>
          <w:sz w:val="24"/>
          <w:szCs w:val="24"/>
          <w:lang w:eastAsia="ru-RU"/>
        </w:rPr>
        <w:t xml:space="preserve"> </w:t>
      </w:r>
      <w:r w:rsidRPr="009A6EFA">
        <w:rPr>
          <w:rFonts w:ascii="Times New Roman" w:eastAsia="Calibri" w:hAnsi="Times New Roman" w:cs="Times New Roman"/>
          <w:sz w:val="24"/>
          <w:szCs w:val="24"/>
          <w:lang w:eastAsia="ru-RU"/>
        </w:rPr>
        <w:t>14, ОПС №125190, Москва,  ул. Усиевича, дом 16, ОПС № 124365, Москва, Зеленоград, корпус 1629, ОПС № 125373, Москва,  бульвар Яна Райниса, дом 22, ОПС № 125993 ГСП- 3, Москва, 4-й Войковский пр., дом 10;</w:t>
      </w:r>
    </w:p>
    <w:p w14:paraId="354E2164" w14:textId="3F1B142A" w:rsidR="009A6EFA" w:rsidRPr="009A6EFA" w:rsidRDefault="009A6EFA" w:rsidP="009A6EFA">
      <w:pPr>
        <w:spacing w:after="0" w:line="240" w:lineRule="auto"/>
        <w:ind w:firstLine="709"/>
        <w:contextualSpacing/>
        <w:jc w:val="both"/>
        <w:rPr>
          <w:rFonts w:ascii="Times New Roman" w:eastAsia="Calibri" w:hAnsi="Times New Roman" w:cs="Times New Roman"/>
          <w:sz w:val="24"/>
          <w:szCs w:val="24"/>
          <w:lang w:eastAsia="ru-RU"/>
        </w:rPr>
      </w:pPr>
      <w:r w:rsidRPr="009A6EFA">
        <w:rPr>
          <w:rFonts w:ascii="Times New Roman" w:eastAsia="Calibri" w:hAnsi="Times New Roman" w:cs="Times New Roman"/>
          <w:sz w:val="24"/>
          <w:szCs w:val="24"/>
          <w:lang w:eastAsia="ru-RU"/>
        </w:rPr>
        <w:t xml:space="preserve">- Московский межрайонный сортировочный почтамт №3 обособленное структурное подразделение УФПС г. Москвы (ММСП№3) по отделениям: </w:t>
      </w:r>
      <w:r w:rsidR="00DE0ACE">
        <w:rPr>
          <w:rFonts w:ascii="Arial" w:hAnsi="Arial" w:cs="Arial"/>
          <w:color w:val="000000"/>
          <w:spacing w:val="3"/>
          <w:shd w:val="clear" w:color="auto" w:fill="FFFFFF"/>
        </w:rPr>
        <w:t>111394</w:t>
      </w:r>
      <w:r w:rsidR="005908E8">
        <w:rPr>
          <w:rFonts w:ascii="Arial" w:hAnsi="Arial" w:cs="Arial"/>
          <w:color w:val="000000"/>
          <w:spacing w:val="3"/>
          <w:shd w:val="clear" w:color="auto" w:fill="FFFFFF"/>
        </w:rPr>
        <w:t>,</w:t>
      </w:r>
      <w:r w:rsidR="00DE0ACE">
        <w:rPr>
          <w:rFonts w:ascii="Arial" w:hAnsi="Arial" w:cs="Arial"/>
          <w:color w:val="000000"/>
          <w:spacing w:val="3"/>
          <w:shd w:val="clear" w:color="auto" w:fill="FFFFFF"/>
        </w:rPr>
        <w:t xml:space="preserve"> </w:t>
      </w:r>
      <w:r w:rsidR="00FD01E6" w:rsidRPr="009A6EFA">
        <w:rPr>
          <w:rFonts w:ascii="Times New Roman" w:eastAsia="Calibri" w:hAnsi="Times New Roman" w:cs="Times New Roman"/>
          <w:sz w:val="24"/>
          <w:szCs w:val="24"/>
          <w:lang w:eastAsia="ru-RU"/>
        </w:rPr>
        <w:t xml:space="preserve">г. Москва, </w:t>
      </w:r>
      <w:r w:rsidRPr="009A6EFA">
        <w:rPr>
          <w:rFonts w:ascii="Times New Roman" w:eastAsia="Calibri" w:hAnsi="Times New Roman" w:cs="Times New Roman"/>
          <w:sz w:val="24"/>
          <w:szCs w:val="24"/>
          <w:lang w:eastAsia="ru-RU"/>
        </w:rPr>
        <w:t>ул. Перовская, д. 68</w:t>
      </w:r>
      <w:r w:rsidR="005908E8">
        <w:rPr>
          <w:rFonts w:ascii="Times New Roman" w:eastAsia="Calibri" w:hAnsi="Times New Roman" w:cs="Times New Roman"/>
          <w:sz w:val="24"/>
          <w:szCs w:val="24"/>
          <w:lang w:eastAsia="ru-RU"/>
        </w:rPr>
        <w:t>;</w:t>
      </w:r>
      <w:r w:rsidRPr="009A6EFA">
        <w:rPr>
          <w:rFonts w:ascii="Times New Roman" w:eastAsia="Calibri" w:hAnsi="Times New Roman" w:cs="Times New Roman"/>
          <w:sz w:val="24"/>
          <w:szCs w:val="24"/>
          <w:lang w:eastAsia="ru-RU"/>
        </w:rPr>
        <w:t xml:space="preserve"> </w:t>
      </w:r>
      <w:r w:rsidR="005908E8">
        <w:rPr>
          <w:rFonts w:ascii="Arial" w:hAnsi="Arial" w:cs="Arial"/>
          <w:color w:val="000000"/>
          <w:spacing w:val="3"/>
          <w:shd w:val="clear" w:color="auto" w:fill="FFFFFF"/>
        </w:rPr>
        <w:t>127644,</w:t>
      </w:r>
      <w:r w:rsidR="00FD01E6">
        <w:rPr>
          <w:rFonts w:ascii="Arial" w:hAnsi="Arial" w:cs="Arial"/>
          <w:color w:val="000000"/>
          <w:spacing w:val="3"/>
          <w:shd w:val="clear" w:color="auto" w:fill="FFFFFF"/>
        </w:rPr>
        <w:t xml:space="preserve"> </w:t>
      </w:r>
      <w:r w:rsidR="00FD01E6" w:rsidRPr="009A6EFA">
        <w:rPr>
          <w:rFonts w:ascii="Times New Roman" w:eastAsia="Calibri" w:hAnsi="Times New Roman" w:cs="Times New Roman"/>
          <w:sz w:val="24"/>
          <w:szCs w:val="24"/>
          <w:lang w:eastAsia="ru-RU"/>
        </w:rPr>
        <w:t xml:space="preserve">г. Москва, </w:t>
      </w:r>
      <w:r w:rsidRPr="009A6EFA">
        <w:rPr>
          <w:rFonts w:ascii="Times New Roman" w:eastAsia="Calibri" w:hAnsi="Times New Roman" w:cs="Times New Roman"/>
          <w:sz w:val="24"/>
          <w:szCs w:val="24"/>
          <w:lang w:eastAsia="ru-RU"/>
        </w:rPr>
        <w:t>ул. Вагоноремонтная, д. 23</w:t>
      </w:r>
      <w:r w:rsidR="005908E8">
        <w:rPr>
          <w:rFonts w:ascii="Times New Roman" w:eastAsia="Calibri" w:hAnsi="Times New Roman" w:cs="Times New Roman"/>
          <w:sz w:val="24"/>
          <w:szCs w:val="24"/>
          <w:lang w:eastAsia="ru-RU"/>
        </w:rPr>
        <w:t>;</w:t>
      </w:r>
      <w:r w:rsidRPr="009A6EFA">
        <w:rPr>
          <w:rFonts w:ascii="Times New Roman" w:eastAsia="Calibri" w:hAnsi="Times New Roman" w:cs="Times New Roman"/>
          <w:sz w:val="24"/>
          <w:szCs w:val="24"/>
          <w:lang w:eastAsia="ru-RU"/>
        </w:rPr>
        <w:t xml:space="preserve"> </w:t>
      </w:r>
      <w:r w:rsidR="005908E8">
        <w:rPr>
          <w:rFonts w:ascii="Times New Roman" w:eastAsia="Calibri" w:hAnsi="Times New Roman" w:cs="Times New Roman"/>
          <w:sz w:val="24"/>
          <w:szCs w:val="24"/>
          <w:lang w:eastAsia="ru-RU"/>
        </w:rPr>
        <w:t>108809</w:t>
      </w:r>
      <w:r w:rsidRPr="009A6EFA">
        <w:rPr>
          <w:rFonts w:ascii="Times New Roman" w:eastAsia="Calibri" w:hAnsi="Times New Roman" w:cs="Times New Roman"/>
          <w:sz w:val="24"/>
          <w:szCs w:val="24"/>
          <w:lang w:eastAsia="ru-RU"/>
        </w:rPr>
        <w:t>, г. Москва, Марушкинское поселение, вблизи д. Давыдково, домовладение 63;</w:t>
      </w:r>
    </w:p>
    <w:p w14:paraId="1163DB7D" w14:textId="77777777" w:rsidR="009A6EFA" w:rsidRPr="009A6EFA" w:rsidRDefault="009A6EFA" w:rsidP="009A6EFA">
      <w:pPr>
        <w:spacing w:after="0" w:line="240" w:lineRule="auto"/>
        <w:ind w:firstLine="709"/>
        <w:contextualSpacing/>
        <w:jc w:val="both"/>
        <w:rPr>
          <w:rFonts w:ascii="Times New Roman" w:eastAsia="Calibri" w:hAnsi="Times New Roman" w:cs="Times New Roman"/>
          <w:sz w:val="24"/>
          <w:szCs w:val="24"/>
          <w:lang w:eastAsia="ru-RU"/>
        </w:rPr>
      </w:pPr>
      <w:r w:rsidRPr="009A6EFA">
        <w:rPr>
          <w:rFonts w:ascii="Times New Roman" w:eastAsia="Calibri" w:hAnsi="Times New Roman" w:cs="Times New Roman"/>
          <w:sz w:val="24"/>
          <w:szCs w:val="24"/>
          <w:lang w:eastAsia="ru-RU"/>
        </w:rPr>
        <w:t>- Московский сортировочный центр курьерской доставки обособленное структурное подразделение УФПС г. Москвы (МСЦ КД) 119454, г. Москва, пр-т Вернадского д. 18, г. Москва, Варшавское ш., д.37;</w:t>
      </w:r>
    </w:p>
    <w:p w14:paraId="3EE7FBF0" w14:textId="1DCCFDEF" w:rsidR="009A6EFA" w:rsidRPr="009A6EFA" w:rsidRDefault="009A6EFA" w:rsidP="009A6EFA">
      <w:pPr>
        <w:spacing w:after="0" w:line="240" w:lineRule="auto"/>
        <w:ind w:firstLine="709"/>
        <w:contextualSpacing/>
        <w:jc w:val="both"/>
        <w:rPr>
          <w:rFonts w:ascii="Times New Roman" w:eastAsia="Calibri" w:hAnsi="Times New Roman" w:cs="Times New Roman"/>
          <w:sz w:val="24"/>
          <w:szCs w:val="24"/>
          <w:lang w:eastAsia="ru-RU"/>
        </w:rPr>
      </w:pPr>
      <w:r w:rsidRPr="009A6EFA">
        <w:rPr>
          <w:rFonts w:ascii="Times New Roman" w:eastAsia="Calibri" w:hAnsi="Times New Roman" w:cs="Times New Roman"/>
          <w:sz w:val="24"/>
          <w:szCs w:val="24"/>
          <w:lang w:eastAsia="ru-RU"/>
        </w:rPr>
        <w:lastRenderedPageBreak/>
        <w:t>-</w:t>
      </w:r>
      <w:r w:rsidR="00642E56">
        <w:rPr>
          <w:rFonts w:ascii="Times New Roman" w:eastAsia="Calibri" w:hAnsi="Times New Roman" w:cs="Times New Roman"/>
          <w:sz w:val="24"/>
          <w:szCs w:val="24"/>
          <w:lang w:eastAsia="ru-RU"/>
        </w:rPr>
        <w:t> </w:t>
      </w:r>
      <w:r w:rsidRPr="009A6EFA">
        <w:rPr>
          <w:rFonts w:ascii="Times New Roman" w:eastAsia="Calibri" w:hAnsi="Times New Roman" w:cs="Times New Roman"/>
          <w:sz w:val="24"/>
          <w:szCs w:val="24"/>
          <w:lang w:eastAsia="ru-RU"/>
        </w:rPr>
        <w:t>Отделение перевозки почты при Белорусском вокзале Прижелезнодорожного почтамта при Павелецком вокзале (ОПП при Белорусском вокзале), г. Москва, Смоленское направление «РЖД», участок №1, кадастровые номера объектов недвижимости 77:01:00040 19:10180 и 77:01:00040 19:101179</w:t>
      </w:r>
      <w:r w:rsidR="00FD01E6">
        <w:rPr>
          <w:rFonts w:ascii="Times New Roman" w:eastAsia="Calibri" w:hAnsi="Times New Roman" w:cs="Times New Roman"/>
          <w:sz w:val="24"/>
          <w:szCs w:val="24"/>
          <w:lang w:eastAsia="ru-RU"/>
        </w:rPr>
        <w:t xml:space="preserve"> (</w:t>
      </w:r>
      <w:r w:rsidR="00FD01E6" w:rsidRPr="00C270C4">
        <w:rPr>
          <w:rFonts w:ascii="Times New Roman" w:eastAsia="Calibri" w:hAnsi="Times New Roman" w:cs="Times New Roman"/>
          <w:sz w:val="24"/>
          <w:szCs w:val="24"/>
          <w:lang w:eastAsia="ru-RU"/>
        </w:rPr>
        <w:t>123007, ул. Грузинский вал, д. 9, стр. 1</w:t>
      </w:r>
      <w:r w:rsidR="00FD01E6">
        <w:rPr>
          <w:rFonts w:ascii="Times New Roman" w:eastAsia="Calibri" w:hAnsi="Times New Roman" w:cs="Times New Roman"/>
          <w:sz w:val="24"/>
          <w:szCs w:val="24"/>
          <w:lang w:eastAsia="ru-RU"/>
        </w:rPr>
        <w:t>)</w:t>
      </w:r>
      <w:r w:rsidRPr="009A6EFA">
        <w:rPr>
          <w:rFonts w:ascii="Times New Roman" w:eastAsia="Calibri" w:hAnsi="Times New Roman" w:cs="Times New Roman"/>
          <w:sz w:val="24"/>
          <w:szCs w:val="24"/>
          <w:lang w:eastAsia="ru-RU"/>
        </w:rPr>
        <w:t>;</w:t>
      </w:r>
    </w:p>
    <w:p w14:paraId="64B9027F" w14:textId="5C367577" w:rsidR="009A6EFA" w:rsidRPr="009A6EFA" w:rsidRDefault="009A6EFA" w:rsidP="009A6EFA">
      <w:pPr>
        <w:spacing w:after="0" w:line="240" w:lineRule="auto"/>
        <w:ind w:firstLine="709"/>
        <w:contextualSpacing/>
        <w:jc w:val="both"/>
        <w:rPr>
          <w:rFonts w:ascii="Times New Roman" w:eastAsia="Calibri" w:hAnsi="Times New Roman" w:cs="Times New Roman"/>
          <w:sz w:val="24"/>
          <w:szCs w:val="24"/>
          <w:lang w:eastAsia="ru-RU"/>
        </w:rPr>
      </w:pPr>
      <w:r w:rsidRPr="009A6EFA">
        <w:rPr>
          <w:rFonts w:ascii="Times New Roman" w:eastAsia="Calibri" w:hAnsi="Times New Roman" w:cs="Times New Roman"/>
          <w:sz w:val="24"/>
          <w:szCs w:val="24"/>
          <w:lang w:eastAsia="ru-RU"/>
        </w:rPr>
        <w:t>-</w:t>
      </w:r>
      <w:r w:rsidR="00642E56">
        <w:rPr>
          <w:rFonts w:ascii="Times New Roman" w:eastAsia="Calibri" w:hAnsi="Times New Roman" w:cs="Times New Roman"/>
          <w:sz w:val="24"/>
          <w:szCs w:val="24"/>
          <w:lang w:eastAsia="ru-RU"/>
        </w:rPr>
        <w:t> </w:t>
      </w:r>
      <w:r w:rsidRPr="009A6EFA">
        <w:rPr>
          <w:rFonts w:ascii="Times New Roman" w:eastAsia="Calibri" w:hAnsi="Times New Roman" w:cs="Times New Roman"/>
          <w:sz w:val="24"/>
          <w:szCs w:val="24"/>
          <w:lang w:eastAsia="ru-RU"/>
        </w:rPr>
        <w:t>Прижелезнодорожный Почтамт при Ярославском вокзале обособленное структурное подразделение УФПС г. Москвы (ПЖДП при Ярославском вокзале) 107140, г. Москва, ул. Краснопрудная д.3/5, стр. 2;</w:t>
      </w:r>
    </w:p>
    <w:p w14:paraId="28A1B9F3" w14:textId="77777777" w:rsidR="009A6EFA" w:rsidRPr="009A6EFA" w:rsidRDefault="009A6EFA" w:rsidP="009A6EFA">
      <w:pPr>
        <w:spacing w:after="0" w:line="240" w:lineRule="auto"/>
        <w:ind w:firstLine="709"/>
        <w:contextualSpacing/>
        <w:jc w:val="both"/>
        <w:rPr>
          <w:rFonts w:ascii="Times New Roman" w:eastAsia="Calibri" w:hAnsi="Times New Roman" w:cs="Times New Roman"/>
          <w:sz w:val="24"/>
          <w:szCs w:val="24"/>
          <w:lang w:eastAsia="ru-RU"/>
        </w:rPr>
      </w:pPr>
      <w:r w:rsidRPr="009A6EFA">
        <w:rPr>
          <w:rFonts w:ascii="Times New Roman" w:eastAsia="Calibri" w:hAnsi="Times New Roman" w:cs="Times New Roman"/>
          <w:sz w:val="24"/>
          <w:szCs w:val="24"/>
          <w:lang w:eastAsia="ru-RU"/>
        </w:rPr>
        <w:t>- Московский межрайонный почтамт № 3 обособленное структурное подразделение УФПС г. Москвы (ММП№3) по отделениям: ОПС № 127092 г. Москва, ул. Абрамцевская, д.9;</w:t>
      </w:r>
    </w:p>
    <w:p w14:paraId="5F6763C3" w14:textId="4BB310D9" w:rsidR="009A6EFA" w:rsidRPr="009A6EFA" w:rsidRDefault="009A6EFA" w:rsidP="009A6EFA">
      <w:pPr>
        <w:spacing w:after="0" w:line="240" w:lineRule="auto"/>
        <w:ind w:firstLine="709"/>
        <w:contextualSpacing/>
        <w:jc w:val="both"/>
        <w:rPr>
          <w:rFonts w:ascii="Times New Roman" w:eastAsia="Calibri" w:hAnsi="Times New Roman" w:cs="Times New Roman"/>
          <w:sz w:val="24"/>
          <w:szCs w:val="24"/>
          <w:lang w:eastAsia="ru-RU"/>
        </w:rPr>
      </w:pPr>
      <w:r w:rsidRPr="009A6EFA">
        <w:rPr>
          <w:rFonts w:ascii="Times New Roman" w:eastAsia="Calibri" w:hAnsi="Times New Roman" w:cs="Times New Roman"/>
          <w:sz w:val="24"/>
          <w:szCs w:val="24"/>
          <w:lang w:eastAsia="ru-RU"/>
        </w:rPr>
        <w:t xml:space="preserve">- Склад материально-технического обеспечения (Склад МТО) УФПС г. Москвы, ул. Вагоноремонтная, д. 23, </w:t>
      </w:r>
      <w:r w:rsidR="00FD01E6">
        <w:rPr>
          <w:rFonts w:ascii="Times New Roman" w:eastAsia="Calibri" w:hAnsi="Times New Roman" w:cs="Times New Roman"/>
          <w:sz w:val="24"/>
          <w:szCs w:val="24"/>
          <w:lang w:eastAsia="ru-RU"/>
        </w:rPr>
        <w:t>108809</w:t>
      </w:r>
      <w:r w:rsidRPr="009A6EFA">
        <w:rPr>
          <w:rFonts w:ascii="Times New Roman" w:eastAsia="Calibri" w:hAnsi="Times New Roman" w:cs="Times New Roman"/>
          <w:sz w:val="24"/>
          <w:szCs w:val="24"/>
          <w:lang w:eastAsia="ru-RU"/>
        </w:rPr>
        <w:t>, г.</w:t>
      </w:r>
      <w:r w:rsidR="00C270C4">
        <w:rPr>
          <w:rFonts w:ascii="Times New Roman" w:eastAsia="Calibri" w:hAnsi="Times New Roman" w:cs="Times New Roman"/>
          <w:sz w:val="24"/>
          <w:szCs w:val="24"/>
          <w:lang w:eastAsia="ru-RU"/>
        </w:rPr>
        <w:t> </w:t>
      </w:r>
      <w:r w:rsidRPr="009A6EFA">
        <w:rPr>
          <w:rFonts w:ascii="Times New Roman" w:eastAsia="Calibri" w:hAnsi="Times New Roman" w:cs="Times New Roman"/>
          <w:sz w:val="24"/>
          <w:szCs w:val="24"/>
          <w:lang w:eastAsia="ru-RU"/>
        </w:rPr>
        <w:t>Москва, Марушкинское п., вблизи д.  Шарапово</w:t>
      </w:r>
      <w:r w:rsidR="00FD01E6">
        <w:rPr>
          <w:rFonts w:ascii="Times New Roman" w:eastAsia="Calibri" w:hAnsi="Times New Roman" w:cs="Times New Roman"/>
          <w:sz w:val="24"/>
          <w:szCs w:val="24"/>
          <w:lang w:eastAsia="ru-RU"/>
        </w:rPr>
        <w:t xml:space="preserve"> </w:t>
      </w:r>
      <w:r w:rsidR="00FD01E6" w:rsidRPr="00C270C4">
        <w:rPr>
          <w:rFonts w:ascii="Times New Roman" w:eastAsia="Calibri" w:hAnsi="Times New Roman" w:cs="Times New Roman"/>
          <w:sz w:val="24"/>
          <w:szCs w:val="24"/>
          <w:lang w:eastAsia="ru-RU"/>
        </w:rPr>
        <w:t>Придорожная д. 4</w:t>
      </w:r>
      <w:r w:rsidR="00C270C4">
        <w:rPr>
          <w:rFonts w:ascii="Times New Roman" w:eastAsia="Calibri" w:hAnsi="Times New Roman" w:cs="Times New Roman"/>
          <w:sz w:val="24"/>
          <w:szCs w:val="24"/>
          <w:lang w:eastAsia="ru-RU"/>
        </w:rPr>
        <w:t>.</w:t>
      </w:r>
    </w:p>
    <w:p w14:paraId="6C7F629E" w14:textId="3B94FCD9" w:rsidR="00241083" w:rsidRPr="00241083" w:rsidRDefault="009A3FB0" w:rsidP="00E754FF">
      <w:pPr>
        <w:spacing w:after="0" w:line="240" w:lineRule="auto"/>
        <w:ind w:firstLine="709"/>
        <w:contextualSpacing/>
        <w:jc w:val="both"/>
        <w:rPr>
          <w:rFonts w:ascii="Times New Roman" w:eastAsia="Times New Roman" w:hAnsi="Times New Roman" w:cs="Times New Roman"/>
          <w:color w:val="000000"/>
          <w:sz w:val="24"/>
          <w:szCs w:val="24"/>
          <w:lang w:eastAsia="ru-RU"/>
        </w:rPr>
      </w:pPr>
      <w:r w:rsidRPr="00AF7236">
        <w:rPr>
          <w:rFonts w:ascii="Times New Roman" w:eastAsia="Times New Roman" w:hAnsi="Times New Roman" w:cs="Times New Roman"/>
          <w:sz w:val="24"/>
          <w:szCs w:val="24"/>
          <w:lang w:eastAsia="ru-RU"/>
        </w:rPr>
        <w:t xml:space="preserve">Все </w:t>
      </w:r>
      <w:r w:rsidR="00711878">
        <w:rPr>
          <w:rFonts w:ascii="Times New Roman" w:eastAsia="Times New Roman" w:hAnsi="Times New Roman" w:cs="Times New Roman"/>
          <w:sz w:val="24"/>
          <w:szCs w:val="24"/>
          <w:lang w:eastAsia="ru-RU"/>
        </w:rPr>
        <w:t>работы</w:t>
      </w:r>
      <w:r w:rsidRPr="00AF7236">
        <w:rPr>
          <w:rFonts w:ascii="Times New Roman" w:eastAsia="Times New Roman" w:hAnsi="Times New Roman" w:cs="Times New Roman"/>
          <w:sz w:val="24"/>
          <w:szCs w:val="24"/>
          <w:lang w:eastAsia="ru-RU"/>
        </w:rPr>
        <w:t xml:space="preserve"> должны </w:t>
      </w:r>
      <w:r w:rsidR="00711878">
        <w:rPr>
          <w:rFonts w:ascii="Times New Roman" w:eastAsia="Times New Roman" w:hAnsi="Times New Roman" w:cs="Times New Roman"/>
          <w:sz w:val="24"/>
          <w:szCs w:val="24"/>
          <w:lang w:eastAsia="ru-RU"/>
        </w:rPr>
        <w:t>выполняться</w:t>
      </w:r>
      <w:r w:rsidRPr="00AF7236">
        <w:rPr>
          <w:rFonts w:ascii="Times New Roman" w:eastAsia="Times New Roman" w:hAnsi="Times New Roman" w:cs="Times New Roman"/>
          <w:sz w:val="24"/>
          <w:szCs w:val="24"/>
          <w:lang w:eastAsia="ru-RU"/>
        </w:rPr>
        <w:t xml:space="preserve"> на территории Заказчика</w:t>
      </w:r>
      <w:r>
        <w:rPr>
          <w:rFonts w:ascii="Times New Roman" w:eastAsia="Times New Roman" w:hAnsi="Times New Roman" w:cs="Times New Roman"/>
          <w:sz w:val="24"/>
          <w:szCs w:val="24"/>
          <w:lang w:eastAsia="ru-RU"/>
        </w:rPr>
        <w:t>,</w:t>
      </w:r>
      <w:r w:rsidRPr="00AF7236">
        <w:rPr>
          <w:rFonts w:ascii="Times New Roman" w:eastAsia="Times New Roman" w:hAnsi="Times New Roman" w:cs="Times New Roman"/>
          <w:sz w:val="24"/>
          <w:szCs w:val="24"/>
          <w:lang w:eastAsia="ru-RU"/>
        </w:rPr>
        <w:t xml:space="preserve"> за исключением ремонта, при котором </w:t>
      </w:r>
      <w:r w:rsidR="00711878">
        <w:rPr>
          <w:rFonts w:ascii="Times New Roman" w:eastAsia="Times New Roman" w:hAnsi="Times New Roman" w:cs="Times New Roman"/>
          <w:sz w:val="24"/>
          <w:szCs w:val="24"/>
          <w:lang w:eastAsia="ru-RU"/>
        </w:rPr>
        <w:t>работы</w:t>
      </w:r>
      <w:r w:rsidRPr="00AF7236">
        <w:rPr>
          <w:rFonts w:ascii="Times New Roman" w:eastAsia="Times New Roman" w:hAnsi="Times New Roman" w:cs="Times New Roman"/>
          <w:sz w:val="24"/>
          <w:szCs w:val="24"/>
          <w:lang w:eastAsia="ru-RU"/>
        </w:rPr>
        <w:t xml:space="preserve"> не могут быть выполнены на территории Заказчика в связи с технологическими особенностями ремонта и отсутствием ремонтной базы. Такие </w:t>
      </w:r>
      <w:r w:rsidR="0018606C">
        <w:rPr>
          <w:rFonts w:ascii="Times New Roman" w:eastAsia="Times New Roman" w:hAnsi="Times New Roman" w:cs="Times New Roman"/>
          <w:sz w:val="24"/>
          <w:szCs w:val="24"/>
          <w:lang w:eastAsia="ru-RU"/>
        </w:rPr>
        <w:t>работы</w:t>
      </w:r>
      <w:r w:rsidRPr="00AF7236">
        <w:rPr>
          <w:rFonts w:ascii="Times New Roman" w:eastAsia="Times New Roman" w:hAnsi="Times New Roman" w:cs="Times New Roman"/>
          <w:sz w:val="24"/>
          <w:szCs w:val="24"/>
          <w:lang w:eastAsia="ru-RU"/>
        </w:rPr>
        <w:t xml:space="preserve"> выполняются только в специализированной мастерской </w:t>
      </w:r>
      <w:r w:rsidR="006277ED">
        <w:rPr>
          <w:rFonts w:ascii="Times New Roman" w:eastAsia="Times New Roman" w:hAnsi="Times New Roman" w:cs="Times New Roman"/>
          <w:sz w:val="24"/>
          <w:szCs w:val="24"/>
          <w:lang w:eastAsia="ru-RU"/>
        </w:rPr>
        <w:t>Подрядчика</w:t>
      </w:r>
      <w:r>
        <w:rPr>
          <w:rFonts w:ascii="Times New Roman" w:eastAsia="Times New Roman" w:hAnsi="Times New Roman" w:cs="Times New Roman"/>
          <w:sz w:val="24"/>
          <w:szCs w:val="24"/>
          <w:lang w:eastAsia="ru-RU"/>
        </w:rPr>
        <w:t xml:space="preserve">. </w:t>
      </w:r>
      <w:r w:rsidR="00241083" w:rsidRPr="00241083">
        <w:rPr>
          <w:rFonts w:ascii="Times New Roman" w:eastAsia="Times New Roman" w:hAnsi="Times New Roman" w:cs="Times New Roman"/>
          <w:color w:val="000000"/>
          <w:sz w:val="24"/>
          <w:szCs w:val="24"/>
          <w:lang w:eastAsia="ru-RU"/>
        </w:rPr>
        <w:t xml:space="preserve">В этом случае доставка агрегатов или частей оборудования до места ремонта и возврат оборудования на место установки должна осуществляться силами </w:t>
      </w:r>
      <w:r w:rsidR="006277ED">
        <w:rPr>
          <w:rFonts w:ascii="Times New Roman" w:eastAsia="Times New Roman" w:hAnsi="Times New Roman" w:cs="Times New Roman"/>
          <w:color w:val="000000"/>
          <w:sz w:val="24"/>
          <w:szCs w:val="24"/>
          <w:lang w:eastAsia="ru-RU"/>
        </w:rPr>
        <w:t>Подрядчика</w:t>
      </w:r>
      <w:r w:rsidR="00241083" w:rsidRPr="00241083">
        <w:rPr>
          <w:rFonts w:ascii="Times New Roman" w:eastAsia="Times New Roman" w:hAnsi="Times New Roman" w:cs="Times New Roman"/>
          <w:color w:val="000000"/>
          <w:sz w:val="24"/>
          <w:szCs w:val="24"/>
          <w:lang w:eastAsia="ru-RU"/>
        </w:rPr>
        <w:t>.</w:t>
      </w:r>
    </w:p>
    <w:p w14:paraId="7C5763AC" w14:textId="0B08E87E" w:rsidR="00241083" w:rsidRDefault="00241083" w:rsidP="00A63D8F">
      <w:pPr>
        <w:spacing w:after="0" w:line="240" w:lineRule="auto"/>
        <w:contextualSpacing/>
        <w:jc w:val="both"/>
        <w:rPr>
          <w:rFonts w:ascii="Times New Roman" w:eastAsia="Times New Roman" w:hAnsi="Times New Roman" w:cs="Times New Roman"/>
          <w:color w:val="000000"/>
          <w:sz w:val="24"/>
          <w:szCs w:val="24"/>
          <w:lang w:eastAsia="ru-RU"/>
        </w:rPr>
      </w:pPr>
    </w:p>
    <w:p w14:paraId="7C77E921" w14:textId="5DB4F682" w:rsidR="00952DCC" w:rsidRPr="00A3322E" w:rsidRDefault="00A63D8F" w:rsidP="00C1338E">
      <w:pPr>
        <w:pStyle w:val="af3"/>
        <w:widowControl w:val="0"/>
        <w:numPr>
          <w:ilvl w:val="0"/>
          <w:numId w:val="45"/>
        </w:numPr>
        <w:autoSpaceDE w:val="0"/>
        <w:autoSpaceDN w:val="0"/>
        <w:adjustRightInd w:val="0"/>
        <w:jc w:val="center"/>
        <w:rPr>
          <w:b/>
          <w:szCs w:val="28"/>
        </w:rPr>
      </w:pPr>
      <w:r w:rsidRPr="00A3322E">
        <w:rPr>
          <w:b/>
          <w:szCs w:val="28"/>
        </w:rPr>
        <w:t xml:space="preserve">ХАРАКТЕРИСТИКИ </w:t>
      </w:r>
      <w:r w:rsidR="00711878" w:rsidRPr="00A3322E">
        <w:rPr>
          <w:b/>
          <w:szCs w:val="28"/>
        </w:rPr>
        <w:t>ВЫПОЛНЯЕМЫХ РАБОТ</w:t>
      </w:r>
    </w:p>
    <w:p w14:paraId="171FD04B" w14:textId="06E9B101" w:rsidR="00DE1935" w:rsidRPr="00DE1935" w:rsidRDefault="00DE1935" w:rsidP="00C1338E">
      <w:pPr>
        <w:pStyle w:val="af3"/>
        <w:numPr>
          <w:ilvl w:val="1"/>
          <w:numId w:val="60"/>
        </w:numPr>
        <w:ind w:left="0" w:firstLine="709"/>
        <w:jc w:val="both"/>
        <w:rPr>
          <w:bCs/>
        </w:rPr>
      </w:pPr>
      <w:r w:rsidRPr="00DE1935">
        <w:rPr>
          <w:bCs/>
        </w:rPr>
        <w:t xml:space="preserve">В рамках исполнения договора </w:t>
      </w:r>
      <w:r w:rsidR="006277ED">
        <w:rPr>
          <w:bCs/>
        </w:rPr>
        <w:t>Подрядчик</w:t>
      </w:r>
      <w:r w:rsidRPr="00DE1935">
        <w:rPr>
          <w:bCs/>
        </w:rPr>
        <w:t xml:space="preserve"> осуществляет предоставление запасных частей</w:t>
      </w:r>
      <w:r>
        <w:rPr>
          <w:bCs/>
        </w:rPr>
        <w:t xml:space="preserve"> и расходных материалов</w:t>
      </w:r>
      <w:r w:rsidRPr="00DE1935">
        <w:rPr>
          <w:bCs/>
        </w:rPr>
        <w:t>, перечень которых отражен в Приложении №3 к</w:t>
      </w:r>
      <w:r w:rsidR="006F4BA3">
        <w:rPr>
          <w:bCs/>
        </w:rPr>
        <w:t> </w:t>
      </w:r>
      <w:r w:rsidRPr="00DE1935">
        <w:rPr>
          <w:bCs/>
        </w:rPr>
        <w:t>ТЗ.</w:t>
      </w:r>
    </w:p>
    <w:p w14:paraId="6DCB3CAD" w14:textId="4E381C80" w:rsidR="0062186F" w:rsidRPr="00D32262" w:rsidRDefault="00CF1135" w:rsidP="00821609">
      <w:pPr>
        <w:pStyle w:val="af3"/>
        <w:widowControl w:val="0"/>
        <w:numPr>
          <w:ilvl w:val="1"/>
          <w:numId w:val="60"/>
        </w:numPr>
        <w:autoSpaceDE w:val="0"/>
        <w:autoSpaceDN w:val="0"/>
        <w:adjustRightInd w:val="0"/>
        <w:ind w:left="0" w:firstLine="709"/>
        <w:jc w:val="both"/>
        <w:rPr>
          <w:b/>
        </w:rPr>
      </w:pPr>
      <w:r>
        <w:rPr>
          <w:rFonts w:eastAsia="Calibri"/>
        </w:rPr>
        <w:t>Расходные материалы (</w:t>
      </w:r>
      <w:r w:rsidR="00E844DB" w:rsidRPr="00B13A62">
        <w:rPr>
          <w:rFonts w:eastAsia="Calibri"/>
        </w:rPr>
        <w:t>масла и смазки</w:t>
      </w:r>
      <w:r>
        <w:rPr>
          <w:rFonts w:eastAsia="Calibri"/>
        </w:rPr>
        <w:t>)</w:t>
      </w:r>
      <w:r w:rsidR="00E844DB" w:rsidRPr="00B13A62">
        <w:rPr>
          <w:rFonts w:eastAsia="Calibri"/>
        </w:rPr>
        <w:t xml:space="preserve">, применяемые при </w:t>
      </w:r>
      <w:r w:rsidR="0018606C">
        <w:rPr>
          <w:rFonts w:eastAsia="Calibri"/>
        </w:rPr>
        <w:t>внеплановом</w:t>
      </w:r>
      <w:r w:rsidR="00E844DB" w:rsidRPr="00B13A62">
        <w:rPr>
          <w:rFonts w:eastAsia="Calibri"/>
        </w:rPr>
        <w:t xml:space="preserve"> ремонте должны быть новыми и соответствовать требованиям производителя оборудования, а также должны быть свободными от обязательств третьих лиц и предоставляются </w:t>
      </w:r>
      <w:r w:rsidR="006277ED">
        <w:rPr>
          <w:rFonts w:eastAsia="Calibri"/>
        </w:rPr>
        <w:t>Подрядчиком</w:t>
      </w:r>
      <w:r w:rsidR="00E844DB" w:rsidRPr="00B13A62">
        <w:rPr>
          <w:rFonts w:eastAsia="Calibri"/>
        </w:rPr>
        <w:t>.</w:t>
      </w:r>
    </w:p>
    <w:p w14:paraId="064DB952" w14:textId="700BB1C5" w:rsidR="0062186F" w:rsidRPr="00D32262" w:rsidRDefault="0062186F" w:rsidP="00821609">
      <w:pPr>
        <w:pStyle w:val="af3"/>
        <w:widowControl w:val="0"/>
        <w:numPr>
          <w:ilvl w:val="1"/>
          <w:numId w:val="60"/>
        </w:numPr>
        <w:autoSpaceDE w:val="0"/>
        <w:autoSpaceDN w:val="0"/>
        <w:adjustRightInd w:val="0"/>
        <w:ind w:left="0" w:firstLine="709"/>
        <w:jc w:val="both"/>
        <w:rPr>
          <w:b/>
        </w:rPr>
      </w:pPr>
      <w:r>
        <w:rPr>
          <w:rFonts w:eastAsia="Calibri"/>
        </w:rPr>
        <w:t xml:space="preserve">Запасные части, которые отсутствуют в свободной продаже на рынке </w:t>
      </w:r>
      <w:r>
        <w:t>допускается восстанавливать с сохранением гарантийного срока, установленного разделом</w:t>
      </w:r>
      <w:r w:rsidR="006F4BA3">
        <w:t> </w:t>
      </w:r>
      <w:r>
        <w:t xml:space="preserve">7 ТЗ. </w:t>
      </w:r>
    </w:p>
    <w:p w14:paraId="76FE5CA3" w14:textId="1A644309" w:rsidR="0062186F" w:rsidRPr="00D32262" w:rsidRDefault="0062186F" w:rsidP="00821609">
      <w:pPr>
        <w:pStyle w:val="af3"/>
        <w:widowControl w:val="0"/>
        <w:numPr>
          <w:ilvl w:val="1"/>
          <w:numId w:val="60"/>
        </w:numPr>
        <w:autoSpaceDE w:val="0"/>
        <w:autoSpaceDN w:val="0"/>
        <w:adjustRightInd w:val="0"/>
        <w:ind w:left="0" w:firstLine="709"/>
        <w:jc w:val="both"/>
        <w:rPr>
          <w:b/>
        </w:rPr>
      </w:pPr>
      <w:r>
        <w:rPr>
          <w:rFonts w:eastAsia="Calibri"/>
        </w:rPr>
        <w:t>Стоимость восстановленных запасных частей составляет 50% стоимости новой запасной части.</w:t>
      </w:r>
    </w:p>
    <w:p w14:paraId="5EEBB827" w14:textId="0BAFB9D2" w:rsidR="00E844DB" w:rsidRPr="00B13A62" w:rsidRDefault="0062186F" w:rsidP="00821609">
      <w:pPr>
        <w:pStyle w:val="af3"/>
        <w:widowControl w:val="0"/>
        <w:numPr>
          <w:ilvl w:val="1"/>
          <w:numId w:val="60"/>
        </w:numPr>
        <w:autoSpaceDE w:val="0"/>
        <w:autoSpaceDN w:val="0"/>
        <w:adjustRightInd w:val="0"/>
        <w:ind w:left="0" w:firstLine="709"/>
        <w:jc w:val="both"/>
        <w:rPr>
          <w:b/>
        </w:rPr>
      </w:pPr>
      <w:r>
        <w:t xml:space="preserve">Запасные части, которые присутствуют в свободной продаже на рынке </w:t>
      </w:r>
      <w:r w:rsidRPr="0062186F">
        <w:t xml:space="preserve">должны быть новыми и соответствовать требованиям производителя оборудования, а также должны быть свободными от обязательств третьих лиц и предоставляются </w:t>
      </w:r>
      <w:r w:rsidR="006277ED">
        <w:t>Подрядчиком</w:t>
      </w:r>
      <w:r>
        <w:t xml:space="preserve"> </w:t>
      </w:r>
    </w:p>
    <w:p w14:paraId="39424E3F" w14:textId="0816765D" w:rsidR="00A63D8F" w:rsidRPr="00821609" w:rsidRDefault="00821609" w:rsidP="00821609">
      <w:pPr>
        <w:pStyle w:val="af3"/>
        <w:widowControl w:val="0"/>
        <w:numPr>
          <w:ilvl w:val="1"/>
          <w:numId w:val="60"/>
        </w:numPr>
        <w:autoSpaceDE w:val="0"/>
        <w:autoSpaceDN w:val="0"/>
        <w:adjustRightInd w:val="0"/>
        <w:ind w:hanging="77"/>
        <w:jc w:val="both"/>
        <w:rPr>
          <w:rFonts w:eastAsia="Calibri"/>
        </w:rPr>
      </w:pPr>
      <w:r>
        <w:rPr>
          <w:rFonts w:eastAsia="Calibri"/>
        </w:rPr>
        <w:t xml:space="preserve"> </w:t>
      </w:r>
      <w:r w:rsidR="0018606C">
        <w:rPr>
          <w:rFonts w:eastAsia="Calibri"/>
        </w:rPr>
        <w:t>Работы</w:t>
      </w:r>
      <w:r w:rsidR="00A63D8F" w:rsidRPr="00821609">
        <w:rPr>
          <w:rFonts w:eastAsia="Calibri"/>
        </w:rPr>
        <w:t xml:space="preserve"> включают в себя:</w:t>
      </w:r>
    </w:p>
    <w:p w14:paraId="3FC08946" w14:textId="43417090" w:rsidR="00A63D8F" w:rsidRDefault="00A63D8F" w:rsidP="00103846">
      <w:pPr>
        <w:pStyle w:val="af3"/>
        <w:widowControl w:val="0"/>
        <w:numPr>
          <w:ilvl w:val="0"/>
          <w:numId w:val="36"/>
        </w:numPr>
        <w:tabs>
          <w:tab w:val="left" w:pos="567"/>
        </w:tabs>
        <w:adjustRightInd w:val="0"/>
        <w:ind w:left="0" w:firstLine="709"/>
        <w:jc w:val="both"/>
        <w:textAlignment w:val="baseline"/>
        <w:rPr>
          <w:rFonts w:eastAsia="Calibri"/>
        </w:rPr>
      </w:pPr>
      <w:r w:rsidRPr="00480B08">
        <w:rPr>
          <w:rFonts w:eastAsia="Calibri"/>
        </w:rPr>
        <w:t xml:space="preserve">диагностику и выявление неисправностей </w:t>
      </w:r>
      <w:r w:rsidR="00821609">
        <w:rPr>
          <w:rFonts w:eastAsia="Calibri"/>
        </w:rPr>
        <w:t>средств механизации</w:t>
      </w:r>
      <w:r w:rsidRPr="00480B08">
        <w:rPr>
          <w:rFonts w:eastAsia="Calibri"/>
        </w:rPr>
        <w:t>;</w:t>
      </w:r>
    </w:p>
    <w:p w14:paraId="6FF1325A" w14:textId="0F4F9E42" w:rsidR="00821609" w:rsidRPr="00480B08" w:rsidRDefault="00821609" w:rsidP="00103846">
      <w:pPr>
        <w:pStyle w:val="af3"/>
        <w:widowControl w:val="0"/>
        <w:numPr>
          <w:ilvl w:val="0"/>
          <w:numId w:val="36"/>
        </w:numPr>
        <w:tabs>
          <w:tab w:val="left" w:pos="567"/>
        </w:tabs>
        <w:adjustRightInd w:val="0"/>
        <w:ind w:left="0" w:firstLine="709"/>
        <w:jc w:val="both"/>
        <w:textAlignment w:val="baseline"/>
        <w:rPr>
          <w:rFonts w:eastAsia="Calibri"/>
        </w:rPr>
      </w:pPr>
      <w:r>
        <w:rPr>
          <w:rFonts w:eastAsia="Calibri"/>
        </w:rPr>
        <w:t>составление дефектного акта по итогам диагностики</w:t>
      </w:r>
      <w:r w:rsidR="00F40789">
        <w:rPr>
          <w:rFonts w:eastAsia="Calibri"/>
        </w:rPr>
        <w:t xml:space="preserve"> по форме </w:t>
      </w:r>
      <w:r w:rsidR="00686EC3">
        <w:rPr>
          <w:rFonts w:eastAsia="Calibri"/>
        </w:rPr>
        <w:t>Заказчика</w:t>
      </w:r>
      <w:r w:rsidR="009F4CE8">
        <w:rPr>
          <w:rFonts w:eastAsia="Calibri"/>
        </w:rPr>
        <w:t xml:space="preserve"> в 2</w:t>
      </w:r>
      <w:r w:rsidR="00642E56">
        <w:rPr>
          <w:rFonts w:eastAsia="Calibri"/>
        </w:rPr>
        <w:t> </w:t>
      </w:r>
      <w:r w:rsidR="009F4CE8">
        <w:rPr>
          <w:rFonts w:eastAsia="Calibri"/>
        </w:rPr>
        <w:t>(двух) экземплярах</w:t>
      </w:r>
      <w:r>
        <w:rPr>
          <w:rFonts w:eastAsia="Calibri"/>
        </w:rPr>
        <w:t>;</w:t>
      </w:r>
    </w:p>
    <w:p w14:paraId="536A9922" w14:textId="274A4F27" w:rsidR="00A63D8F" w:rsidRPr="00480B08" w:rsidRDefault="00A63D8F" w:rsidP="00103846">
      <w:pPr>
        <w:pStyle w:val="af3"/>
        <w:widowControl w:val="0"/>
        <w:numPr>
          <w:ilvl w:val="0"/>
          <w:numId w:val="36"/>
        </w:numPr>
        <w:adjustRightInd w:val="0"/>
        <w:ind w:left="0" w:firstLine="709"/>
        <w:jc w:val="both"/>
        <w:textAlignment w:val="baseline"/>
        <w:rPr>
          <w:rFonts w:eastAsia="Calibri"/>
        </w:rPr>
      </w:pPr>
      <w:r w:rsidRPr="00480B08">
        <w:rPr>
          <w:rFonts w:eastAsia="Calibri"/>
        </w:rPr>
        <w:t xml:space="preserve">ремонт </w:t>
      </w:r>
      <w:r w:rsidR="00821609">
        <w:rPr>
          <w:rFonts w:eastAsia="Calibri"/>
        </w:rPr>
        <w:t>средств механ</w:t>
      </w:r>
      <w:r w:rsidR="00F40789">
        <w:rPr>
          <w:rFonts w:eastAsia="Calibri"/>
        </w:rPr>
        <w:t>и</w:t>
      </w:r>
      <w:r w:rsidR="00821609">
        <w:rPr>
          <w:rFonts w:eastAsia="Calibri"/>
        </w:rPr>
        <w:t>зации</w:t>
      </w:r>
      <w:r w:rsidRPr="00480B08">
        <w:rPr>
          <w:rFonts w:eastAsia="Calibri"/>
        </w:rPr>
        <w:t xml:space="preserve"> (агрегатов, узлов, систем и механизмов), включающий в себя разборочно–сборочные работы, диагностику, слесарные, механические</w:t>
      </w:r>
      <w:r w:rsidR="00FC786A">
        <w:rPr>
          <w:rFonts w:eastAsia="Calibri"/>
        </w:rPr>
        <w:t xml:space="preserve"> работы</w:t>
      </w:r>
      <w:r w:rsidRPr="00480B08">
        <w:rPr>
          <w:rFonts w:eastAsia="Calibri"/>
        </w:rPr>
        <w:t>, регулировку и настройку узлов и агрегатов, сварочные и другие работы;</w:t>
      </w:r>
    </w:p>
    <w:p w14:paraId="3B819FC5" w14:textId="77777777" w:rsidR="00A63D8F" w:rsidRPr="00480B08" w:rsidRDefault="00A63D8F" w:rsidP="00103846">
      <w:pPr>
        <w:pStyle w:val="af3"/>
        <w:widowControl w:val="0"/>
        <w:numPr>
          <w:ilvl w:val="0"/>
          <w:numId w:val="36"/>
        </w:numPr>
        <w:adjustRightInd w:val="0"/>
        <w:ind w:left="0" w:firstLine="709"/>
        <w:jc w:val="both"/>
        <w:textAlignment w:val="baseline"/>
        <w:rPr>
          <w:rFonts w:eastAsia="Calibri"/>
        </w:rPr>
      </w:pPr>
      <w:r w:rsidRPr="00480B08">
        <w:rPr>
          <w:rFonts w:eastAsia="Calibri"/>
        </w:rPr>
        <w:t>замену запчастей;</w:t>
      </w:r>
    </w:p>
    <w:p w14:paraId="76DB0A0D" w14:textId="499E4962" w:rsidR="00A63D8F" w:rsidRPr="00480B08" w:rsidRDefault="0018606C" w:rsidP="00103846">
      <w:pPr>
        <w:pStyle w:val="af3"/>
        <w:widowControl w:val="0"/>
        <w:numPr>
          <w:ilvl w:val="0"/>
          <w:numId w:val="36"/>
        </w:numPr>
        <w:adjustRightInd w:val="0"/>
        <w:ind w:left="0" w:firstLine="709"/>
        <w:jc w:val="both"/>
        <w:textAlignment w:val="baseline"/>
        <w:rPr>
          <w:rFonts w:eastAsia="Calibri"/>
        </w:rPr>
      </w:pPr>
      <w:r>
        <w:rPr>
          <w:rFonts w:eastAsia="Calibri"/>
        </w:rPr>
        <w:t>работы</w:t>
      </w:r>
      <w:r w:rsidR="00A63D8F" w:rsidRPr="00480B08">
        <w:rPr>
          <w:rFonts w:eastAsia="Calibri"/>
        </w:rPr>
        <w:t xml:space="preserve"> по ремонту, балансировке монтажу и демонтажу шин, дисков и колес;</w:t>
      </w:r>
    </w:p>
    <w:p w14:paraId="4C1D8B7C" w14:textId="67770368" w:rsidR="00A63D8F" w:rsidRPr="00532EE6" w:rsidRDefault="00A63D8F" w:rsidP="00103846">
      <w:pPr>
        <w:pStyle w:val="af3"/>
        <w:widowControl w:val="0"/>
        <w:numPr>
          <w:ilvl w:val="0"/>
          <w:numId w:val="36"/>
        </w:numPr>
        <w:adjustRightInd w:val="0"/>
        <w:ind w:left="0" w:firstLine="709"/>
        <w:jc w:val="both"/>
        <w:textAlignment w:val="baseline"/>
        <w:rPr>
          <w:rFonts w:eastAsia="Calibri"/>
        </w:rPr>
      </w:pPr>
      <w:r w:rsidRPr="00480B08">
        <w:rPr>
          <w:rFonts w:eastAsia="Calibri"/>
        </w:rPr>
        <w:t xml:space="preserve">решение иных технических вопросов, возникающих в процессе </w:t>
      </w:r>
      <w:r w:rsidR="0018606C">
        <w:rPr>
          <w:rFonts w:eastAsia="Calibri"/>
        </w:rPr>
        <w:t>выполнения работ</w:t>
      </w:r>
      <w:r w:rsidRPr="00480B08">
        <w:rPr>
          <w:rFonts w:eastAsia="Calibri"/>
        </w:rPr>
        <w:t xml:space="preserve"> по </w:t>
      </w:r>
      <w:r w:rsidRPr="00532EE6">
        <w:rPr>
          <w:rFonts w:eastAsia="Calibri"/>
        </w:rPr>
        <w:t xml:space="preserve">ремонту </w:t>
      </w:r>
      <w:r w:rsidR="00B13A62">
        <w:rPr>
          <w:rFonts w:eastAsia="Calibri"/>
        </w:rPr>
        <w:t>средств механизации</w:t>
      </w:r>
      <w:r w:rsidRPr="00532EE6">
        <w:rPr>
          <w:rFonts w:eastAsia="Calibri"/>
        </w:rPr>
        <w:t>.</w:t>
      </w:r>
    </w:p>
    <w:p w14:paraId="19283C93" w14:textId="77ABDEB6" w:rsidR="00A63D8F" w:rsidRPr="00351B3F" w:rsidRDefault="009E43B5" w:rsidP="00000BD2">
      <w:pPr>
        <w:pStyle w:val="af3"/>
        <w:widowControl w:val="0"/>
        <w:numPr>
          <w:ilvl w:val="1"/>
          <w:numId w:val="60"/>
        </w:numPr>
        <w:autoSpaceDE w:val="0"/>
        <w:autoSpaceDN w:val="0"/>
        <w:adjustRightInd w:val="0"/>
        <w:ind w:left="0" w:firstLine="709"/>
        <w:jc w:val="both"/>
        <w:rPr>
          <w:rFonts w:eastAsia="Calibri"/>
        </w:rPr>
      </w:pPr>
      <w:r>
        <w:rPr>
          <w:rFonts w:eastAsia="Calibri"/>
        </w:rPr>
        <w:t>Р</w:t>
      </w:r>
      <w:r w:rsidR="00A63D8F" w:rsidRPr="00E754FF">
        <w:rPr>
          <w:rFonts w:eastAsia="Calibri"/>
        </w:rPr>
        <w:t xml:space="preserve">емонт </w:t>
      </w:r>
      <w:r w:rsidRPr="00E754FF">
        <w:rPr>
          <w:rFonts w:eastAsia="Calibri"/>
        </w:rPr>
        <w:t>выполня</w:t>
      </w:r>
      <w:r>
        <w:rPr>
          <w:rFonts w:eastAsia="Calibri"/>
        </w:rPr>
        <w:t>е</w:t>
      </w:r>
      <w:r w:rsidRPr="00E754FF">
        <w:rPr>
          <w:rFonts w:eastAsia="Calibri"/>
        </w:rPr>
        <w:t xml:space="preserve">тся </w:t>
      </w:r>
      <w:r w:rsidR="0098642F" w:rsidRPr="00E754FF">
        <w:rPr>
          <w:rFonts w:eastAsia="Calibri"/>
        </w:rPr>
        <w:t xml:space="preserve">по заявкам </w:t>
      </w:r>
      <w:r w:rsidRPr="00E754FF">
        <w:rPr>
          <w:rFonts w:eastAsia="Calibri"/>
        </w:rPr>
        <w:t xml:space="preserve">Заказчика </w:t>
      </w:r>
      <w:r w:rsidR="00A63D8F" w:rsidRPr="00E754FF">
        <w:rPr>
          <w:rFonts w:eastAsia="Calibri"/>
        </w:rPr>
        <w:t xml:space="preserve">и предварительно </w:t>
      </w:r>
      <w:r w:rsidRPr="00E754FF">
        <w:rPr>
          <w:rFonts w:eastAsia="Calibri"/>
        </w:rPr>
        <w:t>согласу</w:t>
      </w:r>
      <w:r>
        <w:rPr>
          <w:rFonts w:eastAsia="Calibri"/>
        </w:rPr>
        <w:t>е</w:t>
      </w:r>
      <w:r w:rsidRPr="00E754FF">
        <w:rPr>
          <w:rFonts w:eastAsia="Calibri"/>
        </w:rPr>
        <w:t>тся</w:t>
      </w:r>
      <w:r w:rsidR="00000BD2">
        <w:rPr>
          <w:rFonts w:eastAsia="Calibri"/>
        </w:rPr>
        <w:t xml:space="preserve"> путем двустороннего подписания дефектного акта</w:t>
      </w:r>
      <w:r w:rsidR="00A63D8F" w:rsidRPr="00E754FF">
        <w:rPr>
          <w:rFonts w:eastAsia="Calibri"/>
        </w:rPr>
        <w:t xml:space="preserve">. </w:t>
      </w:r>
    </w:p>
    <w:p w14:paraId="587EC992" w14:textId="79E57CB2" w:rsidR="00A63D8F" w:rsidRDefault="00A63D8F" w:rsidP="00000BD2">
      <w:pPr>
        <w:pStyle w:val="af3"/>
        <w:widowControl w:val="0"/>
        <w:numPr>
          <w:ilvl w:val="1"/>
          <w:numId w:val="60"/>
        </w:numPr>
        <w:autoSpaceDE w:val="0"/>
        <w:autoSpaceDN w:val="0"/>
        <w:adjustRightInd w:val="0"/>
        <w:ind w:left="0" w:firstLine="709"/>
        <w:jc w:val="both"/>
        <w:rPr>
          <w:rFonts w:eastAsia="Calibri"/>
        </w:rPr>
      </w:pPr>
      <w:r w:rsidRPr="00351B3F">
        <w:rPr>
          <w:rFonts w:eastAsia="Calibri"/>
        </w:rPr>
        <w:t xml:space="preserve">В стоимость </w:t>
      </w:r>
      <w:r w:rsidR="0018606C">
        <w:rPr>
          <w:rFonts w:eastAsia="Calibri"/>
        </w:rPr>
        <w:t>выполнения работ</w:t>
      </w:r>
      <w:r w:rsidRPr="00351B3F">
        <w:rPr>
          <w:rFonts w:eastAsia="Calibri"/>
        </w:rPr>
        <w:t xml:space="preserve"> входят все расходы </w:t>
      </w:r>
      <w:r w:rsidR="006277ED">
        <w:rPr>
          <w:rFonts w:eastAsia="Calibri"/>
        </w:rPr>
        <w:t>Подрядчика</w:t>
      </w:r>
      <w:r w:rsidRPr="00351B3F">
        <w:rPr>
          <w:rFonts w:eastAsia="Calibri"/>
        </w:rPr>
        <w:t xml:space="preserve">, в том числе, стоимость ремонта </w:t>
      </w:r>
      <w:r w:rsidR="0018606C">
        <w:rPr>
          <w:rFonts w:eastAsia="Calibri"/>
        </w:rPr>
        <w:t>средств механизации</w:t>
      </w:r>
      <w:r w:rsidRPr="00351B3F">
        <w:rPr>
          <w:rFonts w:eastAsia="Calibri"/>
        </w:rPr>
        <w:t xml:space="preserve">, запасных частей, </w:t>
      </w:r>
      <w:r w:rsidR="009E43B5" w:rsidRPr="00351B3F">
        <w:rPr>
          <w:rFonts w:eastAsia="Calibri"/>
        </w:rPr>
        <w:t xml:space="preserve">расходных </w:t>
      </w:r>
      <w:r w:rsidRPr="00351B3F">
        <w:rPr>
          <w:rFonts w:eastAsia="Calibri"/>
        </w:rPr>
        <w:t xml:space="preserve">материалов, использованных при ремонте, транспортные расходы, а также налоги, сборы и другие </w:t>
      </w:r>
      <w:r w:rsidRPr="00351B3F">
        <w:rPr>
          <w:rFonts w:eastAsia="Calibri"/>
        </w:rPr>
        <w:lastRenderedPageBreak/>
        <w:t xml:space="preserve">обязательные платежи, которые </w:t>
      </w:r>
      <w:r w:rsidR="006277ED">
        <w:rPr>
          <w:rFonts w:eastAsia="Calibri"/>
        </w:rPr>
        <w:t>Подрядчик</w:t>
      </w:r>
      <w:r w:rsidRPr="00351B3F">
        <w:rPr>
          <w:rFonts w:eastAsia="Calibri"/>
        </w:rPr>
        <w:t xml:space="preserve"> должен выплатить в связи с выполнением обязательств по договору в соответствии с законодательством Российской Федерации</w:t>
      </w:r>
      <w:r w:rsidR="00351B3F" w:rsidRPr="00351B3F">
        <w:rPr>
          <w:rFonts w:eastAsia="Calibri"/>
        </w:rPr>
        <w:t>.</w:t>
      </w:r>
    </w:p>
    <w:p w14:paraId="4479F72C" w14:textId="61053C6A" w:rsidR="0062186F" w:rsidRPr="00351B3F" w:rsidRDefault="0062186F" w:rsidP="00000BD2">
      <w:pPr>
        <w:pStyle w:val="af3"/>
        <w:widowControl w:val="0"/>
        <w:numPr>
          <w:ilvl w:val="1"/>
          <w:numId w:val="60"/>
        </w:numPr>
        <w:autoSpaceDE w:val="0"/>
        <w:autoSpaceDN w:val="0"/>
        <w:adjustRightInd w:val="0"/>
        <w:ind w:left="0" w:firstLine="709"/>
        <w:jc w:val="both"/>
        <w:rPr>
          <w:rFonts w:eastAsia="Calibri"/>
        </w:rPr>
      </w:pPr>
      <w:r>
        <w:rPr>
          <w:rFonts w:eastAsia="Calibri"/>
        </w:rPr>
        <w:t>В случае, если запасная часть не подлежит восстановлени</w:t>
      </w:r>
      <w:r w:rsidR="00560C59">
        <w:rPr>
          <w:rFonts w:eastAsia="Calibri"/>
        </w:rPr>
        <w:t>ю</w:t>
      </w:r>
      <w:r>
        <w:rPr>
          <w:rFonts w:eastAsia="Calibri"/>
        </w:rPr>
        <w:t xml:space="preserve"> </w:t>
      </w:r>
      <w:r w:rsidR="00560C59">
        <w:rPr>
          <w:rFonts w:eastAsia="Calibri"/>
        </w:rPr>
        <w:t xml:space="preserve">и отсутствует в свободной продаже на рынке, </w:t>
      </w:r>
      <w:r w:rsidR="006277ED">
        <w:rPr>
          <w:rFonts w:eastAsia="Calibri"/>
        </w:rPr>
        <w:t>Подрядчик</w:t>
      </w:r>
      <w:r w:rsidR="00642E56">
        <w:rPr>
          <w:rFonts w:eastAsia="Calibri"/>
        </w:rPr>
        <w:t xml:space="preserve"> не позднее </w:t>
      </w:r>
      <w:r w:rsidR="00A27ABE">
        <w:rPr>
          <w:rFonts w:eastAsia="Calibri"/>
        </w:rPr>
        <w:t>7</w:t>
      </w:r>
      <w:r w:rsidR="00642E56">
        <w:rPr>
          <w:rFonts w:eastAsia="Calibri"/>
        </w:rPr>
        <w:t xml:space="preserve"> (</w:t>
      </w:r>
      <w:r w:rsidR="00A27ABE">
        <w:rPr>
          <w:rFonts w:eastAsia="Calibri"/>
        </w:rPr>
        <w:t>семи</w:t>
      </w:r>
      <w:r w:rsidR="00642E56">
        <w:rPr>
          <w:rFonts w:eastAsia="Calibri"/>
        </w:rPr>
        <w:t xml:space="preserve">) рабочих дней с даты </w:t>
      </w:r>
      <w:r w:rsidR="00A27ABE">
        <w:rPr>
          <w:rFonts w:eastAsia="Calibri"/>
        </w:rPr>
        <w:t xml:space="preserve">получения Заявки </w:t>
      </w:r>
      <w:r w:rsidR="00560C59">
        <w:rPr>
          <w:rFonts w:eastAsia="Calibri"/>
        </w:rPr>
        <w:t xml:space="preserve">направляет Заказчику на авторизованный договором электронный адрес уведомление о невозможности поставки/восстановления запасной части с указанием </w:t>
      </w:r>
      <w:r w:rsidR="00D30B93">
        <w:rPr>
          <w:rFonts w:eastAsia="Calibri"/>
        </w:rPr>
        <w:t xml:space="preserve">ее </w:t>
      </w:r>
      <w:r w:rsidR="00560C59">
        <w:rPr>
          <w:rFonts w:eastAsia="Calibri"/>
        </w:rPr>
        <w:t>названия, принадлежности ее к марке (модел</w:t>
      </w:r>
      <w:r w:rsidR="00D30B93">
        <w:rPr>
          <w:rFonts w:eastAsia="Calibri"/>
        </w:rPr>
        <w:t>и</w:t>
      </w:r>
      <w:r w:rsidR="00560C59">
        <w:rPr>
          <w:rFonts w:eastAsia="Calibri"/>
        </w:rPr>
        <w:t xml:space="preserve">) оборудования, инвентарному номеру. </w:t>
      </w:r>
      <w:r w:rsidR="00D30B93" w:rsidRPr="00D30B93">
        <w:rPr>
          <w:rFonts w:eastAsia="Calibri"/>
        </w:rPr>
        <w:t>При</w:t>
      </w:r>
      <w:r w:rsidR="00A27ABE">
        <w:rPr>
          <w:rFonts w:eastAsia="Calibri"/>
        </w:rPr>
        <w:t xml:space="preserve"> </w:t>
      </w:r>
      <w:r w:rsidR="00D30B93" w:rsidRPr="00D30B93">
        <w:rPr>
          <w:rFonts w:eastAsia="Calibri"/>
        </w:rPr>
        <w:t xml:space="preserve">этом Заказчик не применяет в отношении </w:t>
      </w:r>
      <w:r w:rsidR="006277ED">
        <w:rPr>
          <w:rFonts w:eastAsia="Calibri"/>
        </w:rPr>
        <w:t>Подрядчика</w:t>
      </w:r>
      <w:r w:rsidR="00D30B93" w:rsidRPr="00D30B93">
        <w:rPr>
          <w:rFonts w:eastAsia="Calibri"/>
        </w:rPr>
        <w:t xml:space="preserve"> неустойку за невыполнение </w:t>
      </w:r>
      <w:r w:rsidR="00D30B93">
        <w:rPr>
          <w:rFonts w:eastAsia="Calibri"/>
        </w:rPr>
        <w:t>Внепланового ремонта</w:t>
      </w:r>
      <w:r w:rsidR="00D30B93" w:rsidRPr="00D30B93">
        <w:rPr>
          <w:rFonts w:eastAsia="Calibri"/>
        </w:rPr>
        <w:t xml:space="preserve"> по причине невозможности предоставления запасной части</w:t>
      </w:r>
      <w:r w:rsidR="00560C59">
        <w:rPr>
          <w:rFonts w:eastAsia="Calibri"/>
        </w:rPr>
        <w:t>.</w:t>
      </w:r>
    </w:p>
    <w:p w14:paraId="1307D2D7" w14:textId="70E4FEF0" w:rsidR="00A63D8F" w:rsidRPr="00351B3F" w:rsidRDefault="00A63D8F" w:rsidP="00351B3F">
      <w:pPr>
        <w:widowControl w:val="0"/>
        <w:autoSpaceDE w:val="0"/>
        <w:autoSpaceDN w:val="0"/>
        <w:adjustRightInd w:val="0"/>
        <w:jc w:val="both"/>
        <w:rPr>
          <w:rFonts w:eastAsia="Calibri"/>
        </w:rPr>
      </w:pPr>
    </w:p>
    <w:p w14:paraId="381A064C" w14:textId="38E5886C" w:rsidR="00A63D8F" w:rsidRDefault="00A63D8F" w:rsidP="00103846">
      <w:pPr>
        <w:pStyle w:val="af3"/>
        <w:widowControl w:val="0"/>
        <w:numPr>
          <w:ilvl w:val="0"/>
          <w:numId w:val="45"/>
        </w:numPr>
        <w:autoSpaceDE w:val="0"/>
        <w:autoSpaceDN w:val="0"/>
        <w:adjustRightInd w:val="0"/>
        <w:jc w:val="center"/>
        <w:rPr>
          <w:b/>
          <w:szCs w:val="28"/>
        </w:rPr>
      </w:pPr>
      <w:r w:rsidRPr="004B301E">
        <w:rPr>
          <w:b/>
          <w:szCs w:val="28"/>
        </w:rPr>
        <w:t xml:space="preserve">ТРЕБОВАНИЯ К ПОРЯДКУ </w:t>
      </w:r>
      <w:r w:rsidR="0018606C">
        <w:rPr>
          <w:b/>
          <w:szCs w:val="28"/>
        </w:rPr>
        <w:t>ВЫПОЛНЕНИЯ РАБОТ</w:t>
      </w:r>
    </w:p>
    <w:p w14:paraId="1FD9691B" w14:textId="34849280" w:rsidR="00A63D8F" w:rsidRPr="004B301E" w:rsidRDefault="00A63D8F" w:rsidP="00103846">
      <w:pPr>
        <w:pStyle w:val="af3"/>
        <w:widowControl w:val="0"/>
        <w:numPr>
          <w:ilvl w:val="0"/>
          <w:numId w:val="43"/>
        </w:numPr>
        <w:autoSpaceDE w:val="0"/>
        <w:autoSpaceDN w:val="0"/>
        <w:adjustRightInd w:val="0"/>
        <w:ind w:left="0" w:firstLine="709"/>
        <w:textAlignment w:val="baseline"/>
        <w:rPr>
          <w:rFonts w:eastAsia="Calibri"/>
          <w:b/>
        </w:rPr>
      </w:pPr>
      <w:r w:rsidRPr="004B301E">
        <w:rPr>
          <w:rFonts w:eastAsia="Calibri"/>
          <w:b/>
        </w:rPr>
        <w:t xml:space="preserve">Требования к качеству </w:t>
      </w:r>
      <w:r w:rsidR="0018606C">
        <w:rPr>
          <w:rFonts w:eastAsia="Calibri"/>
          <w:b/>
        </w:rPr>
        <w:t>работ</w:t>
      </w:r>
    </w:p>
    <w:p w14:paraId="72A1F477" w14:textId="4E68865A" w:rsidR="00A63D8F" w:rsidRPr="00351B3F" w:rsidRDefault="0018606C" w:rsidP="00000BD2">
      <w:pPr>
        <w:pStyle w:val="af3"/>
        <w:widowControl w:val="0"/>
        <w:numPr>
          <w:ilvl w:val="2"/>
          <w:numId w:val="62"/>
        </w:numPr>
        <w:autoSpaceDE w:val="0"/>
        <w:autoSpaceDN w:val="0"/>
        <w:adjustRightInd w:val="0"/>
        <w:ind w:left="0" w:firstLine="709"/>
        <w:jc w:val="both"/>
      </w:pPr>
      <w:r>
        <w:t>Работы</w:t>
      </w:r>
      <w:r w:rsidR="00A63D8F" w:rsidRPr="00351B3F">
        <w:t xml:space="preserve"> должны быть </w:t>
      </w:r>
      <w:r>
        <w:t>выполнены</w:t>
      </w:r>
      <w:r w:rsidR="00A63D8F" w:rsidRPr="00351B3F">
        <w:t xml:space="preserve"> качественно и в срок, с соблюдением требований и стандартов, технических условий, установленных заводами – изготовителя Оборудования и других нормативно – правовых актов Российской Федерации, определяющих перечень, объем и последовательность таких </w:t>
      </w:r>
      <w:r>
        <w:t>работ</w:t>
      </w:r>
      <w:r w:rsidR="000D0DFD" w:rsidRPr="00351B3F">
        <w:t>:</w:t>
      </w:r>
    </w:p>
    <w:p w14:paraId="275B07BA" w14:textId="77777777" w:rsidR="00A63D8F" w:rsidRPr="009A5967" w:rsidRDefault="00A63D8F" w:rsidP="00103846">
      <w:pPr>
        <w:pStyle w:val="af3"/>
        <w:widowControl w:val="0"/>
        <w:numPr>
          <w:ilvl w:val="0"/>
          <w:numId w:val="38"/>
        </w:numPr>
        <w:autoSpaceDE w:val="0"/>
        <w:autoSpaceDN w:val="0"/>
        <w:adjustRightInd w:val="0"/>
        <w:ind w:left="0" w:firstLine="709"/>
        <w:jc w:val="both"/>
      </w:pPr>
      <w:r w:rsidRPr="009A5967">
        <w:rPr>
          <w:bCs/>
        </w:rPr>
        <w:t>ГОСТ 16215-80</w:t>
      </w:r>
      <w:r w:rsidRPr="009A5967">
        <w:t>. «Государственный стандарт Союза ССР. Автопогрузчики вилочные общего назначения. Общие технические условия»;</w:t>
      </w:r>
    </w:p>
    <w:p w14:paraId="6A442490" w14:textId="0641A278" w:rsidR="00A63D8F" w:rsidRDefault="00A63D8F" w:rsidP="00103846">
      <w:pPr>
        <w:pStyle w:val="af3"/>
        <w:widowControl w:val="0"/>
        <w:numPr>
          <w:ilvl w:val="0"/>
          <w:numId w:val="38"/>
        </w:numPr>
        <w:autoSpaceDE w:val="0"/>
        <w:autoSpaceDN w:val="0"/>
        <w:adjustRightInd w:val="0"/>
        <w:ind w:left="0" w:firstLine="709"/>
        <w:jc w:val="both"/>
      </w:pPr>
      <w:r w:rsidRPr="009A5967">
        <w:t>ГОСТ 24366-80. «Государственный стандарт Союза ССР. Авто- и электро-погрузчики вилочные общего назначения. Грузозахватные приспособления. Общие технические условия»;</w:t>
      </w:r>
    </w:p>
    <w:p w14:paraId="3D20C26E" w14:textId="77777777" w:rsidR="00644AD2" w:rsidRPr="00447B4D" w:rsidRDefault="00644AD2" w:rsidP="00644AD2">
      <w:pPr>
        <w:pStyle w:val="af3"/>
        <w:widowControl w:val="0"/>
        <w:numPr>
          <w:ilvl w:val="0"/>
          <w:numId w:val="38"/>
        </w:numPr>
        <w:autoSpaceDE w:val="0"/>
        <w:autoSpaceDN w:val="0"/>
        <w:adjustRightInd w:val="0"/>
        <w:ind w:left="0" w:firstLine="709"/>
        <w:jc w:val="both"/>
        <w:textAlignment w:val="baseline"/>
        <w:rPr>
          <w:rFonts w:eastAsia="Calibri"/>
        </w:rPr>
      </w:pPr>
      <w:r w:rsidRPr="00447B4D">
        <w:rPr>
          <w:rFonts w:eastAsia="Calibri"/>
        </w:rPr>
        <w:t>ГОСТ 15.601-98 «Система разработки и постановки продукции на производство (СРПП). Техническое обслуживание и ремонт техники. Основные положения.»</w:t>
      </w:r>
    </w:p>
    <w:p w14:paraId="2CCFCD54" w14:textId="28CF93A2" w:rsidR="00644AD2" w:rsidRPr="00447B4D" w:rsidRDefault="00644AD2" w:rsidP="00644AD2">
      <w:pPr>
        <w:pStyle w:val="af3"/>
        <w:widowControl w:val="0"/>
        <w:numPr>
          <w:ilvl w:val="0"/>
          <w:numId w:val="38"/>
        </w:numPr>
        <w:autoSpaceDE w:val="0"/>
        <w:autoSpaceDN w:val="0"/>
        <w:adjustRightInd w:val="0"/>
        <w:ind w:left="0" w:firstLine="709"/>
        <w:jc w:val="both"/>
        <w:textAlignment w:val="baseline"/>
        <w:rPr>
          <w:rFonts w:eastAsia="Calibri"/>
        </w:rPr>
      </w:pPr>
      <w:r w:rsidRPr="00447B4D">
        <w:rPr>
          <w:rFonts w:eastAsia="Calibri"/>
        </w:rPr>
        <w:t>ГОСТ 21623-76 «</w:t>
      </w:r>
      <w:r w:rsidR="00FC786A" w:rsidRPr="001015B8">
        <w:rPr>
          <w:rFonts w:eastAsia="Calibri"/>
        </w:rPr>
        <w:t>Межгосударственный стандарт</w:t>
      </w:r>
      <w:r w:rsidR="00FC786A">
        <w:rPr>
          <w:rFonts w:eastAsia="Calibri"/>
        </w:rPr>
        <w:t>.</w:t>
      </w:r>
      <w:r w:rsidR="00FC786A" w:rsidRPr="00447B4D">
        <w:rPr>
          <w:rFonts w:eastAsia="Calibri"/>
        </w:rPr>
        <w:t xml:space="preserve"> </w:t>
      </w:r>
      <w:r w:rsidRPr="00447B4D">
        <w:rPr>
          <w:rFonts w:eastAsia="Calibri"/>
        </w:rPr>
        <w:t>Система технического обслуживания и ремонта техники. Показатели для оценки ремонтопригодности. Термины и определения.»</w:t>
      </w:r>
    </w:p>
    <w:p w14:paraId="3B04E16A" w14:textId="1054CBBA" w:rsidR="00644AD2" w:rsidRPr="00447B4D" w:rsidRDefault="00644AD2" w:rsidP="00644AD2">
      <w:pPr>
        <w:pStyle w:val="af3"/>
        <w:widowControl w:val="0"/>
        <w:numPr>
          <w:ilvl w:val="0"/>
          <w:numId w:val="38"/>
        </w:numPr>
        <w:autoSpaceDE w:val="0"/>
        <w:autoSpaceDN w:val="0"/>
        <w:adjustRightInd w:val="0"/>
        <w:ind w:left="0" w:firstLine="709"/>
        <w:jc w:val="both"/>
        <w:textAlignment w:val="baseline"/>
        <w:rPr>
          <w:rFonts w:eastAsia="Calibri"/>
        </w:rPr>
      </w:pPr>
      <w:r w:rsidRPr="00447B4D">
        <w:rPr>
          <w:rFonts w:eastAsia="Calibri"/>
        </w:rPr>
        <w:t>ГОСТ 28470-90 «</w:t>
      </w:r>
      <w:r w:rsidR="00FC786A" w:rsidRPr="00447B4D">
        <w:rPr>
          <w:rFonts w:eastAsia="Calibri"/>
        </w:rPr>
        <w:t>ГОСТ 28470-90</w:t>
      </w:r>
      <w:r w:rsidR="00FC786A">
        <w:rPr>
          <w:rFonts w:eastAsia="Calibri"/>
        </w:rPr>
        <w:t>.</w:t>
      </w:r>
      <w:r w:rsidR="00FC786A" w:rsidRPr="00447B4D">
        <w:rPr>
          <w:rFonts w:eastAsia="Calibri"/>
        </w:rPr>
        <w:t xml:space="preserve"> </w:t>
      </w:r>
      <w:r w:rsidRPr="00447B4D">
        <w:rPr>
          <w:rFonts w:eastAsia="Calibri"/>
        </w:rPr>
        <w:t>Система технического обслуживания и ремонта средств вычислительной техники и информатики. Виды и методы технического обслуживания и ремонта.»</w:t>
      </w:r>
    </w:p>
    <w:p w14:paraId="45486770" w14:textId="0B220FCF" w:rsidR="00644AD2" w:rsidRPr="00447B4D" w:rsidRDefault="00644AD2" w:rsidP="00644AD2">
      <w:pPr>
        <w:pStyle w:val="af3"/>
        <w:widowControl w:val="0"/>
        <w:numPr>
          <w:ilvl w:val="0"/>
          <w:numId w:val="38"/>
        </w:numPr>
        <w:autoSpaceDE w:val="0"/>
        <w:autoSpaceDN w:val="0"/>
        <w:adjustRightInd w:val="0"/>
        <w:ind w:left="0" w:firstLine="709"/>
        <w:jc w:val="both"/>
        <w:textAlignment w:val="baseline"/>
        <w:rPr>
          <w:rFonts w:eastAsia="Calibri"/>
        </w:rPr>
      </w:pPr>
      <w:r w:rsidRPr="00447B4D">
        <w:rPr>
          <w:rFonts w:eastAsia="Calibri"/>
        </w:rPr>
        <w:t>ГОСТ Р 27.102-2021 «</w:t>
      </w:r>
      <w:r w:rsidR="00C774A3" w:rsidRPr="00C1338E">
        <w:t>Национальный стандарт Российской Федерации.</w:t>
      </w:r>
      <w:r w:rsidR="00C774A3">
        <w:rPr>
          <w:rFonts w:ascii="Segoe UI" w:hAnsi="Segoe UI" w:cs="Segoe UI"/>
          <w:color w:val="000000"/>
          <w:spacing w:val="-4"/>
          <w:sz w:val="23"/>
          <w:szCs w:val="23"/>
          <w:shd w:val="clear" w:color="auto" w:fill="E8E8E8"/>
        </w:rPr>
        <w:t xml:space="preserve"> </w:t>
      </w:r>
      <w:r w:rsidRPr="00447B4D">
        <w:rPr>
          <w:rFonts w:eastAsia="Calibri"/>
        </w:rPr>
        <w:t>Надежность в технике. Надежность объектов. Термины и определения»</w:t>
      </w:r>
    </w:p>
    <w:p w14:paraId="05B51BEB" w14:textId="6C94E5CD" w:rsidR="00644AD2" w:rsidRPr="00447B4D" w:rsidRDefault="00644AD2" w:rsidP="00644AD2">
      <w:pPr>
        <w:pStyle w:val="af3"/>
        <w:widowControl w:val="0"/>
        <w:numPr>
          <w:ilvl w:val="0"/>
          <w:numId w:val="38"/>
        </w:numPr>
        <w:autoSpaceDE w:val="0"/>
        <w:autoSpaceDN w:val="0"/>
        <w:adjustRightInd w:val="0"/>
        <w:ind w:left="0" w:firstLine="709"/>
        <w:jc w:val="both"/>
        <w:textAlignment w:val="baseline"/>
        <w:rPr>
          <w:rFonts w:eastAsia="Calibri"/>
        </w:rPr>
      </w:pPr>
      <w:r w:rsidRPr="00447B4D">
        <w:rPr>
          <w:rFonts w:eastAsia="Calibri"/>
        </w:rPr>
        <w:t>ГОСТ 18322-2016 «</w:t>
      </w:r>
      <w:r w:rsidR="00C774A3" w:rsidRPr="001015B8">
        <w:rPr>
          <w:rFonts w:eastAsia="Calibri"/>
        </w:rPr>
        <w:t>Межгосударственный стандарт</w:t>
      </w:r>
      <w:r w:rsidR="00C774A3">
        <w:rPr>
          <w:rFonts w:eastAsia="Calibri"/>
        </w:rPr>
        <w:t>.</w:t>
      </w:r>
      <w:r w:rsidR="00C774A3" w:rsidRPr="00447B4D">
        <w:rPr>
          <w:rFonts w:eastAsia="Calibri"/>
        </w:rPr>
        <w:t xml:space="preserve"> </w:t>
      </w:r>
      <w:r w:rsidRPr="00447B4D">
        <w:rPr>
          <w:rFonts w:eastAsia="Calibri"/>
        </w:rPr>
        <w:t>Система технического обслуживания и ремонта техники. Термины и определения.»</w:t>
      </w:r>
    </w:p>
    <w:p w14:paraId="0FFCACE3" w14:textId="5E0479A0" w:rsidR="00644AD2" w:rsidRPr="00447B4D" w:rsidRDefault="00644AD2" w:rsidP="00644AD2">
      <w:pPr>
        <w:pStyle w:val="af3"/>
        <w:widowControl w:val="0"/>
        <w:numPr>
          <w:ilvl w:val="0"/>
          <w:numId w:val="38"/>
        </w:numPr>
        <w:autoSpaceDE w:val="0"/>
        <w:autoSpaceDN w:val="0"/>
        <w:adjustRightInd w:val="0"/>
        <w:ind w:left="0" w:firstLine="709"/>
        <w:jc w:val="both"/>
        <w:textAlignment w:val="baseline"/>
        <w:rPr>
          <w:rFonts w:eastAsia="Calibri"/>
        </w:rPr>
      </w:pPr>
      <w:r w:rsidRPr="00447B4D">
        <w:rPr>
          <w:rFonts w:eastAsia="Calibri"/>
        </w:rPr>
        <w:t>ГОСТ 12.1.004-91 «</w:t>
      </w:r>
      <w:r w:rsidR="00C774A3" w:rsidRPr="001015B8">
        <w:rPr>
          <w:rFonts w:eastAsia="Calibri"/>
        </w:rPr>
        <w:t>Межгосударственный стандарт</w:t>
      </w:r>
      <w:r w:rsidR="00C774A3">
        <w:rPr>
          <w:rFonts w:eastAsia="Calibri"/>
        </w:rPr>
        <w:t>.</w:t>
      </w:r>
      <w:r w:rsidR="00C774A3" w:rsidRPr="00447B4D">
        <w:rPr>
          <w:rFonts w:eastAsia="Calibri"/>
        </w:rPr>
        <w:t xml:space="preserve"> </w:t>
      </w:r>
      <w:r w:rsidRPr="00447B4D">
        <w:rPr>
          <w:rFonts w:eastAsia="Calibri"/>
        </w:rPr>
        <w:t>Система стандартов безопасности труда (ССБТ). Пожарная безопасность. Общие требования»</w:t>
      </w:r>
    </w:p>
    <w:p w14:paraId="6B8141E0" w14:textId="3CBA9C21" w:rsidR="00644AD2" w:rsidRPr="00447B4D" w:rsidRDefault="00644AD2" w:rsidP="00644AD2">
      <w:pPr>
        <w:pStyle w:val="af3"/>
        <w:widowControl w:val="0"/>
        <w:numPr>
          <w:ilvl w:val="0"/>
          <w:numId w:val="38"/>
        </w:numPr>
        <w:autoSpaceDE w:val="0"/>
        <w:autoSpaceDN w:val="0"/>
        <w:adjustRightInd w:val="0"/>
        <w:ind w:left="0" w:firstLine="709"/>
        <w:jc w:val="both"/>
        <w:textAlignment w:val="baseline"/>
        <w:rPr>
          <w:rFonts w:eastAsia="Calibri"/>
        </w:rPr>
      </w:pPr>
      <w:r w:rsidRPr="00447B4D">
        <w:rPr>
          <w:rFonts w:eastAsia="Calibri"/>
        </w:rPr>
        <w:t>ГОСТ 12.2.007.0-75 «</w:t>
      </w:r>
      <w:r w:rsidR="00C774A3" w:rsidRPr="001015B8">
        <w:rPr>
          <w:rFonts w:eastAsia="Calibri"/>
        </w:rPr>
        <w:t>Межгосударственный стандарт</w:t>
      </w:r>
      <w:r w:rsidR="00C774A3">
        <w:rPr>
          <w:rFonts w:eastAsia="Calibri"/>
        </w:rPr>
        <w:t>.</w:t>
      </w:r>
      <w:r w:rsidR="00C774A3" w:rsidRPr="00447B4D">
        <w:rPr>
          <w:rFonts w:eastAsia="Calibri"/>
        </w:rPr>
        <w:t xml:space="preserve"> </w:t>
      </w:r>
      <w:r w:rsidRPr="00447B4D">
        <w:rPr>
          <w:rFonts w:eastAsia="Calibri"/>
        </w:rPr>
        <w:t>Система стандартов безопасности труда (ССБТ). Изделия электротехнические. Общие требования безопасности»</w:t>
      </w:r>
    </w:p>
    <w:p w14:paraId="2F50793C" w14:textId="77777777" w:rsidR="00A0143B" w:rsidRPr="009A5967" w:rsidRDefault="00A0143B" w:rsidP="00A0143B">
      <w:pPr>
        <w:pStyle w:val="af3"/>
        <w:widowControl w:val="0"/>
        <w:autoSpaceDE w:val="0"/>
        <w:autoSpaceDN w:val="0"/>
        <w:adjustRightInd w:val="0"/>
        <w:ind w:left="709"/>
        <w:jc w:val="both"/>
      </w:pPr>
    </w:p>
    <w:p w14:paraId="76E37F08" w14:textId="01685720" w:rsidR="009A5967" w:rsidRPr="004B301E" w:rsidRDefault="00A63D8F" w:rsidP="00103846">
      <w:pPr>
        <w:pStyle w:val="af3"/>
        <w:widowControl w:val="0"/>
        <w:numPr>
          <w:ilvl w:val="0"/>
          <w:numId w:val="43"/>
        </w:numPr>
        <w:autoSpaceDE w:val="0"/>
        <w:autoSpaceDN w:val="0"/>
        <w:adjustRightInd w:val="0"/>
        <w:ind w:left="0" w:firstLine="709"/>
        <w:jc w:val="both"/>
        <w:rPr>
          <w:b/>
        </w:rPr>
      </w:pPr>
      <w:r w:rsidRPr="007D2695">
        <w:rPr>
          <w:b/>
        </w:rPr>
        <w:t xml:space="preserve">Условия </w:t>
      </w:r>
      <w:r w:rsidR="0018606C">
        <w:rPr>
          <w:b/>
        </w:rPr>
        <w:t>выполнения работ</w:t>
      </w:r>
    </w:p>
    <w:p w14:paraId="2BB7F498" w14:textId="5A8D99D5" w:rsidR="00A63D8F" w:rsidRPr="004B301E" w:rsidRDefault="0018606C" w:rsidP="00644AD2">
      <w:pPr>
        <w:pStyle w:val="af3"/>
        <w:widowControl w:val="0"/>
        <w:numPr>
          <w:ilvl w:val="2"/>
          <w:numId w:val="64"/>
        </w:numPr>
        <w:autoSpaceDE w:val="0"/>
        <w:autoSpaceDN w:val="0"/>
        <w:adjustRightInd w:val="0"/>
        <w:ind w:left="0" w:firstLine="709"/>
        <w:jc w:val="both"/>
      </w:pPr>
      <w:r>
        <w:t>Выполнение Работ</w:t>
      </w:r>
      <w:r w:rsidR="0089669D" w:rsidRPr="00351B3F">
        <w:t xml:space="preserve"> должно осуществляться </w:t>
      </w:r>
      <w:r w:rsidR="00A0073C" w:rsidRPr="00351B3F">
        <w:t>с 8.00 часов до 20.00 часов</w:t>
      </w:r>
      <w:r w:rsidR="00A63D8F" w:rsidRPr="004B301E">
        <w:t xml:space="preserve">. </w:t>
      </w:r>
    </w:p>
    <w:p w14:paraId="054F5FAD" w14:textId="2778B836" w:rsidR="007D2695" w:rsidRDefault="00A63D8F" w:rsidP="004B301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 xml:space="preserve">Дата и время </w:t>
      </w:r>
      <w:r w:rsidR="0018606C">
        <w:rPr>
          <w:rFonts w:ascii="Times New Roman" w:eastAsia="Times New Roman" w:hAnsi="Times New Roman" w:cs="Times New Roman"/>
          <w:sz w:val="24"/>
          <w:szCs w:val="24"/>
          <w:lang w:eastAsia="ru-RU"/>
        </w:rPr>
        <w:t>выполнения Работ</w:t>
      </w:r>
      <w:r w:rsidRPr="00382790">
        <w:rPr>
          <w:rFonts w:ascii="Times New Roman" w:eastAsia="Times New Roman" w:hAnsi="Times New Roman" w:cs="Times New Roman"/>
          <w:sz w:val="24"/>
          <w:szCs w:val="24"/>
          <w:lang w:eastAsia="ru-RU"/>
        </w:rPr>
        <w:t xml:space="preserve"> должны быть согласованы с Заказчиком не менее чем за 36 </w:t>
      </w:r>
      <w:r w:rsidR="007D2695">
        <w:rPr>
          <w:rFonts w:ascii="Times New Roman" w:eastAsia="Times New Roman" w:hAnsi="Times New Roman" w:cs="Times New Roman"/>
          <w:sz w:val="24"/>
          <w:szCs w:val="24"/>
          <w:lang w:eastAsia="ru-RU"/>
        </w:rPr>
        <w:t xml:space="preserve">(тридцать шесть) </w:t>
      </w:r>
      <w:r w:rsidRPr="00382790">
        <w:rPr>
          <w:rFonts w:ascii="Times New Roman" w:eastAsia="Times New Roman" w:hAnsi="Times New Roman" w:cs="Times New Roman"/>
          <w:sz w:val="24"/>
          <w:szCs w:val="24"/>
          <w:lang w:eastAsia="ru-RU"/>
        </w:rPr>
        <w:t xml:space="preserve">часов, в электронном виде с использованием телекоммуникационных каналов связи, при наличии взаимного согласия Сторон и совместных технических средств и возможностей для приемки и обработки, или электронной почтой. </w:t>
      </w:r>
      <w:r w:rsidR="006277ED">
        <w:rPr>
          <w:rFonts w:ascii="Times New Roman" w:eastAsia="Times New Roman" w:hAnsi="Times New Roman" w:cs="Times New Roman"/>
          <w:sz w:val="24"/>
          <w:szCs w:val="24"/>
          <w:lang w:eastAsia="ru-RU"/>
        </w:rPr>
        <w:t>Подрядчиком</w:t>
      </w:r>
      <w:r w:rsidRPr="00382790">
        <w:rPr>
          <w:rFonts w:ascii="Times New Roman" w:eastAsia="Times New Roman" w:hAnsi="Times New Roman" w:cs="Times New Roman"/>
          <w:sz w:val="24"/>
          <w:szCs w:val="24"/>
          <w:lang w:eastAsia="ru-RU"/>
        </w:rPr>
        <w:t xml:space="preserve"> должны быть соблюдены правила пропускного режима сотрудниками, </w:t>
      </w:r>
      <w:r w:rsidR="0018606C">
        <w:rPr>
          <w:rFonts w:ascii="Times New Roman" w:eastAsia="Times New Roman" w:hAnsi="Times New Roman" w:cs="Times New Roman"/>
          <w:sz w:val="24"/>
          <w:szCs w:val="24"/>
          <w:lang w:eastAsia="ru-RU"/>
        </w:rPr>
        <w:t>выполняющими Работы</w:t>
      </w:r>
      <w:r w:rsidRPr="00382790">
        <w:rPr>
          <w:rFonts w:ascii="Times New Roman" w:eastAsia="Times New Roman" w:hAnsi="Times New Roman" w:cs="Times New Roman"/>
          <w:sz w:val="24"/>
          <w:szCs w:val="24"/>
          <w:lang w:eastAsia="ru-RU"/>
        </w:rPr>
        <w:t xml:space="preserve"> на объекте. После окончания </w:t>
      </w:r>
      <w:r w:rsidR="0018606C">
        <w:rPr>
          <w:rFonts w:ascii="Times New Roman" w:eastAsia="Times New Roman" w:hAnsi="Times New Roman" w:cs="Times New Roman"/>
          <w:sz w:val="24"/>
          <w:szCs w:val="24"/>
          <w:lang w:eastAsia="ru-RU"/>
        </w:rPr>
        <w:t>выполнения Работ</w:t>
      </w:r>
      <w:r w:rsidRPr="00382790">
        <w:rPr>
          <w:rFonts w:ascii="Times New Roman" w:eastAsia="Times New Roman" w:hAnsi="Times New Roman" w:cs="Times New Roman"/>
          <w:sz w:val="24"/>
          <w:szCs w:val="24"/>
          <w:lang w:eastAsia="ru-RU"/>
        </w:rPr>
        <w:t xml:space="preserve"> </w:t>
      </w:r>
      <w:r w:rsidR="006277ED">
        <w:rPr>
          <w:rFonts w:ascii="Times New Roman" w:eastAsia="Times New Roman" w:hAnsi="Times New Roman" w:cs="Times New Roman"/>
          <w:sz w:val="24"/>
          <w:szCs w:val="24"/>
          <w:lang w:eastAsia="ru-RU"/>
        </w:rPr>
        <w:t>Подрядчиком</w:t>
      </w:r>
      <w:r w:rsidR="00644AD2">
        <w:rPr>
          <w:rFonts w:ascii="Times New Roman" w:eastAsia="Times New Roman" w:hAnsi="Times New Roman" w:cs="Times New Roman"/>
          <w:sz w:val="24"/>
          <w:szCs w:val="24"/>
          <w:lang w:eastAsia="ru-RU"/>
        </w:rPr>
        <w:t xml:space="preserve"> </w:t>
      </w:r>
      <w:r w:rsidRPr="00382790">
        <w:rPr>
          <w:rFonts w:ascii="Times New Roman" w:eastAsia="Times New Roman" w:hAnsi="Times New Roman" w:cs="Times New Roman"/>
          <w:sz w:val="24"/>
          <w:szCs w:val="24"/>
          <w:lang w:eastAsia="ru-RU"/>
        </w:rPr>
        <w:t xml:space="preserve">производится чистовая уборка </w:t>
      </w:r>
      <w:r w:rsidR="00EF1A4E">
        <w:rPr>
          <w:rFonts w:ascii="Times New Roman" w:eastAsia="Times New Roman" w:hAnsi="Times New Roman" w:cs="Times New Roman"/>
          <w:sz w:val="24"/>
          <w:szCs w:val="24"/>
          <w:lang w:eastAsia="ru-RU"/>
        </w:rPr>
        <w:t>и вынос мусора.</w:t>
      </w:r>
      <w:r w:rsidRPr="00382790">
        <w:rPr>
          <w:rFonts w:ascii="Times New Roman" w:eastAsia="Times New Roman" w:hAnsi="Times New Roman" w:cs="Times New Roman"/>
          <w:sz w:val="24"/>
          <w:szCs w:val="24"/>
          <w:lang w:eastAsia="ru-RU"/>
        </w:rPr>
        <w:t xml:space="preserve"> </w:t>
      </w:r>
    </w:p>
    <w:p w14:paraId="4B2F45F5" w14:textId="01C95ADD" w:rsidR="00A63D8F" w:rsidRPr="004D00EC" w:rsidRDefault="00A63D8F" w:rsidP="00103846">
      <w:pPr>
        <w:pStyle w:val="af3"/>
        <w:widowControl w:val="0"/>
        <w:numPr>
          <w:ilvl w:val="2"/>
          <w:numId w:val="49"/>
        </w:numPr>
        <w:autoSpaceDE w:val="0"/>
        <w:autoSpaceDN w:val="0"/>
        <w:adjustRightInd w:val="0"/>
        <w:ind w:left="0" w:firstLine="709"/>
        <w:jc w:val="both"/>
      </w:pPr>
      <w:r w:rsidRPr="004D00EC">
        <w:t xml:space="preserve">В случае привлечения иностранных граждан </w:t>
      </w:r>
      <w:r w:rsidR="006277ED">
        <w:t>Подрядчик</w:t>
      </w:r>
      <w:r w:rsidRPr="004D00EC">
        <w:t xml:space="preserve"> представляет соответствующие документы, в том числе, разрешения на работу. Заказчик оставляет за </w:t>
      </w:r>
      <w:r w:rsidRPr="004D00EC">
        <w:lastRenderedPageBreak/>
        <w:t xml:space="preserve">собой право произвести запросы в соответствующие органы на предмет проверки подлинности представляемых </w:t>
      </w:r>
      <w:r w:rsidR="006277ED">
        <w:t>Подрядчиком</w:t>
      </w:r>
      <w:r w:rsidRPr="004D00EC">
        <w:t xml:space="preserve"> документов. До получения Заказчиком подтверждений подлинности документов персонал </w:t>
      </w:r>
      <w:r w:rsidR="006277ED">
        <w:t>Подрядчика</w:t>
      </w:r>
      <w:r w:rsidRPr="004D00EC">
        <w:t xml:space="preserve"> на объект не допускается. Данное требование не распространяется на граждан Беларуси и стран Евразийского Экономического Союза. Срок </w:t>
      </w:r>
      <w:r w:rsidR="0018606C">
        <w:t>выполнения Работ</w:t>
      </w:r>
      <w:r w:rsidRPr="004D00EC">
        <w:t xml:space="preserve"> на время запроса и получение ответа не меняется.</w:t>
      </w:r>
    </w:p>
    <w:p w14:paraId="6F9BA091" w14:textId="24AF7EAB" w:rsidR="00A63D8F" w:rsidRPr="00382790" w:rsidRDefault="00A63D8F" w:rsidP="00EF1A4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 xml:space="preserve">Перед началом </w:t>
      </w:r>
      <w:r w:rsidR="0018606C">
        <w:rPr>
          <w:rFonts w:ascii="Times New Roman" w:eastAsia="Times New Roman" w:hAnsi="Times New Roman" w:cs="Times New Roman"/>
          <w:sz w:val="24"/>
          <w:szCs w:val="24"/>
          <w:lang w:eastAsia="ru-RU"/>
        </w:rPr>
        <w:t>выполнения Работ</w:t>
      </w:r>
      <w:r w:rsidRPr="00382790">
        <w:rPr>
          <w:rFonts w:ascii="Times New Roman" w:eastAsia="Times New Roman" w:hAnsi="Times New Roman" w:cs="Times New Roman"/>
          <w:sz w:val="24"/>
          <w:szCs w:val="24"/>
          <w:lang w:eastAsia="ru-RU"/>
        </w:rPr>
        <w:t xml:space="preserve"> персонал </w:t>
      </w:r>
      <w:r w:rsidR="006277ED">
        <w:rPr>
          <w:rFonts w:ascii="Times New Roman" w:eastAsia="Times New Roman" w:hAnsi="Times New Roman" w:cs="Times New Roman"/>
          <w:sz w:val="24"/>
          <w:szCs w:val="24"/>
          <w:lang w:eastAsia="ru-RU"/>
        </w:rPr>
        <w:t>Подрядчика</w:t>
      </w:r>
      <w:r w:rsidRPr="00382790">
        <w:rPr>
          <w:rFonts w:ascii="Times New Roman" w:eastAsia="Times New Roman" w:hAnsi="Times New Roman" w:cs="Times New Roman"/>
          <w:sz w:val="24"/>
          <w:szCs w:val="24"/>
          <w:lang w:eastAsia="ru-RU"/>
        </w:rPr>
        <w:t xml:space="preserve"> обязан пройти инструктаж в отделе охраны труда </w:t>
      </w:r>
      <w:r w:rsidR="00F40789">
        <w:rPr>
          <w:rFonts w:ascii="Times New Roman" w:eastAsia="Times New Roman" w:hAnsi="Times New Roman" w:cs="Times New Roman"/>
          <w:sz w:val="24"/>
          <w:szCs w:val="24"/>
          <w:lang w:eastAsia="ru-RU"/>
        </w:rPr>
        <w:t>Объекта</w:t>
      </w:r>
      <w:r w:rsidRPr="00382790">
        <w:rPr>
          <w:rFonts w:ascii="Times New Roman" w:eastAsia="Times New Roman" w:hAnsi="Times New Roman" w:cs="Times New Roman"/>
          <w:sz w:val="24"/>
          <w:szCs w:val="24"/>
          <w:lang w:eastAsia="ru-RU"/>
        </w:rPr>
        <w:t xml:space="preserve"> Заказчика</w:t>
      </w:r>
      <w:r w:rsidR="00EF1A4E">
        <w:rPr>
          <w:rFonts w:ascii="Times New Roman" w:eastAsia="Times New Roman" w:hAnsi="Times New Roman" w:cs="Times New Roman"/>
          <w:sz w:val="24"/>
          <w:szCs w:val="24"/>
          <w:lang w:eastAsia="ru-RU"/>
        </w:rPr>
        <w:t xml:space="preserve"> с обязательной росписью в Журнале по технике безопасности</w:t>
      </w:r>
      <w:r w:rsidRPr="00382790">
        <w:rPr>
          <w:rFonts w:ascii="Times New Roman" w:eastAsia="Times New Roman" w:hAnsi="Times New Roman" w:cs="Times New Roman"/>
          <w:sz w:val="24"/>
          <w:szCs w:val="24"/>
          <w:lang w:eastAsia="ru-RU"/>
        </w:rPr>
        <w:t xml:space="preserve">. </w:t>
      </w:r>
    </w:p>
    <w:p w14:paraId="02FE0F68" w14:textId="0AB2EE6C" w:rsidR="00A63D8F" w:rsidRPr="00A0143B" w:rsidRDefault="006277ED" w:rsidP="00103846">
      <w:pPr>
        <w:pStyle w:val="af3"/>
        <w:widowControl w:val="0"/>
        <w:numPr>
          <w:ilvl w:val="2"/>
          <w:numId w:val="51"/>
        </w:numPr>
        <w:autoSpaceDE w:val="0"/>
        <w:autoSpaceDN w:val="0"/>
        <w:adjustRightInd w:val="0"/>
        <w:ind w:left="0" w:firstLine="709"/>
        <w:jc w:val="both"/>
      </w:pPr>
      <w:r>
        <w:t>Подрядчик</w:t>
      </w:r>
      <w:r w:rsidR="00A63D8F" w:rsidRPr="00A0143B">
        <w:t xml:space="preserve"> в </w:t>
      </w:r>
      <w:r w:rsidR="007D2695" w:rsidRPr="00A0143B">
        <w:t>течение 2 (</w:t>
      </w:r>
      <w:r w:rsidR="00A63D8F" w:rsidRPr="00A0143B">
        <w:t>двух</w:t>
      </w:r>
      <w:r w:rsidR="007D2695" w:rsidRPr="00A0143B">
        <w:t>)</w:t>
      </w:r>
      <w:r w:rsidR="00A63D8F" w:rsidRPr="00A0143B">
        <w:t xml:space="preserve"> рабочих дней после заключения договора в свободной форме на электронный адрес </w:t>
      </w:r>
      <w:r w:rsidR="00F40789">
        <w:t>Заказчика</w:t>
      </w:r>
      <w:r w:rsidR="00A63D8F" w:rsidRPr="00A0143B">
        <w:t xml:space="preserve"> отправляет список персонала (паспортные данные), задействованного для </w:t>
      </w:r>
      <w:r w:rsidR="0018606C">
        <w:t>выполнения Работ</w:t>
      </w:r>
      <w:r w:rsidR="00A63D8F" w:rsidRPr="00A0143B">
        <w:t xml:space="preserve"> на территории Заказчика и автотранспорта (марка, модель и государственный номер автотранспорта), осуществляющего доставку материалов </w:t>
      </w:r>
      <w:r>
        <w:t>Подрядчика</w:t>
      </w:r>
      <w:r w:rsidR="00A63D8F" w:rsidRPr="00A0143B">
        <w:t>.</w:t>
      </w:r>
    </w:p>
    <w:p w14:paraId="2EEEED67" w14:textId="0D7150EC" w:rsidR="00A63D8F" w:rsidRPr="00EE2B5F" w:rsidRDefault="006277ED" w:rsidP="00103846">
      <w:pPr>
        <w:pStyle w:val="af3"/>
        <w:widowControl w:val="0"/>
        <w:numPr>
          <w:ilvl w:val="2"/>
          <w:numId w:val="52"/>
        </w:numPr>
        <w:adjustRightInd w:val="0"/>
        <w:ind w:left="0" w:firstLine="709"/>
        <w:jc w:val="both"/>
        <w:textAlignment w:val="baseline"/>
        <w:rPr>
          <w:rFonts w:eastAsia="Calibri"/>
        </w:rPr>
      </w:pPr>
      <w:r>
        <w:rPr>
          <w:rFonts w:eastAsia="Calibri"/>
        </w:rPr>
        <w:t>Подрядчик</w:t>
      </w:r>
      <w:r w:rsidR="001015B8" w:rsidRPr="00EE2B5F">
        <w:rPr>
          <w:rFonts w:eastAsia="Calibri"/>
        </w:rPr>
        <w:t>,</w:t>
      </w:r>
      <w:r w:rsidR="001015B8" w:rsidRPr="00EE2B5F">
        <w:t xml:space="preserve"> по требованию Заказчика,</w:t>
      </w:r>
      <w:r w:rsidR="00A63D8F" w:rsidRPr="00EE2B5F">
        <w:rPr>
          <w:rFonts w:eastAsia="Calibri"/>
        </w:rPr>
        <w:t xml:space="preserve"> осуществляет возврат запасных частей и деталей, демонтированных во время </w:t>
      </w:r>
      <w:r w:rsidR="0018606C">
        <w:rPr>
          <w:rFonts w:eastAsia="Calibri"/>
        </w:rPr>
        <w:t>выполнения Работ</w:t>
      </w:r>
      <w:r w:rsidR="00A63D8F" w:rsidRPr="00EE2B5F">
        <w:rPr>
          <w:rFonts w:eastAsia="Calibri"/>
        </w:rPr>
        <w:t xml:space="preserve">. </w:t>
      </w:r>
    </w:p>
    <w:p w14:paraId="1B9CEB3C" w14:textId="3DFE0FEC" w:rsidR="00A63D8F" w:rsidRPr="00EE2B5F" w:rsidRDefault="00A63D8F" w:rsidP="00103846">
      <w:pPr>
        <w:pStyle w:val="af3"/>
        <w:widowControl w:val="0"/>
        <w:numPr>
          <w:ilvl w:val="2"/>
          <w:numId w:val="53"/>
        </w:numPr>
        <w:adjustRightInd w:val="0"/>
        <w:ind w:left="0" w:firstLine="709"/>
        <w:jc w:val="both"/>
        <w:textAlignment w:val="baseline"/>
        <w:rPr>
          <w:rFonts w:eastAsia="Calibri"/>
        </w:rPr>
      </w:pPr>
      <w:r w:rsidRPr="00EE2B5F">
        <w:rPr>
          <w:rFonts w:eastAsia="Calibri"/>
        </w:rPr>
        <w:t xml:space="preserve">Услуги по компьютерной диагностике </w:t>
      </w:r>
      <w:r w:rsidR="00F40789">
        <w:rPr>
          <w:rFonts w:eastAsia="Calibri"/>
        </w:rPr>
        <w:t>средств механизации</w:t>
      </w:r>
      <w:r w:rsidRPr="00EE2B5F">
        <w:rPr>
          <w:rFonts w:eastAsia="Calibri"/>
        </w:rPr>
        <w:t xml:space="preserve"> проводятся с применением оборудования, позволяющего автоматически считывать ошибки, выявлять повреждения, некорректную работу устройств, узлов и агрегатов.</w:t>
      </w:r>
    </w:p>
    <w:p w14:paraId="6DF90CD3" w14:textId="70A2EC4B" w:rsidR="00A63D8F" w:rsidRPr="00EE2B5F" w:rsidRDefault="00A63D8F" w:rsidP="00103846">
      <w:pPr>
        <w:pStyle w:val="af3"/>
        <w:widowControl w:val="0"/>
        <w:numPr>
          <w:ilvl w:val="2"/>
          <w:numId w:val="54"/>
        </w:numPr>
        <w:adjustRightInd w:val="0"/>
        <w:ind w:left="0" w:firstLine="709"/>
        <w:jc w:val="both"/>
        <w:textAlignment w:val="baseline"/>
        <w:rPr>
          <w:rFonts w:eastAsia="Calibri"/>
        </w:rPr>
      </w:pPr>
      <w:r w:rsidRPr="00EE2B5F">
        <w:rPr>
          <w:rFonts w:eastAsia="Calibri"/>
        </w:rPr>
        <w:t xml:space="preserve">Перед началом </w:t>
      </w:r>
      <w:r w:rsidR="0018606C">
        <w:rPr>
          <w:rFonts w:eastAsia="Calibri"/>
        </w:rPr>
        <w:t>выполнения работ</w:t>
      </w:r>
      <w:r w:rsidRPr="00EE2B5F">
        <w:rPr>
          <w:rFonts w:eastAsia="Calibri"/>
        </w:rPr>
        <w:t xml:space="preserve"> Заказчиком оформляется Заявка на </w:t>
      </w:r>
      <w:r w:rsidR="00F40789">
        <w:rPr>
          <w:rFonts w:eastAsia="Calibri"/>
        </w:rPr>
        <w:t>внеплановый ремонт средств механизации</w:t>
      </w:r>
      <w:r w:rsidRPr="00EE2B5F">
        <w:rPr>
          <w:rFonts w:eastAsia="Calibri"/>
        </w:rPr>
        <w:t>. В заявке указываются</w:t>
      </w:r>
      <w:r w:rsidR="00F40789">
        <w:rPr>
          <w:rFonts w:eastAsia="Calibri"/>
        </w:rPr>
        <w:t>:</w:t>
      </w:r>
      <w:r w:rsidRPr="00EE2B5F">
        <w:rPr>
          <w:rFonts w:eastAsia="Calibri"/>
        </w:rPr>
        <w:t xml:space="preserve"> дата, </w:t>
      </w:r>
      <w:r w:rsidR="00F40789">
        <w:rPr>
          <w:rFonts w:eastAsia="Calibri"/>
        </w:rPr>
        <w:t xml:space="preserve">наименование средства механизации и адрес </w:t>
      </w:r>
      <w:r w:rsidR="0018606C">
        <w:rPr>
          <w:rFonts w:eastAsia="Calibri"/>
        </w:rPr>
        <w:t>выполнения Работ</w:t>
      </w:r>
      <w:r w:rsidR="00B0408E" w:rsidRPr="00EE2B5F">
        <w:rPr>
          <w:rFonts w:eastAsia="Calibri"/>
        </w:rPr>
        <w:t xml:space="preserve">. Срок </w:t>
      </w:r>
      <w:r w:rsidRPr="00EE2B5F">
        <w:rPr>
          <w:rFonts w:eastAsia="Calibri"/>
        </w:rPr>
        <w:t xml:space="preserve">начала </w:t>
      </w:r>
      <w:r w:rsidR="0018606C">
        <w:rPr>
          <w:rFonts w:eastAsia="Calibri"/>
        </w:rPr>
        <w:t>выполнения Работ</w:t>
      </w:r>
      <w:r w:rsidRPr="00EE2B5F">
        <w:rPr>
          <w:rFonts w:eastAsia="Calibri"/>
        </w:rPr>
        <w:t xml:space="preserve"> по </w:t>
      </w:r>
      <w:r w:rsidR="00B0408E" w:rsidRPr="00EE2B5F">
        <w:rPr>
          <w:rFonts w:eastAsia="Calibri"/>
        </w:rPr>
        <w:t xml:space="preserve">Заявке </w:t>
      </w:r>
      <w:r w:rsidRPr="00EE2B5F">
        <w:rPr>
          <w:rFonts w:eastAsia="Calibri"/>
        </w:rPr>
        <w:t>не должен превышать 48</w:t>
      </w:r>
      <w:r w:rsidR="00B0408E" w:rsidRPr="00EE2B5F">
        <w:rPr>
          <w:rFonts w:eastAsia="Calibri"/>
        </w:rPr>
        <w:t xml:space="preserve"> (сорок восемь)</w:t>
      </w:r>
      <w:r w:rsidRPr="00EE2B5F">
        <w:rPr>
          <w:rFonts w:eastAsia="Calibri"/>
        </w:rPr>
        <w:t xml:space="preserve"> часов</w:t>
      </w:r>
      <w:r w:rsidR="00F40789">
        <w:rPr>
          <w:rFonts w:eastAsia="Calibri"/>
        </w:rPr>
        <w:t xml:space="preserve"> с даты получения Заявки</w:t>
      </w:r>
      <w:r w:rsidRPr="00EE2B5F">
        <w:rPr>
          <w:rFonts w:eastAsia="Calibri"/>
        </w:rPr>
        <w:t xml:space="preserve">. </w:t>
      </w:r>
    </w:p>
    <w:p w14:paraId="470AAF0D" w14:textId="4F3A1D3D" w:rsidR="00A63D8F" w:rsidRPr="00480B08" w:rsidRDefault="00F40789" w:rsidP="004271B3">
      <w:pPr>
        <w:widowControl w:val="0"/>
        <w:adjustRightInd w:val="0"/>
        <w:spacing w:after="0" w:line="240" w:lineRule="auto"/>
        <w:ind w:firstLine="709"/>
        <w:jc w:val="both"/>
        <w:textAlignment w:val="baseline"/>
        <w:rPr>
          <w:rFonts w:ascii="Times New Roman" w:eastAsia="Calibri" w:hAnsi="Times New Roman" w:cs="Times New Roman"/>
          <w:sz w:val="24"/>
          <w:szCs w:val="24"/>
        </w:rPr>
      </w:pPr>
      <w:bookmarkStart w:id="0" w:name="_Hlk99659608"/>
      <w:r>
        <w:rPr>
          <w:rFonts w:ascii="Times New Roman" w:eastAsia="Calibri" w:hAnsi="Times New Roman" w:cs="Times New Roman"/>
          <w:sz w:val="24"/>
          <w:szCs w:val="24"/>
        </w:rPr>
        <w:t xml:space="preserve">6.2.7 </w:t>
      </w:r>
      <w:r w:rsidR="00A63D8F" w:rsidRPr="00480B08">
        <w:rPr>
          <w:rFonts w:ascii="Times New Roman" w:eastAsia="Calibri" w:hAnsi="Times New Roman" w:cs="Times New Roman"/>
          <w:sz w:val="24"/>
          <w:szCs w:val="24"/>
        </w:rPr>
        <w:t xml:space="preserve">При замене номерных агрегатов, </w:t>
      </w:r>
      <w:r w:rsidR="006277ED">
        <w:rPr>
          <w:rFonts w:ascii="Times New Roman" w:eastAsia="Calibri" w:hAnsi="Times New Roman" w:cs="Times New Roman"/>
          <w:sz w:val="24"/>
          <w:szCs w:val="24"/>
        </w:rPr>
        <w:t>Подрядчик</w:t>
      </w:r>
      <w:r w:rsidR="00A63D8F" w:rsidRPr="00480B08">
        <w:rPr>
          <w:rFonts w:ascii="Times New Roman" w:eastAsia="Calibri" w:hAnsi="Times New Roman" w:cs="Times New Roman"/>
          <w:sz w:val="24"/>
          <w:szCs w:val="24"/>
        </w:rPr>
        <w:t xml:space="preserve"> предоставляет Заказчику, документы на установленные агрегаты.</w:t>
      </w:r>
      <w:bookmarkEnd w:id="0"/>
    </w:p>
    <w:p w14:paraId="3BAE43E9" w14:textId="5F84C839" w:rsidR="00A63D8F" w:rsidRPr="009D08ED" w:rsidRDefault="00A63D8F" w:rsidP="004271B3">
      <w:pPr>
        <w:widowControl w:val="0"/>
        <w:adjustRightInd w:val="0"/>
        <w:spacing w:after="0" w:line="240" w:lineRule="auto"/>
        <w:ind w:firstLine="709"/>
        <w:jc w:val="both"/>
        <w:textAlignment w:val="baseline"/>
        <w:rPr>
          <w:rFonts w:ascii="Times New Roman" w:eastAsia="Calibri" w:hAnsi="Times New Roman" w:cs="Times New Roman"/>
          <w:sz w:val="24"/>
          <w:szCs w:val="24"/>
        </w:rPr>
      </w:pPr>
      <w:r w:rsidRPr="00382790">
        <w:rPr>
          <w:rFonts w:ascii="Times New Roman" w:eastAsia="Calibri" w:hAnsi="Times New Roman" w:cs="Times New Roman"/>
          <w:sz w:val="24"/>
          <w:szCs w:val="24"/>
        </w:rPr>
        <w:t xml:space="preserve">При выявлении в ходе предварительного осмотра недостатков и факта несоответствия установленных запасных частей, агрегатов, узлов и механизмов. Устранение недостатков осуществляется за счет </w:t>
      </w:r>
      <w:r w:rsidR="006277ED">
        <w:rPr>
          <w:rFonts w:ascii="Times New Roman" w:eastAsia="Calibri" w:hAnsi="Times New Roman" w:cs="Times New Roman"/>
          <w:sz w:val="24"/>
          <w:szCs w:val="24"/>
        </w:rPr>
        <w:t>Подрядчика</w:t>
      </w:r>
      <w:r w:rsidRPr="00382790">
        <w:rPr>
          <w:rFonts w:ascii="Times New Roman" w:eastAsia="Calibri" w:hAnsi="Times New Roman" w:cs="Times New Roman"/>
          <w:sz w:val="24"/>
          <w:szCs w:val="24"/>
        </w:rPr>
        <w:t xml:space="preserve">, в срок, указанный </w:t>
      </w:r>
      <w:r w:rsidRPr="009D08ED">
        <w:rPr>
          <w:rFonts w:ascii="Times New Roman" w:eastAsia="Calibri" w:hAnsi="Times New Roman" w:cs="Times New Roman"/>
          <w:sz w:val="24"/>
          <w:szCs w:val="24"/>
        </w:rPr>
        <w:t>Заказчиком.</w:t>
      </w:r>
    </w:p>
    <w:p w14:paraId="2C1E5C3A" w14:textId="11DC9DDF" w:rsidR="009D08ED" w:rsidRDefault="00A63D8F" w:rsidP="004271B3">
      <w:pPr>
        <w:widowControl w:val="0"/>
        <w:adjustRightInd w:val="0"/>
        <w:spacing w:after="0" w:line="240" w:lineRule="auto"/>
        <w:ind w:firstLine="709"/>
        <w:jc w:val="both"/>
        <w:textAlignment w:val="baseline"/>
        <w:rPr>
          <w:rFonts w:ascii="Times New Roman" w:eastAsia="Calibri" w:hAnsi="Times New Roman" w:cs="Times New Roman"/>
          <w:sz w:val="24"/>
          <w:szCs w:val="24"/>
        </w:rPr>
      </w:pPr>
      <w:r w:rsidRPr="009D08ED">
        <w:rPr>
          <w:rFonts w:ascii="Times New Roman" w:eastAsia="Calibri" w:hAnsi="Times New Roman" w:cs="Times New Roman"/>
          <w:sz w:val="24"/>
          <w:szCs w:val="24"/>
        </w:rPr>
        <w:t xml:space="preserve">Все </w:t>
      </w:r>
      <w:r w:rsidR="0018606C">
        <w:rPr>
          <w:rFonts w:ascii="Times New Roman" w:eastAsia="Calibri" w:hAnsi="Times New Roman" w:cs="Times New Roman"/>
          <w:sz w:val="24"/>
          <w:szCs w:val="24"/>
        </w:rPr>
        <w:t>Работы</w:t>
      </w:r>
      <w:r w:rsidRPr="009D08ED">
        <w:rPr>
          <w:rFonts w:ascii="Times New Roman" w:eastAsia="Calibri" w:hAnsi="Times New Roman" w:cs="Times New Roman"/>
          <w:sz w:val="24"/>
          <w:szCs w:val="24"/>
        </w:rPr>
        <w:t xml:space="preserve"> должны выполняться в строгом соответствии с рекомендациями, технологиями заводов-изготовителей. </w:t>
      </w:r>
    </w:p>
    <w:p w14:paraId="5634AC77" w14:textId="77777777" w:rsidR="00EE2B5F" w:rsidRPr="004271B3" w:rsidRDefault="00EE2B5F" w:rsidP="004271B3">
      <w:pPr>
        <w:widowControl w:val="0"/>
        <w:adjustRightInd w:val="0"/>
        <w:spacing w:after="0" w:line="240" w:lineRule="auto"/>
        <w:ind w:firstLine="709"/>
        <w:jc w:val="both"/>
        <w:textAlignment w:val="baseline"/>
      </w:pPr>
    </w:p>
    <w:p w14:paraId="066905B4" w14:textId="75EDC2DD" w:rsidR="00A63D8F" w:rsidRPr="004271B3" w:rsidRDefault="00B44B66" w:rsidP="00103846">
      <w:pPr>
        <w:pStyle w:val="af3"/>
        <w:numPr>
          <w:ilvl w:val="0"/>
          <w:numId w:val="43"/>
        </w:numPr>
        <w:rPr>
          <w:b/>
        </w:rPr>
      </w:pPr>
      <w:r>
        <w:rPr>
          <w:b/>
        </w:rPr>
        <w:t xml:space="preserve"> </w:t>
      </w:r>
      <w:r w:rsidR="00A63D8F" w:rsidRPr="004271B3">
        <w:rPr>
          <w:b/>
        </w:rPr>
        <w:t xml:space="preserve">Требования </w:t>
      </w:r>
      <w:r w:rsidR="001B3150" w:rsidRPr="004271B3">
        <w:rPr>
          <w:b/>
        </w:rPr>
        <w:t>к безопасности</w:t>
      </w:r>
    </w:p>
    <w:p w14:paraId="0ED0CE23" w14:textId="0402141E" w:rsidR="003E36D6" w:rsidRPr="00112BB2" w:rsidRDefault="006277ED" w:rsidP="00103846">
      <w:pPr>
        <w:pStyle w:val="af3"/>
        <w:widowControl w:val="0"/>
        <w:numPr>
          <w:ilvl w:val="2"/>
          <w:numId w:val="58"/>
        </w:numPr>
        <w:adjustRightInd w:val="0"/>
        <w:ind w:left="0" w:firstLine="709"/>
        <w:jc w:val="both"/>
        <w:textAlignment w:val="baseline"/>
        <w:rPr>
          <w:rFonts w:eastAsia="Calibri"/>
        </w:rPr>
      </w:pPr>
      <w:r>
        <w:rPr>
          <w:rFonts w:eastAsia="Calibri"/>
        </w:rPr>
        <w:t>Подрядчик</w:t>
      </w:r>
      <w:r w:rsidR="00F96A1F" w:rsidRPr="00112BB2">
        <w:rPr>
          <w:rFonts w:eastAsia="Calibri"/>
        </w:rPr>
        <w:t xml:space="preserve"> должен обеспечить выполнение на объекте мероприятий по охране труда и технике безопасности, пожарной безопасности, охране окружающей среды. Изделия, в которых используется одно- или трехфазное напряжение (220В или 380/220В) должны соответствовать требованиям</w:t>
      </w:r>
      <w:r w:rsidR="003E36D6" w:rsidRPr="00112BB2">
        <w:rPr>
          <w:rFonts w:eastAsia="Calibri"/>
        </w:rPr>
        <w:t>:</w:t>
      </w:r>
    </w:p>
    <w:p w14:paraId="51A8EB82" w14:textId="0D88CF46" w:rsidR="00F96A1F" w:rsidRPr="003E36D6" w:rsidRDefault="00F96A1F" w:rsidP="00103846">
      <w:pPr>
        <w:pStyle w:val="af3"/>
        <w:widowControl w:val="0"/>
        <w:numPr>
          <w:ilvl w:val="0"/>
          <w:numId w:val="37"/>
        </w:numPr>
        <w:autoSpaceDE w:val="0"/>
        <w:autoSpaceDN w:val="0"/>
        <w:adjustRightInd w:val="0"/>
        <w:ind w:left="0" w:firstLine="709"/>
        <w:jc w:val="both"/>
      </w:pPr>
      <w:r w:rsidRPr="003E36D6">
        <w:t>ГОСТ 12.2.007.0-75. «Межгосударственный стандарт. Система стандартов безопасности труда (ССБТ). Изделия электротехнические. Общие требования безопасности»;</w:t>
      </w:r>
    </w:p>
    <w:p w14:paraId="585FCD3E" w14:textId="3F712907" w:rsidR="00F96A1F" w:rsidRPr="003E36D6" w:rsidRDefault="005D2A40" w:rsidP="00103846">
      <w:pPr>
        <w:pStyle w:val="af3"/>
        <w:widowControl w:val="0"/>
        <w:numPr>
          <w:ilvl w:val="0"/>
          <w:numId w:val="37"/>
        </w:numPr>
        <w:adjustRightInd w:val="0"/>
        <w:ind w:left="0" w:firstLine="709"/>
        <w:jc w:val="both"/>
        <w:textAlignment w:val="baseline"/>
        <w:rPr>
          <w:rFonts w:eastAsia="Calibri"/>
        </w:rPr>
      </w:pPr>
      <w:r>
        <w:rPr>
          <w:rFonts w:eastAsia="Calibri"/>
        </w:rPr>
        <w:t>П</w:t>
      </w:r>
      <w:r w:rsidRPr="003E36D6">
        <w:rPr>
          <w:rFonts w:eastAsia="Calibri"/>
        </w:rPr>
        <w:t>риказ Минтруда</w:t>
      </w:r>
      <w:r>
        <w:rPr>
          <w:rFonts w:eastAsia="Calibri"/>
        </w:rPr>
        <w:t xml:space="preserve"> России</w:t>
      </w:r>
      <w:r w:rsidRPr="003E36D6">
        <w:rPr>
          <w:rFonts w:eastAsia="Calibri"/>
        </w:rPr>
        <w:t xml:space="preserve"> от 18.11.202</w:t>
      </w:r>
      <w:r>
        <w:rPr>
          <w:rFonts w:eastAsia="Calibri"/>
        </w:rPr>
        <w:t>0</w:t>
      </w:r>
      <w:r w:rsidRPr="003E36D6">
        <w:rPr>
          <w:rFonts w:eastAsia="Calibri"/>
        </w:rPr>
        <w:t xml:space="preserve"> № 814</w:t>
      </w:r>
      <w:r>
        <w:rPr>
          <w:rFonts w:eastAsia="Calibri"/>
        </w:rPr>
        <w:t>н</w:t>
      </w:r>
      <w:r w:rsidRPr="003E36D6">
        <w:rPr>
          <w:rFonts w:eastAsia="Calibri"/>
        </w:rPr>
        <w:t xml:space="preserve"> </w:t>
      </w:r>
      <w:r>
        <w:rPr>
          <w:rFonts w:eastAsia="Calibri"/>
        </w:rPr>
        <w:t xml:space="preserve">«Об утверждении </w:t>
      </w:r>
      <w:r w:rsidR="00F96A1F" w:rsidRPr="003E36D6">
        <w:rPr>
          <w:rFonts w:eastAsia="Calibri"/>
        </w:rPr>
        <w:t>Правил по охране труда при эксплуатации промышленного транспорта</w:t>
      </w:r>
      <w:r>
        <w:rPr>
          <w:rFonts w:eastAsia="Calibri"/>
        </w:rPr>
        <w:t>»</w:t>
      </w:r>
      <w:r w:rsidR="00F96A1F" w:rsidRPr="003E36D6">
        <w:rPr>
          <w:rFonts w:eastAsia="Calibri"/>
        </w:rPr>
        <w:t>.</w:t>
      </w:r>
    </w:p>
    <w:p w14:paraId="5471D2E1" w14:textId="3D7108C7" w:rsidR="003E36D6" w:rsidRPr="00C1338E" w:rsidRDefault="003E36D6" w:rsidP="00103846">
      <w:pPr>
        <w:pStyle w:val="af3"/>
        <w:widowControl w:val="0"/>
        <w:numPr>
          <w:ilvl w:val="0"/>
          <w:numId w:val="37"/>
        </w:numPr>
        <w:autoSpaceDE w:val="0"/>
        <w:autoSpaceDN w:val="0"/>
        <w:adjustRightInd w:val="0"/>
        <w:ind w:left="0" w:firstLine="709"/>
        <w:jc w:val="both"/>
      </w:pPr>
      <w:r w:rsidRPr="003E36D6">
        <w:t>ГОСТ Р 51354-99. (ИСО 3691-80) «Государственный стандарт Российской Федерации. Транспорт напольный безрельсовый. Требования безопасности»</w:t>
      </w:r>
      <w:r w:rsidRPr="003E36D6">
        <w:rPr>
          <w:rFonts w:ascii="Arial" w:eastAsia="Calibri" w:hAnsi="Arial" w:cs="Arial"/>
          <w:color w:val="2D2D2D"/>
          <w:spacing w:val="2"/>
          <w:sz w:val="21"/>
          <w:szCs w:val="21"/>
          <w:shd w:val="clear" w:color="auto" w:fill="FFFFFF"/>
        </w:rPr>
        <w:t>;</w:t>
      </w:r>
    </w:p>
    <w:p w14:paraId="1886B697" w14:textId="77777777" w:rsidR="006F4BA3" w:rsidRPr="001015B8" w:rsidRDefault="006F4BA3" w:rsidP="006F4BA3">
      <w:pPr>
        <w:pStyle w:val="af3"/>
        <w:widowControl w:val="0"/>
        <w:numPr>
          <w:ilvl w:val="0"/>
          <w:numId w:val="37"/>
        </w:numPr>
        <w:autoSpaceDE w:val="0"/>
        <w:autoSpaceDN w:val="0"/>
        <w:adjustRightInd w:val="0"/>
        <w:jc w:val="both"/>
        <w:rPr>
          <w:rFonts w:eastAsia="Calibri"/>
        </w:rPr>
      </w:pPr>
      <w:r w:rsidRPr="001015B8">
        <w:rPr>
          <w:rFonts w:eastAsia="Calibri"/>
        </w:rPr>
        <w:t>ГОСТ 12.1.003-2014. «Межгосударственный стандарт. Система стандартов безопасности труда. Шум. Общие требования безопасности»;</w:t>
      </w:r>
    </w:p>
    <w:p w14:paraId="03178225" w14:textId="77777777" w:rsidR="006F4BA3" w:rsidRPr="00447B4D" w:rsidRDefault="006F4BA3" w:rsidP="006F4BA3">
      <w:pPr>
        <w:pStyle w:val="af3"/>
        <w:widowControl w:val="0"/>
        <w:numPr>
          <w:ilvl w:val="0"/>
          <w:numId w:val="37"/>
        </w:numPr>
        <w:autoSpaceDE w:val="0"/>
        <w:autoSpaceDN w:val="0"/>
        <w:adjustRightInd w:val="0"/>
        <w:jc w:val="both"/>
        <w:textAlignment w:val="baseline"/>
        <w:rPr>
          <w:rFonts w:eastAsia="Calibri"/>
        </w:rPr>
      </w:pPr>
      <w:r w:rsidRPr="00447B4D">
        <w:rPr>
          <w:rFonts w:eastAsia="Calibri"/>
        </w:rPr>
        <w:t xml:space="preserve">ГОСТ 12.1.019-2017 «Система стандартов безопасности труда. Электробезопасность. Общие требования и номенклатура видов защиты» </w:t>
      </w:r>
    </w:p>
    <w:p w14:paraId="37E87D44" w14:textId="77777777" w:rsidR="006F4BA3" w:rsidRPr="00447B4D" w:rsidRDefault="006F4BA3" w:rsidP="006F4BA3">
      <w:pPr>
        <w:pStyle w:val="af3"/>
        <w:widowControl w:val="0"/>
        <w:numPr>
          <w:ilvl w:val="0"/>
          <w:numId w:val="37"/>
        </w:numPr>
        <w:autoSpaceDE w:val="0"/>
        <w:autoSpaceDN w:val="0"/>
        <w:adjustRightInd w:val="0"/>
        <w:jc w:val="both"/>
        <w:textAlignment w:val="baseline"/>
        <w:rPr>
          <w:rFonts w:eastAsia="Calibri"/>
        </w:rPr>
      </w:pPr>
      <w:r w:rsidRPr="00447B4D">
        <w:rPr>
          <w:rFonts w:eastAsia="Calibri"/>
        </w:rPr>
        <w:t>ГОСТ 12.2.022-80 «Система стандартов безопасности труда (ССБТ). Конвейеры. Общие требования безопасности»</w:t>
      </w:r>
    </w:p>
    <w:p w14:paraId="6D1A598B" w14:textId="77777777" w:rsidR="006F4BA3" w:rsidRPr="00447B4D" w:rsidRDefault="006F4BA3" w:rsidP="006F4BA3">
      <w:pPr>
        <w:pStyle w:val="af3"/>
        <w:widowControl w:val="0"/>
        <w:numPr>
          <w:ilvl w:val="0"/>
          <w:numId w:val="37"/>
        </w:numPr>
        <w:autoSpaceDE w:val="0"/>
        <w:autoSpaceDN w:val="0"/>
        <w:adjustRightInd w:val="0"/>
        <w:jc w:val="both"/>
        <w:textAlignment w:val="baseline"/>
        <w:rPr>
          <w:rFonts w:eastAsia="Calibri"/>
        </w:rPr>
      </w:pPr>
      <w:r w:rsidRPr="00447B4D">
        <w:rPr>
          <w:rFonts w:eastAsia="Calibri"/>
        </w:rPr>
        <w:t>ГОСТ 12.3.002-2014 «Система стандартов безопасности труда (ССБТ). Процессы производственные. Общие требования безопасности»</w:t>
      </w:r>
    </w:p>
    <w:p w14:paraId="346A90B0" w14:textId="0071E52C" w:rsidR="006F4BA3" w:rsidRPr="00C1338E" w:rsidRDefault="006F4BA3" w:rsidP="00C1338E">
      <w:pPr>
        <w:pStyle w:val="af3"/>
        <w:widowControl w:val="0"/>
        <w:numPr>
          <w:ilvl w:val="0"/>
          <w:numId w:val="37"/>
        </w:numPr>
        <w:autoSpaceDE w:val="0"/>
        <w:autoSpaceDN w:val="0"/>
        <w:adjustRightInd w:val="0"/>
        <w:jc w:val="both"/>
        <w:textAlignment w:val="baseline"/>
        <w:rPr>
          <w:rFonts w:eastAsia="Calibri"/>
        </w:rPr>
      </w:pPr>
      <w:r w:rsidRPr="00447B4D">
        <w:rPr>
          <w:rFonts w:eastAsia="Calibri"/>
        </w:rPr>
        <w:lastRenderedPageBreak/>
        <w:t>ГОСТ 12.2.003-91 «Система стандартов безопасности труда (ССБТ). Оборудование производственное. Общие требования безопасности.»</w:t>
      </w:r>
    </w:p>
    <w:p w14:paraId="71814F6B" w14:textId="77777777" w:rsidR="00EE2B5F" w:rsidRPr="004271B3" w:rsidRDefault="00EE2B5F" w:rsidP="00EE2B5F">
      <w:pPr>
        <w:pStyle w:val="af3"/>
        <w:widowControl w:val="0"/>
        <w:autoSpaceDE w:val="0"/>
        <w:autoSpaceDN w:val="0"/>
        <w:adjustRightInd w:val="0"/>
        <w:ind w:left="709"/>
        <w:jc w:val="both"/>
      </w:pPr>
    </w:p>
    <w:p w14:paraId="3DD49B93" w14:textId="4969C298" w:rsidR="005D2A40" w:rsidRDefault="005D2A40" w:rsidP="00103846">
      <w:pPr>
        <w:pStyle w:val="af3"/>
        <w:widowControl w:val="0"/>
        <w:numPr>
          <w:ilvl w:val="0"/>
          <w:numId w:val="43"/>
        </w:numPr>
        <w:autoSpaceDE w:val="0"/>
        <w:autoSpaceDN w:val="0"/>
        <w:adjustRightInd w:val="0"/>
        <w:ind w:left="0" w:firstLine="709"/>
        <w:jc w:val="both"/>
        <w:rPr>
          <w:b/>
        </w:rPr>
      </w:pPr>
      <w:r w:rsidRPr="004271B3">
        <w:rPr>
          <w:b/>
        </w:rPr>
        <w:t xml:space="preserve"> Условия сдачи-приемки </w:t>
      </w:r>
      <w:r w:rsidR="0018606C">
        <w:rPr>
          <w:b/>
        </w:rPr>
        <w:t>выполненных работ</w:t>
      </w:r>
    </w:p>
    <w:p w14:paraId="6CCCF524" w14:textId="4E01D943" w:rsidR="00A63D8F" w:rsidRPr="00112BB2" w:rsidRDefault="00A63D8F" w:rsidP="00C1338E">
      <w:pPr>
        <w:pStyle w:val="af3"/>
        <w:widowControl w:val="0"/>
        <w:adjustRightInd w:val="0"/>
        <w:ind w:left="0" w:firstLine="709"/>
        <w:jc w:val="both"/>
        <w:textAlignment w:val="baseline"/>
        <w:rPr>
          <w:rFonts w:eastAsia="Calibri"/>
        </w:rPr>
      </w:pPr>
      <w:r w:rsidRPr="00112BB2">
        <w:rPr>
          <w:rFonts w:eastAsia="Calibri"/>
        </w:rPr>
        <w:t xml:space="preserve">Сдача–приемка </w:t>
      </w:r>
      <w:r w:rsidR="0018606C">
        <w:rPr>
          <w:rFonts w:eastAsia="Calibri"/>
        </w:rPr>
        <w:t>Работ</w:t>
      </w:r>
      <w:r w:rsidR="005B1CEE" w:rsidRPr="00112BB2">
        <w:rPr>
          <w:rFonts w:eastAsia="Calibri"/>
        </w:rPr>
        <w:t xml:space="preserve"> </w:t>
      </w:r>
      <w:r w:rsidRPr="00112BB2">
        <w:rPr>
          <w:rFonts w:eastAsia="Calibri"/>
        </w:rPr>
        <w:t xml:space="preserve">осуществляется </w:t>
      </w:r>
      <w:r w:rsidR="00D30B93">
        <w:rPr>
          <w:rFonts w:eastAsia="Calibri"/>
        </w:rPr>
        <w:t>в течение 15 (пятнадцати)</w:t>
      </w:r>
      <w:r w:rsidRPr="00112BB2">
        <w:rPr>
          <w:rFonts w:eastAsia="Calibri"/>
        </w:rPr>
        <w:t xml:space="preserve"> рабочих дней </w:t>
      </w:r>
      <w:r w:rsidR="00D30B93">
        <w:rPr>
          <w:rFonts w:eastAsia="Calibri"/>
        </w:rPr>
        <w:t xml:space="preserve">со дня окончания проведения работ и предоставления Заказчику двух экземпляров надлежаще </w:t>
      </w:r>
      <w:r w:rsidR="00C774A3">
        <w:rPr>
          <w:rFonts w:eastAsia="Calibri"/>
        </w:rPr>
        <w:t>оформленных Актов</w:t>
      </w:r>
      <w:r w:rsidR="00CF1135" w:rsidRPr="00CF1135">
        <w:rPr>
          <w:rFonts w:eastAsia="Calibri"/>
        </w:rPr>
        <w:t xml:space="preserve"> сдачи-приемки выполненных Работ</w:t>
      </w:r>
    </w:p>
    <w:p w14:paraId="31515454" w14:textId="77777777" w:rsidR="00952DCC" w:rsidRPr="00317715" w:rsidRDefault="00952DCC" w:rsidP="00952DCC">
      <w:pPr>
        <w:pStyle w:val="af3"/>
        <w:widowControl w:val="0"/>
        <w:adjustRightInd w:val="0"/>
        <w:ind w:left="709"/>
        <w:jc w:val="both"/>
        <w:textAlignment w:val="baseline"/>
        <w:rPr>
          <w:rFonts w:eastAsia="Calibri"/>
        </w:rPr>
      </w:pPr>
    </w:p>
    <w:p w14:paraId="3B3D0D7D" w14:textId="77777777" w:rsidR="0018606C" w:rsidRPr="0018606C" w:rsidRDefault="00CA6C79" w:rsidP="0018606C">
      <w:pPr>
        <w:pStyle w:val="af3"/>
        <w:numPr>
          <w:ilvl w:val="0"/>
          <w:numId w:val="43"/>
        </w:numPr>
        <w:ind w:left="0" w:firstLine="709"/>
        <w:jc w:val="both"/>
        <w:rPr>
          <w:rFonts w:eastAsia="Calibri"/>
          <w:b/>
        </w:rPr>
      </w:pPr>
      <w:r w:rsidRPr="0018606C">
        <w:rPr>
          <w:rFonts w:eastAsia="Calibri"/>
          <w:b/>
        </w:rPr>
        <w:t xml:space="preserve"> </w:t>
      </w:r>
      <w:r w:rsidR="0018606C" w:rsidRPr="0018606C">
        <w:rPr>
          <w:rFonts w:eastAsia="Calibri"/>
          <w:b/>
        </w:rPr>
        <w:t>Требования к комплекту технических и иных документов, передаваемых заказчику (оформление результатов выполненных работ)</w:t>
      </w:r>
    </w:p>
    <w:p w14:paraId="72F1849A" w14:textId="5E23D184" w:rsidR="00A63D8F" w:rsidRPr="00382790" w:rsidRDefault="00A63D8F" w:rsidP="004271B3">
      <w:pPr>
        <w:widowControl w:val="0"/>
        <w:adjustRightInd w:val="0"/>
        <w:spacing w:after="0" w:line="240" w:lineRule="auto"/>
        <w:ind w:firstLine="709"/>
        <w:jc w:val="both"/>
        <w:textAlignment w:val="baseline"/>
        <w:rPr>
          <w:rFonts w:ascii="Times New Roman" w:eastAsia="Calibri" w:hAnsi="Times New Roman" w:cs="Times New Roman"/>
          <w:sz w:val="24"/>
          <w:szCs w:val="24"/>
        </w:rPr>
      </w:pPr>
      <w:r w:rsidRPr="00382790">
        <w:rPr>
          <w:rFonts w:ascii="Times New Roman" w:eastAsia="Calibri" w:hAnsi="Times New Roman" w:cs="Times New Roman"/>
          <w:sz w:val="24"/>
          <w:szCs w:val="24"/>
        </w:rPr>
        <w:t xml:space="preserve">Не позднее </w:t>
      </w:r>
      <w:r w:rsidR="00E006F9">
        <w:rPr>
          <w:rFonts w:ascii="Times New Roman" w:eastAsia="Calibri" w:hAnsi="Times New Roman" w:cs="Times New Roman"/>
          <w:sz w:val="24"/>
          <w:szCs w:val="24"/>
        </w:rPr>
        <w:t>3</w:t>
      </w:r>
      <w:r w:rsidRPr="002855C5">
        <w:rPr>
          <w:rFonts w:ascii="Times New Roman" w:eastAsia="Calibri" w:hAnsi="Times New Roman" w:cs="Times New Roman"/>
          <w:sz w:val="24"/>
          <w:szCs w:val="24"/>
        </w:rPr>
        <w:t xml:space="preserve"> (</w:t>
      </w:r>
      <w:r w:rsidR="00E006F9">
        <w:rPr>
          <w:rFonts w:ascii="Times New Roman" w:eastAsia="Calibri" w:hAnsi="Times New Roman" w:cs="Times New Roman"/>
          <w:sz w:val="24"/>
          <w:szCs w:val="24"/>
        </w:rPr>
        <w:t>трех</w:t>
      </w:r>
      <w:r w:rsidRPr="002855C5">
        <w:rPr>
          <w:rFonts w:ascii="Times New Roman" w:eastAsia="Calibri" w:hAnsi="Times New Roman" w:cs="Times New Roman"/>
          <w:sz w:val="24"/>
          <w:szCs w:val="24"/>
        </w:rPr>
        <w:t xml:space="preserve">) </w:t>
      </w:r>
      <w:r w:rsidRPr="00382790">
        <w:rPr>
          <w:rFonts w:ascii="Times New Roman" w:eastAsia="Calibri" w:hAnsi="Times New Roman" w:cs="Times New Roman"/>
          <w:sz w:val="24"/>
          <w:szCs w:val="24"/>
        </w:rPr>
        <w:t xml:space="preserve">рабочих дней после окончания отчетного периода, </w:t>
      </w:r>
      <w:r w:rsidR="006277ED">
        <w:rPr>
          <w:rFonts w:ascii="Times New Roman" w:eastAsia="Calibri" w:hAnsi="Times New Roman" w:cs="Times New Roman"/>
          <w:sz w:val="24"/>
          <w:szCs w:val="24"/>
        </w:rPr>
        <w:t>Подрядчик</w:t>
      </w:r>
      <w:r w:rsidRPr="00382790">
        <w:rPr>
          <w:rFonts w:ascii="Times New Roman" w:eastAsia="Calibri" w:hAnsi="Times New Roman" w:cs="Times New Roman"/>
          <w:sz w:val="24"/>
          <w:szCs w:val="24"/>
        </w:rPr>
        <w:t xml:space="preserve"> предоставляет отчетные документы:</w:t>
      </w:r>
    </w:p>
    <w:p w14:paraId="3678EED3" w14:textId="1F29A220" w:rsidR="00A63D8F" w:rsidRPr="004271B3" w:rsidRDefault="00A63D8F" w:rsidP="00103846">
      <w:pPr>
        <w:pStyle w:val="af3"/>
        <w:widowControl w:val="0"/>
        <w:numPr>
          <w:ilvl w:val="0"/>
          <w:numId w:val="46"/>
        </w:numPr>
        <w:adjustRightInd w:val="0"/>
        <w:ind w:left="0" w:firstLine="709"/>
        <w:jc w:val="both"/>
        <w:textAlignment w:val="baseline"/>
        <w:rPr>
          <w:rFonts w:eastAsia="Calibri"/>
        </w:rPr>
      </w:pPr>
      <w:r w:rsidRPr="004271B3">
        <w:rPr>
          <w:rFonts w:eastAsia="Calibri"/>
        </w:rPr>
        <w:t xml:space="preserve">Акт сдачи–приемки </w:t>
      </w:r>
      <w:r w:rsidR="0018606C">
        <w:rPr>
          <w:rFonts w:eastAsia="Calibri"/>
        </w:rPr>
        <w:t>выполненных Работ</w:t>
      </w:r>
      <w:r w:rsidRPr="004271B3">
        <w:rPr>
          <w:rFonts w:eastAsia="Calibri"/>
        </w:rPr>
        <w:t xml:space="preserve"> в 2</w:t>
      </w:r>
      <w:r w:rsidR="00286AB9">
        <w:rPr>
          <w:rFonts w:eastAsia="Calibri"/>
        </w:rPr>
        <w:t xml:space="preserve"> (двух)</w:t>
      </w:r>
      <w:r w:rsidRPr="004271B3">
        <w:rPr>
          <w:rFonts w:eastAsia="Calibri"/>
        </w:rPr>
        <w:t xml:space="preserve"> экз</w:t>
      </w:r>
      <w:r w:rsidR="00F40789">
        <w:rPr>
          <w:rFonts w:eastAsia="Calibri"/>
        </w:rPr>
        <w:t>емплярах</w:t>
      </w:r>
      <w:r w:rsidRPr="004271B3">
        <w:rPr>
          <w:rFonts w:eastAsia="Calibri"/>
        </w:rPr>
        <w:t>;</w:t>
      </w:r>
    </w:p>
    <w:p w14:paraId="586ED743" w14:textId="57673BDE" w:rsidR="00A63D8F" w:rsidRPr="004271B3" w:rsidRDefault="00A63D8F" w:rsidP="00103846">
      <w:pPr>
        <w:pStyle w:val="af3"/>
        <w:widowControl w:val="0"/>
        <w:numPr>
          <w:ilvl w:val="0"/>
          <w:numId w:val="46"/>
        </w:numPr>
        <w:adjustRightInd w:val="0"/>
        <w:ind w:left="0" w:firstLine="709"/>
        <w:jc w:val="both"/>
        <w:textAlignment w:val="baseline"/>
        <w:rPr>
          <w:rFonts w:eastAsia="Calibri"/>
        </w:rPr>
      </w:pPr>
      <w:r w:rsidRPr="004271B3">
        <w:rPr>
          <w:rFonts w:eastAsia="Calibri"/>
        </w:rPr>
        <w:t>Счет;</w:t>
      </w:r>
    </w:p>
    <w:p w14:paraId="2F45118A" w14:textId="36D62C3A" w:rsidR="00A63D8F" w:rsidRDefault="00A63D8F" w:rsidP="00103846">
      <w:pPr>
        <w:pStyle w:val="af3"/>
        <w:widowControl w:val="0"/>
        <w:numPr>
          <w:ilvl w:val="0"/>
          <w:numId w:val="46"/>
        </w:numPr>
        <w:adjustRightInd w:val="0"/>
        <w:ind w:left="0" w:firstLine="709"/>
        <w:jc w:val="both"/>
        <w:textAlignment w:val="baseline"/>
        <w:rPr>
          <w:rFonts w:eastAsia="Calibri"/>
        </w:rPr>
      </w:pPr>
      <w:r w:rsidRPr="004271B3">
        <w:rPr>
          <w:rFonts w:eastAsia="Calibri"/>
        </w:rPr>
        <w:t>Счет–фактура</w:t>
      </w:r>
      <w:r w:rsidR="00F40789" w:rsidRPr="00D20603">
        <w:rPr>
          <w:vertAlign w:val="superscript"/>
        </w:rPr>
        <w:footnoteReference w:id="1"/>
      </w:r>
      <w:r w:rsidR="009F4CE8">
        <w:rPr>
          <w:rFonts w:eastAsia="Calibri"/>
        </w:rPr>
        <w:t>.</w:t>
      </w:r>
    </w:p>
    <w:p w14:paraId="516B6F88" w14:textId="77777777" w:rsidR="009F4CE8" w:rsidRPr="004271B3" w:rsidRDefault="009F4CE8" w:rsidP="009F4CE8">
      <w:pPr>
        <w:pStyle w:val="af3"/>
        <w:widowControl w:val="0"/>
        <w:adjustRightInd w:val="0"/>
        <w:ind w:left="709"/>
        <w:jc w:val="both"/>
        <w:textAlignment w:val="baseline"/>
        <w:rPr>
          <w:rFonts w:eastAsia="Calibri"/>
        </w:rPr>
      </w:pPr>
    </w:p>
    <w:p w14:paraId="1F0242A9" w14:textId="1EF8A3F2" w:rsidR="00A63D8F" w:rsidRDefault="00A63D8F" w:rsidP="00103846">
      <w:pPr>
        <w:pStyle w:val="af3"/>
        <w:numPr>
          <w:ilvl w:val="0"/>
          <w:numId w:val="45"/>
        </w:numPr>
        <w:jc w:val="center"/>
        <w:rPr>
          <w:b/>
        </w:rPr>
      </w:pPr>
      <w:r w:rsidRPr="004271B3">
        <w:rPr>
          <w:b/>
        </w:rPr>
        <w:t xml:space="preserve">ТРЕБОВАНИЯ К СРОКУ И (ИЛИ) ОБЪЕМУ ПРЕДОСТАВЛЕНИЯ </w:t>
      </w:r>
      <w:r w:rsidR="00BD2A67" w:rsidRPr="004271B3">
        <w:rPr>
          <w:b/>
        </w:rPr>
        <w:t>ГАРАНТИЙНЫХ ОБЯЗАТЕЛЬСТВ</w:t>
      </w:r>
    </w:p>
    <w:p w14:paraId="4B66DF93" w14:textId="0F3E6957" w:rsidR="00313729" w:rsidRPr="004271B3" w:rsidRDefault="00313729" w:rsidP="00103846">
      <w:pPr>
        <w:pStyle w:val="af3"/>
        <w:numPr>
          <w:ilvl w:val="0"/>
          <w:numId w:val="47"/>
        </w:numPr>
        <w:ind w:left="0" w:firstLine="709"/>
        <w:jc w:val="both"/>
        <w:rPr>
          <w:rFonts w:eastAsia="Arial"/>
          <w:vanish/>
          <w:lang w:eastAsia="ar-SA"/>
        </w:rPr>
      </w:pPr>
      <w:r>
        <w:rPr>
          <w:rFonts w:eastAsia="Arial"/>
          <w:vanish/>
          <w:lang w:eastAsia="ar-SA"/>
        </w:rPr>
        <w:t xml:space="preserve"> Исполнитель </w:t>
      </w:r>
      <w:r w:rsidR="00C774A3">
        <w:rPr>
          <w:rFonts w:eastAsia="Arial"/>
          <w:lang w:eastAsia="ar-SA"/>
        </w:rPr>
        <w:t xml:space="preserve">Подрядчик </w:t>
      </w:r>
      <w:r w:rsidR="009F4CE8" w:rsidRPr="00382790">
        <w:rPr>
          <w:rFonts w:eastAsia="Calibri"/>
          <w:lang w:val="x-none" w:bidi="en-US"/>
        </w:rPr>
        <w:t>гарантирует</w:t>
      </w:r>
      <w:r w:rsidRPr="00382790">
        <w:rPr>
          <w:rFonts w:eastAsia="Calibri"/>
          <w:lang w:val="x-none" w:bidi="en-US"/>
        </w:rPr>
        <w:t xml:space="preserve"> качество </w:t>
      </w:r>
      <w:r w:rsidR="0018606C">
        <w:rPr>
          <w:rFonts w:eastAsia="Calibri"/>
          <w:lang w:bidi="en-US"/>
        </w:rPr>
        <w:t>выполнения Работ</w:t>
      </w:r>
      <w:r w:rsidRPr="00382790">
        <w:rPr>
          <w:rFonts w:eastAsia="Calibri"/>
          <w:lang w:val="x-none" w:bidi="en-US"/>
        </w:rPr>
        <w:t xml:space="preserve">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w:t>
      </w:r>
      <w:r w:rsidR="00C774A3">
        <w:rPr>
          <w:rFonts w:eastAsia="Calibri"/>
          <w:lang w:bidi="en-US"/>
        </w:rPr>
        <w:t>выполнения работ</w:t>
      </w:r>
      <w:r w:rsidRPr="00382790">
        <w:rPr>
          <w:rFonts w:eastAsia="Calibri"/>
          <w:lang w:val="x-none" w:bidi="en-US"/>
        </w:rPr>
        <w:t xml:space="preserve"> определенного вида</w:t>
      </w:r>
      <w:r>
        <w:rPr>
          <w:rFonts w:eastAsia="Arial"/>
          <w:vanish/>
          <w:lang w:eastAsia="ar-SA"/>
        </w:rPr>
        <w:t xml:space="preserve"> </w:t>
      </w:r>
    </w:p>
    <w:p w14:paraId="0D682C58" w14:textId="638F333D" w:rsidR="00A63D8F" w:rsidRPr="004271B3" w:rsidRDefault="00C774A3" w:rsidP="00103846">
      <w:pPr>
        <w:pStyle w:val="af3"/>
        <w:numPr>
          <w:ilvl w:val="0"/>
          <w:numId w:val="47"/>
        </w:numPr>
        <w:ind w:left="0" w:firstLine="709"/>
        <w:jc w:val="both"/>
        <w:rPr>
          <w:rFonts w:eastAsia="Calibri"/>
          <w:lang w:val="x-none" w:bidi="en-US"/>
        </w:rPr>
      </w:pPr>
      <w:r>
        <w:rPr>
          <w:rFonts w:eastAsia="Calibri"/>
          <w:lang w:bidi="en-US"/>
        </w:rPr>
        <w:t>.</w:t>
      </w:r>
      <w:r w:rsidR="004F3FA4">
        <w:rPr>
          <w:rFonts w:eastAsia="Calibri"/>
          <w:lang w:bidi="en-US"/>
        </w:rPr>
        <w:t xml:space="preserve"> </w:t>
      </w:r>
      <w:r w:rsidR="006277ED">
        <w:rPr>
          <w:rFonts w:eastAsia="Calibri"/>
          <w:lang w:val="x-none" w:bidi="en-US"/>
        </w:rPr>
        <w:t>Подрядчик</w:t>
      </w:r>
      <w:r w:rsidR="00A63D8F" w:rsidRPr="004271B3">
        <w:rPr>
          <w:rFonts w:eastAsia="Calibri"/>
          <w:lang w:val="x-none" w:bidi="en-US"/>
        </w:rPr>
        <w:t xml:space="preserve"> гарантирует Заказчику своевременное устранение недостатков и дефектов, выявленных при приемке </w:t>
      </w:r>
      <w:r>
        <w:rPr>
          <w:rFonts w:eastAsia="Calibri"/>
          <w:lang w:bidi="en-US"/>
        </w:rPr>
        <w:t>работ.</w:t>
      </w:r>
    </w:p>
    <w:p w14:paraId="7079EE5A" w14:textId="07ADA659" w:rsidR="00A63D8F" w:rsidRPr="00382790" w:rsidRDefault="00A63D8F" w:rsidP="004271B3">
      <w:pPr>
        <w:spacing w:after="0" w:line="240" w:lineRule="auto"/>
        <w:ind w:firstLine="709"/>
        <w:jc w:val="both"/>
        <w:rPr>
          <w:rFonts w:ascii="Times New Roman" w:eastAsia="Calibri" w:hAnsi="Times New Roman" w:cs="Times New Roman"/>
          <w:sz w:val="24"/>
          <w:szCs w:val="24"/>
          <w:lang w:val="x-none" w:bidi="en-US"/>
        </w:rPr>
      </w:pPr>
      <w:r w:rsidRPr="00382790">
        <w:rPr>
          <w:rFonts w:ascii="Times New Roman" w:eastAsia="Calibri" w:hAnsi="Times New Roman" w:cs="Times New Roman"/>
          <w:sz w:val="24"/>
          <w:szCs w:val="24"/>
          <w:lang w:val="x-none" w:bidi="en-US"/>
        </w:rPr>
        <w:t xml:space="preserve">Гарантийный срок на </w:t>
      </w:r>
      <w:r w:rsidR="00C774A3">
        <w:rPr>
          <w:rFonts w:ascii="Times New Roman" w:eastAsia="Calibri" w:hAnsi="Times New Roman" w:cs="Times New Roman"/>
          <w:sz w:val="24"/>
          <w:szCs w:val="24"/>
          <w:lang w:bidi="en-US"/>
        </w:rPr>
        <w:t>выполнение работ</w:t>
      </w:r>
      <w:r w:rsidRPr="00382790">
        <w:rPr>
          <w:rFonts w:ascii="Times New Roman" w:eastAsia="Calibri" w:hAnsi="Times New Roman" w:cs="Times New Roman"/>
          <w:sz w:val="24"/>
          <w:szCs w:val="24"/>
          <w:lang w:val="x-none" w:bidi="en-US"/>
        </w:rPr>
        <w:t xml:space="preserve"> по ремонту </w:t>
      </w:r>
      <w:r w:rsidR="009F4CE8">
        <w:rPr>
          <w:rFonts w:ascii="Times New Roman" w:eastAsia="Calibri" w:hAnsi="Times New Roman" w:cs="Times New Roman"/>
          <w:sz w:val="24"/>
          <w:szCs w:val="24"/>
          <w:lang w:bidi="en-US"/>
        </w:rPr>
        <w:t>средств механизации</w:t>
      </w:r>
      <w:r w:rsidRPr="00382790">
        <w:rPr>
          <w:rFonts w:ascii="Times New Roman" w:eastAsia="Calibri" w:hAnsi="Times New Roman" w:cs="Times New Roman"/>
          <w:sz w:val="24"/>
          <w:szCs w:val="24"/>
          <w:lang w:val="x-none" w:bidi="en-US"/>
        </w:rPr>
        <w:t xml:space="preserve"> составляет</w:t>
      </w:r>
      <w:r w:rsidRPr="00382790">
        <w:rPr>
          <w:rFonts w:ascii="Times New Roman" w:eastAsia="Calibri" w:hAnsi="Times New Roman" w:cs="Times New Roman"/>
          <w:sz w:val="24"/>
          <w:szCs w:val="24"/>
          <w:lang w:bidi="en-US"/>
        </w:rPr>
        <w:t xml:space="preserve"> 12 (двенадцать) месяцев.</w:t>
      </w:r>
    </w:p>
    <w:p w14:paraId="10B9F05A" w14:textId="7B0780A0" w:rsidR="00A63D8F" w:rsidRPr="00382790" w:rsidRDefault="00A63D8F" w:rsidP="004271B3">
      <w:pPr>
        <w:spacing w:after="0" w:line="240" w:lineRule="auto"/>
        <w:ind w:firstLine="709"/>
        <w:jc w:val="both"/>
        <w:rPr>
          <w:rFonts w:ascii="Times New Roman" w:eastAsia="Calibri" w:hAnsi="Times New Roman" w:cs="Times New Roman"/>
          <w:sz w:val="24"/>
          <w:szCs w:val="24"/>
          <w:lang w:val="x-none" w:bidi="en-US"/>
        </w:rPr>
      </w:pPr>
      <w:r w:rsidRPr="00382790">
        <w:rPr>
          <w:rFonts w:ascii="Times New Roman" w:eastAsia="Calibri" w:hAnsi="Times New Roman" w:cs="Times New Roman"/>
          <w:sz w:val="24"/>
          <w:szCs w:val="24"/>
          <w:lang w:val="x-none" w:bidi="en-US"/>
        </w:rPr>
        <w:t>Гарантийные обязательства на установленные запасные части, узлы, механизмы и агрегаты, согласно гарантии фирм поставщиков и производителей запасных частей, но не менее 6 (шести) месяцев.</w:t>
      </w:r>
    </w:p>
    <w:p w14:paraId="484677B3" w14:textId="2BD34920" w:rsidR="00A63D8F" w:rsidRPr="00BB2C8D" w:rsidRDefault="00BB2C8D" w:rsidP="00BB2C8D">
      <w:pPr>
        <w:ind w:firstLine="709"/>
        <w:jc w:val="both"/>
        <w:rPr>
          <w:rFonts w:ascii="Times New Roman" w:eastAsia="Calibri" w:hAnsi="Times New Roman" w:cs="Times New Roman"/>
          <w:sz w:val="24"/>
          <w:lang w:val="x-none" w:bidi="en-US"/>
        </w:rPr>
      </w:pPr>
      <w:r w:rsidRPr="001C6631">
        <w:rPr>
          <w:rFonts w:ascii="Times New Roman" w:eastAsia="Calibri" w:hAnsi="Times New Roman" w:cs="Times New Roman"/>
          <w:lang w:bidi="en-US"/>
        </w:rPr>
        <w:t>7.2.</w:t>
      </w:r>
      <w:r w:rsidRPr="00BB2C8D">
        <w:rPr>
          <w:rFonts w:eastAsia="Calibri"/>
          <w:lang w:bidi="en-US"/>
        </w:rPr>
        <w:tab/>
      </w:r>
      <w:r w:rsidR="00BD2A67" w:rsidRPr="00BB2C8D">
        <w:rPr>
          <w:rFonts w:ascii="Times New Roman" w:eastAsia="Calibri" w:hAnsi="Times New Roman" w:cs="Times New Roman"/>
          <w:sz w:val="24"/>
          <w:lang w:val="x-none" w:bidi="en-US"/>
        </w:rPr>
        <w:t>Начало гарантийного периода исчисляется с момента подписания Акт</w:t>
      </w:r>
      <w:r>
        <w:rPr>
          <w:rFonts w:ascii="Times New Roman" w:eastAsia="Calibri" w:hAnsi="Times New Roman" w:cs="Times New Roman"/>
          <w:sz w:val="24"/>
          <w:lang w:val="x-none" w:bidi="en-US"/>
        </w:rPr>
        <w:t>а сдачи</w:t>
      </w:r>
      <w:r w:rsidRPr="00BB2C8D">
        <w:rPr>
          <w:rFonts w:ascii="Times New Roman" w:eastAsia="Calibri" w:hAnsi="Times New Roman" w:cs="Times New Roman"/>
          <w:sz w:val="24"/>
          <w:lang w:bidi="en-US"/>
        </w:rPr>
        <w:t>-</w:t>
      </w:r>
      <w:r w:rsidR="00371447" w:rsidRPr="00BB2C8D">
        <w:rPr>
          <w:rFonts w:ascii="Times New Roman" w:eastAsia="Calibri" w:hAnsi="Times New Roman" w:cs="Times New Roman"/>
          <w:sz w:val="24"/>
          <w:lang w:val="x-none" w:bidi="en-US"/>
        </w:rPr>
        <w:t xml:space="preserve">приемки </w:t>
      </w:r>
      <w:r w:rsidR="00C774A3">
        <w:rPr>
          <w:rFonts w:ascii="Times New Roman" w:eastAsia="Calibri" w:hAnsi="Times New Roman" w:cs="Times New Roman"/>
          <w:sz w:val="24"/>
          <w:lang w:bidi="en-US"/>
        </w:rPr>
        <w:t>выполненных работ</w:t>
      </w:r>
      <w:r w:rsidR="00371447" w:rsidRPr="00BB2C8D">
        <w:rPr>
          <w:rFonts w:ascii="Times New Roman" w:eastAsia="Calibri" w:hAnsi="Times New Roman" w:cs="Times New Roman"/>
          <w:sz w:val="24"/>
          <w:lang w:val="x-none" w:bidi="en-US"/>
        </w:rPr>
        <w:t>.</w:t>
      </w:r>
    </w:p>
    <w:p w14:paraId="69486D16" w14:textId="259C5695" w:rsidR="00A63D8F" w:rsidRPr="004271B3" w:rsidRDefault="00A63D8F" w:rsidP="00103846">
      <w:pPr>
        <w:pStyle w:val="af3"/>
        <w:widowControl w:val="0"/>
        <w:numPr>
          <w:ilvl w:val="0"/>
          <w:numId w:val="45"/>
        </w:numPr>
        <w:autoSpaceDE w:val="0"/>
        <w:autoSpaceDN w:val="0"/>
        <w:adjustRightInd w:val="0"/>
        <w:jc w:val="center"/>
        <w:rPr>
          <w:b/>
        </w:rPr>
      </w:pPr>
      <w:r w:rsidRPr="004271B3">
        <w:rPr>
          <w:b/>
        </w:rPr>
        <w:t>СПЕЦИАЛЬНЫЕ ТРЕБОВАНИЯ</w:t>
      </w:r>
    </w:p>
    <w:p w14:paraId="1A8DDC21" w14:textId="63A90B38" w:rsidR="00A63D8F" w:rsidRPr="00382790" w:rsidRDefault="00A63D8F" w:rsidP="00A63D8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 xml:space="preserve">Персонал </w:t>
      </w:r>
      <w:r w:rsidR="006277ED">
        <w:rPr>
          <w:rFonts w:ascii="Times New Roman" w:eastAsia="Times New Roman" w:hAnsi="Times New Roman" w:cs="Times New Roman"/>
          <w:sz w:val="24"/>
          <w:szCs w:val="24"/>
          <w:lang w:eastAsia="ru-RU"/>
        </w:rPr>
        <w:t>Подрядчика</w:t>
      </w:r>
      <w:r w:rsidRPr="00382790">
        <w:rPr>
          <w:rFonts w:ascii="Times New Roman" w:eastAsia="Times New Roman" w:hAnsi="Times New Roman" w:cs="Times New Roman"/>
          <w:sz w:val="24"/>
          <w:szCs w:val="24"/>
          <w:lang w:eastAsia="ru-RU"/>
        </w:rPr>
        <w:t xml:space="preserve"> должен иметь подготовку и обладать необходимыми профессиональными навыками, технологиями и оборудованием для выполнения профильных </w:t>
      </w:r>
      <w:r w:rsidR="0018606C">
        <w:rPr>
          <w:rFonts w:ascii="Times New Roman" w:eastAsia="Times New Roman" w:hAnsi="Times New Roman" w:cs="Times New Roman"/>
          <w:sz w:val="24"/>
          <w:szCs w:val="24"/>
          <w:lang w:eastAsia="ru-RU"/>
        </w:rPr>
        <w:t>работ</w:t>
      </w:r>
      <w:r w:rsidRPr="00382790">
        <w:rPr>
          <w:rFonts w:ascii="Times New Roman" w:eastAsia="Times New Roman" w:hAnsi="Times New Roman" w:cs="Times New Roman"/>
          <w:sz w:val="24"/>
          <w:szCs w:val="24"/>
          <w:lang w:eastAsia="ru-RU"/>
        </w:rPr>
        <w:t xml:space="preserve"> любой сложности. </w:t>
      </w:r>
    </w:p>
    <w:p w14:paraId="4F42B07C" w14:textId="77777777" w:rsidR="00A63D8F" w:rsidRPr="00382790" w:rsidRDefault="00A63D8F" w:rsidP="00A63D8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C795E5C" w14:textId="4992010C" w:rsidR="00A63D8F" w:rsidRPr="004271B3" w:rsidRDefault="00A63D8F" w:rsidP="00103846">
      <w:pPr>
        <w:pStyle w:val="af3"/>
        <w:widowControl w:val="0"/>
        <w:numPr>
          <w:ilvl w:val="0"/>
          <w:numId w:val="45"/>
        </w:numPr>
        <w:autoSpaceDE w:val="0"/>
        <w:autoSpaceDN w:val="0"/>
        <w:adjustRightInd w:val="0"/>
        <w:jc w:val="center"/>
        <w:rPr>
          <w:b/>
        </w:rPr>
      </w:pPr>
      <w:r w:rsidRPr="004271B3">
        <w:rPr>
          <w:b/>
        </w:rPr>
        <w:t>ПЕРЕЧЕНЬ ПРИЛОЖЕНИЙ</w:t>
      </w: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52"/>
        <w:gridCol w:w="5245"/>
        <w:gridCol w:w="1492"/>
      </w:tblGrid>
      <w:tr w:rsidR="00A63D8F" w:rsidRPr="00382790" w14:paraId="71E5ACCF" w14:textId="77777777" w:rsidTr="004370BF">
        <w:tc>
          <w:tcPr>
            <w:tcW w:w="2052" w:type="dxa"/>
          </w:tcPr>
          <w:p w14:paraId="329DBEDF" w14:textId="77777777" w:rsidR="00A63D8F" w:rsidRPr="00382790" w:rsidRDefault="00A63D8F" w:rsidP="00A63D8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82790">
              <w:rPr>
                <w:rFonts w:ascii="Times New Roman" w:eastAsia="Times New Roman" w:hAnsi="Times New Roman" w:cs="Times New Roman"/>
                <w:b/>
                <w:sz w:val="24"/>
                <w:szCs w:val="24"/>
                <w:lang w:eastAsia="ru-RU"/>
              </w:rPr>
              <w:t>Номер приложения</w:t>
            </w:r>
          </w:p>
        </w:tc>
        <w:tc>
          <w:tcPr>
            <w:tcW w:w="5245" w:type="dxa"/>
          </w:tcPr>
          <w:p w14:paraId="68B03C9D" w14:textId="77777777" w:rsidR="00A63D8F" w:rsidRPr="00382790" w:rsidRDefault="00A63D8F" w:rsidP="00A63D8F">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382790">
              <w:rPr>
                <w:rFonts w:ascii="Times New Roman" w:eastAsia="Times New Roman" w:hAnsi="Times New Roman" w:cs="Times New Roman"/>
                <w:b/>
                <w:sz w:val="24"/>
                <w:szCs w:val="24"/>
                <w:lang w:eastAsia="ru-RU"/>
              </w:rPr>
              <w:t>Наименование приложения</w:t>
            </w:r>
          </w:p>
        </w:tc>
        <w:tc>
          <w:tcPr>
            <w:tcW w:w="1492" w:type="dxa"/>
          </w:tcPr>
          <w:p w14:paraId="4C123770" w14:textId="77777777" w:rsidR="00A63D8F" w:rsidRPr="00382790" w:rsidRDefault="00A63D8F" w:rsidP="00A63D8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82790">
              <w:rPr>
                <w:rFonts w:ascii="Times New Roman" w:eastAsia="Times New Roman" w:hAnsi="Times New Roman" w:cs="Times New Roman"/>
                <w:b/>
                <w:sz w:val="24"/>
                <w:szCs w:val="24"/>
                <w:lang w:eastAsia="ru-RU"/>
              </w:rPr>
              <w:t>Номер страницы</w:t>
            </w:r>
          </w:p>
        </w:tc>
      </w:tr>
      <w:tr w:rsidR="00A63D8F" w:rsidRPr="00382790" w14:paraId="4043ADF8" w14:textId="77777777" w:rsidTr="004370BF">
        <w:tc>
          <w:tcPr>
            <w:tcW w:w="2052" w:type="dxa"/>
            <w:vAlign w:val="center"/>
          </w:tcPr>
          <w:p w14:paraId="13237B56" w14:textId="013EFB1C" w:rsidR="00A63D8F" w:rsidRPr="004370BF" w:rsidRDefault="004370BF" w:rsidP="004271B3">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00A63D8F" w:rsidRPr="00382790">
              <w:rPr>
                <w:rFonts w:ascii="Times New Roman" w:eastAsia="Times New Roman" w:hAnsi="Times New Roman" w:cs="Times New Roman"/>
                <w:sz w:val="24"/>
                <w:szCs w:val="24"/>
                <w:lang w:eastAsia="ru-RU"/>
              </w:rPr>
              <w:t>1</w:t>
            </w:r>
          </w:p>
        </w:tc>
        <w:tc>
          <w:tcPr>
            <w:tcW w:w="5245" w:type="dxa"/>
          </w:tcPr>
          <w:p w14:paraId="533F48B7" w14:textId="4335E101" w:rsidR="00A63D8F" w:rsidRPr="00382790" w:rsidRDefault="00A63D8F" w:rsidP="001860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82790">
              <w:rPr>
                <w:rFonts w:ascii="Times New Roman" w:eastAsia="Times New Roman" w:hAnsi="Times New Roman" w:cs="Times New Roman"/>
                <w:sz w:val="24"/>
                <w:szCs w:val="24"/>
                <w:lang w:eastAsia="ru-RU"/>
              </w:rPr>
              <w:t xml:space="preserve">Перечень </w:t>
            </w:r>
            <w:r w:rsidR="009F4CE8">
              <w:rPr>
                <w:rFonts w:ascii="Times New Roman" w:eastAsia="Times New Roman" w:hAnsi="Times New Roman" w:cs="Times New Roman"/>
                <w:sz w:val="24"/>
                <w:szCs w:val="24"/>
                <w:lang w:eastAsia="ru-RU"/>
              </w:rPr>
              <w:t>средств механизации</w:t>
            </w:r>
            <w:r w:rsidRPr="00382790">
              <w:rPr>
                <w:rFonts w:ascii="Times New Roman" w:eastAsia="Times New Roman" w:hAnsi="Times New Roman" w:cs="Times New Roman"/>
                <w:sz w:val="24"/>
                <w:szCs w:val="24"/>
                <w:lang w:eastAsia="ru-RU"/>
              </w:rPr>
              <w:t xml:space="preserve">, подлежащих </w:t>
            </w:r>
            <w:r w:rsidR="009F4CE8">
              <w:rPr>
                <w:rFonts w:ascii="Times New Roman" w:eastAsia="Times New Roman" w:hAnsi="Times New Roman" w:cs="Times New Roman"/>
                <w:sz w:val="24"/>
                <w:szCs w:val="24"/>
                <w:lang w:eastAsia="ru-RU"/>
              </w:rPr>
              <w:t xml:space="preserve">внеплановому </w:t>
            </w:r>
            <w:r w:rsidRPr="00382790">
              <w:rPr>
                <w:rFonts w:ascii="Times New Roman" w:eastAsia="Times New Roman" w:hAnsi="Times New Roman" w:cs="Times New Roman"/>
                <w:sz w:val="24"/>
                <w:szCs w:val="24"/>
                <w:lang w:eastAsia="ru-RU"/>
              </w:rPr>
              <w:t>ремонту</w:t>
            </w:r>
          </w:p>
        </w:tc>
        <w:tc>
          <w:tcPr>
            <w:tcW w:w="1492" w:type="dxa"/>
            <w:vAlign w:val="center"/>
          </w:tcPr>
          <w:p w14:paraId="3DD57058" w14:textId="012F13FE" w:rsidR="00A63D8F" w:rsidRPr="00382790" w:rsidRDefault="00A3322E" w:rsidP="00A63D8F">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A63D8F" w:rsidRPr="00382790" w14:paraId="109B14E6" w14:textId="77777777" w:rsidTr="004370BF">
        <w:tc>
          <w:tcPr>
            <w:tcW w:w="2052" w:type="dxa"/>
            <w:vAlign w:val="center"/>
          </w:tcPr>
          <w:p w14:paraId="0D149ACC" w14:textId="0B4472D6" w:rsidR="00A63D8F" w:rsidRPr="00382790" w:rsidRDefault="009F4CE8" w:rsidP="004271B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245" w:type="dxa"/>
          </w:tcPr>
          <w:p w14:paraId="6A8333FC" w14:textId="64FAC1A0" w:rsidR="00A63D8F" w:rsidRPr="00382790" w:rsidRDefault="00A63D8F" w:rsidP="009F4CE8">
            <w:pPr>
              <w:autoSpaceDE w:val="0"/>
              <w:autoSpaceDN w:val="0"/>
              <w:adjustRightInd w:val="0"/>
              <w:spacing w:after="0" w:line="240" w:lineRule="auto"/>
              <w:jc w:val="both"/>
              <w:rPr>
                <w:rFonts w:ascii="Times New Roman" w:eastAsia="Calibri" w:hAnsi="Times New Roman" w:cs="Times New Roman"/>
                <w:sz w:val="24"/>
                <w:szCs w:val="24"/>
              </w:rPr>
            </w:pPr>
            <w:r w:rsidRPr="00382790">
              <w:rPr>
                <w:rFonts w:ascii="Times New Roman" w:eastAsia="Calibri" w:hAnsi="Times New Roman" w:cs="Times New Roman"/>
                <w:sz w:val="24"/>
                <w:szCs w:val="24"/>
              </w:rPr>
              <w:t xml:space="preserve">Перечень работ по </w:t>
            </w:r>
            <w:r w:rsidR="009F4CE8">
              <w:rPr>
                <w:rFonts w:ascii="Times New Roman" w:eastAsia="Calibri" w:hAnsi="Times New Roman" w:cs="Times New Roman"/>
                <w:sz w:val="24"/>
                <w:szCs w:val="24"/>
              </w:rPr>
              <w:t xml:space="preserve">внеплановому </w:t>
            </w:r>
            <w:r w:rsidRPr="00382790">
              <w:rPr>
                <w:rFonts w:ascii="Times New Roman" w:eastAsia="Calibri" w:hAnsi="Times New Roman" w:cs="Times New Roman"/>
                <w:sz w:val="24"/>
                <w:szCs w:val="24"/>
              </w:rPr>
              <w:t xml:space="preserve">ремонту </w:t>
            </w:r>
            <w:r w:rsidR="009F4CE8">
              <w:rPr>
                <w:rFonts w:ascii="Times New Roman" w:eastAsia="Calibri" w:hAnsi="Times New Roman" w:cs="Times New Roman"/>
                <w:sz w:val="24"/>
                <w:szCs w:val="24"/>
              </w:rPr>
              <w:t>средств механизации</w:t>
            </w:r>
          </w:p>
        </w:tc>
        <w:tc>
          <w:tcPr>
            <w:tcW w:w="1492" w:type="dxa"/>
            <w:vAlign w:val="center"/>
          </w:tcPr>
          <w:p w14:paraId="466E4D5F" w14:textId="64912399" w:rsidR="00A63D8F" w:rsidRPr="00382790" w:rsidRDefault="00A3322E" w:rsidP="00A63D8F">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A63D8F" w:rsidRPr="00382790" w14:paraId="04D74EA2" w14:textId="77777777" w:rsidTr="004370BF">
        <w:tc>
          <w:tcPr>
            <w:tcW w:w="2052" w:type="dxa"/>
            <w:vAlign w:val="center"/>
          </w:tcPr>
          <w:p w14:paraId="287D77CC" w14:textId="58B8B497" w:rsidR="00A63D8F" w:rsidRPr="00382790" w:rsidRDefault="009F4CE8" w:rsidP="004271B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5245" w:type="dxa"/>
          </w:tcPr>
          <w:p w14:paraId="7069A872" w14:textId="7E76AE72" w:rsidR="00A63D8F" w:rsidRPr="00382790" w:rsidRDefault="00A63D8F" w:rsidP="0018606C">
            <w:pPr>
              <w:autoSpaceDE w:val="0"/>
              <w:autoSpaceDN w:val="0"/>
              <w:adjustRightInd w:val="0"/>
              <w:spacing w:after="0" w:line="240" w:lineRule="auto"/>
              <w:jc w:val="both"/>
              <w:rPr>
                <w:rFonts w:ascii="Times New Roman" w:eastAsia="Calibri" w:hAnsi="Times New Roman" w:cs="Times New Roman"/>
                <w:sz w:val="24"/>
                <w:szCs w:val="24"/>
              </w:rPr>
            </w:pPr>
            <w:r w:rsidRPr="00382790">
              <w:rPr>
                <w:rFonts w:ascii="Times New Roman" w:eastAsia="Calibri" w:hAnsi="Times New Roman" w:cs="Times New Roman"/>
                <w:sz w:val="24"/>
                <w:szCs w:val="24"/>
              </w:rPr>
              <w:t>Перечень запчастей и</w:t>
            </w:r>
            <w:r w:rsidR="009A7515">
              <w:rPr>
                <w:rFonts w:ascii="Times New Roman" w:eastAsia="Calibri" w:hAnsi="Times New Roman" w:cs="Times New Roman"/>
                <w:sz w:val="24"/>
                <w:szCs w:val="24"/>
              </w:rPr>
              <w:t xml:space="preserve"> расходных </w:t>
            </w:r>
            <w:r w:rsidRPr="00382790">
              <w:rPr>
                <w:rFonts w:ascii="Times New Roman" w:eastAsia="Calibri" w:hAnsi="Times New Roman" w:cs="Times New Roman"/>
                <w:sz w:val="24"/>
                <w:szCs w:val="24"/>
              </w:rPr>
              <w:t xml:space="preserve">материалов по </w:t>
            </w:r>
            <w:r w:rsidR="00B97496">
              <w:rPr>
                <w:rFonts w:ascii="Times New Roman" w:eastAsia="Calibri" w:hAnsi="Times New Roman" w:cs="Times New Roman"/>
                <w:sz w:val="24"/>
                <w:szCs w:val="24"/>
              </w:rPr>
              <w:t xml:space="preserve">внеплановому </w:t>
            </w:r>
            <w:r w:rsidRPr="00382790">
              <w:rPr>
                <w:rFonts w:ascii="Times New Roman" w:eastAsia="Calibri" w:hAnsi="Times New Roman" w:cs="Times New Roman"/>
                <w:sz w:val="24"/>
                <w:szCs w:val="24"/>
              </w:rPr>
              <w:t xml:space="preserve">ремонту </w:t>
            </w:r>
            <w:r w:rsidR="009F4CE8">
              <w:rPr>
                <w:rFonts w:ascii="Times New Roman" w:eastAsia="Calibri" w:hAnsi="Times New Roman" w:cs="Times New Roman"/>
                <w:sz w:val="24"/>
                <w:szCs w:val="24"/>
              </w:rPr>
              <w:t>средств механизации</w:t>
            </w:r>
          </w:p>
        </w:tc>
        <w:tc>
          <w:tcPr>
            <w:tcW w:w="1492" w:type="dxa"/>
            <w:vAlign w:val="center"/>
          </w:tcPr>
          <w:p w14:paraId="2070075D" w14:textId="542A5DE8" w:rsidR="00A63D8F" w:rsidRPr="00382790" w:rsidRDefault="00A3322E" w:rsidP="00A63D8F">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79</w:t>
            </w:r>
          </w:p>
        </w:tc>
      </w:tr>
    </w:tbl>
    <w:p w14:paraId="572D22EC" w14:textId="67203ED4" w:rsidR="00A63D8F" w:rsidRPr="00382790" w:rsidRDefault="002E44F6" w:rsidP="00C1338E">
      <w:pPr>
        <w:jc w:val="right"/>
        <w:rPr>
          <w:rFonts w:ascii="Times New Roman" w:eastAsia="Calibri" w:hAnsi="Times New Roman" w:cs="Times New Roman"/>
          <w:sz w:val="24"/>
          <w:szCs w:val="24"/>
        </w:rPr>
      </w:pPr>
      <w:r>
        <w:rPr>
          <w:rFonts w:ascii="Times New Roman" w:eastAsia="Calibri" w:hAnsi="Times New Roman" w:cs="Times New Roman"/>
          <w:sz w:val="24"/>
          <w:szCs w:val="24"/>
        </w:rPr>
        <w:br w:type="page"/>
      </w:r>
      <w:r w:rsidR="00786847">
        <w:rPr>
          <w:rFonts w:ascii="Times New Roman" w:eastAsia="Calibri" w:hAnsi="Times New Roman" w:cs="Times New Roman"/>
          <w:sz w:val="24"/>
          <w:szCs w:val="24"/>
        </w:rPr>
        <w:lastRenderedPageBreak/>
        <w:t xml:space="preserve">  </w:t>
      </w:r>
      <w:r w:rsidR="00A63D8F" w:rsidRPr="00382790">
        <w:rPr>
          <w:rFonts w:ascii="Times New Roman" w:eastAsia="Calibri" w:hAnsi="Times New Roman" w:cs="Times New Roman"/>
          <w:sz w:val="24"/>
          <w:szCs w:val="24"/>
        </w:rPr>
        <w:t xml:space="preserve">Приложение № 1 к Техническому заданию </w:t>
      </w:r>
    </w:p>
    <w:p w14:paraId="460CE991" w14:textId="77777777" w:rsidR="00A63D8F" w:rsidRPr="00382790" w:rsidRDefault="00A63D8F" w:rsidP="00A63D8F">
      <w:pPr>
        <w:tabs>
          <w:tab w:val="num" w:pos="0"/>
        </w:tabs>
        <w:spacing w:after="200" w:line="276" w:lineRule="auto"/>
        <w:ind w:left="360"/>
        <w:contextualSpacing/>
        <w:jc w:val="center"/>
        <w:rPr>
          <w:rFonts w:ascii="Times New Roman" w:eastAsia="Times New Roman" w:hAnsi="Times New Roman" w:cs="Times New Roman"/>
          <w:b/>
          <w:sz w:val="24"/>
          <w:szCs w:val="24"/>
          <w:lang w:val="x-none" w:eastAsia="x-none"/>
        </w:rPr>
      </w:pPr>
    </w:p>
    <w:p w14:paraId="78693551" w14:textId="5B1742E6" w:rsidR="00A63D8F" w:rsidRDefault="00711878" w:rsidP="00A63D8F">
      <w:pPr>
        <w:tabs>
          <w:tab w:val="num" w:pos="0"/>
        </w:tabs>
        <w:spacing w:after="200" w:line="276" w:lineRule="auto"/>
        <w:ind w:left="360"/>
        <w:contextualSpacing/>
        <w:jc w:val="center"/>
        <w:rPr>
          <w:rFonts w:ascii="Times New Roman" w:eastAsia="Times New Roman" w:hAnsi="Times New Roman" w:cs="Times New Roman"/>
          <w:sz w:val="24"/>
          <w:szCs w:val="24"/>
          <w:lang w:val="x-none" w:eastAsia="x-none"/>
        </w:rPr>
      </w:pPr>
      <w:r w:rsidRPr="00711878">
        <w:rPr>
          <w:rFonts w:ascii="Times New Roman" w:eastAsia="Times New Roman" w:hAnsi="Times New Roman" w:cs="Times New Roman"/>
          <w:b/>
          <w:sz w:val="24"/>
          <w:szCs w:val="24"/>
          <w:lang w:val="x-none" w:eastAsia="x-none"/>
        </w:rPr>
        <w:t>Перечень средств механизации, подлежащих внеплановому ремонту</w:t>
      </w:r>
      <w:r w:rsidR="00A63D8F" w:rsidRPr="00382790">
        <w:rPr>
          <w:rFonts w:ascii="Times New Roman" w:eastAsia="Times New Roman" w:hAnsi="Times New Roman" w:cs="Times New Roman"/>
          <w:sz w:val="24"/>
          <w:szCs w:val="24"/>
          <w:lang w:val="x-none" w:eastAsia="x-none"/>
        </w:rPr>
        <w:t>.</w:t>
      </w:r>
    </w:p>
    <w:p w14:paraId="0ACFEB34" w14:textId="77777777" w:rsidR="00637487" w:rsidRPr="00382790" w:rsidRDefault="00637487" w:rsidP="00A63D8F">
      <w:pPr>
        <w:tabs>
          <w:tab w:val="num" w:pos="0"/>
        </w:tabs>
        <w:spacing w:after="200" w:line="276" w:lineRule="auto"/>
        <w:ind w:left="360"/>
        <w:contextualSpacing/>
        <w:jc w:val="center"/>
        <w:rPr>
          <w:rFonts w:ascii="Times New Roman" w:eastAsia="Times New Roman" w:hAnsi="Times New Roman" w:cs="Times New Roman"/>
          <w:sz w:val="24"/>
          <w:szCs w:val="24"/>
          <w:lang w:val="x-none" w:eastAsia="x-none"/>
        </w:rPr>
      </w:pPr>
    </w:p>
    <w:tbl>
      <w:tblPr>
        <w:tblW w:w="5000" w:type="pct"/>
        <w:tblLook w:val="04A0" w:firstRow="1" w:lastRow="0" w:firstColumn="1" w:lastColumn="0" w:noHBand="0" w:noVBand="1"/>
      </w:tblPr>
      <w:tblGrid>
        <w:gridCol w:w="989"/>
        <w:gridCol w:w="5691"/>
        <w:gridCol w:w="1351"/>
        <w:gridCol w:w="1314"/>
      </w:tblGrid>
      <w:tr w:rsidR="00C1269E" w:rsidRPr="00EB0E9B" w14:paraId="40CE0667" w14:textId="77777777" w:rsidTr="00C1338E">
        <w:trPr>
          <w:trHeight w:val="21"/>
        </w:trPr>
        <w:tc>
          <w:tcPr>
            <w:tcW w:w="529" w:type="pc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14:paraId="6DD2A9FD" w14:textId="77777777" w:rsidR="00C1269E" w:rsidRPr="00D04B70" w:rsidRDefault="00C1269E" w:rsidP="00615496">
            <w:pPr>
              <w:spacing w:after="0" w:line="240" w:lineRule="auto"/>
              <w:jc w:val="center"/>
              <w:rPr>
                <w:rFonts w:ascii="Times New Roman" w:eastAsia="Times New Roman" w:hAnsi="Times New Roman" w:cs="Times New Roman"/>
                <w:color w:val="000000"/>
                <w:lang w:eastAsia="ru-RU"/>
              </w:rPr>
            </w:pPr>
            <w:r w:rsidRPr="00D04B70">
              <w:rPr>
                <w:rFonts w:ascii="Times New Roman" w:eastAsia="Times New Roman" w:hAnsi="Times New Roman" w:cs="Times New Roman"/>
                <w:color w:val="000000"/>
                <w:lang w:eastAsia="ru-RU"/>
              </w:rPr>
              <w:t>№ п/п</w:t>
            </w:r>
          </w:p>
        </w:tc>
        <w:tc>
          <w:tcPr>
            <w:tcW w:w="3045"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14:paraId="45D04838" w14:textId="77777777" w:rsidR="00C1269E" w:rsidRPr="008F4CE4" w:rsidRDefault="00C1269E" w:rsidP="00615496">
            <w:pPr>
              <w:spacing w:after="0" w:line="240" w:lineRule="auto"/>
              <w:jc w:val="center"/>
              <w:rPr>
                <w:rFonts w:ascii="Times New Roman" w:eastAsia="Times New Roman" w:hAnsi="Times New Roman" w:cs="Times New Roman"/>
                <w:sz w:val="20"/>
                <w:szCs w:val="20"/>
                <w:lang w:eastAsia="ru-RU"/>
              </w:rPr>
            </w:pPr>
            <w:r w:rsidRPr="008F4CE4">
              <w:rPr>
                <w:rFonts w:ascii="Times New Roman" w:eastAsia="Times New Roman" w:hAnsi="Times New Roman" w:cs="Times New Roman"/>
                <w:color w:val="000000"/>
                <w:sz w:val="20"/>
                <w:szCs w:val="20"/>
                <w:lang w:eastAsia="ru-RU"/>
              </w:rPr>
              <w:t>Наименование оборудования</w:t>
            </w:r>
          </w:p>
        </w:tc>
        <w:tc>
          <w:tcPr>
            <w:tcW w:w="723" w:type="pct"/>
            <w:tcBorders>
              <w:top w:val="single" w:sz="4" w:space="0" w:color="auto"/>
              <w:left w:val="nil"/>
              <w:bottom w:val="single" w:sz="4" w:space="0" w:color="auto"/>
              <w:right w:val="single" w:sz="4" w:space="0" w:color="auto"/>
            </w:tcBorders>
            <w:shd w:val="clear" w:color="auto" w:fill="auto"/>
            <w:tcMar>
              <w:left w:w="0" w:type="dxa"/>
              <w:right w:w="0" w:type="dxa"/>
            </w:tcMar>
            <w:vAlign w:val="center"/>
            <w:hideMark/>
          </w:tcPr>
          <w:p w14:paraId="626F692E" w14:textId="77777777" w:rsidR="00C1269E" w:rsidRPr="008F4CE4" w:rsidRDefault="00C1269E" w:rsidP="00615496">
            <w:pPr>
              <w:spacing w:after="0" w:line="240" w:lineRule="auto"/>
              <w:jc w:val="center"/>
              <w:rPr>
                <w:rFonts w:ascii="Times New Roman" w:eastAsia="Times New Roman" w:hAnsi="Times New Roman" w:cs="Times New Roman"/>
                <w:color w:val="000000"/>
                <w:sz w:val="20"/>
                <w:szCs w:val="20"/>
                <w:lang w:eastAsia="ru-RU"/>
              </w:rPr>
            </w:pPr>
            <w:r w:rsidRPr="008F4CE4">
              <w:rPr>
                <w:rFonts w:ascii="Times New Roman" w:eastAsia="Times New Roman" w:hAnsi="Times New Roman" w:cs="Times New Roman"/>
                <w:color w:val="000000"/>
                <w:sz w:val="20"/>
                <w:szCs w:val="20"/>
                <w:lang w:eastAsia="ru-RU"/>
              </w:rPr>
              <w:t>Количество оборудования шт.</w:t>
            </w:r>
          </w:p>
        </w:tc>
        <w:tc>
          <w:tcPr>
            <w:tcW w:w="703" w:type="pct"/>
            <w:tcBorders>
              <w:top w:val="single" w:sz="4" w:space="0" w:color="auto"/>
              <w:left w:val="nil"/>
              <w:bottom w:val="single" w:sz="4" w:space="0" w:color="auto"/>
              <w:right w:val="single" w:sz="4" w:space="0" w:color="auto"/>
            </w:tcBorders>
            <w:shd w:val="clear" w:color="000000" w:fill="FFFFFF"/>
            <w:tcMar>
              <w:left w:w="0" w:type="dxa"/>
              <w:right w:w="0" w:type="dxa"/>
            </w:tcMar>
            <w:vAlign w:val="center"/>
            <w:hideMark/>
          </w:tcPr>
          <w:p w14:paraId="6722E592" w14:textId="266E635F" w:rsidR="00C1269E" w:rsidRPr="008F4CE4" w:rsidRDefault="00C1269E">
            <w:pPr>
              <w:spacing w:after="0" w:line="240" w:lineRule="auto"/>
              <w:jc w:val="center"/>
              <w:rPr>
                <w:rFonts w:ascii="Times New Roman" w:eastAsia="Times New Roman" w:hAnsi="Times New Roman" w:cs="Times New Roman"/>
                <w:color w:val="000000"/>
                <w:sz w:val="20"/>
                <w:szCs w:val="20"/>
                <w:lang w:eastAsia="ru-RU"/>
              </w:rPr>
            </w:pPr>
            <w:r w:rsidRPr="008F4CE4">
              <w:rPr>
                <w:rFonts w:ascii="Times New Roman" w:eastAsia="Times New Roman" w:hAnsi="Times New Roman" w:cs="Times New Roman"/>
                <w:color w:val="000000"/>
                <w:sz w:val="20"/>
                <w:szCs w:val="20"/>
                <w:lang w:eastAsia="ru-RU"/>
              </w:rPr>
              <w:t xml:space="preserve">Планируемое количество единиц </w:t>
            </w:r>
            <w:r w:rsidR="00286AB9">
              <w:rPr>
                <w:rFonts w:ascii="Times New Roman" w:eastAsia="Times New Roman" w:hAnsi="Times New Roman" w:cs="Times New Roman"/>
                <w:color w:val="000000"/>
                <w:sz w:val="20"/>
                <w:szCs w:val="20"/>
                <w:lang w:eastAsia="ru-RU"/>
              </w:rPr>
              <w:t>работ</w:t>
            </w:r>
            <w:r w:rsidR="00286AB9" w:rsidRPr="008F4CE4">
              <w:rPr>
                <w:rFonts w:ascii="Times New Roman" w:eastAsia="Times New Roman" w:hAnsi="Times New Roman" w:cs="Times New Roman"/>
                <w:color w:val="000000"/>
                <w:sz w:val="20"/>
                <w:szCs w:val="20"/>
                <w:lang w:eastAsia="ru-RU"/>
              </w:rPr>
              <w:t xml:space="preserve"> </w:t>
            </w:r>
            <w:r w:rsidRPr="008F4CE4">
              <w:rPr>
                <w:rFonts w:ascii="Times New Roman" w:eastAsia="Times New Roman" w:hAnsi="Times New Roman" w:cs="Times New Roman"/>
                <w:color w:val="000000"/>
                <w:sz w:val="20"/>
                <w:szCs w:val="20"/>
                <w:lang w:eastAsia="ru-RU"/>
              </w:rPr>
              <w:t>на период действия договора</w:t>
            </w:r>
          </w:p>
        </w:tc>
      </w:tr>
      <w:tr w:rsidR="00C1269E" w:rsidRPr="00D04B70" w14:paraId="268F1530" w14:textId="77777777" w:rsidTr="00C1338E">
        <w:trPr>
          <w:trHeight w:val="21"/>
        </w:trPr>
        <w:tc>
          <w:tcPr>
            <w:tcW w:w="529" w:type="pct"/>
            <w:tcBorders>
              <w:top w:val="nil"/>
              <w:left w:val="single" w:sz="4" w:space="0" w:color="auto"/>
              <w:bottom w:val="single" w:sz="4" w:space="0" w:color="auto"/>
              <w:right w:val="single" w:sz="4" w:space="0" w:color="auto"/>
            </w:tcBorders>
            <w:shd w:val="clear" w:color="auto" w:fill="auto"/>
            <w:tcMar>
              <w:left w:w="0" w:type="dxa"/>
              <w:right w:w="0" w:type="dxa"/>
            </w:tcMar>
            <w:vAlign w:val="bottom"/>
            <w:hideMark/>
          </w:tcPr>
          <w:p w14:paraId="3AD87AA1" w14:textId="77777777" w:rsidR="00C1269E" w:rsidRPr="00D04B70" w:rsidRDefault="00C1269E" w:rsidP="00615496">
            <w:pPr>
              <w:spacing w:after="0" w:line="240" w:lineRule="auto"/>
              <w:jc w:val="center"/>
              <w:rPr>
                <w:rFonts w:ascii="Times New Roman" w:eastAsia="Times New Roman" w:hAnsi="Times New Roman" w:cs="Times New Roman"/>
                <w:color w:val="000000"/>
                <w:lang w:eastAsia="ru-RU"/>
              </w:rPr>
            </w:pPr>
            <w:r w:rsidRPr="00D04B70">
              <w:rPr>
                <w:rFonts w:ascii="Times New Roman" w:eastAsia="Times New Roman" w:hAnsi="Times New Roman" w:cs="Times New Roman"/>
                <w:color w:val="000000"/>
                <w:lang w:eastAsia="ru-RU"/>
              </w:rPr>
              <w:t>1</w:t>
            </w:r>
          </w:p>
        </w:tc>
        <w:tc>
          <w:tcPr>
            <w:tcW w:w="3045" w:type="pct"/>
            <w:tcBorders>
              <w:top w:val="nil"/>
              <w:left w:val="nil"/>
              <w:bottom w:val="single" w:sz="4" w:space="0" w:color="auto"/>
              <w:right w:val="single" w:sz="4" w:space="0" w:color="auto"/>
            </w:tcBorders>
            <w:shd w:val="clear" w:color="auto" w:fill="auto"/>
            <w:tcMar>
              <w:left w:w="0" w:type="dxa"/>
              <w:right w:w="0" w:type="dxa"/>
            </w:tcMar>
            <w:vAlign w:val="bottom"/>
            <w:hideMark/>
          </w:tcPr>
          <w:p w14:paraId="1DE54AD5" w14:textId="77777777" w:rsidR="00C1269E" w:rsidRPr="00EB0E9B" w:rsidRDefault="00C1269E" w:rsidP="00615496">
            <w:pPr>
              <w:spacing w:after="0" w:line="240" w:lineRule="auto"/>
              <w:jc w:val="both"/>
              <w:rPr>
                <w:rFonts w:ascii="Times New Roman" w:eastAsia="Times New Roman" w:hAnsi="Times New Roman" w:cs="Times New Roman"/>
                <w:color w:val="000000"/>
                <w:lang w:eastAsia="ru-RU"/>
              </w:rPr>
            </w:pPr>
            <w:r w:rsidRPr="008F4CE4">
              <w:rPr>
                <w:rFonts w:ascii="Times New Roman" w:hAnsi="Times New Roman" w:cs="Times New Roman"/>
                <w:color w:val="000000"/>
              </w:rPr>
              <w:t>Доклевеллеры (перегрузочные мосты, уравнительные платформы)</w:t>
            </w:r>
          </w:p>
        </w:tc>
        <w:tc>
          <w:tcPr>
            <w:tcW w:w="723" w:type="pct"/>
            <w:tcBorders>
              <w:top w:val="nil"/>
              <w:left w:val="nil"/>
              <w:bottom w:val="single" w:sz="4" w:space="0" w:color="auto"/>
              <w:right w:val="single" w:sz="4" w:space="0" w:color="auto"/>
            </w:tcBorders>
            <w:shd w:val="clear" w:color="auto" w:fill="auto"/>
            <w:tcMar>
              <w:left w:w="0" w:type="dxa"/>
              <w:right w:w="0" w:type="dxa"/>
            </w:tcMar>
            <w:vAlign w:val="center"/>
            <w:hideMark/>
          </w:tcPr>
          <w:p w14:paraId="007486C7"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8</w:t>
            </w:r>
          </w:p>
        </w:tc>
        <w:tc>
          <w:tcPr>
            <w:tcW w:w="703" w:type="pct"/>
            <w:tcBorders>
              <w:top w:val="nil"/>
              <w:left w:val="nil"/>
              <w:bottom w:val="single" w:sz="4" w:space="0" w:color="auto"/>
              <w:right w:val="single" w:sz="4" w:space="0" w:color="auto"/>
            </w:tcBorders>
            <w:shd w:val="clear" w:color="auto" w:fill="auto"/>
            <w:tcMar>
              <w:left w:w="0" w:type="dxa"/>
              <w:right w:w="0" w:type="dxa"/>
            </w:tcMar>
            <w:vAlign w:val="center"/>
            <w:hideMark/>
          </w:tcPr>
          <w:p w14:paraId="11633904"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8</w:t>
            </w:r>
          </w:p>
        </w:tc>
      </w:tr>
      <w:tr w:rsidR="00C1269E" w:rsidRPr="00D04B70" w14:paraId="43EC5F4F" w14:textId="77777777" w:rsidTr="00C1338E">
        <w:trPr>
          <w:trHeight w:val="21"/>
        </w:trPr>
        <w:tc>
          <w:tcPr>
            <w:tcW w:w="529" w:type="pct"/>
            <w:tcBorders>
              <w:top w:val="nil"/>
              <w:left w:val="single" w:sz="4" w:space="0" w:color="auto"/>
              <w:bottom w:val="single" w:sz="4" w:space="0" w:color="auto"/>
              <w:right w:val="single" w:sz="4" w:space="0" w:color="auto"/>
            </w:tcBorders>
            <w:shd w:val="clear" w:color="auto" w:fill="auto"/>
            <w:tcMar>
              <w:left w:w="0" w:type="dxa"/>
              <w:right w:w="0" w:type="dxa"/>
            </w:tcMar>
            <w:vAlign w:val="bottom"/>
            <w:hideMark/>
          </w:tcPr>
          <w:p w14:paraId="5A2CA365" w14:textId="77777777" w:rsidR="00C1269E" w:rsidRPr="00D04B70" w:rsidRDefault="00C1269E" w:rsidP="00615496">
            <w:pPr>
              <w:spacing w:after="0" w:line="240" w:lineRule="auto"/>
              <w:jc w:val="center"/>
              <w:rPr>
                <w:rFonts w:ascii="Times New Roman" w:eastAsia="Times New Roman" w:hAnsi="Times New Roman" w:cs="Times New Roman"/>
                <w:color w:val="000000"/>
                <w:lang w:eastAsia="ru-RU"/>
              </w:rPr>
            </w:pPr>
            <w:r w:rsidRPr="00D04B70">
              <w:rPr>
                <w:rFonts w:ascii="Times New Roman" w:eastAsia="Times New Roman" w:hAnsi="Times New Roman" w:cs="Times New Roman"/>
                <w:color w:val="000000"/>
                <w:lang w:eastAsia="ru-RU"/>
              </w:rPr>
              <w:t>2</w:t>
            </w:r>
          </w:p>
        </w:tc>
        <w:tc>
          <w:tcPr>
            <w:tcW w:w="3045" w:type="pct"/>
            <w:tcBorders>
              <w:top w:val="nil"/>
              <w:left w:val="nil"/>
              <w:bottom w:val="single" w:sz="4" w:space="0" w:color="auto"/>
              <w:right w:val="single" w:sz="4" w:space="0" w:color="auto"/>
            </w:tcBorders>
            <w:shd w:val="clear" w:color="auto" w:fill="auto"/>
            <w:tcMar>
              <w:left w:w="0" w:type="dxa"/>
              <w:right w:w="0" w:type="dxa"/>
            </w:tcMar>
            <w:vAlign w:val="bottom"/>
            <w:hideMark/>
          </w:tcPr>
          <w:p w14:paraId="7D8550C9" w14:textId="77777777" w:rsidR="00C1269E" w:rsidRPr="00EB0E9B" w:rsidRDefault="00C1269E" w:rsidP="00615496">
            <w:pPr>
              <w:spacing w:after="0" w:line="240" w:lineRule="auto"/>
              <w:jc w:val="both"/>
              <w:rPr>
                <w:rFonts w:ascii="Times New Roman" w:eastAsia="Times New Roman" w:hAnsi="Times New Roman" w:cs="Times New Roman"/>
                <w:color w:val="000000"/>
                <w:lang w:eastAsia="ru-RU"/>
              </w:rPr>
            </w:pPr>
            <w:r w:rsidRPr="008F4CE4">
              <w:rPr>
                <w:rFonts w:ascii="Times New Roman" w:hAnsi="Times New Roman" w:cs="Times New Roman"/>
                <w:color w:val="000000"/>
              </w:rPr>
              <w:t>Конвейеры ленточные телескопические</w:t>
            </w:r>
          </w:p>
        </w:tc>
        <w:tc>
          <w:tcPr>
            <w:tcW w:w="723" w:type="pct"/>
            <w:tcBorders>
              <w:top w:val="nil"/>
              <w:left w:val="nil"/>
              <w:bottom w:val="single" w:sz="4" w:space="0" w:color="auto"/>
              <w:right w:val="single" w:sz="4" w:space="0" w:color="auto"/>
            </w:tcBorders>
            <w:shd w:val="clear" w:color="auto" w:fill="auto"/>
            <w:tcMar>
              <w:left w:w="0" w:type="dxa"/>
              <w:right w:w="0" w:type="dxa"/>
            </w:tcMar>
            <w:vAlign w:val="center"/>
            <w:hideMark/>
          </w:tcPr>
          <w:p w14:paraId="7E793789"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3</w:t>
            </w:r>
          </w:p>
        </w:tc>
        <w:tc>
          <w:tcPr>
            <w:tcW w:w="703" w:type="pct"/>
            <w:tcBorders>
              <w:top w:val="nil"/>
              <w:left w:val="nil"/>
              <w:bottom w:val="single" w:sz="4" w:space="0" w:color="auto"/>
              <w:right w:val="single" w:sz="4" w:space="0" w:color="auto"/>
            </w:tcBorders>
            <w:shd w:val="clear" w:color="auto" w:fill="auto"/>
            <w:tcMar>
              <w:left w:w="0" w:type="dxa"/>
              <w:right w:w="0" w:type="dxa"/>
            </w:tcMar>
            <w:vAlign w:val="center"/>
            <w:hideMark/>
          </w:tcPr>
          <w:p w14:paraId="0B54812D"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3</w:t>
            </w:r>
          </w:p>
        </w:tc>
      </w:tr>
      <w:tr w:rsidR="00C1269E" w:rsidRPr="00D04B70" w14:paraId="274F61D7" w14:textId="77777777" w:rsidTr="00C1338E">
        <w:trPr>
          <w:trHeight w:val="21"/>
        </w:trPr>
        <w:tc>
          <w:tcPr>
            <w:tcW w:w="529" w:type="pct"/>
            <w:tcBorders>
              <w:top w:val="nil"/>
              <w:left w:val="single" w:sz="4" w:space="0" w:color="auto"/>
              <w:bottom w:val="single" w:sz="4" w:space="0" w:color="auto"/>
              <w:right w:val="single" w:sz="4" w:space="0" w:color="auto"/>
            </w:tcBorders>
            <w:shd w:val="clear" w:color="auto" w:fill="auto"/>
            <w:tcMar>
              <w:left w:w="0" w:type="dxa"/>
              <w:right w:w="0" w:type="dxa"/>
            </w:tcMar>
            <w:vAlign w:val="bottom"/>
            <w:hideMark/>
          </w:tcPr>
          <w:p w14:paraId="5E1129DF" w14:textId="77777777" w:rsidR="00C1269E" w:rsidRPr="00D04B70" w:rsidRDefault="00C1269E" w:rsidP="00615496">
            <w:pPr>
              <w:spacing w:after="0" w:line="240" w:lineRule="auto"/>
              <w:jc w:val="center"/>
              <w:rPr>
                <w:rFonts w:ascii="Times New Roman" w:eastAsia="Times New Roman" w:hAnsi="Times New Roman" w:cs="Times New Roman"/>
                <w:color w:val="000000"/>
                <w:lang w:eastAsia="ru-RU"/>
              </w:rPr>
            </w:pPr>
            <w:r w:rsidRPr="00D04B70">
              <w:rPr>
                <w:rFonts w:ascii="Times New Roman" w:eastAsia="Times New Roman" w:hAnsi="Times New Roman" w:cs="Times New Roman"/>
                <w:color w:val="000000"/>
                <w:lang w:eastAsia="ru-RU"/>
              </w:rPr>
              <w:t>3</w:t>
            </w:r>
          </w:p>
        </w:tc>
        <w:tc>
          <w:tcPr>
            <w:tcW w:w="3045" w:type="pct"/>
            <w:tcBorders>
              <w:top w:val="nil"/>
              <w:left w:val="nil"/>
              <w:bottom w:val="single" w:sz="4" w:space="0" w:color="auto"/>
              <w:right w:val="single" w:sz="4" w:space="0" w:color="auto"/>
            </w:tcBorders>
            <w:shd w:val="clear" w:color="auto" w:fill="auto"/>
            <w:tcMar>
              <w:left w:w="0" w:type="dxa"/>
              <w:right w:w="0" w:type="dxa"/>
            </w:tcMar>
            <w:vAlign w:val="bottom"/>
            <w:hideMark/>
          </w:tcPr>
          <w:p w14:paraId="5380377D" w14:textId="77777777" w:rsidR="00C1269E" w:rsidRPr="00EB0E9B" w:rsidRDefault="00C1269E" w:rsidP="00615496">
            <w:pPr>
              <w:spacing w:after="0" w:line="240" w:lineRule="auto"/>
              <w:jc w:val="both"/>
              <w:rPr>
                <w:rFonts w:ascii="Times New Roman" w:eastAsia="Times New Roman" w:hAnsi="Times New Roman" w:cs="Times New Roman"/>
                <w:color w:val="000000"/>
                <w:lang w:eastAsia="ru-RU"/>
              </w:rPr>
            </w:pPr>
            <w:r w:rsidRPr="008F4CE4">
              <w:rPr>
                <w:rFonts w:ascii="Times New Roman" w:hAnsi="Times New Roman" w:cs="Times New Roman"/>
                <w:color w:val="000000"/>
              </w:rPr>
              <w:t>Паллетоупаковщики (паллетообмотчики)</w:t>
            </w:r>
          </w:p>
        </w:tc>
        <w:tc>
          <w:tcPr>
            <w:tcW w:w="723" w:type="pct"/>
            <w:tcBorders>
              <w:top w:val="nil"/>
              <w:left w:val="nil"/>
              <w:bottom w:val="single" w:sz="4" w:space="0" w:color="auto"/>
              <w:right w:val="single" w:sz="4" w:space="0" w:color="auto"/>
            </w:tcBorders>
            <w:shd w:val="clear" w:color="auto" w:fill="auto"/>
            <w:tcMar>
              <w:left w:w="0" w:type="dxa"/>
              <w:right w:w="0" w:type="dxa"/>
            </w:tcMar>
            <w:vAlign w:val="center"/>
            <w:hideMark/>
          </w:tcPr>
          <w:p w14:paraId="78DD8A54"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4</w:t>
            </w:r>
          </w:p>
        </w:tc>
        <w:tc>
          <w:tcPr>
            <w:tcW w:w="703" w:type="pct"/>
            <w:tcBorders>
              <w:top w:val="nil"/>
              <w:left w:val="nil"/>
              <w:bottom w:val="single" w:sz="4" w:space="0" w:color="auto"/>
              <w:right w:val="single" w:sz="4" w:space="0" w:color="auto"/>
            </w:tcBorders>
            <w:shd w:val="clear" w:color="auto" w:fill="auto"/>
            <w:tcMar>
              <w:left w:w="0" w:type="dxa"/>
              <w:right w:w="0" w:type="dxa"/>
            </w:tcMar>
            <w:vAlign w:val="center"/>
            <w:hideMark/>
          </w:tcPr>
          <w:p w14:paraId="6610A323"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4</w:t>
            </w:r>
          </w:p>
        </w:tc>
      </w:tr>
      <w:tr w:rsidR="00C1269E" w:rsidRPr="00D04B70" w14:paraId="2230A8B7" w14:textId="77777777" w:rsidTr="00C1338E">
        <w:trPr>
          <w:trHeight w:val="21"/>
        </w:trPr>
        <w:tc>
          <w:tcPr>
            <w:tcW w:w="529" w:type="pct"/>
            <w:tcBorders>
              <w:top w:val="nil"/>
              <w:left w:val="single" w:sz="4" w:space="0" w:color="auto"/>
              <w:bottom w:val="single" w:sz="4" w:space="0" w:color="auto"/>
              <w:right w:val="single" w:sz="4" w:space="0" w:color="auto"/>
            </w:tcBorders>
            <w:shd w:val="clear" w:color="auto" w:fill="auto"/>
            <w:tcMar>
              <w:left w:w="0" w:type="dxa"/>
              <w:right w:w="0" w:type="dxa"/>
            </w:tcMar>
            <w:vAlign w:val="bottom"/>
            <w:hideMark/>
          </w:tcPr>
          <w:p w14:paraId="2B692CB4" w14:textId="77777777" w:rsidR="00C1269E" w:rsidRPr="00D04B70" w:rsidRDefault="00C1269E" w:rsidP="00615496">
            <w:pPr>
              <w:spacing w:after="0" w:line="240" w:lineRule="auto"/>
              <w:jc w:val="center"/>
              <w:rPr>
                <w:rFonts w:ascii="Times New Roman" w:eastAsia="Times New Roman" w:hAnsi="Times New Roman" w:cs="Times New Roman"/>
                <w:color w:val="000000"/>
                <w:lang w:eastAsia="ru-RU"/>
              </w:rPr>
            </w:pPr>
            <w:r w:rsidRPr="00D04B70">
              <w:rPr>
                <w:rFonts w:ascii="Times New Roman" w:eastAsia="Times New Roman" w:hAnsi="Times New Roman" w:cs="Times New Roman"/>
                <w:color w:val="000000"/>
                <w:lang w:eastAsia="ru-RU"/>
              </w:rPr>
              <w:t>4</w:t>
            </w:r>
          </w:p>
        </w:tc>
        <w:tc>
          <w:tcPr>
            <w:tcW w:w="3045" w:type="pct"/>
            <w:tcBorders>
              <w:top w:val="nil"/>
              <w:left w:val="nil"/>
              <w:bottom w:val="single" w:sz="4" w:space="0" w:color="auto"/>
              <w:right w:val="single" w:sz="4" w:space="0" w:color="auto"/>
            </w:tcBorders>
            <w:shd w:val="clear" w:color="auto" w:fill="auto"/>
            <w:tcMar>
              <w:left w:w="0" w:type="dxa"/>
              <w:right w:w="0" w:type="dxa"/>
            </w:tcMar>
            <w:vAlign w:val="bottom"/>
            <w:hideMark/>
          </w:tcPr>
          <w:p w14:paraId="7CE4C6AF" w14:textId="77777777" w:rsidR="00C1269E" w:rsidRPr="00EB0E9B" w:rsidRDefault="00C1269E" w:rsidP="00615496">
            <w:pPr>
              <w:spacing w:after="0" w:line="240" w:lineRule="auto"/>
              <w:jc w:val="both"/>
              <w:rPr>
                <w:rFonts w:ascii="Times New Roman" w:eastAsia="Times New Roman" w:hAnsi="Times New Roman" w:cs="Times New Roman"/>
                <w:color w:val="000000"/>
                <w:lang w:eastAsia="ru-RU"/>
              </w:rPr>
            </w:pPr>
            <w:r w:rsidRPr="008F4CE4">
              <w:rPr>
                <w:rFonts w:ascii="Times New Roman" w:hAnsi="Times New Roman" w:cs="Times New Roman"/>
                <w:color w:val="000000"/>
              </w:rPr>
              <w:t>Погрузчики вилочные с двигателем внутреннего сгорания</w:t>
            </w:r>
          </w:p>
        </w:tc>
        <w:tc>
          <w:tcPr>
            <w:tcW w:w="723" w:type="pct"/>
            <w:tcBorders>
              <w:top w:val="nil"/>
              <w:left w:val="nil"/>
              <w:bottom w:val="single" w:sz="4" w:space="0" w:color="auto"/>
              <w:right w:val="single" w:sz="4" w:space="0" w:color="auto"/>
            </w:tcBorders>
            <w:shd w:val="clear" w:color="auto" w:fill="auto"/>
            <w:tcMar>
              <w:left w:w="0" w:type="dxa"/>
              <w:right w:w="0" w:type="dxa"/>
            </w:tcMar>
            <w:vAlign w:val="center"/>
            <w:hideMark/>
          </w:tcPr>
          <w:p w14:paraId="6FA72AD9"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7</w:t>
            </w:r>
          </w:p>
        </w:tc>
        <w:tc>
          <w:tcPr>
            <w:tcW w:w="703" w:type="pct"/>
            <w:tcBorders>
              <w:top w:val="nil"/>
              <w:left w:val="nil"/>
              <w:bottom w:val="single" w:sz="4" w:space="0" w:color="auto"/>
              <w:right w:val="single" w:sz="4" w:space="0" w:color="auto"/>
            </w:tcBorders>
            <w:shd w:val="clear" w:color="auto" w:fill="auto"/>
            <w:tcMar>
              <w:left w:w="0" w:type="dxa"/>
              <w:right w:w="0" w:type="dxa"/>
            </w:tcMar>
            <w:vAlign w:val="center"/>
            <w:hideMark/>
          </w:tcPr>
          <w:p w14:paraId="7B23A9A9"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7</w:t>
            </w:r>
          </w:p>
        </w:tc>
      </w:tr>
      <w:tr w:rsidR="00C1269E" w:rsidRPr="00D04B70" w14:paraId="2EF6A5DB" w14:textId="77777777" w:rsidTr="00C1338E">
        <w:trPr>
          <w:trHeight w:val="21"/>
        </w:trPr>
        <w:tc>
          <w:tcPr>
            <w:tcW w:w="529" w:type="pct"/>
            <w:tcBorders>
              <w:top w:val="nil"/>
              <w:left w:val="single" w:sz="4" w:space="0" w:color="auto"/>
              <w:bottom w:val="single" w:sz="4" w:space="0" w:color="auto"/>
              <w:right w:val="single" w:sz="4" w:space="0" w:color="auto"/>
            </w:tcBorders>
            <w:shd w:val="clear" w:color="auto" w:fill="auto"/>
            <w:tcMar>
              <w:left w:w="0" w:type="dxa"/>
              <w:right w:w="0" w:type="dxa"/>
            </w:tcMar>
            <w:vAlign w:val="bottom"/>
            <w:hideMark/>
          </w:tcPr>
          <w:p w14:paraId="3FC532BF" w14:textId="77777777" w:rsidR="00C1269E" w:rsidRPr="00D04B70" w:rsidRDefault="00C1269E" w:rsidP="00615496">
            <w:pPr>
              <w:spacing w:after="0" w:line="240" w:lineRule="auto"/>
              <w:jc w:val="center"/>
              <w:rPr>
                <w:rFonts w:ascii="Times New Roman" w:eastAsia="Times New Roman" w:hAnsi="Times New Roman" w:cs="Times New Roman"/>
                <w:color w:val="000000"/>
                <w:lang w:eastAsia="ru-RU"/>
              </w:rPr>
            </w:pPr>
            <w:r w:rsidRPr="00D04B70">
              <w:rPr>
                <w:rFonts w:ascii="Times New Roman" w:eastAsia="Times New Roman" w:hAnsi="Times New Roman" w:cs="Times New Roman"/>
                <w:color w:val="000000"/>
                <w:lang w:eastAsia="ru-RU"/>
              </w:rPr>
              <w:t>5</w:t>
            </w:r>
          </w:p>
        </w:tc>
        <w:tc>
          <w:tcPr>
            <w:tcW w:w="3045" w:type="pct"/>
            <w:tcBorders>
              <w:top w:val="nil"/>
              <w:left w:val="nil"/>
              <w:bottom w:val="single" w:sz="4" w:space="0" w:color="auto"/>
              <w:right w:val="single" w:sz="4" w:space="0" w:color="auto"/>
            </w:tcBorders>
            <w:shd w:val="clear" w:color="auto" w:fill="auto"/>
            <w:tcMar>
              <w:left w:w="0" w:type="dxa"/>
              <w:right w:w="0" w:type="dxa"/>
            </w:tcMar>
            <w:vAlign w:val="bottom"/>
            <w:hideMark/>
          </w:tcPr>
          <w:p w14:paraId="0B38A10E" w14:textId="23FBC378" w:rsidR="00C1269E" w:rsidRPr="00EB0E9B" w:rsidRDefault="00C1269E" w:rsidP="008E387B">
            <w:pPr>
              <w:spacing w:after="0" w:line="240" w:lineRule="auto"/>
              <w:jc w:val="both"/>
              <w:rPr>
                <w:rFonts w:ascii="Times New Roman" w:eastAsia="Times New Roman" w:hAnsi="Times New Roman" w:cs="Times New Roman"/>
                <w:color w:val="000000"/>
                <w:lang w:eastAsia="ru-RU"/>
              </w:rPr>
            </w:pPr>
            <w:r w:rsidRPr="008F4CE4">
              <w:rPr>
                <w:rFonts w:ascii="Times New Roman" w:hAnsi="Times New Roman" w:cs="Times New Roman"/>
                <w:color w:val="000000"/>
              </w:rPr>
              <w:t>Погрузчики вилочные электрически</w:t>
            </w:r>
            <w:r w:rsidR="008E387B">
              <w:rPr>
                <w:rFonts w:ascii="Times New Roman" w:hAnsi="Times New Roman" w:cs="Times New Roman"/>
                <w:color w:val="000000"/>
              </w:rPr>
              <w:t>е</w:t>
            </w:r>
          </w:p>
        </w:tc>
        <w:tc>
          <w:tcPr>
            <w:tcW w:w="723" w:type="pct"/>
            <w:tcBorders>
              <w:top w:val="nil"/>
              <w:left w:val="nil"/>
              <w:bottom w:val="single" w:sz="4" w:space="0" w:color="auto"/>
              <w:right w:val="single" w:sz="4" w:space="0" w:color="auto"/>
            </w:tcBorders>
            <w:shd w:val="clear" w:color="auto" w:fill="auto"/>
            <w:tcMar>
              <w:left w:w="0" w:type="dxa"/>
              <w:right w:w="0" w:type="dxa"/>
            </w:tcMar>
            <w:vAlign w:val="center"/>
          </w:tcPr>
          <w:p w14:paraId="16875D7F"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13</w:t>
            </w:r>
          </w:p>
        </w:tc>
        <w:tc>
          <w:tcPr>
            <w:tcW w:w="703" w:type="pct"/>
            <w:tcBorders>
              <w:top w:val="nil"/>
              <w:left w:val="nil"/>
              <w:bottom w:val="single" w:sz="4" w:space="0" w:color="auto"/>
              <w:right w:val="single" w:sz="4" w:space="0" w:color="auto"/>
            </w:tcBorders>
            <w:shd w:val="clear" w:color="auto" w:fill="auto"/>
            <w:tcMar>
              <w:left w:w="0" w:type="dxa"/>
              <w:right w:w="0" w:type="dxa"/>
            </w:tcMar>
            <w:vAlign w:val="center"/>
          </w:tcPr>
          <w:p w14:paraId="621A8895"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13</w:t>
            </w:r>
          </w:p>
        </w:tc>
      </w:tr>
      <w:tr w:rsidR="00C1269E" w:rsidRPr="00D04B70" w14:paraId="490653C3" w14:textId="77777777" w:rsidTr="00C1338E">
        <w:trPr>
          <w:trHeight w:val="21"/>
        </w:trPr>
        <w:tc>
          <w:tcPr>
            <w:tcW w:w="529" w:type="pct"/>
            <w:tcBorders>
              <w:top w:val="nil"/>
              <w:left w:val="single" w:sz="4" w:space="0" w:color="auto"/>
              <w:bottom w:val="single" w:sz="4" w:space="0" w:color="auto"/>
              <w:right w:val="single" w:sz="4" w:space="0" w:color="auto"/>
            </w:tcBorders>
            <w:shd w:val="clear" w:color="auto" w:fill="auto"/>
            <w:tcMar>
              <w:left w:w="0" w:type="dxa"/>
              <w:right w:w="0" w:type="dxa"/>
            </w:tcMar>
            <w:vAlign w:val="bottom"/>
            <w:hideMark/>
          </w:tcPr>
          <w:p w14:paraId="47458159" w14:textId="77777777" w:rsidR="00C1269E" w:rsidRPr="00D04B70" w:rsidRDefault="00C1269E" w:rsidP="00615496">
            <w:pPr>
              <w:spacing w:after="0" w:line="240" w:lineRule="auto"/>
              <w:jc w:val="center"/>
              <w:rPr>
                <w:rFonts w:ascii="Times New Roman" w:eastAsia="Times New Roman" w:hAnsi="Times New Roman" w:cs="Times New Roman"/>
                <w:color w:val="000000"/>
                <w:lang w:eastAsia="ru-RU"/>
              </w:rPr>
            </w:pPr>
            <w:r w:rsidRPr="00D04B70">
              <w:rPr>
                <w:rFonts w:ascii="Times New Roman" w:eastAsia="Times New Roman" w:hAnsi="Times New Roman" w:cs="Times New Roman"/>
                <w:color w:val="000000"/>
                <w:lang w:eastAsia="ru-RU"/>
              </w:rPr>
              <w:t>6</w:t>
            </w:r>
          </w:p>
        </w:tc>
        <w:tc>
          <w:tcPr>
            <w:tcW w:w="3045" w:type="pct"/>
            <w:tcBorders>
              <w:top w:val="nil"/>
              <w:left w:val="nil"/>
              <w:bottom w:val="single" w:sz="4" w:space="0" w:color="auto"/>
              <w:right w:val="single" w:sz="4" w:space="0" w:color="auto"/>
            </w:tcBorders>
            <w:shd w:val="clear" w:color="auto" w:fill="auto"/>
            <w:tcMar>
              <w:left w:w="0" w:type="dxa"/>
              <w:right w:w="0" w:type="dxa"/>
            </w:tcMar>
            <w:vAlign w:val="bottom"/>
            <w:hideMark/>
          </w:tcPr>
          <w:p w14:paraId="5080156A" w14:textId="77777777" w:rsidR="00C1269E" w:rsidRPr="00EB0E9B" w:rsidRDefault="00C1269E" w:rsidP="00615496">
            <w:pPr>
              <w:spacing w:after="0" w:line="240" w:lineRule="auto"/>
              <w:jc w:val="both"/>
              <w:rPr>
                <w:rFonts w:ascii="Times New Roman" w:eastAsia="Times New Roman" w:hAnsi="Times New Roman" w:cs="Times New Roman"/>
                <w:color w:val="000000"/>
                <w:lang w:eastAsia="ru-RU"/>
              </w:rPr>
            </w:pPr>
            <w:r w:rsidRPr="008F4CE4">
              <w:rPr>
                <w:rFonts w:ascii="Times New Roman" w:hAnsi="Times New Roman" w:cs="Times New Roman"/>
                <w:color w:val="000000"/>
              </w:rPr>
              <w:t>Тягачи ручные поводковые электрическим приводом</w:t>
            </w:r>
          </w:p>
        </w:tc>
        <w:tc>
          <w:tcPr>
            <w:tcW w:w="723" w:type="pct"/>
            <w:tcBorders>
              <w:top w:val="nil"/>
              <w:left w:val="nil"/>
              <w:bottom w:val="single" w:sz="4" w:space="0" w:color="auto"/>
              <w:right w:val="single" w:sz="4" w:space="0" w:color="auto"/>
            </w:tcBorders>
            <w:shd w:val="clear" w:color="auto" w:fill="auto"/>
            <w:tcMar>
              <w:left w:w="0" w:type="dxa"/>
              <w:right w:w="0" w:type="dxa"/>
            </w:tcMar>
            <w:vAlign w:val="center"/>
          </w:tcPr>
          <w:p w14:paraId="5CC2546E"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7</w:t>
            </w:r>
          </w:p>
        </w:tc>
        <w:tc>
          <w:tcPr>
            <w:tcW w:w="703" w:type="pct"/>
            <w:tcBorders>
              <w:top w:val="nil"/>
              <w:left w:val="nil"/>
              <w:bottom w:val="single" w:sz="4" w:space="0" w:color="auto"/>
              <w:right w:val="single" w:sz="4" w:space="0" w:color="auto"/>
            </w:tcBorders>
            <w:shd w:val="clear" w:color="auto" w:fill="auto"/>
            <w:tcMar>
              <w:left w:w="0" w:type="dxa"/>
              <w:right w:w="0" w:type="dxa"/>
            </w:tcMar>
            <w:vAlign w:val="center"/>
          </w:tcPr>
          <w:p w14:paraId="262DE065"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7</w:t>
            </w:r>
          </w:p>
        </w:tc>
      </w:tr>
      <w:tr w:rsidR="00C1269E" w:rsidRPr="00D04B70" w14:paraId="79E6EADB" w14:textId="77777777" w:rsidTr="00C1338E">
        <w:trPr>
          <w:trHeight w:val="21"/>
        </w:trPr>
        <w:tc>
          <w:tcPr>
            <w:tcW w:w="529" w:type="pct"/>
            <w:tcBorders>
              <w:top w:val="nil"/>
              <w:left w:val="single" w:sz="4" w:space="0" w:color="auto"/>
              <w:bottom w:val="single" w:sz="4" w:space="0" w:color="auto"/>
              <w:right w:val="single" w:sz="4" w:space="0" w:color="auto"/>
            </w:tcBorders>
            <w:shd w:val="clear" w:color="auto" w:fill="auto"/>
            <w:tcMar>
              <w:left w:w="0" w:type="dxa"/>
              <w:right w:w="0" w:type="dxa"/>
            </w:tcMar>
            <w:vAlign w:val="bottom"/>
            <w:hideMark/>
          </w:tcPr>
          <w:p w14:paraId="12C84E36" w14:textId="77777777" w:rsidR="00C1269E" w:rsidRPr="00D04B70" w:rsidRDefault="00C1269E" w:rsidP="00615496">
            <w:pPr>
              <w:spacing w:after="0" w:line="240" w:lineRule="auto"/>
              <w:jc w:val="center"/>
              <w:rPr>
                <w:rFonts w:ascii="Times New Roman" w:eastAsia="Times New Roman" w:hAnsi="Times New Roman" w:cs="Times New Roman"/>
                <w:color w:val="000000"/>
                <w:lang w:eastAsia="ru-RU"/>
              </w:rPr>
            </w:pPr>
            <w:r w:rsidRPr="00D04B70">
              <w:rPr>
                <w:rFonts w:ascii="Times New Roman" w:eastAsia="Times New Roman" w:hAnsi="Times New Roman" w:cs="Times New Roman"/>
                <w:color w:val="000000"/>
                <w:lang w:eastAsia="ru-RU"/>
              </w:rPr>
              <w:t>7</w:t>
            </w:r>
          </w:p>
        </w:tc>
        <w:tc>
          <w:tcPr>
            <w:tcW w:w="3045" w:type="pct"/>
            <w:tcBorders>
              <w:top w:val="nil"/>
              <w:left w:val="nil"/>
              <w:bottom w:val="single" w:sz="4" w:space="0" w:color="auto"/>
              <w:right w:val="single" w:sz="4" w:space="0" w:color="auto"/>
            </w:tcBorders>
            <w:shd w:val="clear" w:color="auto" w:fill="auto"/>
            <w:tcMar>
              <w:left w:w="0" w:type="dxa"/>
              <w:right w:w="0" w:type="dxa"/>
            </w:tcMar>
            <w:vAlign w:val="bottom"/>
            <w:hideMark/>
          </w:tcPr>
          <w:p w14:paraId="296D3673" w14:textId="77777777" w:rsidR="00C1269E" w:rsidRPr="00EB0E9B" w:rsidRDefault="00C1269E" w:rsidP="00615496">
            <w:pPr>
              <w:spacing w:after="0" w:line="240" w:lineRule="auto"/>
              <w:jc w:val="both"/>
              <w:rPr>
                <w:rFonts w:ascii="Times New Roman" w:eastAsia="Times New Roman" w:hAnsi="Times New Roman" w:cs="Times New Roman"/>
                <w:color w:val="000000"/>
                <w:lang w:eastAsia="ru-RU"/>
              </w:rPr>
            </w:pPr>
            <w:r w:rsidRPr="008F4CE4">
              <w:rPr>
                <w:rFonts w:ascii="Times New Roman" w:hAnsi="Times New Roman" w:cs="Times New Roman"/>
                <w:color w:val="000000"/>
              </w:rPr>
              <w:t>Тягачи с электрическим приводом</w:t>
            </w:r>
          </w:p>
        </w:tc>
        <w:tc>
          <w:tcPr>
            <w:tcW w:w="723" w:type="pct"/>
            <w:tcBorders>
              <w:top w:val="nil"/>
              <w:left w:val="nil"/>
              <w:bottom w:val="single" w:sz="4" w:space="0" w:color="auto"/>
              <w:right w:val="single" w:sz="4" w:space="0" w:color="auto"/>
            </w:tcBorders>
            <w:shd w:val="clear" w:color="auto" w:fill="auto"/>
            <w:tcMar>
              <w:left w:w="0" w:type="dxa"/>
              <w:right w:w="0" w:type="dxa"/>
            </w:tcMar>
            <w:vAlign w:val="center"/>
          </w:tcPr>
          <w:p w14:paraId="5DCEA288"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21</w:t>
            </w:r>
          </w:p>
        </w:tc>
        <w:tc>
          <w:tcPr>
            <w:tcW w:w="703" w:type="pct"/>
            <w:tcBorders>
              <w:top w:val="nil"/>
              <w:left w:val="nil"/>
              <w:bottom w:val="single" w:sz="4" w:space="0" w:color="auto"/>
              <w:right w:val="single" w:sz="4" w:space="0" w:color="auto"/>
            </w:tcBorders>
            <w:shd w:val="clear" w:color="auto" w:fill="auto"/>
            <w:tcMar>
              <w:left w:w="0" w:type="dxa"/>
              <w:right w:w="0" w:type="dxa"/>
            </w:tcMar>
            <w:vAlign w:val="center"/>
          </w:tcPr>
          <w:p w14:paraId="5B3E238E"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21</w:t>
            </w:r>
          </w:p>
        </w:tc>
      </w:tr>
      <w:tr w:rsidR="00C1269E" w:rsidRPr="00D04B70" w14:paraId="185CA8E7" w14:textId="77777777" w:rsidTr="00C1338E">
        <w:trPr>
          <w:trHeight w:val="21"/>
        </w:trPr>
        <w:tc>
          <w:tcPr>
            <w:tcW w:w="529" w:type="pct"/>
            <w:tcBorders>
              <w:top w:val="nil"/>
              <w:left w:val="single" w:sz="4" w:space="0" w:color="auto"/>
              <w:bottom w:val="single" w:sz="4" w:space="0" w:color="auto"/>
              <w:right w:val="single" w:sz="4" w:space="0" w:color="auto"/>
            </w:tcBorders>
            <w:shd w:val="clear" w:color="auto" w:fill="auto"/>
            <w:tcMar>
              <w:left w:w="0" w:type="dxa"/>
              <w:right w:w="0" w:type="dxa"/>
            </w:tcMar>
            <w:vAlign w:val="bottom"/>
            <w:hideMark/>
          </w:tcPr>
          <w:p w14:paraId="2ACCBF75" w14:textId="77777777" w:rsidR="00C1269E" w:rsidRPr="00D04B70" w:rsidRDefault="00C1269E" w:rsidP="00615496">
            <w:pPr>
              <w:spacing w:after="0" w:line="240" w:lineRule="auto"/>
              <w:jc w:val="center"/>
              <w:rPr>
                <w:rFonts w:ascii="Times New Roman" w:eastAsia="Times New Roman" w:hAnsi="Times New Roman" w:cs="Times New Roman"/>
                <w:color w:val="000000"/>
                <w:lang w:eastAsia="ru-RU"/>
              </w:rPr>
            </w:pPr>
            <w:r w:rsidRPr="00D04B70">
              <w:rPr>
                <w:rFonts w:ascii="Times New Roman" w:eastAsia="Times New Roman" w:hAnsi="Times New Roman" w:cs="Times New Roman"/>
                <w:color w:val="000000"/>
                <w:lang w:eastAsia="ru-RU"/>
              </w:rPr>
              <w:t>8</w:t>
            </w:r>
          </w:p>
        </w:tc>
        <w:tc>
          <w:tcPr>
            <w:tcW w:w="3045" w:type="pct"/>
            <w:tcBorders>
              <w:top w:val="nil"/>
              <w:left w:val="nil"/>
              <w:bottom w:val="single" w:sz="4" w:space="0" w:color="auto"/>
              <w:right w:val="single" w:sz="4" w:space="0" w:color="auto"/>
            </w:tcBorders>
            <w:shd w:val="clear" w:color="auto" w:fill="auto"/>
            <w:tcMar>
              <w:left w:w="0" w:type="dxa"/>
              <w:right w:w="0" w:type="dxa"/>
            </w:tcMar>
            <w:vAlign w:val="bottom"/>
            <w:hideMark/>
          </w:tcPr>
          <w:p w14:paraId="0BD9B490" w14:textId="53C90303" w:rsidR="00C1269E" w:rsidRPr="00EB0E9B" w:rsidRDefault="00C1269E" w:rsidP="008E387B">
            <w:pPr>
              <w:spacing w:after="0" w:line="240" w:lineRule="auto"/>
              <w:jc w:val="both"/>
              <w:rPr>
                <w:rFonts w:ascii="Times New Roman" w:eastAsia="Times New Roman" w:hAnsi="Times New Roman" w:cs="Times New Roman"/>
                <w:color w:val="000000"/>
                <w:lang w:eastAsia="ru-RU"/>
              </w:rPr>
            </w:pPr>
            <w:r w:rsidRPr="008F4CE4">
              <w:rPr>
                <w:rFonts w:ascii="Times New Roman" w:hAnsi="Times New Roman" w:cs="Times New Roman"/>
                <w:color w:val="000000"/>
              </w:rPr>
              <w:t>Штабелёры (ричтраки) высотны</w:t>
            </w:r>
            <w:r w:rsidR="008E387B">
              <w:rPr>
                <w:rFonts w:ascii="Times New Roman" w:hAnsi="Times New Roman" w:cs="Times New Roman"/>
                <w:color w:val="000000"/>
              </w:rPr>
              <w:t>е</w:t>
            </w:r>
            <w:r w:rsidRPr="008F4CE4">
              <w:rPr>
                <w:rFonts w:ascii="Times New Roman" w:hAnsi="Times New Roman" w:cs="Times New Roman"/>
                <w:color w:val="000000"/>
              </w:rPr>
              <w:t xml:space="preserve"> самоходны</w:t>
            </w:r>
            <w:r w:rsidR="008E387B">
              <w:rPr>
                <w:rFonts w:ascii="Times New Roman" w:hAnsi="Times New Roman" w:cs="Times New Roman"/>
                <w:color w:val="000000"/>
              </w:rPr>
              <w:t>е электрические</w:t>
            </w:r>
          </w:p>
        </w:tc>
        <w:tc>
          <w:tcPr>
            <w:tcW w:w="723" w:type="pct"/>
            <w:tcBorders>
              <w:top w:val="nil"/>
              <w:left w:val="nil"/>
              <w:bottom w:val="single" w:sz="4" w:space="0" w:color="auto"/>
              <w:right w:val="single" w:sz="4" w:space="0" w:color="auto"/>
            </w:tcBorders>
            <w:shd w:val="clear" w:color="auto" w:fill="auto"/>
            <w:tcMar>
              <w:left w:w="0" w:type="dxa"/>
              <w:right w:w="0" w:type="dxa"/>
            </w:tcMar>
            <w:vAlign w:val="center"/>
          </w:tcPr>
          <w:p w14:paraId="39F0AF9C"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16</w:t>
            </w:r>
          </w:p>
        </w:tc>
        <w:tc>
          <w:tcPr>
            <w:tcW w:w="703" w:type="pct"/>
            <w:tcBorders>
              <w:top w:val="nil"/>
              <w:left w:val="nil"/>
              <w:bottom w:val="single" w:sz="4" w:space="0" w:color="auto"/>
              <w:right w:val="single" w:sz="4" w:space="0" w:color="auto"/>
            </w:tcBorders>
            <w:shd w:val="clear" w:color="auto" w:fill="auto"/>
            <w:tcMar>
              <w:left w:w="0" w:type="dxa"/>
              <w:right w:w="0" w:type="dxa"/>
            </w:tcMar>
            <w:vAlign w:val="center"/>
          </w:tcPr>
          <w:p w14:paraId="618DCF75"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16</w:t>
            </w:r>
          </w:p>
        </w:tc>
      </w:tr>
      <w:tr w:rsidR="00C1269E" w:rsidRPr="00D04B70" w14:paraId="12D10E0F" w14:textId="77777777" w:rsidTr="00C1338E">
        <w:trPr>
          <w:trHeight w:val="21"/>
        </w:trPr>
        <w:tc>
          <w:tcPr>
            <w:tcW w:w="529" w:type="pct"/>
            <w:tcBorders>
              <w:top w:val="nil"/>
              <w:left w:val="single" w:sz="4" w:space="0" w:color="auto"/>
              <w:bottom w:val="single" w:sz="4" w:space="0" w:color="auto"/>
              <w:right w:val="single" w:sz="4" w:space="0" w:color="auto"/>
            </w:tcBorders>
            <w:shd w:val="clear" w:color="auto" w:fill="auto"/>
            <w:tcMar>
              <w:left w:w="0" w:type="dxa"/>
              <w:right w:w="0" w:type="dxa"/>
            </w:tcMar>
            <w:vAlign w:val="bottom"/>
            <w:hideMark/>
          </w:tcPr>
          <w:p w14:paraId="35C860E3" w14:textId="77777777" w:rsidR="00C1269E" w:rsidRPr="00D04B70" w:rsidRDefault="00C1269E" w:rsidP="00615496">
            <w:pPr>
              <w:spacing w:after="0" w:line="240" w:lineRule="auto"/>
              <w:jc w:val="center"/>
              <w:rPr>
                <w:rFonts w:ascii="Times New Roman" w:eastAsia="Times New Roman" w:hAnsi="Times New Roman" w:cs="Times New Roman"/>
                <w:color w:val="000000"/>
                <w:lang w:eastAsia="ru-RU"/>
              </w:rPr>
            </w:pPr>
            <w:r w:rsidRPr="00D04B70">
              <w:rPr>
                <w:rFonts w:ascii="Times New Roman" w:eastAsia="Times New Roman" w:hAnsi="Times New Roman" w:cs="Times New Roman"/>
                <w:color w:val="000000"/>
                <w:lang w:eastAsia="ru-RU"/>
              </w:rPr>
              <w:t>9</w:t>
            </w:r>
          </w:p>
        </w:tc>
        <w:tc>
          <w:tcPr>
            <w:tcW w:w="3045" w:type="pct"/>
            <w:tcBorders>
              <w:top w:val="nil"/>
              <w:left w:val="nil"/>
              <w:bottom w:val="single" w:sz="4" w:space="0" w:color="auto"/>
              <w:right w:val="single" w:sz="4" w:space="0" w:color="auto"/>
            </w:tcBorders>
            <w:shd w:val="clear" w:color="auto" w:fill="auto"/>
            <w:tcMar>
              <w:left w:w="0" w:type="dxa"/>
              <w:right w:w="0" w:type="dxa"/>
            </w:tcMar>
            <w:vAlign w:val="bottom"/>
            <w:hideMark/>
          </w:tcPr>
          <w:p w14:paraId="6339BC6E" w14:textId="77777777" w:rsidR="00C1269E" w:rsidRPr="00EB0E9B" w:rsidRDefault="00C1269E" w:rsidP="00615496">
            <w:pPr>
              <w:spacing w:after="0" w:line="240" w:lineRule="auto"/>
              <w:jc w:val="both"/>
              <w:rPr>
                <w:rFonts w:ascii="Times New Roman" w:eastAsia="Times New Roman" w:hAnsi="Times New Roman" w:cs="Times New Roman"/>
                <w:color w:val="000000"/>
                <w:lang w:eastAsia="ru-RU"/>
              </w:rPr>
            </w:pPr>
            <w:r w:rsidRPr="008F4CE4">
              <w:rPr>
                <w:rFonts w:ascii="Times New Roman" w:hAnsi="Times New Roman" w:cs="Times New Roman"/>
                <w:color w:val="000000"/>
              </w:rPr>
              <w:t>Штабелёры самоходные электрические</w:t>
            </w:r>
          </w:p>
        </w:tc>
        <w:tc>
          <w:tcPr>
            <w:tcW w:w="723" w:type="pct"/>
            <w:tcBorders>
              <w:top w:val="nil"/>
              <w:left w:val="nil"/>
              <w:bottom w:val="single" w:sz="4" w:space="0" w:color="auto"/>
              <w:right w:val="single" w:sz="4" w:space="0" w:color="auto"/>
            </w:tcBorders>
            <w:shd w:val="clear" w:color="auto" w:fill="auto"/>
            <w:tcMar>
              <w:left w:w="0" w:type="dxa"/>
              <w:right w:w="0" w:type="dxa"/>
            </w:tcMar>
            <w:vAlign w:val="center"/>
          </w:tcPr>
          <w:p w14:paraId="38FEAB3E"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2</w:t>
            </w:r>
          </w:p>
        </w:tc>
        <w:tc>
          <w:tcPr>
            <w:tcW w:w="703" w:type="pct"/>
            <w:tcBorders>
              <w:top w:val="nil"/>
              <w:left w:val="nil"/>
              <w:bottom w:val="single" w:sz="4" w:space="0" w:color="auto"/>
              <w:right w:val="single" w:sz="4" w:space="0" w:color="auto"/>
            </w:tcBorders>
            <w:shd w:val="clear" w:color="auto" w:fill="auto"/>
            <w:tcMar>
              <w:left w:w="0" w:type="dxa"/>
              <w:right w:w="0" w:type="dxa"/>
            </w:tcMar>
            <w:vAlign w:val="center"/>
          </w:tcPr>
          <w:p w14:paraId="1CFC36DA" w14:textId="77777777" w:rsidR="00C1269E" w:rsidRPr="00EB0E9B" w:rsidRDefault="00C1269E" w:rsidP="00615496">
            <w:pPr>
              <w:spacing w:after="0" w:line="240" w:lineRule="auto"/>
              <w:jc w:val="center"/>
              <w:rPr>
                <w:rFonts w:ascii="Times New Roman" w:eastAsia="Times New Roman" w:hAnsi="Times New Roman" w:cs="Times New Roman"/>
                <w:color w:val="000000"/>
                <w:lang w:eastAsia="ru-RU"/>
              </w:rPr>
            </w:pPr>
            <w:r w:rsidRPr="008F4CE4">
              <w:rPr>
                <w:rFonts w:ascii="Times New Roman" w:hAnsi="Times New Roman" w:cs="Times New Roman"/>
                <w:color w:val="000000"/>
              </w:rPr>
              <w:t>2</w:t>
            </w:r>
          </w:p>
        </w:tc>
      </w:tr>
    </w:tbl>
    <w:p w14:paraId="441D64C6" w14:textId="77777777" w:rsidR="00003A61" w:rsidRDefault="00003A61" w:rsidP="00003A61"/>
    <w:p w14:paraId="36AFDCC4" w14:textId="77777777" w:rsidR="00A63D8F" w:rsidRDefault="00A63D8F" w:rsidP="00A63D8F">
      <w:pPr>
        <w:spacing w:after="200" w:line="276" w:lineRule="auto"/>
        <w:ind w:left="709"/>
        <w:contextualSpacing/>
        <w:jc w:val="right"/>
        <w:rPr>
          <w:rFonts w:ascii="Times New Roman" w:eastAsia="Calibri" w:hAnsi="Times New Roman" w:cs="Times New Roman"/>
          <w:sz w:val="24"/>
          <w:szCs w:val="24"/>
        </w:rPr>
      </w:pPr>
    </w:p>
    <w:p w14:paraId="13B52711" w14:textId="48D09C87" w:rsidR="00F2686C" w:rsidRPr="004A20B3" w:rsidRDefault="00F2686C">
      <w:pPr>
        <w:rPr>
          <w:rFonts w:ascii="Times New Roman" w:eastAsia="Calibri" w:hAnsi="Times New Roman" w:cs="Times New Roman"/>
          <w:sz w:val="24"/>
          <w:szCs w:val="24"/>
          <w:lang w:val="en-US"/>
        </w:rPr>
      </w:pPr>
      <w:r>
        <w:rPr>
          <w:rFonts w:ascii="Times New Roman" w:eastAsia="Calibri" w:hAnsi="Times New Roman" w:cs="Times New Roman"/>
          <w:sz w:val="24"/>
          <w:szCs w:val="24"/>
        </w:rPr>
        <w:br w:type="page"/>
      </w:r>
    </w:p>
    <w:p w14:paraId="68AC27E2" w14:textId="7AA0A671" w:rsidR="00A63D8F" w:rsidRPr="00962818" w:rsidRDefault="00A63D8F" w:rsidP="00631DDC">
      <w:pPr>
        <w:tabs>
          <w:tab w:val="left" w:pos="7065"/>
        </w:tabs>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w:t>
      </w:r>
      <w:r w:rsidR="00786847">
        <w:rPr>
          <w:rFonts w:ascii="Times New Roman" w:eastAsia="Calibri" w:hAnsi="Times New Roman" w:cs="Times New Roman"/>
          <w:sz w:val="24"/>
          <w:szCs w:val="24"/>
        </w:rPr>
        <w:t>риложение № 2</w:t>
      </w:r>
      <w:r>
        <w:rPr>
          <w:rFonts w:ascii="Times New Roman" w:eastAsia="Calibri" w:hAnsi="Times New Roman" w:cs="Times New Roman"/>
          <w:sz w:val="24"/>
          <w:szCs w:val="24"/>
        </w:rPr>
        <w:t xml:space="preserve"> </w:t>
      </w:r>
      <w:r w:rsidRPr="00962818">
        <w:rPr>
          <w:rFonts w:ascii="Times New Roman" w:eastAsia="Calibri" w:hAnsi="Times New Roman" w:cs="Times New Roman"/>
          <w:sz w:val="24"/>
          <w:szCs w:val="24"/>
        </w:rPr>
        <w:t xml:space="preserve">к Техническому заданию </w:t>
      </w:r>
    </w:p>
    <w:p w14:paraId="714DB960" w14:textId="77777777" w:rsidR="00A63D8F" w:rsidRDefault="00A63D8F" w:rsidP="00A63D8F">
      <w:pPr>
        <w:spacing w:after="200" w:line="276" w:lineRule="auto"/>
        <w:ind w:left="709"/>
        <w:contextualSpacing/>
        <w:jc w:val="right"/>
        <w:rPr>
          <w:rFonts w:ascii="Times New Roman" w:eastAsia="Calibri" w:hAnsi="Times New Roman" w:cs="Times New Roman"/>
          <w:b/>
          <w:sz w:val="24"/>
          <w:szCs w:val="24"/>
        </w:rPr>
      </w:pPr>
    </w:p>
    <w:p w14:paraId="7777ACE6" w14:textId="044699B2" w:rsidR="00A63D8F" w:rsidRDefault="00A63D8F" w:rsidP="00A63D8F">
      <w:pPr>
        <w:spacing w:after="0" w:line="240" w:lineRule="auto"/>
        <w:ind w:firstLine="708"/>
        <w:jc w:val="center"/>
        <w:rPr>
          <w:rFonts w:ascii="Times New Roman" w:eastAsia="Arial Unicode MS" w:hAnsi="Times New Roman" w:cs="Times New Roman"/>
          <w:b/>
          <w:color w:val="000000"/>
          <w:sz w:val="24"/>
          <w:szCs w:val="24"/>
          <w:lang w:eastAsia="ru-RU"/>
        </w:rPr>
      </w:pPr>
      <w:bookmarkStart w:id="1" w:name="_GoBack"/>
      <w:bookmarkEnd w:id="1"/>
      <w:r w:rsidRPr="00382790">
        <w:rPr>
          <w:rFonts w:ascii="Times New Roman" w:eastAsia="Arial Unicode MS" w:hAnsi="Times New Roman" w:cs="Times New Roman"/>
          <w:b/>
          <w:color w:val="000000"/>
          <w:sz w:val="24"/>
          <w:szCs w:val="24"/>
          <w:lang w:eastAsia="ru-RU"/>
        </w:rPr>
        <w:t xml:space="preserve">Перечень работ по </w:t>
      </w:r>
      <w:r w:rsidR="00C774A3">
        <w:rPr>
          <w:rFonts w:ascii="Times New Roman" w:eastAsia="Arial Unicode MS" w:hAnsi="Times New Roman" w:cs="Times New Roman"/>
          <w:b/>
          <w:color w:val="000000"/>
          <w:sz w:val="24"/>
          <w:szCs w:val="24"/>
          <w:lang w:eastAsia="ru-RU"/>
        </w:rPr>
        <w:t xml:space="preserve">внеплановому </w:t>
      </w:r>
      <w:r w:rsidRPr="00382790">
        <w:rPr>
          <w:rFonts w:ascii="Times New Roman" w:eastAsia="Arial Unicode MS" w:hAnsi="Times New Roman" w:cs="Times New Roman"/>
          <w:b/>
          <w:color w:val="000000"/>
          <w:sz w:val="24"/>
          <w:szCs w:val="24"/>
          <w:lang w:eastAsia="ru-RU"/>
        </w:rPr>
        <w:t xml:space="preserve">ремонту </w:t>
      </w:r>
      <w:r w:rsidR="00711878">
        <w:rPr>
          <w:rFonts w:ascii="Times New Roman" w:eastAsia="Arial Unicode MS" w:hAnsi="Times New Roman" w:cs="Times New Roman"/>
          <w:b/>
          <w:color w:val="000000"/>
          <w:sz w:val="24"/>
          <w:szCs w:val="24"/>
          <w:lang w:eastAsia="ru-RU"/>
        </w:rPr>
        <w:t>средств</w:t>
      </w:r>
      <w:r w:rsidR="00F06615">
        <w:rPr>
          <w:rFonts w:ascii="Times New Roman" w:eastAsia="Arial Unicode MS" w:hAnsi="Times New Roman" w:cs="Times New Roman"/>
          <w:b/>
          <w:color w:val="000000"/>
          <w:sz w:val="24"/>
          <w:szCs w:val="24"/>
          <w:lang w:eastAsia="ru-RU"/>
        </w:rPr>
        <w:t xml:space="preserve"> </w:t>
      </w:r>
      <w:r w:rsidR="00711878">
        <w:rPr>
          <w:rFonts w:ascii="Times New Roman" w:eastAsia="Arial Unicode MS" w:hAnsi="Times New Roman" w:cs="Times New Roman"/>
          <w:b/>
          <w:color w:val="000000"/>
          <w:sz w:val="24"/>
          <w:szCs w:val="24"/>
          <w:lang w:eastAsia="ru-RU"/>
        </w:rPr>
        <w:t>механизации</w:t>
      </w:r>
    </w:p>
    <w:p w14:paraId="092C1F18" w14:textId="59C72057" w:rsidR="006A59D1" w:rsidRDefault="006A59D1" w:rsidP="00A63D8F">
      <w:pPr>
        <w:spacing w:after="0" w:line="240" w:lineRule="auto"/>
        <w:ind w:firstLine="708"/>
        <w:jc w:val="center"/>
        <w:rPr>
          <w:rFonts w:ascii="Times New Roman" w:eastAsia="Arial Unicode MS" w:hAnsi="Times New Roman" w:cs="Times New Roman"/>
          <w:b/>
          <w:color w:val="000000"/>
          <w:sz w:val="24"/>
          <w:szCs w:val="24"/>
          <w:lang w:eastAsia="ru-RU"/>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7095"/>
        <w:gridCol w:w="1418"/>
        <w:tblGridChange w:id="2">
          <w:tblGrid>
            <w:gridCol w:w="843"/>
            <w:gridCol w:w="7095"/>
            <w:gridCol w:w="1418"/>
          </w:tblGrid>
        </w:tblGridChange>
      </w:tblGrid>
      <w:tr w:rsidR="004A20B3" w:rsidRPr="00FF7FB7" w14:paraId="0754968E" w14:textId="77777777" w:rsidTr="004A20B3">
        <w:trPr>
          <w:trHeight w:val="675"/>
        </w:trPr>
        <w:tc>
          <w:tcPr>
            <w:tcW w:w="843" w:type="dxa"/>
            <w:shd w:val="clear" w:color="auto" w:fill="auto"/>
            <w:noWrap/>
            <w:vAlign w:val="center"/>
            <w:hideMark/>
          </w:tcPr>
          <w:p w14:paraId="5A5FAB46" w14:textId="3DBD41A9" w:rsidR="004A20B3" w:rsidRPr="00FF7FB7" w:rsidRDefault="004A20B3" w:rsidP="004A20B3">
            <w:pPr>
              <w:spacing w:after="0" w:line="240" w:lineRule="auto"/>
              <w:jc w:val="center"/>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sz w:val="24"/>
                <w:szCs w:val="24"/>
                <w:lang w:eastAsia="ru-RU"/>
              </w:rPr>
              <w:t>№ п/п</w:t>
            </w:r>
          </w:p>
        </w:tc>
        <w:tc>
          <w:tcPr>
            <w:tcW w:w="7095" w:type="dxa"/>
            <w:shd w:val="clear" w:color="auto" w:fill="auto"/>
            <w:noWrap/>
            <w:vAlign w:val="center"/>
            <w:hideMark/>
          </w:tcPr>
          <w:p w14:paraId="233A78AB" w14:textId="528AE4BD" w:rsidR="004A20B3" w:rsidRPr="00FF7FB7" w:rsidRDefault="004A20B3" w:rsidP="004A20B3">
            <w:pPr>
              <w:spacing w:after="0" w:line="240" w:lineRule="auto"/>
              <w:jc w:val="center"/>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sz w:val="24"/>
                <w:szCs w:val="24"/>
                <w:lang w:eastAsia="ru-RU"/>
              </w:rPr>
              <w:t>Наименование ТРУ</w:t>
            </w:r>
          </w:p>
        </w:tc>
        <w:tc>
          <w:tcPr>
            <w:tcW w:w="1418" w:type="dxa"/>
            <w:shd w:val="clear" w:color="auto" w:fill="auto"/>
            <w:noWrap/>
            <w:vAlign w:val="center"/>
            <w:hideMark/>
          </w:tcPr>
          <w:p w14:paraId="1534029A" w14:textId="0AF56090" w:rsidR="004A20B3" w:rsidRPr="00FF7FB7" w:rsidRDefault="004A20B3" w:rsidP="004A20B3">
            <w:pPr>
              <w:spacing w:after="0" w:line="240" w:lineRule="auto"/>
              <w:jc w:val="center"/>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sz w:val="24"/>
                <w:szCs w:val="24"/>
                <w:lang w:eastAsia="ru-RU"/>
              </w:rPr>
              <w:t>Единица измерения</w:t>
            </w:r>
          </w:p>
        </w:tc>
      </w:tr>
      <w:tr w:rsidR="004A20B3" w:rsidRPr="00FF7FB7" w14:paraId="6D11A9ED" w14:textId="77777777" w:rsidTr="004A20B3">
        <w:trPr>
          <w:trHeight w:val="300"/>
        </w:trPr>
        <w:tc>
          <w:tcPr>
            <w:tcW w:w="843" w:type="dxa"/>
            <w:shd w:val="clear" w:color="auto" w:fill="auto"/>
            <w:noWrap/>
            <w:vAlign w:val="bottom"/>
            <w:hideMark/>
          </w:tcPr>
          <w:p w14:paraId="5320796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w:t>
            </w:r>
          </w:p>
        </w:tc>
        <w:tc>
          <w:tcPr>
            <w:tcW w:w="7095" w:type="dxa"/>
            <w:shd w:val="clear" w:color="auto" w:fill="auto"/>
            <w:noWrap/>
            <w:vAlign w:val="bottom"/>
            <w:hideMark/>
          </w:tcPr>
          <w:p w14:paraId="1FDF8BD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Автоматического выключателя для конвейера или транспортера типа ТВС, КЛП, ТЛУ, ТВУ, КТУ</w:t>
            </w:r>
          </w:p>
        </w:tc>
        <w:tc>
          <w:tcPr>
            <w:tcW w:w="1418" w:type="dxa"/>
            <w:shd w:val="clear" w:color="000000" w:fill="FFFFFF"/>
            <w:noWrap/>
            <w:vAlign w:val="center"/>
            <w:hideMark/>
          </w:tcPr>
          <w:p w14:paraId="5E047BE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0446C7C" w14:textId="77777777" w:rsidTr="004A20B3">
        <w:trPr>
          <w:trHeight w:val="300"/>
        </w:trPr>
        <w:tc>
          <w:tcPr>
            <w:tcW w:w="843" w:type="dxa"/>
            <w:shd w:val="clear" w:color="auto" w:fill="auto"/>
            <w:noWrap/>
            <w:vAlign w:val="bottom"/>
            <w:hideMark/>
          </w:tcPr>
          <w:p w14:paraId="59B0C99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w:t>
            </w:r>
          </w:p>
        </w:tc>
        <w:tc>
          <w:tcPr>
            <w:tcW w:w="7095" w:type="dxa"/>
            <w:shd w:val="clear" w:color="auto" w:fill="auto"/>
            <w:noWrap/>
            <w:vAlign w:val="bottom"/>
            <w:hideMark/>
          </w:tcPr>
          <w:p w14:paraId="6E33175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Барабана для конвейера или транспортера типа ТВС, КЛП, ТЛУ, ТВУ, КТУ</w:t>
            </w:r>
          </w:p>
        </w:tc>
        <w:tc>
          <w:tcPr>
            <w:tcW w:w="1418" w:type="dxa"/>
            <w:shd w:val="clear" w:color="000000" w:fill="FFFFFF"/>
            <w:noWrap/>
            <w:vAlign w:val="center"/>
            <w:hideMark/>
          </w:tcPr>
          <w:p w14:paraId="39139B9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4D07FD" w14:textId="77777777" w:rsidTr="004A20B3">
        <w:trPr>
          <w:trHeight w:val="300"/>
        </w:trPr>
        <w:tc>
          <w:tcPr>
            <w:tcW w:w="843" w:type="dxa"/>
            <w:shd w:val="clear" w:color="auto" w:fill="auto"/>
            <w:noWrap/>
            <w:vAlign w:val="bottom"/>
            <w:hideMark/>
          </w:tcPr>
          <w:p w14:paraId="1C02A43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w:t>
            </w:r>
          </w:p>
        </w:tc>
        <w:tc>
          <w:tcPr>
            <w:tcW w:w="7095" w:type="dxa"/>
            <w:shd w:val="clear" w:color="auto" w:fill="auto"/>
            <w:noWrap/>
            <w:vAlign w:val="bottom"/>
            <w:hideMark/>
          </w:tcPr>
          <w:p w14:paraId="2C62C3A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Вала для конвейера или транспортера типа ТВС, КЛП, ТЛУ, ТВУ, КТУ</w:t>
            </w:r>
          </w:p>
        </w:tc>
        <w:tc>
          <w:tcPr>
            <w:tcW w:w="1418" w:type="dxa"/>
            <w:shd w:val="clear" w:color="000000" w:fill="FFFFFF"/>
            <w:noWrap/>
            <w:vAlign w:val="center"/>
            <w:hideMark/>
          </w:tcPr>
          <w:p w14:paraId="63F87FD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CF120DF" w14:textId="77777777" w:rsidTr="004A20B3">
        <w:trPr>
          <w:trHeight w:val="300"/>
        </w:trPr>
        <w:tc>
          <w:tcPr>
            <w:tcW w:w="843" w:type="dxa"/>
            <w:shd w:val="clear" w:color="auto" w:fill="auto"/>
            <w:noWrap/>
            <w:vAlign w:val="bottom"/>
            <w:hideMark/>
          </w:tcPr>
          <w:p w14:paraId="5938472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w:t>
            </w:r>
          </w:p>
        </w:tc>
        <w:tc>
          <w:tcPr>
            <w:tcW w:w="7095" w:type="dxa"/>
            <w:shd w:val="clear" w:color="auto" w:fill="auto"/>
            <w:noWrap/>
            <w:vAlign w:val="bottom"/>
            <w:hideMark/>
          </w:tcPr>
          <w:p w14:paraId="5F0F9A7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Выполнение Сшивки транспортерной ленты (Аллигатор) для конвейера или транспортера типа ТВС, КЛП, ТЛУ, ТВУ, КТУ</w:t>
            </w:r>
          </w:p>
        </w:tc>
        <w:tc>
          <w:tcPr>
            <w:tcW w:w="1418" w:type="dxa"/>
            <w:shd w:val="clear" w:color="000000" w:fill="FFFFFF"/>
            <w:noWrap/>
            <w:vAlign w:val="center"/>
            <w:hideMark/>
          </w:tcPr>
          <w:p w14:paraId="74A65AA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1F8FA21" w14:textId="77777777" w:rsidTr="004A20B3">
        <w:trPr>
          <w:trHeight w:val="300"/>
        </w:trPr>
        <w:tc>
          <w:tcPr>
            <w:tcW w:w="843" w:type="dxa"/>
            <w:shd w:val="clear" w:color="auto" w:fill="auto"/>
            <w:noWrap/>
            <w:vAlign w:val="bottom"/>
            <w:hideMark/>
          </w:tcPr>
          <w:p w14:paraId="3986E14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w:t>
            </w:r>
          </w:p>
        </w:tc>
        <w:tc>
          <w:tcPr>
            <w:tcW w:w="7095" w:type="dxa"/>
            <w:shd w:val="clear" w:color="auto" w:fill="auto"/>
            <w:noWrap/>
            <w:vAlign w:val="bottom"/>
            <w:hideMark/>
          </w:tcPr>
          <w:p w14:paraId="067C571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Выполнение Сшивки транспортерной ленты (железная с клепками) для конвейера или транспортера типа ТВС, КЛП, ТЛУ, ТВУ, КТУ</w:t>
            </w:r>
          </w:p>
        </w:tc>
        <w:tc>
          <w:tcPr>
            <w:tcW w:w="1418" w:type="dxa"/>
            <w:shd w:val="clear" w:color="000000" w:fill="FFFFFF"/>
            <w:noWrap/>
            <w:vAlign w:val="center"/>
            <w:hideMark/>
          </w:tcPr>
          <w:p w14:paraId="6B25534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6AFCCFB" w14:textId="77777777" w:rsidTr="004A20B3">
        <w:trPr>
          <w:trHeight w:val="300"/>
        </w:trPr>
        <w:tc>
          <w:tcPr>
            <w:tcW w:w="843" w:type="dxa"/>
            <w:shd w:val="clear" w:color="auto" w:fill="auto"/>
            <w:noWrap/>
            <w:vAlign w:val="bottom"/>
            <w:hideMark/>
          </w:tcPr>
          <w:p w14:paraId="17A078F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w:t>
            </w:r>
          </w:p>
        </w:tc>
        <w:tc>
          <w:tcPr>
            <w:tcW w:w="7095" w:type="dxa"/>
            <w:shd w:val="clear" w:color="auto" w:fill="auto"/>
            <w:noWrap/>
            <w:vAlign w:val="bottom"/>
            <w:hideMark/>
          </w:tcPr>
          <w:p w14:paraId="024D5F5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Выполнение Сшивки транспортерной ленты (кожа) для конвейера или транспортера типа ТВС, КЛП, ТЛУ, ТВУ, КТУ</w:t>
            </w:r>
          </w:p>
        </w:tc>
        <w:tc>
          <w:tcPr>
            <w:tcW w:w="1418" w:type="dxa"/>
            <w:shd w:val="clear" w:color="000000" w:fill="FFFFFF"/>
            <w:noWrap/>
            <w:vAlign w:val="center"/>
            <w:hideMark/>
          </w:tcPr>
          <w:p w14:paraId="6D4E7A1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CC81DF9" w14:textId="77777777" w:rsidTr="004A20B3">
        <w:trPr>
          <w:trHeight w:val="300"/>
        </w:trPr>
        <w:tc>
          <w:tcPr>
            <w:tcW w:w="843" w:type="dxa"/>
            <w:shd w:val="clear" w:color="auto" w:fill="auto"/>
            <w:noWrap/>
            <w:vAlign w:val="bottom"/>
            <w:hideMark/>
          </w:tcPr>
          <w:p w14:paraId="5157A24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w:t>
            </w:r>
          </w:p>
        </w:tc>
        <w:tc>
          <w:tcPr>
            <w:tcW w:w="7095" w:type="dxa"/>
            <w:shd w:val="clear" w:color="auto" w:fill="auto"/>
            <w:noWrap/>
            <w:vAlign w:val="bottom"/>
            <w:hideMark/>
          </w:tcPr>
          <w:p w14:paraId="29FA848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цепи для конвейера или транспортера типа ТВС, КЛП, ТЛУ, ТВУ, КТУ</w:t>
            </w:r>
          </w:p>
        </w:tc>
        <w:tc>
          <w:tcPr>
            <w:tcW w:w="1418" w:type="dxa"/>
            <w:shd w:val="clear" w:color="000000" w:fill="FFFFFF"/>
            <w:noWrap/>
            <w:vAlign w:val="center"/>
            <w:hideMark/>
          </w:tcPr>
          <w:p w14:paraId="0ABBAC2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110A35D" w14:textId="77777777" w:rsidTr="004A20B3">
        <w:trPr>
          <w:trHeight w:val="300"/>
        </w:trPr>
        <w:tc>
          <w:tcPr>
            <w:tcW w:w="843" w:type="dxa"/>
            <w:shd w:val="clear" w:color="auto" w:fill="auto"/>
            <w:noWrap/>
            <w:vAlign w:val="bottom"/>
            <w:hideMark/>
          </w:tcPr>
          <w:p w14:paraId="0432B01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w:t>
            </w:r>
          </w:p>
        </w:tc>
        <w:tc>
          <w:tcPr>
            <w:tcW w:w="7095" w:type="dxa"/>
            <w:shd w:val="clear" w:color="auto" w:fill="auto"/>
            <w:noWrap/>
            <w:vAlign w:val="bottom"/>
            <w:hideMark/>
          </w:tcPr>
          <w:p w14:paraId="2799A1D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Звездочки для конвейера или транспортера типа ТВС, КЛП, ТЛУ, ТВУ, КТУ</w:t>
            </w:r>
          </w:p>
        </w:tc>
        <w:tc>
          <w:tcPr>
            <w:tcW w:w="1418" w:type="dxa"/>
            <w:shd w:val="clear" w:color="000000" w:fill="FFFFFF"/>
            <w:noWrap/>
            <w:vAlign w:val="center"/>
            <w:hideMark/>
          </w:tcPr>
          <w:p w14:paraId="4BE2A63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CB4B1A" w14:textId="77777777" w:rsidTr="004A20B3">
        <w:trPr>
          <w:trHeight w:val="300"/>
        </w:trPr>
        <w:tc>
          <w:tcPr>
            <w:tcW w:w="843" w:type="dxa"/>
            <w:shd w:val="clear" w:color="auto" w:fill="auto"/>
            <w:noWrap/>
            <w:vAlign w:val="bottom"/>
            <w:hideMark/>
          </w:tcPr>
          <w:p w14:paraId="065816E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w:t>
            </w:r>
          </w:p>
        </w:tc>
        <w:tc>
          <w:tcPr>
            <w:tcW w:w="7095" w:type="dxa"/>
            <w:shd w:val="clear" w:color="auto" w:fill="auto"/>
            <w:noWrap/>
            <w:vAlign w:val="bottom"/>
            <w:hideMark/>
          </w:tcPr>
          <w:p w14:paraId="7C72856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Звонка для конвейера или транспортера типа ТВС, КЛП, ТЛУ, ТВУ, КТУ</w:t>
            </w:r>
          </w:p>
        </w:tc>
        <w:tc>
          <w:tcPr>
            <w:tcW w:w="1418" w:type="dxa"/>
            <w:shd w:val="clear" w:color="000000" w:fill="FFFFFF"/>
            <w:noWrap/>
            <w:vAlign w:val="center"/>
            <w:hideMark/>
          </w:tcPr>
          <w:p w14:paraId="5074040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CAE76F" w14:textId="77777777" w:rsidTr="004A20B3">
        <w:trPr>
          <w:trHeight w:val="300"/>
        </w:trPr>
        <w:tc>
          <w:tcPr>
            <w:tcW w:w="843" w:type="dxa"/>
            <w:shd w:val="clear" w:color="auto" w:fill="auto"/>
            <w:noWrap/>
            <w:vAlign w:val="bottom"/>
            <w:hideMark/>
          </w:tcPr>
          <w:p w14:paraId="4B0CCDA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w:t>
            </w:r>
          </w:p>
        </w:tc>
        <w:tc>
          <w:tcPr>
            <w:tcW w:w="7095" w:type="dxa"/>
            <w:shd w:val="clear" w:color="auto" w:fill="auto"/>
            <w:noWrap/>
            <w:vAlign w:val="bottom"/>
            <w:hideMark/>
          </w:tcPr>
          <w:p w14:paraId="453A7C2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Зубчатой рейки на стрелу для конвейера или транспортера типа ТВС, КЛП, ТЛУ, ТВУ, КТУ.</w:t>
            </w:r>
          </w:p>
        </w:tc>
        <w:tc>
          <w:tcPr>
            <w:tcW w:w="1418" w:type="dxa"/>
            <w:shd w:val="clear" w:color="000000" w:fill="FFFFFF"/>
            <w:noWrap/>
            <w:vAlign w:val="center"/>
            <w:hideMark/>
          </w:tcPr>
          <w:p w14:paraId="6FB8A62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2887D82" w14:textId="77777777" w:rsidTr="004A20B3">
        <w:trPr>
          <w:trHeight w:val="300"/>
        </w:trPr>
        <w:tc>
          <w:tcPr>
            <w:tcW w:w="843" w:type="dxa"/>
            <w:shd w:val="clear" w:color="auto" w:fill="auto"/>
            <w:noWrap/>
            <w:vAlign w:val="bottom"/>
            <w:hideMark/>
          </w:tcPr>
          <w:p w14:paraId="181D48E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w:t>
            </w:r>
          </w:p>
        </w:tc>
        <w:tc>
          <w:tcPr>
            <w:tcW w:w="7095" w:type="dxa"/>
            <w:shd w:val="clear" w:color="auto" w:fill="auto"/>
            <w:noWrap/>
            <w:vAlign w:val="bottom"/>
            <w:hideMark/>
          </w:tcPr>
          <w:p w14:paraId="36823C2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Индикация для конвейера или транспортера типа ТВС, КЛП, ТЛУ, ТВУ, КТУ</w:t>
            </w:r>
          </w:p>
        </w:tc>
        <w:tc>
          <w:tcPr>
            <w:tcW w:w="1418" w:type="dxa"/>
            <w:shd w:val="clear" w:color="000000" w:fill="FFFFFF"/>
            <w:noWrap/>
            <w:vAlign w:val="center"/>
            <w:hideMark/>
          </w:tcPr>
          <w:p w14:paraId="3D4B730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172B4EB" w14:textId="77777777" w:rsidTr="004A20B3">
        <w:trPr>
          <w:trHeight w:val="300"/>
        </w:trPr>
        <w:tc>
          <w:tcPr>
            <w:tcW w:w="843" w:type="dxa"/>
            <w:shd w:val="clear" w:color="auto" w:fill="auto"/>
            <w:noWrap/>
            <w:vAlign w:val="bottom"/>
            <w:hideMark/>
          </w:tcPr>
          <w:p w14:paraId="19438CE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w:t>
            </w:r>
          </w:p>
        </w:tc>
        <w:tc>
          <w:tcPr>
            <w:tcW w:w="7095" w:type="dxa"/>
            <w:shd w:val="clear" w:color="auto" w:fill="auto"/>
            <w:noWrap/>
            <w:vAlign w:val="bottom"/>
            <w:hideMark/>
          </w:tcPr>
          <w:p w14:paraId="4F81B8A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аварийной остановки (грибок) для конвейера или транспортера типа ТВС, КЛП, ТЛУ, ТВУ, КТУ</w:t>
            </w:r>
          </w:p>
        </w:tc>
        <w:tc>
          <w:tcPr>
            <w:tcW w:w="1418" w:type="dxa"/>
            <w:shd w:val="clear" w:color="000000" w:fill="FFFFFF"/>
            <w:noWrap/>
            <w:vAlign w:val="center"/>
            <w:hideMark/>
          </w:tcPr>
          <w:p w14:paraId="3E96FCF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7AE652" w14:textId="77777777" w:rsidTr="004A20B3">
        <w:trPr>
          <w:trHeight w:val="300"/>
        </w:trPr>
        <w:tc>
          <w:tcPr>
            <w:tcW w:w="843" w:type="dxa"/>
            <w:shd w:val="clear" w:color="auto" w:fill="auto"/>
            <w:noWrap/>
            <w:vAlign w:val="bottom"/>
            <w:hideMark/>
          </w:tcPr>
          <w:p w14:paraId="68936F8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w:t>
            </w:r>
          </w:p>
        </w:tc>
        <w:tc>
          <w:tcPr>
            <w:tcW w:w="7095" w:type="dxa"/>
            <w:shd w:val="clear" w:color="auto" w:fill="auto"/>
            <w:noWrap/>
            <w:vAlign w:val="bottom"/>
            <w:hideMark/>
          </w:tcPr>
          <w:p w14:paraId="7B29F41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для кнопочного поста для конвейера или транспортера типа ТВС, КЛП, ТЛУ, ТВУ, КТУ</w:t>
            </w:r>
          </w:p>
        </w:tc>
        <w:tc>
          <w:tcPr>
            <w:tcW w:w="1418" w:type="dxa"/>
            <w:shd w:val="clear" w:color="000000" w:fill="FFFFFF"/>
            <w:noWrap/>
            <w:vAlign w:val="center"/>
            <w:hideMark/>
          </w:tcPr>
          <w:p w14:paraId="1387029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2DF60C" w14:textId="77777777" w:rsidTr="004A20B3">
        <w:trPr>
          <w:trHeight w:val="300"/>
        </w:trPr>
        <w:tc>
          <w:tcPr>
            <w:tcW w:w="843" w:type="dxa"/>
            <w:shd w:val="clear" w:color="auto" w:fill="auto"/>
            <w:noWrap/>
            <w:vAlign w:val="bottom"/>
            <w:hideMark/>
          </w:tcPr>
          <w:p w14:paraId="2EE2A99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w:t>
            </w:r>
          </w:p>
        </w:tc>
        <w:tc>
          <w:tcPr>
            <w:tcW w:w="7095" w:type="dxa"/>
            <w:shd w:val="clear" w:color="auto" w:fill="auto"/>
            <w:noWrap/>
            <w:vAlign w:val="bottom"/>
            <w:hideMark/>
          </w:tcPr>
          <w:p w14:paraId="4891ACF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Кнопочного поста для конвейера или транспортера типа ТВС, КЛП, ТЛУ, ТВУ, КТУ</w:t>
            </w:r>
          </w:p>
        </w:tc>
        <w:tc>
          <w:tcPr>
            <w:tcW w:w="1418" w:type="dxa"/>
            <w:shd w:val="clear" w:color="000000" w:fill="FFFFFF"/>
            <w:noWrap/>
            <w:vAlign w:val="center"/>
            <w:hideMark/>
          </w:tcPr>
          <w:p w14:paraId="17A69EF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14F07B6" w14:textId="77777777" w:rsidTr="004A20B3">
        <w:trPr>
          <w:trHeight w:val="300"/>
        </w:trPr>
        <w:tc>
          <w:tcPr>
            <w:tcW w:w="843" w:type="dxa"/>
            <w:shd w:val="clear" w:color="auto" w:fill="auto"/>
            <w:noWrap/>
            <w:vAlign w:val="bottom"/>
            <w:hideMark/>
          </w:tcPr>
          <w:p w14:paraId="744515A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w:t>
            </w:r>
          </w:p>
        </w:tc>
        <w:tc>
          <w:tcPr>
            <w:tcW w:w="7095" w:type="dxa"/>
            <w:shd w:val="clear" w:color="auto" w:fill="auto"/>
            <w:noWrap/>
            <w:vAlign w:val="bottom"/>
            <w:hideMark/>
          </w:tcPr>
          <w:p w14:paraId="195CAC1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Концевого выключателя для конвейера или транспортера типа ТВС, КЛП, ТЛУ, ТВУ, КТУ</w:t>
            </w:r>
          </w:p>
        </w:tc>
        <w:tc>
          <w:tcPr>
            <w:tcW w:w="1418" w:type="dxa"/>
            <w:shd w:val="clear" w:color="000000" w:fill="FFFFFF"/>
            <w:noWrap/>
            <w:vAlign w:val="center"/>
            <w:hideMark/>
          </w:tcPr>
          <w:p w14:paraId="1341E08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0FE895" w14:textId="77777777" w:rsidTr="004A20B3">
        <w:trPr>
          <w:trHeight w:val="300"/>
        </w:trPr>
        <w:tc>
          <w:tcPr>
            <w:tcW w:w="843" w:type="dxa"/>
            <w:shd w:val="clear" w:color="auto" w:fill="auto"/>
            <w:noWrap/>
            <w:vAlign w:val="bottom"/>
            <w:hideMark/>
          </w:tcPr>
          <w:p w14:paraId="2FE7B03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w:t>
            </w:r>
          </w:p>
        </w:tc>
        <w:tc>
          <w:tcPr>
            <w:tcW w:w="7095" w:type="dxa"/>
            <w:shd w:val="clear" w:color="auto" w:fill="auto"/>
            <w:noWrap/>
            <w:vAlign w:val="bottom"/>
            <w:hideMark/>
          </w:tcPr>
          <w:p w14:paraId="665F81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Корпусного подшипника для конвейера или транспортера типа ТВС, КЛП, ТЛУ, ТВУ, КТУ, </w:t>
            </w:r>
          </w:p>
        </w:tc>
        <w:tc>
          <w:tcPr>
            <w:tcW w:w="1418" w:type="dxa"/>
            <w:shd w:val="clear" w:color="000000" w:fill="FFFFFF"/>
            <w:noWrap/>
            <w:vAlign w:val="center"/>
            <w:hideMark/>
          </w:tcPr>
          <w:p w14:paraId="78FC9C9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A14B788" w14:textId="77777777" w:rsidTr="004A20B3">
        <w:trPr>
          <w:trHeight w:val="300"/>
        </w:trPr>
        <w:tc>
          <w:tcPr>
            <w:tcW w:w="843" w:type="dxa"/>
            <w:shd w:val="clear" w:color="auto" w:fill="auto"/>
            <w:noWrap/>
            <w:vAlign w:val="bottom"/>
            <w:hideMark/>
          </w:tcPr>
          <w:p w14:paraId="135A57B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17</w:t>
            </w:r>
          </w:p>
        </w:tc>
        <w:tc>
          <w:tcPr>
            <w:tcW w:w="7095" w:type="dxa"/>
            <w:shd w:val="clear" w:color="auto" w:fill="auto"/>
            <w:noWrap/>
            <w:vAlign w:val="bottom"/>
            <w:hideMark/>
          </w:tcPr>
          <w:p w14:paraId="0BE3310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Ленты транспортерной для конвейера или транспортера типа ТВС, КЛП, ТЛУ, ТВУ, КТУ</w:t>
            </w:r>
          </w:p>
        </w:tc>
        <w:tc>
          <w:tcPr>
            <w:tcW w:w="1418" w:type="dxa"/>
            <w:shd w:val="clear" w:color="000000" w:fill="FFFFFF"/>
            <w:noWrap/>
            <w:vAlign w:val="center"/>
            <w:hideMark/>
          </w:tcPr>
          <w:p w14:paraId="25DC28C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067DD2" w14:textId="77777777" w:rsidTr="004A20B3">
        <w:trPr>
          <w:trHeight w:val="300"/>
        </w:trPr>
        <w:tc>
          <w:tcPr>
            <w:tcW w:w="843" w:type="dxa"/>
            <w:shd w:val="clear" w:color="auto" w:fill="auto"/>
            <w:noWrap/>
            <w:vAlign w:val="bottom"/>
            <w:hideMark/>
          </w:tcPr>
          <w:p w14:paraId="57D1851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18</w:t>
            </w:r>
          </w:p>
        </w:tc>
        <w:tc>
          <w:tcPr>
            <w:tcW w:w="7095" w:type="dxa"/>
            <w:shd w:val="clear" w:color="auto" w:fill="auto"/>
            <w:noWrap/>
            <w:vAlign w:val="bottom"/>
            <w:hideMark/>
          </w:tcPr>
          <w:p w14:paraId="1BEBB56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Модульной ленты для конвейера типа КЛПС</w:t>
            </w:r>
          </w:p>
        </w:tc>
        <w:tc>
          <w:tcPr>
            <w:tcW w:w="1418" w:type="dxa"/>
            <w:shd w:val="clear" w:color="000000" w:fill="FFFFFF"/>
            <w:noWrap/>
            <w:vAlign w:val="center"/>
            <w:hideMark/>
          </w:tcPr>
          <w:p w14:paraId="3C9ACF1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B67405" w14:textId="77777777" w:rsidTr="004A20B3">
        <w:trPr>
          <w:trHeight w:val="300"/>
        </w:trPr>
        <w:tc>
          <w:tcPr>
            <w:tcW w:w="843" w:type="dxa"/>
            <w:shd w:val="clear" w:color="auto" w:fill="auto"/>
            <w:noWrap/>
            <w:vAlign w:val="bottom"/>
            <w:hideMark/>
          </w:tcPr>
          <w:p w14:paraId="06158F1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19</w:t>
            </w:r>
          </w:p>
        </w:tc>
        <w:tc>
          <w:tcPr>
            <w:tcW w:w="7095" w:type="dxa"/>
            <w:shd w:val="clear" w:color="auto" w:fill="auto"/>
            <w:noWrap/>
            <w:vAlign w:val="bottom"/>
            <w:hideMark/>
          </w:tcPr>
          <w:p w14:paraId="041E7EB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Пакетного выключателя для конвейера или транспортера типа ТВС, КЛП, ТЛУ, ТВУ, КТУ</w:t>
            </w:r>
          </w:p>
        </w:tc>
        <w:tc>
          <w:tcPr>
            <w:tcW w:w="1418" w:type="dxa"/>
            <w:shd w:val="clear" w:color="000000" w:fill="FFFFFF"/>
            <w:noWrap/>
            <w:vAlign w:val="center"/>
            <w:hideMark/>
          </w:tcPr>
          <w:p w14:paraId="20EF9F1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FF68753" w14:textId="77777777" w:rsidTr="004A20B3">
        <w:trPr>
          <w:trHeight w:val="300"/>
        </w:trPr>
        <w:tc>
          <w:tcPr>
            <w:tcW w:w="843" w:type="dxa"/>
            <w:shd w:val="clear" w:color="auto" w:fill="auto"/>
            <w:noWrap/>
            <w:vAlign w:val="bottom"/>
            <w:hideMark/>
          </w:tcPr>
          <w:p w14:paraId="298DAEA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20</w:t>
            </w:r>
          </w:p>
        </w:tc>
        <w:tc>
          <w:tcPr>
            <w:tcW w:w="7095" w:type="dxa"/>
            <w:shd w:val="clear" w:color="auto" w:fill="auto"/>
            <w:noWrap/>
            <w:vAlign w:val="bottom"/>
            <w:hideMark/>
          </w:tcPr>
          <w:p w14:paraId="3B72C19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Переднего столика для конвейера или транспортера типа ТВС, КЛП, ТЛУ, ТВУ, КТУ</w:t>
            </w:r>
          </w:p>
        </w:tc>
        <w:tc>
          <w:tcPr>
            <w:tcW w:w="1418" w:type="dxa"/>
            <w:shd w:val="clear" w:color="000000" w:fill="FFFFFF"/>
            <w:noWrap/>
            <w:vAlign w:val="center"/>
            <w:hideMark/>
          </w:tcPr>
          <w:p w14:paraId="3C78C3A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61EE59C" w14:textId="77777777" w:rsidTr="004A20B3">
        <w:trPr>
          <w:trHeight w:val="300"/>
        </w:trPr>
        <w:tc>
          <w:tcPr>
            <w:tcW w:w="843" w:type="dxa"/>
            <w:shd w:val="clear" w:color="auto" w:fill="auto"/>
            <w:noWrap/>
            <w:vAlign w:val="bottom"/>
            <w:hideMark/>
          </w:tcPr>
          <w:p w14:paraId="2FB27B0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21</w:t>
            </w:r>
          </w:p>
        </w:tc>
        <w:tc>
          <w:tcPr>
            <w:tcW w:w="7095" w:type="dxa"/>
            <w:shd w:val="clear" w:color="auto" w:fill="auto"/>
            <w:noWrap/>
            <w:vAlign w:val="bottom"/>
            <w:hideMark/>
          </w:tcPr>
          <w:p w14:paraId="6D27A45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Платы управления для конвейера или транспортера типа ТВС, КЛП, ТЛУ, ТВУ, КТУ</w:t>
            </w:r>
          </w:p>
        </w:tc>
        <w:tc>
          <w:tcPr>
            <w:tcW w:w="1418" w:type="dxa"/>
            <w:shd w:val="clear" w:color="000000" w:fill="FFFFFF"/>
            <w:noWrap/>
            <w:vAlign w:val="center"/>
            <w:hideMark/>
          </w:tcPr>
          <w:p w14:paraId="24D7CEA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3D1C11" w14:textId="77777777" w:rsidTr="004A20B3">
        <w:trPr>
          <w:trHeight w:val="300"/>
        </w:trPr>
        <w:tc>
          <w:tcPr>
            <w:tcW w:w="843" w:type="dxa"/>
            <w:shd w:val="clear" w:color="auto" w:fill="auto"/>
            <w:noWrap/>
            <w:vAlign w:val="bottom"/>
            <w:hideMark/>
          </w:tcPr>
          <w:p w14:paraId="6A5B537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22</w:t>
            </w:r>
          </w:p>
        </w:tc>
        <w:tc>
          <w:tcPr>
            <w:tcW w:w="7095" w:type="dxa"/>
            <w:shd w:val="clear" w:color="auto" w:fill="auto"/>
            <w:noWrap/>
            <w:vAlign w:val="bottom"/>
            <w:hideMark/>
          </w:tcPr>
          <w:p w14:paraId="4C9D9BC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барабана для конвейера или транспортера типа ТВС, КЛП, ТЛУ, ТВУ, КТУ, </w:t>
            </w:r>
          </w:p>
        </w:tc>
        <w:tc>
          <w:tcPr>
            <w:tcW w:w="1418" w:type="dxa"/>
            <w:shd w:val="clear" w:color="000000" w:fill="FFFFFF"/>
            <w:noWrap/>
            <w:vAlign w:val="center"/>
            <w:hideMark/>
          </w:tcPr>
          <w:p w14:paraId="556DE6D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026B9E" w14:textId="77777777" w:rsidTr="004A20B3">
        <w:trPr>
          <w:trHeight w:val="300"/>
        </w:trPr>
        <w:tc>
          <w:tcPr>
            <w:tcW w:w="843" w:type="dxa"/>
            <w:shd w:val="clear" w:color="auto" w:fill="auto"/>
            <w:noWrap/>
            <w:vAlign w:val="bottom"/>
            <w:hideMark/>
          </w:tcPr>
          <w:p w14:paraId="676ABC3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23</w:t>
            </w:r>
          </w:p>
        </w:tc>
        <w:tc>
          <w:tcPr>
            <w:tcW w:w="7095" w:type="dxa"/>
            <w:shd w:val="clear" w:color="auto" w:fill="auto"/>
            <w:noWrap/>
            <w:vAlign w:val="bottom"/>
            <w:hideMark/>
          </w:tcPr>
          <w:p w14:paraId="04C2CC7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ролика для конвейера или транспортера типа ТВС, КЛП, ТЛУ, ТВУ, КТУ, </w:t>
            </w:r>
          </w:p>
        </w:tc>
        <w:tc>
          <w:tcPr>
            <w:tcW w:w="1418" w:type="dxa"/>
            <w:shd w:val="clear" w:color="000000" w:fill="FFFFFF"/>
            <w:noWrap/>
            <w:vAlign w:val="center"/>
            <w:hideMark/>
          </w:tcPr>
          <w:p w14:paraId="402AC63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602FBF" w14:textId="77777777" w:rsidTr="004A20B3">
        <w:trPr>
          <w:trHeight w:val="300"/>
        </w:trPr>
        <w:tc>
          <w:tcPr>
            <w:tcW w:w="843" w:type="dxa"/>
            <w:shd w:val="clear" w:color="auto" w:fill="auto"/>
            <w:noWrap/>
            <w:vAlign w:val="bottom"/>
            <w:hideMark/>
          </w:tcPr>
          <w:p w14:paraId="2BE7651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24</w:t>
            </w:r>
          </w:p>
        </w:tc>
        <w:tc>
          <w:tcPr>
            <w:tcW w:w="7095" w:type="dxa"/>
            <w:shd w:val="clear" w:color="auto" w:fill="auto"/>
            <w:noWrap/>
            <w:vAlign w:val="bottom"/>
            <w:hideMark/>
          </w:tcPr>
          <w:p w14:paraId="671EE5C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шариковый для конвейера или транспортера типа ТВС, КЛП, ТЛУ, ТВУ, КТУ </w:t>
            </w:r>
          </w:p>
        </w:tc>
        <w:tc>
          <w:tcPr>
            <w:tcW w:w="1418" w:type="dxa"/>
            <w:shd w:val="clear" w:color="000000" w:fill="FFFFFF"/>
            <w:noWrap/>
            <w:vAlign w:val="center"/>
            <w:hideMark/>
          </w:tcPr>
          <w:p w14:paraId="2761A76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0D4190" w14:textId="77777777" w:rsidTr="004A20B3">
        <w:trPr>
          <w:trHeight w:val="300"/>
        </w:trPr>
        <w:tc>
          <w:tcPr>
            <w:tcW w:w="843" w:type="dxa"/>
            <w:shd w:val="clear" w:color="auto" w:fill="auto"/>
            <w:noWrap/>
            <w:vAlign w:val="bottom"/>
            <w:hideMark/>
          </w:tcPr>
          <w:p w14:paraId="4D14B2F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25</w:t>
            </w:r>
          </w:p>
        </w:tc>
        <w:tc>
          <w:tcPr>
            <w:tcW w:w="7095" w:type="dxa"/>
            <w:shd w:val="clear" w:color="auto" w:fill="auto"/>
            <w:noWrap/>
            <w:vAlign w:val="bottom"/>
            <w:hideMark/>
          </w:tcPr>
          <w:p w14:paraId="2E227BE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Понижающего трансформатора для конвейера или транспортера типа ТВС, КЛП, ТЛУ, ТВУ, КТУ</w:t>
            </w:r>
          </w:p>
        </w:tc>
        <w:tc>
          <w:tcPr>
            <w:tcW w:w="1418" w:type="dxa"/>
            <w:shd w:val="clear" w:color="000000" w:fill="FFFFFF"/>
            <w:noWrap/>
            <w:vAlign w:val="center"/>
            <w:hideMark/>
          </w:tcPr>
          <w:p w14:paraId="7BF751E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4DA1D9D" w14:textId="77777777" w:rsidTr="004A20B3">
        <w:trPr>
          <w:trHeight w:val="300"/>
        </w:trPr>
        <w:tc>
          <w:tcPr>
            <w:tcW w:w="843" w:type="dxa"/>
            <w:shd w:val="clear" w:color="auto" w:fill="auto"/>
            <w:noWrap/>
            <w:vAlign w:val="bottom"/>
            <w:hideMark/>
          </w:tcPr>
          <w:p w14:paraId="499911E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26</w:t>
            </w:r>
          </w:p>
        </w:tc>
        <w:tc>
          <w:tcPr>
            <w:tcW w:w="7095" w:type="dxa"/>
            <w:shd w:val="clear" w:color="auto" w:fill="auto"/>
            <w:noWrap/>
            <w:vAlign w:val="bottom"/>
            <w:hideMark/>
          </w:tcPr>
          <w:p w14:paraId="10505D3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Приводного барабана для конвейера или транспортера типа ТВС, КЛП, ТЛУ, ТВУ, КТУ</w:t>
            </w:r>
          </w:p>
        </w:tc>
        <w:tc>
          <w:tcPr>
            <w:tcW w:w="1418" w:type="dxa"/>
            <w:shd w:val="clear" w:color="000000" w:fill="FFFFFF"/>
            <w:noWrap/>
            <w:vAlign w:val="center"/>
            <w:hideMark/>
          </w:tcPr>
          <w:p w14:paraId="761453A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8A8C17" w14:textId="77777777" w:rsidTr="004A20B3">
        <w:trPr>
          <w:trHeight w:val="300"/>
        </w:trPr>
        <w:tc>
          <w:tcPr>
            <w:tcW w:w="843" w:type="dxa"/>
            <w:shd w:val="clear" w:color="auto" w:fill="auto"/>
            <w:noWrap/>
            <w:vAlign w:val="bottom"/>
            <w:hideMark/>
          </w:tcPr>
          <w:p w14:paraId="3EAED1E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27</w:t>
            </w:r>
          </w:p>
        </w:tc>
        <w:tc>
          <w:tcPr>
            <w:tcW w:w="7095" w:type="dxa"/>
            <w:shd w:val="clear" w:color="auto" w:fill="auto"/>
            <w:noWrap/>
            <w:vAlign w:val="bottom"/>
            <w:hideMark/>
          </w:tcPr>
          <w:p w14:paraId="53B7316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для конвейера или транспортера типа ТВС, КЛП, ТЛУ, ТВУ, КТУ</w:t>
            </w:r>
          </w:p>
        </w:tc>
        <w:tc>
          <w:tcPr>
            <w:tcW w:w="1418" w:type="dxa"/>
            <w:shd w:val="clear" w:color="000000" w:fill="FFFFFF"/>
            <w:noWrap/>
            <w:vAlign w:val="center"/>
            <w:hideMark/>
          </w:tcPr>
          <w:p w14:paraId="35F030B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DD5563" w14:textId="77777777" w:rsidTr="004A20B3">
        <w:trPr>
          <w:trHeight w:val="300"/>
        </w:trPr>
        <w:tc>
          <w:tcPr>
            <w:tcW w:w="843" w:type="dxa"/>
            <w:shd w:val="clear" w:color="auto" w:fill="auto"/>
            <w:noWrap/>
            <w:vAlign w:val="bottom"/>
            <w:hideMark/>
          </w:tcPr>
          <w:p w14:paraId="102D287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28</w:t>
            </w:r>
          </w:p>
        </w:tc>
        <w:tc>
          <w:tcPr>
            <w:tcW w:w="7095" w:type="dxa"/>
            <w:shd w:val="clear" w:color="auto" w:fill="auto"/>
            <w:noWrap/>
            <w:vAlign w:val="bottom"/>
            <w:hideMark/>
          </w:tcPr>
          <w:p w14:paraId="2F77575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Пускателя в шкаф управления для конвейера или транспортера типа ТВС, КЛП, ТЛУ, ТВУ, КТУ</w:t>
            </w:r>
          </w:p>
        </w:tc>
        <w:tc>
          <w:tcPr>
            <w:tcW w:w="1418" w:type="dxa"/>
            <w:shd w:val="clear" w:color="000000" w:fill="FFFFFF"/>
            <w:noWrap/>
            <w:vAlign w:val="center"/>
            <w:hideMark/>
          </w:tcPr>
          <w:p w14:paraId="105DADB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2910517" w14:textId="77777777" w:rsidTr="004A20B3">
        <w:trPr>
          <w:trHeight w:val="300"/>
        </w:trPr>
        <w:tc>
          <w:tcPr>
            <w:tcW w:w="843" w:type="dxa"/>
            <w:shd w:val="clear" w:color="auto" w:fill="auto"/>
            <w:noWrap/>
            <w:vAlign w:val="bottom"/>
            <w:hideMark/>
          </w:tcPr>
          <w:p w14:paraId="6A219AF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29</w:t>
            </w:r>
          </w:p>
        </w:tc>
        <w:tc>
          <w:tcPr>
            <w:tcW w:w="7095" w:type="dxa"/>
            <w:shd w:val="clear" w:color="auto" w:fill="auto"/>
            <w:noWrap/>
            <w:vAlign w:val="bottom"/>
            <w:hideMark/>
          </w:tcPr>
          <w:p w14:paraId="2643EEF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Редуктора на выдвижение стрелы для конвейера или транспортера типа ТВС, КЛП, ТЛУ, ТВУ, КТУ</w:t>
            </w:r>
          </w:p>
        </w:tc>
        <w:tc>
          <w:tcPr>
            <w:tcW w:w="1418" w:type="dxa"/>
            <w:shd w:val="clear" w:color="000000" w:fill="FFFFFF"/>
            <w:noWrap/>
            <w:vAlign w:val="center"/>
            <w:hideMark/>
          </w:tcPr>
          <w:p w14:paraId="1734759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C93E27" w14:textId="77777777" w:rsidTr="004A20B3">
        <w:trPr>
          <w:trHeight w:val="300"/>
        </w:trPr>
        <w:tc>
          <w:tcPr>
            <w:tcW w:w="843" w:type="dxa"/>
            <w:shd w:val="clear" w:color="auto" w:fill="auto"/>
            <w:noWrap/>
            <w:vAlign w:val="bottom"/>
            <w:hideMark/>
          </w:tcPr>
          <w:p w14:paraId="207D234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30</w:t>
            </w:r>
          </w:p>
        </w:tc>
        <w:tc>
          <w:tcPr>
            <w:tcW w:w="7095" w:type="dxa"/>
            <w:shd w:val="clear" w:color="auto" w:fill="auto"/>
            <w:noWrap/>
            <w:vAlign w:val="bottom"/>
            <w:hideMark/>
          </w:tcPr>
          <w:p w14:paraId="7BBEAE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Редуктора на движение ленты для конвейера или транспортера типа ТВС, КЛП, ТЛУ, ТВУ, КТУ</w:t>
            </w:r>
          </w:p>
        </w:tc>
        <w:tc>
          <w:tcPr>
            <w:tcW w:w="1418" w:type="dxa"/>
            <w:shd w:val="clear" w:color="000000" w:fill="FFFFFF"/>
            <w:noWrap/>
            <w:vAlign w:val="center"/>
            <w:hideMark/>
          </w:tcPr>
          <w:p w14:paraId="5D33E44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86D6605" w14:textId="77777777" w:rsidTr="004A20B3">
        <w:trPr>
          <w:trHeight w:val="300"/>
        </w:trPr>
        <w:tc>
          <w:tcPr>
            <w:tcW w:w="843" w:type="dxa"/>
            <w:shd w:val="clear" w:color="auto" w:fill="auto"/>
            <w:noWrap/>
            <w:vAlign w:val="bottom"/>
            <w:hideMark/>
          </w:tcPr>
          <w:p w14:paraId="0562272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31</w:t>
            </w:r>
          </w:p>
        </w:tc>
        <w:tc>
          <w:tcPr>
            <w:tcW w:w="7095" w:type="dxa"/>
            <w:shd w:val="clear" w:color="auto" w:fill="auto"/>
            <w:noWrap/>
            <w:vAlign w:val="bottom"/>
            <w:hideMark/>
          </w:tcPr>
          <w:p w14:paraId="2184B38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времени для конвейера или транспортера типа ТВС, КЛП, ТЛУ, ТВУ, КТУ</w:t>
            </w:r>
          </w:p>
        </w:tc>
        <w:tc>
          <w:tcPr>
            <w:tcW w:w="1418" w:type="dxa"/>
            <w:shd w:val="clear" w:color="000000" w:fill="FFFFFF"/>
            <w:noWrap/>
            <w:vAlign w:val="center"/>
            <w:hideMark/>
          </w:tcPr>
          <w:p w14:paraId="7AE6EF0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CCB825" w14:textId="77777777" w:rsidTr="004A20B3">
        <w:trPr>
          <w:trHeight w:val="300"/>
        </w:trPr>
        <w:tc>
          <w:tcPr>
            <w:tcW w:w="843" w:type="dxa"/>
            <w:shd w:val="clear" w:color="auto" w:fill="auto"/>
            <w:noWrap/>
            <w:vAlign w:val="bottom"/>
            <w:hideMark/>
          </w:tcPr>
          <w:p w14:paraId="67EF8C6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32</w:t>
            </w:r>
          </w:p>
        </w:tc>
        <w:tc>
          <w:tcPr>
            <w:tcW w:w="7095" w:type="dxa"/>
            <w:shd w:val="clear" w:color="auto" w:fill="auto"/>
            <w:noWrap/>
            <w:vAlign w:val="bottom"/>
            <w:hideMark/>
          </w:tcPr>
          <w:p w14:paraId="6BE958C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для конвейера или транспортера типа ТВС, КЛП, ТЛУ, ТВУ, КТУ</w:t>
            </w:r>
          </w:p>
        </w:tc>
        <w:tc>
          <w:tcPr>
            <w:tcW w:w="1418" w:type="dxa"/>
            <w:shd w:val="clear" w:color="000000" w:fill="FFFFFF"/>
            <w:noWrap/>
            <w:vAlign w:val="center"/>
            <w:hideMark/>
          </w:tcPr>
          <w:p w14:paraId="71FFA79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3F77A4" w14:textId="77777777" w:rsidTr="004A20B3">
        <w:trPr>
          <w:trHeight w:val="300"/>
        </w:trPr>
        <w:tc>
          <w:tcPr>
            <w:tcW w:w="843" w:type="dxa"/>
            <w:shd w:val="clear" w:color="auto" w:fill="auto"/>
            <w:noWrap/>
            <w:vAlign w:val="bottom"/>
            <w:hideMark/>
          </w:tcPr>
          <w:p w14:paraId="03C16C7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33</w:t>
            </w:r>
          </w:p>
        </w:tc>
        <w:tc>
          <w:tcPr>
            <w:tcW w:w="7095" w:type="dxa"/>
            <w:shd w:val="clear" w:color="auto" w:fill="auto"/>
            <w:noWrap/>
            <w:vAlign w:val="bottom"/>
            <w:hideMark/>
          </w:tcPr>
          <w:p w14:paraId="2E6BB36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Столика стрелы для конвейера или транспортера типа ТВС, КЛП, ТЛУ, ТВУ, КТУ</w:t>
            </w:r>
          </w:p>
        </w:tc>
        <w:tc>
          <w:tcPr>
            <w:tcW w:w="1418" w:type="dxa"/>
            <w:shd w:val="clear" w:color="000000" w:fill="FFFFFF"/>
            <w:noWrap/>
            <w:vAlign w:val="center"/>
            <w:hideMark/>
          </w:tcPr>
          <w:p w14:paraId="74CF496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DA80A3A" w14:textId="77777777" w:rsidTr="004A20B3">
        <w:trPr>
          <w:trHeight w:val="300"/>
        </w:trPr>
        <w:tc>
          <w:tcPr>
            <w:tcW w:w="843" w:type="dxa"/>
            <w:shd w:val="clear" w:color="auto" w:fill="auto"/>
            <w:noWrap/>
            <w:vAlign w:val="bottom"/>
            <w:hideMark/>
          </w:tcPr>
          <w:p w14:paraId="50DDA13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34</w:t>
            </w:r>
          </w:p>
        </w:tc>
        <w:tc>
          <w:tcPr>
            <w:tcW w:w="7095" w:type="dxa"/>
            <w:shd w:val="clear" w:color="auto" w:fill="auto"/>
            <w:noWrap/>
            <w:vAlign w:val="bottom"/>
            <w:hideMark/>
          </w:tcPr>
          <w:p w14:paraId="617EEEF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Толкателя для конвейера или транспортера типа ТВС, КЛП, ТЛУ, ТВУ, КТУ</w:t>
            </w:r>
          </w:p>
        </w:tc>
        <w:tc>
          <w:tcPr>
            <w:tcW w:w="1418" w:type="dxa"/>
            <w:shd w:val="clear" w:color="000000" w:fill="FFFFFF"/>
            <w:noWrap/>
            <w:vAlign w:val="center"/>
            <w:hideMark/>
          </w:tcPr>
          <w:p w14:paraId="5DA2126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B72AA5" w14:textId="77777777" w:rsidTr="004A20B3">
        <w:trPr>
          <w:trHeight w:val="300"/>
        </w:trPr>
        <w:tc>
          <w:tcPr>
            <w:tcW w:w="843" w:type="dxa"/>
            <w:shd w:val="clear" w:color="auto" w:fill="auto"/>
            <w:noWrap/>
            <w:vAlign w:val="bottom"/>
            <w:hideMark/>
          </w:tcPr>
          <w:p w14:paraId="229D17A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35</w:t>
            </w:r>
          </w:p>
        </w:tc>
        <w:tc>
          <w:tcPr>
            <w:tcW w:w="7095" w:type="dxa"/>
            <w:shd w:val="clear" w:color="auto" w:fill="auto"/>
            <w:noWrap/>
            <w:vAlign w:val="bottom"/>
            <w:hideMark/>
          </w:tcPr>
          <w:p w14:paraId="7FA05D0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Цепи для конвейера или транспортера типа ТВС, КЛП, ТЛУ, ТВУ, КТУ</w:t>
            </w:r>
          </w:p>
        </w:tc>
        <w:tc>
          <w:tcPr>
            <w:tcW w:w="1418" w:type="dxa"/>
            <w:shd w:val="clear" w:color="000000" w:fill="FFFFFF"/>
            <w:noWrap/>
            <w:vAlign w:val="center"/>
            <w:hideMark/>
          </w:tcPr>
          <w:p w14:paraId="461E5BD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86DC4BA" w14:textId="77777777" w:rsidTr="004A20B3">
        <w:trPr>
          <w:trHeight w:val="300"/>
        </w:trPr>
        <w:tc>
          <w:tcPr>
            <w:tcW w:w="843" w:type="dxa"/>
            <w:shd w:val="clear" w:color="auto" w:fill="auto"/>
            <w:noWrap/>
            <w:vAlign w:val="bottom"/>
            <w:hideMark/>
          </w:tcPr>
          <w:p w14:paraId="2EEBAAF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36</w:t>
            </w:r>
          </w:p>
        </w:tc>
        <w:tc>
          <w:tcPr>
            <w:tcW w:w="7095" w:type="dxa"/>
            <w:shd w:val="clear" w:color="auto" w:fill="auto"/>
            <w:noWrap/>
            <w:vAlign w:val="bottom"/>
            <w:hideMark/>
          </w:tcPr>
          <w:p w14:paraId="220BD52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Частотного преобразователя для конвейера или транспортера типа ТВС, КЛП, ТЛУ, ТВУ, КТУ</w:t>
            </w:r>
          </w:p>
        </w:tc>
        <w:tc>
          <w:tcPr>
            <w:tcW w:w="1418" w:type="dxa"/>
            <w:shd w:val="clear" w:color="000000" w:fill="FFFFFF"/>
            <w:noWrap/>
            <w:vAlign w:val="center"/>
            <w:hideMark/>
          </w:tcPr>
          <w:p w14:paraId="3AFDDF5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A4ABBB8" w14:textId="77777777" w:rsidTr="004A20B3">
        <w:trPr>
          <w:trHeight w:val="300"/>
        </w:trPr>
        <w:tc>
          <w:tcPr>
            <w:tcW w:w="843" w:type="dxa"/>
            <w:shd w:val="clear" w:color="auto" w:fill="auto"/>
            <w:noWrap/>
            <w:vAlign w:val="bottom"/>
            <w:hideMark/>
          </w:tcPr>
          <w:p w14:paraId="6620EF4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37</w:t>
            </w:r>
          </w:p>
        </w:tc>
        <w:tc>
          <w:tcPr>
            <w:tcW w:w="7095" w:type="dxa"/>
            <w:shd w:val="clear" w:color="auto" w:fill="auto"/>
            <w:noWrap/>
            <w:vAlign w:val="bottom"/>
            <w:hideMark/>
          </w:tcPr>
          <w:p w14:paraId="1888839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Шестерни для конвейера или транспортера типа ТВС, КЛП, ТЛУ, ТВУ, КТУ</w:t>
            </w:r>
          </w:p>
        </w:tc>
        <w:tc>
          <w:tcPr>
            <w:tcW w:w="1418" w:type="dxa"/>
            <w:shd w:val="clear" w:color="000000" w:fill="FFFFFF"/>
            <w:noWrap/>
            <w:vAlign w:val="center"/>
            <w:hideMark/>
          </w:tcPr>
          <w:p w14:paraId="482CD09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EEF119" w14:textId="77777777" w:rsidTr="004A20B3">
        <w:trPr>
          <w:trHeight w:val="300"/>
        </w:trPr>
        <w:tc>
          <w:tcPr>
            <w:tcW w:w="843" w:type="dxa"/>
            <w:shd w:val="clear" w:color="auto" w:fill="auto"/>
            <w:noWrap/>
            <w:vAlign w:val="bottom"/>
            <w:hideMark/>
          </w:tcPr>
          <w:p w14:paraId="201068A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38</w:t>
            </w:r>
          </w:p>
        </w:tc>
        <w:tc>
          <w:tcPr>
            <w:tcW w:w="7095" w:type="dxa"/>
            <w:shd w:val="clear" w:color="auto" w:fill="auto"/>
            <w:noWrap/>
            <w:vAlign w:val="bottom"/>
            <w:hideMark/>
          </w:tcPr>
          <w:p w14:paraId="308B63E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Шкафа управления без частотного преобразователя для конвейера или транспортера типа ТВС, КЛП, ТЛУ, ТВУ, КТУ</w:t>
            </w:r>
          </w:p>
        </w:tc>
        <w:tc>
          <w:tcPr>
            <w:tcW w:w="1418" w:type="dxa"/>
            <w:shd w:val="clear" w:color="000000" w:fill="FFFFFF"/>
            <w:noWrap/>
            <w:vAlign w:val="center"/>
            <w:hideMark/>
          </w:tcPr>
          <w:p w14:paraId="6E834B5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F6DFAA" w14:textId="77777777" w:rsidTr="004A20B3">
        <w:trPr>
          <w:trHeight w:val="300"/>
        </w:trPr>
        <w:tc>
          <w:tcPr>
            <w:tcW w:w="843" w:type="dxa"/>
            <w:shd w:val="clear" w:color="auto" w:fill="auto"/>
            <w:noWrap/>
            <w:vAlign w:val="bottom"/>
            <w:hideMark/>
          </w:tcPr>
          <w:p w14:paraId="12A41C7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39</w:t>
            </w:r>
          </w:p>
        </w:tc>
        <w:tc>
          <w:tcPr>
            <w:tcW w:w="7095" w:type="dxa"/>
            <w:shd w:val="clear" w:color="auto" w:fill="auto"/>
            <w:noWrap/>
            <w:vAlign w:val="bottom"/>
            <w:hideMark/>
          </w:tcPr>
          <w:p w14:paraId="3CE570B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Шкафа управления с частотным преобразователем для конвейера или транспортера типа ТВС, КЛП, ТЛУ, ТВУ, КТУ</w:t>
            </w:r>
          </w:p>
        </w:tc>
        <w:tc>
          <w:tcPr>
            <w:tcW w:w="1418" w:type="dxa"/>
            <w:shd w:val="clear" w:color="000000" w:fill="FFFFFF"/>
            <w:noWrap/>
            <w:vAlign w:val="center"/>
            <w:hideMark/>
          </w:tcPr>
          <w:p w14:paraId="492170F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640174" w14:textId="77777777" w:rsidTr="004A20B3">
        <w:trPr>
          <w:trHeight w:val="300"/>
        </w:trPr>
        <w:tc>
          <w:tcPr>
            <w:tcW w:w="843" w:type="dxa"/>
            <w:shd w:val="clear" w:color="auto" w:fill="auto"/>
            <w:noWrap/>
            <w:vAlign w:val="bottom"/>
            <w:hideMark/>
          </w:tcPr>
          <w:p w14:paraId="73EF37E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40</w:t>
            </w:r>
          </w:p>
        </w:tc>
        <w:tc>
          <w:tcPr>
            <w:tcW w:w="7095" w:type="dxa"/>
            <w:shd w:val="clear" w:color="auto" w:fill="auto"/>
            <w:noWrap/>
            <w:vAlign w:val="bottom"/>
            <w:hideMark/>
          </w:tcPr>
          <w:p w14:paraId="3B3F724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Электродвигателя на выдвижение стрелы для конвейера или транспортера типа ТВС, КЛП, ТЛУ, ТВУ, КТУ</w:t>
            </w:r>
          </w:p>
        </w:tc>
        <w:tc>
          <w:tcPr>
            <w:tcW w:w="1418" w:type="dxa"/>
            <w:shd w:val="clear" w:color="000000" w:fill="FFFFFF"/>
            <w:noWrap/>
            <w:vAlign w:val="center"/>
            <w:hideMark/>
          </w:tcPr>
          <w:p w14:paraId="0C0FE8D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EB08C7C" w14:textId="77777777" w:rsidTr="004A20B3">
        <w:trPr>
          <w:trHeight w:val="300"/>
        </w:trPr>
        <w:tc>
          <w:tcPr>
            <w:tcW w:w="843" w:type="dxa"/>
            <w:shd w:val="clear" w:color="auto" w:fill="auto"/>
            <w:noWrap/>
            <w:vAlign w:val="bottom"/>
            <w:hideMark/>
          </w:tcPr>
          <w:p w14:paraId="6C98A35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41</w:t>
            </w:r>
          </w:p>
        </w:tc>
        <w:tc>
          <w:tcPr>
            <w:tcW w:w="7095" w:type="dxa"/>
            <w:shd w:val="clear" w:color="auto" w:fill="auto"/>
            <w:noWrap/>
            <w:vAlign w:val="bottom"/>
            <w:hideMark/>
          </w:tcPr>
          <w:p w14:paraId="36BE550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Электродвигателя на движение ленты для конвейера или транспортера типа ТВС, КЛП, ТЛУ, ТВУ, КТУ</w:t>
            </w:r>
          </w:p>
        </w:tc>
        <w:tc>
          <w:tcPr>
            <w:tcW w:w="1418" w:type="dxa"/>
            <w:shd w:val="clear" w:color="000000" w:fill="FFFFFF"/>
            <w:noWrap/>
            <w:vAlign w:val="center"/>
            <w:hideMark/>
          </w:tcPr>
          <w:p w14:paraId="3ED00DD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9D6663" w14:textId="77777777" w:rsidTr="004A20B3">
        <w:trPr>
          <w:trHeight w:val="300"/>
        </w:trPr>
        <w:tc>
          <w:tcPr>
            <w:tcW w:w="843" w:type="dxa"/>
            <w:shd w:val="clear" w:color="auto" w:fill="auto"/>
            <w:noWrap/>
            <w:vAlign w:val="bottom"/>
            <w:hideMark/>
          </w:tcPr>
          <w:p w14:paraId="660A498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42</w:t>
            </w:r>
          </w:p>
        </w:tc>
        <w:tc>
          <w:tcPr>
            <w:tcW w:w="7095" w:type="dxa"/>
            <w:shd w:val="clear" w:color="auto" w:fill="auto"/>
            <w:noWrap/>
            <w:vAlign w:val="bottom"/>
            <w:hideMark/>
          </w:tcPr>
          <w:p w14:paraId="33B3FA7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концевого выключателя Паллетоупаковщика OLYMPIC 200</w:t>
            </w:r>
          </w:p>
        </w:tc>
        <w:tc>
          <w:tcPr>
            <w:tcW w:w="1418" w:type="dxa"/>
            <w:shd w:val="clear" w:color="000000" w:fill="FFFFFF"/>
            <w:noWrap/>
            <w:vAlign w:val="center"/>
            <w:hideMark/>
          </w:tcPr>
          <w:p w14:paraId="1A9C7E1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037298" w14:textId="77777777" w:rsidTr="004A20B3">
        <w:trPr>
          <w:trHeight w:val="300"/>
        </w:trPr>
        <w:tc>
          <w:tcPr>
            <w:tcW w:w="843" w:type="dxa"/>
            <w:shd w:val="clear" w:color="auto" w:fill="auto"/>
            <w:noWrap/>
            <w:vAlign w:val="bottom"/>
            <w:hideMark/>
          </w:tcPr>
          <w:p w14:paraId="316DA26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43</w:t>
            </w:r>
          </w:p>
        </w:tc>
        <w:tc>
          <w:tcPr>
            <w:tcW w:w="7095" w:type="dxa"/>
            <w:shd w:val="clear" w:color="auto" w:fill="auto"/>
            <w:noWrap/>
            <w:vAlign w:val="bottom"/>
            <w:hideMark/>
          </w:tcPr>
          <w:p w14:paraId="55FB48D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механизма подачи стрейч - пленки  Паллетоупаковщика SIAT F1L</w:t>
            </w:r>
          </w:p>
        </w:tc>
        <w:tc>
          <w:tcPr>
            <w:tcW w:w="1418" w:type="dxa"/>
            <w:shd w:val="clear" w:color="000000" w:fill="FFFFFF"/>
            <w:noWrap/>
            <w:vAlign w:val="center"/>
            <w:hideMark/>
          </w:tcPr>
          <w:p w14:paraId="2426512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5020B2A" w14:textId="77777777" w:rsidTr="004A20B3">
        <w:trPr>
          <w:trHeight w:val="300"/>
        </w:trPr>
        <w:tc>
          <w:tcPr>
            <w:tcW w:w="843" w:type="dxa"/>
            <w:shd w:val="clear" w:color="auto" w:fill="auto"/>
            <w:noWrap/>
            <w:vAlign w:val="bottom"/>
            <w:hideMark/>
          </w:tcPr>
          <w:p w14:paraId="38502AF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44</w:t>
            </w:r>
          </w:p>
        </w:tc>
        <w:tc>
          <w:tcPr>
            <w:tcW w:w="7095" w:type="dxa"/>
            <w:shd w:val="clear" w:color="auto" w:fill="auto"/>
            <w:noWrap/>
            <w:vAlign w:val="bottom"/>
            <w:hideMark/>
          </w:tcPr>
          <w:p w14:paraId="768D991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Аварийного выключателя для вилочного автопогрузчика UTILEV UT15P</w:t>
            </w:r>
          </w:p>
        </w:tc>
        <w:tc>
          <w:tcPr>
            <w:tcW w:w="1418" w:type="dxa"/>
            <w:shd w:val="clear" w:color="000000" w:fill="FFFFFF"/>
            <w:noWrap/>
            <w:vAlign w:val="center"/>
            <w:hideMark/>
          </w:tcPr>
          <w:p w14:paraId="313763F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953808" w14:textId="77777777" w:rsidTr="004A20B3">
        <w:trPr>
          <w:trHeight w:val="300"/>
        </w:trPr>
        <w:tc>
          <w:tcPr>
            <w:tcW w:w="843" w:type="dxa"/>
            <w:shd w:val="clear" w:color="auto" w:fill="auto"/>
            <w:noWrap/>
            <w:vAlign w:val="bottom"/>
            <w:hideMark/>
          </w:tcPr>
          <w:p w14:paraId="2A73125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45</w:t>
            </w:r>
          </w:p>
        </w:tc>
        <w:tc>
          <w:tcPr>
            <w:tcW w:w="7095" w:type="dxa"/>
            <w:shd w:val="clear" w:color="auto" w:fill="auto"/>
            <w:noWrap/>
            <w:vAlign w:val="bottom"/>
            <w:hideMark/>
          </w:tcPr>
          <w:p w14:paraId="1B93636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Аварийного выключателя для вилочного автопогрузчика YALE GDP20 AК; YALE GDP15AK</w:t>
            </w:r>
          </w:p>
        </w:tc>
        <w:tc>
          <w:tcPr>
            <w:tcW w:w="1418" w:type="dxa"/>
            <w:shd w:val="clear" w:color="000000" w:fill="FFFFFF"/>
            <w:noWrap/>
            <w:vAlign w:val="center"/>
            <w:hideMark/>
          </w:tcPr>
          <w:p w14:paraId="0059516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522EB1" w14:textId="77777777" w:rsidTr="004A20B3">
        <w:trPr>
          <w:trHeight w:val="300"/>
        </w:trPr>
        <w:tc>
          <w:tcPr>
            <w:tcW w:w="843" w:type="dxa"/>
            <w:shd w:val="clear" w:color="auto" w:fill="auto"/>
            <w:noWrap/>
            <w:vAlign w:val="bottom"/>
            <w:hideMark/>
          </w:tcPr>
          <w:p w14:paraId="609373A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46</w:t>
            </w:r>
          </w:p>
        </w:tc>
        <w:tc>
          <w:tcPr>
            <w:tcW w:w="7095" w:type="dxa"/>
            <w:shd w:val="clear" w:color="auto" w:fill="auto"/>
            <w:noWrap/>
            <w:vAlign w:val="bottom"/>
            <w:hideMark/>
          </w:tcPr>
          <w:p w14:paraId="13C8D9B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вилочного автопогрузчика Hyundai 15D-7E</w:t>
            </w:r>
          </w:p>
        </w:tc>
        <w:tc>
          <w:tcPr>
            <w:tcW w:w="1418" w:type="dxa"/>
            <w:shd w:val="clear" w:color="000000" w:fill="FFFFFF"/>
            <w:noWrap/>
            <w:vAlign w:val="center"/>
            <w:hideMark/>
          </w:tcPr>
          <w:p w14:paraId="1B54E14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15DEB6D" w14:textId="77777777" w:rsidTr="004A20B3">
        <w:trPr>
          <w:trHeight w:val="300"/>
        </w:trPr>
        <w:tc>
          <w:tcPr>
            <w:tcW w:w="843" w:type="dxa"/>
            <w:shd w:val="clear" w:color="auto" w:fill="auto"/>
            <w:noWrap/>
            <w:vAlign w:val="bottom"/>
            <w:hideMark/>
          </w:tcPr>
          <w:p w14:paraId="45D5F8F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47</w:t>
            </w:r>
          </w:p>
        </w:tc>
        <w:tc>
          <w:tcPr>
            <w:tcW w:w="7095" w:type="dxa"/>
            <w:shd w:val="clear" w:color="auto" w:fill="auto"/>
            <w:noWrap/>
            <w:vAlign w:val="bottom"/>
            <w:hideMark/>
          </w:tcPr>
          <w:p w14:paraId="3CBE070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вилочного автопогрузчика JAC CPCD 15</w:t>
            </w:r>
          </w:p>
        </w:tc>
        <w:tc>
          <w:tcPr>
            <w:tcW w:w="1418" w:type="dxa"/>
            <w:shd w:val="clear" w:color="000000" w:fill="FFFFFF"/>
            <w:noWrap/>
            <w:vAlign w:val="center"/>
            <w:hideMark/>
          </w:tcPr>
          <w:p w14:paraId="61219BA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863724" w14:textId="77777777" w:rsidTr="004A20B3">
        <w:trPr>
          <w:trHeight w:val="300"/>
        </w:trPr>
        <w:tc>
          <w:tcPr>
            <w:tcW w:w="843" w:type="dxa"/>
            <w:shd w:val="clear" w:color="auto" w:fill="auto"/>
            <w:noWrap/>
            <w:vAlign w:val="bottom"/>
            <w:hideMark/>
          </w:tcPr>
          <w:p w14:paraId="6B1D9B8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48</w:t>
            </w:r>
          </w:p>
        </w:tc>
        <w:tc>
          <w:tcPr>
            <w:tcW w:w="7095" w:type="dxa"/>
            <w:shd w:val="clear" w:color="auto" w:fill="auto"/>
            <w:noWrap/>
            <w:vAlign w:val="bottom"/>
            <w:hideMark/>
          </w:tcPr>
          <w:p w14:paraId="69E539B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вилочного автопогрузчика Komatsy FD-15T-20</w:t>
            </w:r>
          </w:p>
        </w:tc>
        <w:tc>
          <w:tcPr>
            <w:tcW w:w="1418" w:type="dxa"/>
            <w:shd w:val="clear" w:color="000000" w:fill="FFFFFF"/>
            <w:noWrap/>
            <w:vAlign w:val="center"/>
            <w:hideMark/>
          </w:tcPr>
          <w:p w14:paraId="19E475C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B82EE0" w14:textId="77777777" w:rsidTr="004A20B3">
        <w:trPr>
          <w:trHeight w:val="300"/>
        </w:trPr>
        <w:tc>
          <w:tcPr>
            <w:tcW w:w="843" w:type="dxa"/>
            <w:shd w:val="clear" w:color="auto" w:fill="auto"/>
            <w:noWrap/>
            <w:vAlign w:val="bottom"/>
            <w:hideMark/>
          </w:tcPr>
          <w:p w14:paraId="73FE4B9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49</w:t>
            </w:r>
          </w:p>
        </w:tc>
        <w:tc>
          <w:tcPr>
            <w:tcW w:w="7095" w:type="dxa"/>
            <w:shd w:val="clear" w:color="auto" w:fill="auto"/>
            <w:noWrap/>
            <w:vAlign w:val="bottom"/>
            <w:hideMark/>
          </w:tcPr>
          <w:p w14:paraId="7DA71F9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вилочного автопогрузчика UTILEV UT15P</w:t>
            </w:r>
          </w:p>
        </w:tc>
        <w:tc>
          <w:tcPr>
            <w:tcW w:w="1418" w:type="dxa"/>
            <w:shd w:val="clear" w:color="000000" w:fill="FFFFFF"/>
            <w:noWrap/>
            <w:vAlign w:val="center"/>
            <w:hideMark/>
          </w:tcPr>
          <w:p w14:paraId="0F74038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468ABF" w14:textId="77777777" w:rsidTr="004A20B3">
        <w:trPr>
          <w:trHeight w:val="300"/>
        </w:trPr>
        <w:tc>
          <w:tcPr>
            <w:tcW w:w="843" w:type="dxa"/>
            <w:shd w:val="clear" w:color="auto" w:fill="auto"/>
            <w:noWrap/>
            <w:vAlign w:val="bottom"/>
            <w:hideMark/>
          </w:tcPr>
          <w:p w14:paraId="64EB499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50</w:t>
            </w:r>
          </w:p>
        </w:tc>
        <w:tc>
          <w:tcPr>
            <w:tcW w:w="7095" w:type="dxa"/>
            <w:shd w:val="clear" w:color="auto" w:fill="auto"/>
            <w:noWrap/>
            <w:vAlign w:val="bottom"/>
            <w:hideMark/>
          </w:tcPr>
          <w:p w14:paraId="3173671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вилочного автопогрузчика YALE GDP20 AК; YALE GDP15AK</w:t>
            </w:r>
          </w:p>
        </w:tc>
        <w:tc>
          <w:tcPr>
            <w:tcW w:w="1418" w:type="dxa"/>
            <w:shd w:val="clear" w:color="000000" w:fill="FFFFFF"/>
            <w:noWrap/>
            <w:vAlign w:val="center"/>
            <w:hideMark/>
          </w:tcPr>
          <w:p w14:paraId="3346EED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2475EE" w14:textId="77777777" w:rsidTr="004A20B3">
        <w:trPr>
          <w:trHeight w:val="300"/>
        </w:trPr>
        <w:tc>
          <w:tcPr>
            <w:tcW w:w="843" w:type="dxa"/>
            <w:shd w:val="clear" w:color="auto" w:fill="auto"/>
            <w:noWrap/>
            <w:vAlign w:val="bottom"/>
            <w:hideMark/>
          </w:tcPr>
          <w:p w14:paraId="0445A1E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51</w:t>
            </w:r>
          </w:p>
        </w:tc>
        <w:tc>
          <w:tcPr>
            <w:tcW w:w="7095" w:type="dxa"/>
            <w:shd w:val="clear" w:color="auto" w:fill="auto"/>
            <w:noWrap/>
            <w:vAlign w:val="bottom"/>
            <w:hideMark/>
          </w:tcPr>
          <w:p w14:paraId="7E60A63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Амортизатора капота для вилочного автопогрузчика UTILEV UT15P</w:t>
            </w:r>
          </w:p>
        </w:tc>
        <w:tc>
          <w:tcPr>
            <w:tcW w:w="1418" w:type="dxa"/>
            <w:shd w:val="clear" w:color="000000" w:fill="FFFFFF"/>
            <w:noWrap/>
            <w:vAlign w:val="center"/>
            <w:hideMark/>
          </w:tcPr>
          <w:p w14:paraId="5CD60FA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419C0F" w14:textId="77777777" w:rsidTr="004A20B3">
        <w:trPr>
          <w:trHeight w:val="300"/>
        </w:trPr>
        <w:tc>
          <w:tcPr>
            <w:tcW w:w="843" w:type="dxa"/>
            <w:shd w:val="clear" w:color="auto" w:fill="auto"/>
            <w:noWrap/>
            <w:vAlign w:val="bottom"/>
            <w:hideMark/>
          </w:tcPr>
          <w:p w14:paraId="60CCFEA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52</w:t>
            </w:r>
          </w:p>
        </w:tc>
        <w:tc>
          <w:tcPr>
            <w:tcW w:w="7095" w:type="dxa"/>
            <w:shd w:val="clear" w:color="auto" w:fill="auto"/>
            <w:noWrap/>
            <w:vAlign w:val="bottom"/>
            <w:hideMark/>
          </w:tcPr>
          <w:p w14:paraId="3351582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Амортизатора капота для вилочного автопогрузчика YALE GDP20 AК; YALE GDP15AK</w:t>
            </w:r>
          </w:p>
        </w:tc>
        <w:tc>
          <w:tcPr>
            <w:tcW w:w="1418" w:type="dxa"/>
            <w:shd w:val="clear" w:color="000000" w:fill="FFFFFF"/>
            <w:noWrap/>
            <w:vAlign w:val="center"/>
            <w:hideMark/>
          </w:tcPr>
          <w:p w14:paraId="52AFBF1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2714190" w14:textId="77777777" w:rsidTr="004A20B3">
        <w:trPr>
          <w:trHeight w:val="300"/>
        </w:trPr>
        <w:tc>
          <w:tcPr>
            <w:tcW w:w="843" w:type="dxa"/>
            <w:shd w:val="clear" w:color="auto" w:fill="auto"/>
            <w:noWrap/>
            <w:vAlign w:val="bottom"/>
            <w:hideMark/>
          </w:tcPr>
          <w:p w14:paraId="5F0CBDB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53</w:t>
            </w:r>
          </w:p>
        </w:tc>
        <w:tc>
          <w:tcPr>
            <w:tcW w:w="7095" w:type="dxa"/>
            <w:shd w:val="clear" w:color="auto" w:fill="auto"/>
            <w:noWrap/>
            <w:vAlign w:val="bottom"/>
            <w:hideMark/>
          </w:tcPr>
          <w:p w14:paraId="06D726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Балки управляемого моста для вилочного автопогрузчика Hyundai 15D-7E</w:t>
            </w:r>
          </w:p>
        </w:tc>
        <w:tc>
          <w:tcPr>
            <w:tcW w:w="1418" w:type="dxa"/>
            <w:shd w:val="clear" w:color="000000" w:fill="FFFFFF"/>
            <w:noWrap/>
            <w:vAlign w:val="center"/>
            <w:hideMark/>
          </w:tcPr>
          <w:p w14:paraId="06F14F0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53EACE5" w14:textId="77777777" w:rsidTr="004A20B3">
        <w:trPr>
          <w:trHeight w:val="300"/>
        </w:trPr>
        <w:tc>
          <w:tcPr>
            <w:tcW w:w="843" w:type="dxa"/>
            <w:shd w:val="clear" w:color="auto" w:fill="auto"/>
            <w:noWrap/>
            <w:vAlign w:val="bottom"/>
            <w:hideMark/>
          </w:tcPr>
          <w:p w14:paraId="7DED2DD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54</w:t>
            </w:r>
          </w:p>
        </w:tc>
        <w:tc>
          <w:tcPr>
            <w:tcW w:w="7095" w:type="dxa"/>
            <w:shd w:val="clear" w:color="auto" w:fill="auto"/>
            <w:noWrap/>
            <w:vAlign w:val="bottom"/>
            <w:hideMark/>
          </w:tcPr>
          <w:p w14:paraId="0F048D1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Балки управляемого моста для вилочного автопогрузчика JAC CPCD 15</w:t>
            </w:r>
          </w:p>
        </w:tc>
        <w:tc>
          <w:tcPr>
            <w:tcW w:w="1418" w:type="dxa"/>
            <w:shd w:val="clear" w:color="000000" w:fill="FFFFFF"/>
            <w:noWrap/>
            <w:vAlign w:val="center"/>
            <w:hideMark/>
          </w:tcPr>
          <w:p w14:paraId="3CA65CB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3CA339" w14:textId="77777777" w:rsidTr="004A20B3">
        <w:trPr>
          <w:trHeight w:val="300"/>
        </w:trPr>
        <w:tc>
          <w:tcPr>
            <w:tcW w:w="843" w:type="dxa"/>
            <w:shd w:val="clear" w:color="auto" w:fill="auto"/>
            <w:noWrap/>
            <w:vAlign w:val="bottom"/>
            <w:hideMark/>
          </w:tcPr>
          <w:p w14:paraId="607BA8A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55</w:t>
            </w:r>
          </w:p>
        </w:tc>
        <w:tc>
          <w:tcPr>
            <w:tcW w:w="7095" w:type="dxa"/>
            <w:shd w:val="clear" w:color="auto" w:fill="auto"/>
            <w:noWrap/>
            <w:vAlign w:val="bottom"/>
            <w:hideMark/>
          </w:tcPr>
          <w:p w14:paraId="0302ECB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Балки управляемого моста для вилочного автопогрузчика Komatsy FD-15T-20</w:t>
            </w:r>
          </w:p>
        </w:tc>
        <w:tc>
          <w:tcPr>
            <w:tcW w:w="1418" w:type="dxa"/>
            <w:shd w:val="clear" w:color="000000" w:fill="FFFFFF"/>
            <w:noWrap/>
            <w:vAlign w:val="center"/>
            <w:hideMark/>
          </w:tcPr>
          <w:p w14:paraId="2240B3C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07D639F" w14:textId="77777777" w:rsidTr="004A20B3">
        <w:trPr>
          <w:trHeight w:val="300"/>
        </w:trPr>
        <w:tc>
          <w:tcPr>
            <w:tcW w:w="843" w:type="dxa"/>
            <w:shd w:val="clear" w:color="auto" w:fill="auto"/>
            <w:noWrap/>
            <w:vAlign w:val="bottom"/>
            <w:hideMark/>
          </w:tcPr>
          <w:p w14:paraId="5C4E7D5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56</w:t>
            </w:r>
          </w:p>
        </w:tc>
        <w:tc>
          <w:tcPr>
            <w:tcW w:w="7095" w:type="dxa"/>
            <w:shd w:val="clear" w:color="auto" w:fill="auto"/>
            <w:noWrap/>
            <w:vAlign w:val="bottom"/>
            <w:hideMark/>
          </w:tcPr>
          <w:p w14:paraId="4A2BAFA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Балки управляемого моста для вилочного автопогрузчика UTILEV UT15P</w:t>
            </w:r>
          </w:p>
        </w:tc>
        <w:tc>
          <w:tcPr>
            <w:tcW w:w="1418" w:type="dxa"/>
            <w:shd w:val="clear" w:color="000000" w:fill="FFFFFF"/>
            <w:noWrap/>
            <w:vAlign w:val="center"/>
            <w:hideMark/>
          </w:tcPr>
          <w:p w14:paraId="08FE57D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B5EBE1" w14:textId="77777777" w:rsidTr="004A20B3">
        <w:trPr>
          <w:trHeight w:val="300"/>
        </w:trPr>
        <w:tc>
          <w:tcPr>
            <w:tcW w:w="843" w:type="dxa"/>
            <w:shd w:val="clear" w:color="auto" w:fill="auto"/>
            <w:noWrap/>
            <w:vAlign w:val="bottom"/>
            <w:hideMark/>
          </w:tcPr>
          <w:p w14:paraId="0563964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57</w:t>
            </w:r>
          </w:p>
        </w:tc>
        <w:tc>
          <w:tcPr>
            <w:tcW w:w="7095" w:type="dxa"/>
            <w:shd w:val="clear" w:color="auto" w:fill="auto"/>
            <w:noWrap/>
            <w:vAlign w:val="bottom"/>
            <w:hideMark/>
          </w:tcPr>
          <w:p w14:paraId="5889725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Балки управляемого моста для вилочного автопогрузчика YALE GDP20 AК; YALE GDP15AK</w:t>
            </w:r>
          </w:p>
        </w:tc>
        <w:tc>
          <w:tcPr>
            <w:tcW w:w="1418" w:type="dxa"/>
            <w:shd w:val="clear" w:color="000000" w:fill="FFFFFF"/>
            <w:noWrap/>
            <w:vAlign w:val="center"/>
            <w:hideMark/>
          </w:tcPr>
          <w:p w14:paraId="2BF37AA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390FAD" w14:textId="77777777" w:rsidTr="004A20B3">
        <w:trPr>
          <w:trHeight w:val="300"/>
        </w:trPr>
        <w:tc>
          <w:tcPr>
            <w:tcW w:w="843" w:type="dxa"/>
            <w:shd w:val="clear" w:color="auto" w:fill="auto"/>
            <w:noWrap/>
            <w:vAlign w:val="bottom"/>
            <w:hideMark/>
          </w:tcPr>
          <w:p w14:paraId="7C26F6F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58</w:t>
            </w:r>
          </w:p>
        </w:tc>
        <w:tc>
          <w:tcPr>
            <w:tcW w:w="7095" w:type="dxa"/>
            <w:shd w:val="clear" w:color="auto" w:fill="auto"/>
            <w:noWrap/>
            <w:vAlign w:val="bottom"/>
            <w:hideMark/>
          </w:tcPr>
          <w:p w14:paraId="7DDC847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Барабана пакета фрикционов для вилочного автопогрузчика Hyundai 15D-7E</w:t>
            </w:r>
          </w:p>
        </w:tc>
        <w:tc>
          <w:tcPr>
            <w:tcW w:w="1418" w:type="dxa"/>
            <w:shd w:val="clear" w:color="000000" w:fill="FFFFFF"/>
            <w:noWrap/>
            <w:vAlign w:val="center"/>
            <w:hideMark/>
          </w:tcPr>
          <w:p w14:paraId="0FD1DDD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542877" w14:textId="77777777" w:rsidTr="004A20B3">
        <w:trPr>
          <w:trHeight w:val="300"/>
        </w:trPr>
        <w:tc>
          <w:tcPr>
            <w:tcW w:w="843" w:type="dxa"/>
            <w:shd w:val="clear" w:color="auto" w:fill="auto"/>
            <w:noWrap/>
            <w:vAlign w:val="bottom"/>
            <w:hideMark/>
          </w:tcPr>
          <w:p w14:paraId="051B0FA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59</w:t>
            </w:r>
          </w:p>
        </w:tc>
        <w:tc>
          <w:tcPr>
            <w:tcW w:w="7095" w:type="dxa"/>
            <w:shd w:val="clear" w:color="auto" w:fill="auto"/>
            <w:noWrap/>
            <w:vAlign w:val="bottom"/>
            <w:hideMark/>
          </w:tcPr>
          <w:p w14:paraId="7A344F2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Бачка расширительного для вилочного автопогрузчика UTILEV UT15P</w:t>
            </w:r>
          </w:p>
        </w:tc>
        <w:tc>
          <w:tcPr>
            <w:tcW w:w="1418" w:type="dxa"/>
            <w:shd w:val="clear" w:color="000000" w:fill="FFFFFF"/>
            <w:noWrap/>
            <w:vAlign w:val="center"/>
            <w:hideMark/>
          </w:tcPr>
          <w:p w14:paraId="43CDC6E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7C443E" w14:textId="77777777" w:rsidTr="004A20B3">
        <w:trPr>
          <w:trHeight w:val="300"/>
        </w:trPr>
        <w:tc>
          <w:tcPr>
            <w:tcW w:w="843" w:type="dxa"/>
            <w:shd w:val="clear" w:color="auto" w:fill="auto"/>
            <w:noWrap/>
            <w:vAlign w:val="bottom"/>
            <w:hideMark/>
          </w:tcPr>
          <w:p w14:paraId="5FA13EE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60</w:t>
            </w:r>
          </w:p>
        </w:tc>
        <w:tc>
          <w:tcPr>
            <w:tcW w:w="7095" w:type="dxa"/>
            <w:shd w:val="clear" w:color="auto" w:fill="auto"/>
            <w:noWrap/>
            <w:vAlign w:val="bottom"/>
            <w:hideMark/>
          </w:tcPr>
          <w:p w14:paraId="47F851A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Бачка расширительного для вилочного автопогрузчика YALE GDP20 AК; YALE GDP15AK</w:t>
            </w:r>
          </w:p>
        </w:tc>
        <w:tc>
          <w:tcPr>
            <w:tcW w:w="1418" w:type="dxa"/>
            <w:shd w:val="clear" w:color="000000" w:fill="FFFFFF"/>
            <w:noWrap/>
            <w:vAlign w:val="center"/>
            <w:hideMark/>
          </w:tcPr>
          <w:p w14:paraId="1C60828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962CF6" w14:textId="77777777" w:rsidTr="004A20B3">
        <w:trPr>
          <w:trHeight w:val="300"/>
        </w:trPr>
        <w:tc>
          <w:tcPr>
            <w:tcW w:w="843" w:type="dxa"/>
            <w:shd w:val="clear" w:color="auto" w:fill="auto"/>
            <w:noWrap/>
            <w:vAlign w:val="bottom"/>
            <w:hideMark/>
          </w:tcPr>
          <w:p w14:paraId="6352D82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61</w:t>
            </w:r>
          </w:p>
        </w:tc>
        <w:tc>
          <w:tcPr>
            <w:tcW w:w="7095" w:type="dxa"/>
            <w:shd w:val="clear" w:color="auto" w:fill="auto"/>
            <w:noWrap/>
            <w:vAlign w:val="bottom"/>
            <w:hideMark/>
          </w:tcPr>
          <w:p w14:paraId="7C3A99D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Бендикса стартера для вилочного автопогрузчика Komatsy FD-15T-20</w:t>
            </w:r>
          </w:p>
        </w:tc>
        <w:tc>
          <w:tcPr>
            <w:tcW w:w="1418" w:type="dxa"/>
            <w:shd w:val="clear" w:color="000000" w:fill="FFFFFF"/>
            <w:noWrap/>
            <w:vAlign w:val="center"/>
            <w:hideMark/>
          </w:tcPr>
          <w:p w14:paraId="6F2CD93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5F9835" w14:textId="77777777" w:rsidTr="004A20B3">
        <w:trPr>
          <w:trHeight w:val="300"/>
        </w:trPr>
        <w:tc>
          <w:tcPr>
            <w:tcW w:w="843" w:type="dxa"/>
            <w:shd w:val="clear" w:color="auto" w:fill="auto"/>
            <w:noWrap/>
            <w:vAlign w:val="bottom"/>
            <w:hideMark/>
          </w:tcPr>
          <w:p w14:paraId="6A47975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62</w:t>
            </w:r>
          </w:p>
        </w:tc>
        <w:tc>
          <w:tcPr>
            <w:tcW w:w="7095" w:type="dxa"/>
            <w:shd w:val="clear" w:color="auto" w:fill="auto"/>
            <w:noWrap/>
            <w:vAlign w:val="bottom"/>
            <w:hideMark/>
          </w:tcPr>
          <w:p w14:paraId="57857A0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предохранителей для вилочного автопогрузчика JAC CPCD 15</w:t>
            </w:r>
          </w:p>
        </w:tc>
        <w:tc>
          <w:tcPr>
            <w:tcW w:w="1418" w:type="dxa"/>
            <w:shd w:val="clear" w:color="000000" w:fill="FFFFFF"/>
            <w:noWrap/>
            <w:vAlign w:val="center"/>
            <w:hideMark/>
          </w:tcPr>
          <w:p w14:paraId="36A7832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D7F46F" w14:textId="77777777" w:rsidTr="004A20B3">
        <w:trPr>
          <w:trHeight w:val="300"/>
        </w:trPr>
        <w:tc>
          <w:tcPr>
            <w:tcW w:w="843" w:type="dxa"/>
            <w:shd w:val="clear" w:color="auto" w:fill="auto"/>
            <w:noWrap/>
            <w:vAlign w:val="bottom"/>
            <w:hideMark/>
          </w:tcPr>
          <w:p w14:paraId="155EFAB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63</w:t>
            </w:r>
          </w:p>
        </w:tc>
        <w:tc>
          <w:tcPr>
            <w:tcW w:w="7095" w:type="dxa"/>
            <w:shd w:val="clear" w:color="auto" w:fill="auto"/>
            <w:noWrap/>
            <w:vAlign w:val="bottom"/>
            <w:hideMark/>
          </w:tcPr>
          <w:p w14:paraId="77C48FD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предохранителей для вилочного автопогрузчика UTILEV UT15P</w:t>
            </w:r>
          </w:p>
        </w:tc>
        <w:tc>
          <w:tcPr>
            <w:tcW w:w="1418" w:type="dxa"/>
            <w:shd w:val="clear" w:color="000000" w:fill="FFFFFF"/>
            <w:noWrap/>
            <w:vAlign w:val="center"/>
            <w:hideMark/>
          </w:tcPr>
          <w:p w14:paraId="4AD05EF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75065C" w14:textId="77777777" w:rsidTr="004A20B3">
        <w:trPr>
          <w:trHeight w:val="300"/>
        </w:trPr>
        <w:tc>
          <w:tcPr>
            <w:tcW w:w="843" w:type="dxa"/>
            <w:shd w:val="clear" w:color="auto" w:fill="auto"/>
            <w:noWrap/>
            <w:vAlign w:val="bottom"/>
            <w:hideMark/>
          </w:tcPr>
          <w:p w14:paraId="15C923D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64</w:t>
            </w:r>
          </w:p>
        </w:tc>
        <w:tc>
          <w:tcPr>
            <w:tcW w:w="7095" w:type="dxa"/>
            <w:shd w:val="clear" w:color="auto" w:fill="auto"/>
            <w:noWrap/>
            <w:vAlign w:val="bottom"/>
            <w:hideMark/>
          </w:tcPr>
          <w:p w14:paraId="6070969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предохранителей для вилочного автопогрузчика YALE GDP20 AК; YALE GDP15AK</w:t>
            </w:r>
          </w:p>
        </w:tc>
        <w:tc>
          <w:tcPr>
            <w:tcW w:w="1418" w:type="dxa"/>
            <w:shd w:val="clear" w:color="000000" w:fill="FFFFFF"/>
            <w:noWrap/>
            <w:vAlign w:val="center"/>
            <w:hideMark/>
          </w:tcPr>
          <w:p w14:paraId="5A4E147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161C3B" w14:textId="77777777" w:rsidTr="004A20B3">
        <w:trPr>
          <w:trHeight w:val="300"/>
        </w:trPr>
        <w:tc>
          <w:tcPr>
            <w:tcW w:w="843" w:type="dxa"/>
            <w:shd w:val="clear" w:color="auto" w:fill="auto"/>
            <w:noWrap/>
            <w:vAlign w:val="bottom"/>
            <w:hideMark/>
          </w:tcPr>
          <w:p w14:paraId="2481B01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65</w:t>
            </w:r>
          </w:p>
        </w:tc>
        <w:tc>
          <w:tcPr>
            <w:tcW w:w="7095" w:type="dxa"/>
            <w:shd w:val="clear" w:color="auto" w:fill="auto"/>
            <w:noWrap/>
            <w:vAlign w:val="bottom"/>
            <w:hideMark/>
          </w:tcPr>
          <w:p w14:paraId="1E4C624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управления для вилочного автопогрузчика Hyundai 15D-7E</w:t>
            </w:r>
          </w:p>
        </w:tc>
        <w:tc>
          <w:tcPr>
            <w:tcW w:w="1418" w:type="dxa"/>
            <w:shd w:val="clear" w:color="000000" w:fill="FFFFFF"/>
            <w:noWrap/>
            <w:vAlign w:val="center"/>
            <w:hideMark/>
          </w:tcPr>
          <w:p w14:paraId="73641F6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CD5E6A" w14:textId="77777777" w:rsidTr="004A20B3">
        <w:trPr>
          <w:trHeight w:val="300"/>
        </w:trPr>
        <w:tc>
          <w:tcPr>
            <w:tcW w:w="843" w:type="dxa"/>
            <w:shd w:val="clear" w:color="auto" w:fill="auto"/>
            <w:noWrap/>
            <w:vAlign w:val="bottom"/>
            <w:hideMark/>
          </w:tcPr>
          <w:p w14:paraId="6245E94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66</w:t>
            </w:r>
          </w:p>
        </w:tc>
        <w:tc>
          <w:tcPr>
            <w:tcW w:w="7095" w:type="dxa"/>
            <w:shd w:val="clear" w:color="auto" w:fill="auto"/>
            <w:noWrap/>
            <w:vAlign w:val="bottom"/>
            <w:hideMark/>
          </w:tcPr>
          <w:p w14:paraId="2F12836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управления для вилочного автопогрузчика JAC CPCD 15</w:t>
            </w:r>
          </w:p>
        </w:tc>
        <w:tc>
          <w:tcPr>
            <w:tcW w:w="1418" w:type="dxa"/>
            <w:shd w:val="clear" w:color="000000" w:fill="FFFFFF"/>
            <w:noWrap/>
            <w:vAlign w:val="center"/>
            <w:hideMark/>
          </w:tcPr>
          <w:p w14:paraId="7448255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C5C196" w14:textId="77777777" w:rsidTr="004A20B3">
        <w:trPr>
          <w:trHeight w:val="300"/>
        </w:trPr>
        <w:tc>
          <w:tcPr>
            <w:tcW w:w="843" w:type="dxa"/>
            <w:shd w:val="clear" w:color="auto" w:fill="auto"/>
            <w:noWrap/>
            <w:vAlign w:val="bottom"/>
            <w:hideMark/>
          </w:tcPr>
          <w:p w14:paraId="77ABB9E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67</w:t>
            </w:r>
          </w:p>
        </w:tc>
        <w:tc>
          <w:tcPr>
            <w:tcW w:w="7095" w:type="dxa"/>
            <w:shd w:val="clear" w:color="auto" w:fill="auto"/>
            <w:noWrap/>
            <w:vAlign w:val="bottom"/>
            <w:hideMark/>
          </w:tcPr>
          <w:p w14:paraId="120707D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управления для вилочного автопогрузчика Komatsy FD-15T-20</w:t>
            </w:r>
          </w:p>
        </w:tc>
        <w:tc>
          <w:tcPr>
            <w:tcW w:w="1418" w:type="dxa"/>
            <w:shd w:val="clear" w:color="000000" w:fill="FFFFFF"/>
            <w:noWrap/>
            <w:vAlign w:val="center"/>
            <w:hideMark/>
          </w:tcPr>
          <w:p w14:paraId="32C49CF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F1EF90B" w14:textId="77777777" w:rsidTr="004A20B3">
        <w:trPr>
          <w:trHeight w:val="300"/>
        </w:trPr>
        <w:tc>
          <w:tcPr>
            <w:tcW w:w="843" w:type="dxa"/>
            <w:shd w:val="clear" w:color="auto" w:fill="auto"/>
            <w:noWrap/>
            <w:vAlign w:val="bottom"/>
            <w:hideMark/>
          </w:tcPr>
          <w:p w14:paraId="2CA070E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68</w:t>
            </w:r>
          </w:p>
        </w:tc>
        <w:tc>
          <w:tcPr>
            <w:tcW w:w="7095" w:type="dxa"/>
            <w:shd w:val="clear" w:color="auto" w:fill="auto"/>
            <w:noWrap/>
            <w:vAlign w:val="bottom"/>
            <w:hideMark/>
          </w:tcPr>
          <w:p w14:paraId="22175C5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управления для вилочного автопогрузчика UTILEV UT15P</w:t>
            </w:r>
          </w:p>
        </w:tc>
        <w:tc>
          <w:tcPr>
            <w:tcW w:w="1418" w:type="dxa"/>
            <w:shd w:val="clear" w:color="000000" w:fill="FFFFFF"/>
            <w:noWrap/>
            <w:vAlign w:val="center"/>
            <w:hideMark/>
          </w:tcPr>
          <w:p w14:paraId="753DCE4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1CD4753" w14:textId="77777777" w:rsidTr="004A20B3">
        <w:trPr>
          <w:trHeight w:val="300"/>
        </w:trPr>
        <w:tc>
          <w:tcPr>
            <w:tcW w:w="843" w:type="dxa"/>
            <w:shd w:val="clear" w:color="auto" w:fill="auto"/>
            <w:noWrap/>
            <w:vAlign w:val="bottom"/>
            <w:hideMark/>
          </w:tcPr>
          <w:p w14:paraId="4244FC0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69</w:t>
            </w:r>
          </w:p>
        </w:tc>
        <w:tc>
          <w:tcPr>
            <w:tcW w:w="7095" w:type="dxa"/>
            <w:shd w:val="clear" w:color="auto" w:fill="auto"/>
            <w:noWrap/>
            <w:vAlign w:val="bottom"/>
            <w:hideMark/>
          </w:tcPr>
          <w:p w14:paraId="6B857AF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управления для вилочного автопогрузчика YALE GDP20 AК; YALE GDP15AK</w:t>
            </w:r>
          </w:p>
        </w:tc>
        <w:tc>
          <w:tcPr>
            <w:tcW w:w="1418" w:type="dxa"/>
            <w:shd w:val="clear" w:color="000000" w:fill="FFFFFF"/>
            <w:noWrap/>
            <w:vAlign w:val="center"/>
            <w:hideMark/>
          </w:tcPr>
          <w:p w14:paraId="7ACC7C6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1F44D26" w14:textId="77777777" w:rsidTr="004A20B3">
        <w:trPr>
          <w:trHeight w:val="300"/>
        </w:trPr>
        <w:tc>
          <w:tcPr>
            <w:tcW w:w="843" w:type="dxa"/>
            <w:shd w:val="clear" w:color="auto" w:fill="auto"/>
            <w:noWrap/>
            <w:vAlign w:val="bottom"/>
            <w:hideMark/>
          </w:tcPr>
          <w:p w14:paraId="0B35EEC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70</w:t>
            </w:r>
          </w:p>
        </w:tc>
        <w:tc>
          <w:tcPr>
            <w:tcW w:w="7095" w:type="dxa"/>
            <w:shd w:val="clear" w:color="auto" w:fill="auto"/>
            <w:noWrap/>
            <w:vAlign w:val="bottom"/>
            <w:hideMark/>
          </w:tcPr>
          <w:p w14:paraId="2F1627E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фрикционов для вилочного автопогрузчика JAC CPCD 15</w:t>
            </w:r>
          </w:p>
        </w:tc>
        <w:tc>
          <w:tcPr>
            <w:tcW w:w="1418" w:type="dxa"/>
            <w:shd w:val="clear" w:color="000000" w:fill="FFFFFF"/>
            <w:noWrap/>
            <w:vAlign w:val="center"/>
            <w:hideMark/>
          </w:tcPr>
          <w:p w14:paraId="00059A1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824F3B" w14:textId="77777777" w:rsidTr="004A20B3">
        <w:trPr>
          <w:trHeight w:val="300"/>
        </w:trPr>
        <w:tc>
          <w:tcPr>
            <w:tcW w:w="843" w:type="dxa"/>
            <w:shd w:val="clear" w:color="auto" w:fill="auto"/>
            <w:noWrap/>
            <w:vAlign w:val="bottom"/>
            <w:hideMark/>
          </w:tcPr>
          <w:p w14:paraId="444095E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71</w:t>
            </w:r>
          </w:p>
        </w:tc>
        <w:tc>
          <w:tcPr>
            <w:tcW w:w="7095" w:type="dxa"/>
            <w:shd w:val="clear" w:color="auto" w:fill="auto"/>
            <w:noWrap/>
            <w:vAlign w:val="bottom"/>
            <w:hideMark/>
          </w:tcPr>
          <w:p w14:paraId="7CC2AFB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Болта для вилочного автопогрузчика UTILEV UT15P</w:t>
            </w:r>
          </w:p>
        </w:tc>
        <w:tc>
          <w:tcPr>
            <w:tcW w:w="1418" w:type="dxa"/>
            <w:shd w:val="clear" w:color="000000" w:fill="FFFFFF"/>
            <w:noWrap/>
            <w:vAlign w:val="center"/>
            <w:hideMark/>
          </w:tcPr>
          <w:p w14:paraId="53DC6E5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BE32D3" w14:textId="77777777" w:rsidTr="004A20B3">
        <w:trPr>
          <w:trHeight w:val="300"/>
        </w:trPr>
        <w:tc>
          <w:tcPr>
            <w:tcW w:w="843" w:type="dxa"/>
            <w:shd w:val="clear" w:color="auto" w:fill="auto"/>
            <w:noWrap/>
            <w:vAlign w:val="bottom"/>
            <w:hideMark/>
          </w:tcPr>
          <w:p w14:paraId="042670C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72</w:t>
            </w:r>
          </w:p>
        </w:tc>
        <w:tc>
          <w:tcPr>
            <w:tcW w:w="7095" w:type="dxa"/>
            <w:shd w:val="clear" w:color="auto" w:fill="auto"/>
            <w:noWrap/>
            <w:vAlign w:val="bottom"/>
            <w:hideMark/>
          </w:tcPr>
          <w:p w14:paraId="51C1AD8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Болта для вилочного автопогрузчика YALE GDP20 AК; YALE GDP15AK</w:t>
            </w:r>
          </w:p>
        </w:tc>
        <w:tc>
          <w:tcPr>
            <w:tcW w:w="1418" w:type="dxa"/>
            <w:shd w:val="clear" w:color="000000" w:fill="FFFFFF"/>
            <w:noWrap/>
            <w:vAlign w:val="center"/>
            <w:hideMark/>
          </w:tcPr>
          <w:p w14:paraId="0E2A099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CEA317" w14:textId="77777777" w:rsidTr="004A20B3">
        <w:trPr>
          <w:trHeight w:val="300"/>
        </w:trPr>
        <w:tc>
          <w:tcPr>
            <w:tcW w:w="843" w:type="dxa"/>
            <w:shd w:val="clear" w:color="auto" w:fill="auto"/>
            <w:noWrap/>
            <w:vAlign w:val="bottom"/>
            <w:hideMark/>
          </w:tcPr>
          <w:p w14:paraId="04B0D47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73</w:t>
            </w:r>
          </w:p>
        </w:tc>
        <w:tc>
          <w:tcPr>
            <w:tcW w:w="7095" w:type="dxa"/>
            <w:shd w:val="clear" w:color="auto" w:fill="auto"/>
            <w:noWrap/>
            <w:vAlign w:val="bottom"/>
            <w:hideMark/>
          </w:tcPr>
          <w:p w14:paraId="0ED3D75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Болта колесного для вилочного автопогрузчика Komatsy FD-15T-20</w:t>
            </w:r>
          </w:p>
        </w:tc>
        <w:tc>
          <w:tcPr>
            <w:tcW w:w="1418" w:type="dxa"/>
            <w:shd w:val="clear" w:color="000000" w:fill="FFFFFF"/>
            <w:noWrap/>
            <w:vAlign w:val="center"/>
            <w:hideMark/>
          </w:tcPr>
          <w:p w14:paraId="6FF8CC9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DFBFF7" w14:textId="77777777" w:rsidTr="004A20B3">
        <w:trPr>
          <w:trHeight w:val="300"/>
        </w:trPr>
        <w:tc>
          <w:tcPr>
            <w:tcW w:w="843" w:type="dxa"/>
            <w:shd w:val="clear" w:color="auto" w:fill="auto"/>
            <w:noWrap/>
            <w:vAlign w:val="bottom"/>
            <w:hideMark/>
          </w:tcPr>
          <w:p w14:paraId="30536D2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74</w:t>
            </w:r>
          </w:p>
        </w:tc>
        <w:tc>
          <w:tcPr>
            <w:tcW w:w="7095" w:type="dxa"/>
            <w:shd w:val="clear" w:color="auto" w:fill="auto"/>
            <w:noWrap/>
            <w:vAlign w:val="bottom"/>
            <w:hideMark/>
          </w:tcPr>
          <w:p w14:paraId="0B8FCCD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Вала карданного для вилочного автопогрузчика Hyundai 15D-7E</w:t>
            </w:r>
          </w:p>
        </w:tc>
        <w:tc>
          <w:tcPr>
            <w:tcW w:w="1418" w:type="dxa"/>
            <w:shd w:val="clear" w:color="000000" w:fill="FFFFFF"/>
            <w:noWrap/>
            <w:vAlign w:val="center"/>
            <w:hideMark/>
          </w:tcPr>
          <w:p w14:paraId="26B2DD4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45C71D" w14:textId="77777777" w:rsidTr="004A20B3">
        <w:trPr>
          <w:trHeight w:val="300"/>
        </w:trPr>
        <w:tc>
          <w:tcPr>
            <w:tcW w:w="843" w:type="dxa"/>
            <w:shd w:val="clear" w:color="auto" w:fill="auto"/>
            <w:noWrap/>
            <w:vAlign w:val="bottom"/>
            <w:hideMark/>
          </w:tcPr>
          <w:p w14:paraId="40D4320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75</w:t>
            </w:r>
          </w:p>
        </w:tc>
        <w:tc>
          <w:tcPr>
            <w:tcW w:w="7095" w:type="dxa"/>
            <w:shd w:val="clear" w:color="auto" w:fill="auto"/>
            <w:noWrap/>
            <w:vAlign w:val="bottom"/>
            <w:hideMark/>
          </w:tcPr>
          <w:p w14:paraId="27904BC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Ведущего моста в сборе для вилочного автопогрузчика JAC CPCD 15</w:t>
            </w:r>
          </w:p>
        </w:tc>
        <w:tc>
          <w:tcPr>
            <w:tcW w:w="1418" w:type="dxa"/>
            <w:shd w:val="clear" w:color="000000" w:fill="FFFFFF"/>
            <w:noWrap/>
            <w:vAlign w:val="center"/>
            <w:hideMark/>
          </w:tcPr>
          <w:p w14:paraId="65B8CAB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2AEC60F" w14:textId="77777777" w:rsidTr="004A20B3">
        <w:trPr>
          <w:trHeight w:val="300"/>
        </w:trPr>
        <w:tc>
          <w:tcPr>
            <w:tcW w:w="843" w:type="dxa"/>
            <w:shd w:val="clear" w:color="auto" w:fill="auto"/>
            <w:noWrap/>
            <w:vAlign w:val="bottom"/>
            <w:hideMark/>
          </w:tcPr>
          <w:p w14:paraId="78F48E4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76</w:t>
            </w:r>
          </w:p>
        </w:tc>
        <w:tc>
          <w:tcPr>
            <w:tcW w:w="7095" w:type="dxa"/>
            <w:shd w:val="clear" w:color="auto" w:fill="auto"/>
            <w:noWrap/>
            <w:vAlign w:val="bottom"/>
            <w:hideMark/>
          </w:tcPr>
          <w:p w14:paraId="5904406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Ведущего моста для вилочного автопогрузчика Komatsy FD-15T-20</w:t>
            </w:r>
          </w:p>
        </w:tc>
        <w:tc>
          <w:tcPr>
            <w:tcW w:w="1418" w:type="dxa"/>
            <w:shd w:val="clear" w:color="000000" w:fill="FFFFFF"/>
            <w:noWrap/>
            <w:vAlign w:val="center"/>
            <w:hideMark/>
          </w:tcPr>
          <w:p w14:paraId="1327387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000C20A" w14:textId="77777777" w:rsidTr="004A20B3">
        <w:trPr>
          <w:trHeight w:val="300"/>
        </w:trPr>
        <w:tc>
          <w:tcPr>
            <w:tcW w:w="843" w:type="dxa"/>
            <w:shd w:val="clear" w:color="auto" w:fill="auto"/>
            <w:noWrap/>
            <w:vAlign w:val="bottom"/>
            <w:hideMark/>
          </w:tcPr>
          <w:p w14:paraId="65F1258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77</w:t>
            </w:r>
          </w:p>
        </w:tc>
        <w:tc>
          <w:tcPr>
            <w:tcW w:w="7095" w:type="dxa"/>
            <w:shd w:val="clear" w:color="auto" w:fill="auto"/>
            <w:noWrap/>
            <w:vAlign w:val="bottom"/>
            <w:hideMark/>
          </w:tcPr>
          <w:p w14:paraId="6F3ABF4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Ведущий вала в сборе для вилочного автопогрузчика Hyundai 15D-7E</w:t>
            </w:r>
          </w:p>
        </w:tc>
        <w:tc>
          <w:tcPr>
            <w:tcW w:w="1418" w:type="dxa"/>
            <w:shd w:val="clear" w:color="000000" w:fill="FFFFFF"/>
            <w:noWrap/>
            <w:vAlign w:val="center"/>
            <w:hideMark/>
          </w:tcPr>
          <w:p w14:paraId="3BCA03C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25358C8" w14:textId="77777777" w:rsidTr="004A20B3">
        <w:trPr>
          <w:trHeight w:val="300"/>
        </w:trPr>
        <w:tc>
          <w:tcPr>
            <w:tcW w:w="843" w:type="dxa"/>
            <w:shd w:val="clear" w:color="auto" w:fill="auto"/>
            <w:noWrap/>
            <w:vAlign w:val="bottom"/>
            <w:hideMark/>
          </w:tcPr>
          <w:p w14:paraId="4820C90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78</w:t>
            </w:r>
          </w:p>
        </w:tc>
        <w:tc>
          <w:tcPr>
            <w:tcW w:w="7095" w:type="dxa"/>
            <w:shd w:val="clear" w:color="auto" w:fill="auto"/>
            <w:noWrap/>
            <w:vAlign w:val="bottom"/>
            <w:hideMark/>
          </w:tcPr>
          <w:p w14:paraId="2CCE0C9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Венеца маховика для вилочного автопогрузчика UTILEV UT15P</w:t>
            </w:r>
          </w:p>
        </w:tc>
        <w:tc>
          <w:tcPr>
            <w:tcW w:w="1418" w:type="dxa"/>
            <w:shd w:val="clear" w:color="000000" w:fill="FFFFFF"/>
            <w:noWrap/>
            <w:vAlign w:val="center"/>
            <w:hideMark/>
          </w:tcPr>
          <w:p w14:paraId="77C66D1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52D4939" w14:textId="77777777" w:rsidTr="004A20B3">
        <w:trPr>
          <w:trHeight w:val="300"/>
        </w:trPr>
        <w:tc>
          <w:tcPr>
            <w:tcW w:w="843" w:type="dxa"/>
            <w:shd w:val="clear" w:color="auto" w:fill="auto"/>
            <w:noWrap/>
            <w:vAlign w:val="bottom"/>
            <w:hideMark/>
          </w:tcPr>
          <w:p w14:paraId="2281B34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79</w:t>
            </w:r>
          </w:p>
        </w:tc>
        <w:tc>
          <w:tcPr>
            <w:tcW w:w="7095" w:type="dxa"/>
            <w:shd w:val="clear" w:color="auto" w:fill="auto"/>
            <w:noWrap/>
            <w:vAlign w:val="bottom"/>
            <w:hideMark/>
          </w:tcPr>
          <w:p w14:paraId="64C723E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Венеца маховика для вилочного автопогрузчика YALE GDP20 AК; YALE GDP15AK</w:t>
            </w:r>
          </w:p>
        </w:tc>
        <w:tc>
          <w:tcPr>
            <w:tcW w:w="1418" w:type="dxa"/>
            <w:shd w:val="clear" w:color="000000" w:fill="FFFFFF"/>
            <w:noWrap/>
            <w:vAlign w:val="center"/>
            <w:hideMark/>
          </w:tcPr>
          <w:p w14:paraId="46B9137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9794A9" w14:textId="77777777" w:rsidTr="004A20B3">
        <w:trPr>
          <w:trHeight w:val="300"/>
        </w:trPr>
        <w:tc>
          <w:tcPr>
            <w:tcW w:w="843" w:type="dxa"/>
            <w:shd w:val="clear" w:color="auto" w:fill="auto"/>
            <w:noWrap/>
            <w:vAlign w:val="bottom"/>
            <w:hideMark/>
          </w:tcPr>
          <w:p w14:paraId="755EECF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80</w:t>
            </w:r>
          </w:p>
        </w:tc>
        <w:tc>
          <w:tcPr>
            <w:tcW w:w="7095" w:type="dxa"/>
            <w:shd w:val="clear" w:color="auto" w:fill="auto"/>
            <w:noWrap/>
            <w:vAlign w:val="bottom"/>
            <w:hideMark/>
          </w:tcPr>
          <w:p w14:paraId="55B6AB9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Вентилятора радиатора для вилочного автопогрузчика Hyundai 15D-7E</w:t>
            </w:r>
          </w:p>
        </w:tc>
        <w:tc>
          <w:tcPr>
            <w:tcW w:w="1418" w:type="dxa"/>
            <w:shd w:val="clear" w:color="000000" w:fill="FFFFFF"/>
            <w:noWrap/>
            <w:vAlign w:val="center"/>
            <w:hideMark/>
          </w:tcPr>
          <w:p w14:paraId="5BE14EC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1E5E61D" w14:textId="77777777" w:rsidTr="004A20B3">
        <w:trPr>
          <w:trHeight w:val="300"/>
        </w:trPr>
        <w:tc>
          <w:tcPr>
            <w:tcW w:w="843" w:type="dxa"/>
            <w:shd w:val="clear" w:color="auto" w:fill="auto"/>
            <w:noWrap/>
            <w:vAlign w:val="bottom"/>
            <w:hideMark/>
          </w:tcPr>
          <w:p w14:paraId="6B2F00F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81</w:t>
            </w:r>
          </w:p>
        </w:tc>
        <w:tc>
          <w:tcPr>
            <w:tcW w:w="7095" w:type="dxa"/>
            <w:shd w:val="clear" w:color="auto" w:fill="auto"/>
            <w:noWrap/>
            <w:vAlign w:val="bottom"/>
            <w:hideMark/>
          </w:tcPr>
          <w:p w14:paraId="0545016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Вентилятора радиатора для вилочного автопогрузчика JAC CPCD 15</w:t>
            </w:r>
          </w:p>
        </w:tc>
        <w:tc>
          <w:tcPr>
            <w:tcW w:w="1418" w:type="dxa"/>
            <w:shd w:val="clear" w:color="000000" w:fill="FFFFFF"/>
            <w:noWrap/>
            <w:vAlign w:val="center"/>
            <w:hideMark/>
          </w:tcPr>
          <w:p w14:paraId="4352FDF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192583E" w14:textId="77777777" w:rsidTr="004A20B3">
        <w:trPr>
          <w:trHeight w:val="300"/>
        </w:trPr>
        <w:tc>
          <w:tcPr>
            <w:tcW w:w="843" w:type="dxa"/>
            <w:shd w:val="clear" w:color="auto" w:fill="auto"/>
            <w:noWrap/>
            <w:vAlign w:val="bottom"/>
            <w:hideMark/>
          </w:tcPr>
          <w:p w14:paraId="4BB9CA4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82</w:t>
            </w:r>
          </w:p>
        </w:tc>
        <w:tc>
          <w:tcPr>
            <w:tcW w:w="7095" w:type="dxa"/>
            <w:shd w:val="clear" w:color="auto" w:fill="auto"/>
            <w:noWrap/>
            <w:vAlign w:val="bottom"/>
            <w:hideMark/>
          </w:tcPr>
          <w:p w14:paraId="3191637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Вентилятора радиатора для вилочного автопогрузчика Komatsy FD-15T-20</w:t>
            </w:r>
          </w:p>
        </w:tc>
        <w:tc>
          <w:tcPr>
            <w:tcW w:w="1418" w:type="dxa"/>
            <w:shd w:val="clear" w:color="000000" w:fill="FFFFFF"/>
            <w:noWrap/>
            <w:vAlign w:val="center"/>
            <w:hideMark/>
          </w:tcPr>
          <w:p w14:paraId="31A211D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9FBF22" w14:textId="77777777" w:rsidTr="004A20B3">
        <w:trPr>
          <w:trHeight w:val="300"/>
        </w:trPr>
        <w:tc>
          <w:tcPr>
            <w:tcW w:w="843" w:type="dxa"/>
            <w:shd w:val="clear" w:color="auto" w:fill="auto"/>
            <w:noWrap/>
            <w:vAlign w:val="bottom"/>
            <w:hideMark/>
          </w:tcPr>
          <w:p w14:paraId="565009C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83</w:t>
            </w:r>
          </w:p>
        </w:tc>
        <w:tc>
          <w:tcPr>
            <w:tcW w:w="7095" w:type="dxa"/>
            <w:shd w:val="clear" w:color="auto" w:fill="auto"/>
            <w:noWrap/>
            <w:vAlign w:val="bottom"/>
            <w:hideMark/>
          </w:tcPr>
          <w:p w14:paraId="57940D8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Вентилятора радиатора для вилочного автопогрузчика UTILEV UT15P</w:t>
            </w:r>
          </w:p>
        </w:tc>
        <w:tc>
          <w:tcPr>
            <w:tcW w:w="1418" w:type="dxa"/>
            <w:shd w:val="clear" w:color="000000" w:fill="FFFFFF"/>
            <w:noWrap/>
            <w:vAlign w:val="center"/>
            <w:hideMark/>
          </w:tcPr>
          <w:p w14:paraId="65D7E60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93AF1C" w14:textId="77777777" w:rsidTr="004A20B3">
        <w:trPr>
          <w:trHeight w:val="300"/>
        </w:trPr>
        <w:tc>
          <w:tcPr>
            <w:tcW w:w="843" w:type="dxa"/>
            <w:shd w:val="clear" w:color="auto" w:fill="auto"/>
            <w:noWrap/>
            <w:vAlign w:val="bottom"/>
            <w:hideMark/>
          </w:tcPr>
          <w:p w14:paraId="59743E1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84</w:t>
            </w:r>
          </w:p>
        </w:tc>
        <w:tc>
          <w:tcPr>
            <w:tcW w:w="7095" w:type="dxa"/>
            <w:shd w:val="clear" w:color="auto" w:fill="auto"/>
            <w:noWrap/>
            <w:vAlign w:val="bottom"/>
            <w:hideMark/>
          </w:tcPr>
          <w:p w14:paraId="5B7FB24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Вентилятора радиатора для вилочного автопогрузчика YALE GDP20 AК; YALE GDP15AK</w:t>
            </w:r>
          </w:p>
        </w:tc>
        <w:tc>
          <w:tcPr>
            <w:tcW w:w="1418" w:type="dxa"/>
            <w:shd w:val="clear" w:color="000000" w:fill="FFFFFF"/>
            <w:noWrap/>
            <w:vAlign w:val="center"/>
            <w:hideMark/>
          </w:tcPr>
          <w:p w14:paraId="4CE8370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9693D1C" w14:textId="77777777" w:rsidTr="004A20B3">
        <w:trPr>
          <w:trHeight w:val="300"/>
        </w:trPr>
        <w:tc>
          <w:tcPr>
            <w:tcW w:w="843" w:type="dxa"/>
            <w:shd w:val="clear" w:color="auto" w:fill="auto"/>
            <w:noWrap/>
            <w:vAlign w:val="bottom"/>
            <w:hideMark/>
          </w:tcPr>
          <w:p w14:paraId="53B1750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85</w:t>
            </w:r>
          </w:p>
        </w:tc>
        <w:tc>
          <w:tcPr>
            <w:tcW w:w="7095" w:type="dxa"/>
            <w:shd w:val="clear" w:color="auto" w:fill="auto"/>
            <w:noWrap/>
            <w:vAlign w:val="bottom"/>
            <w:hideMark/>
          </w:tcPr>
          <w:p w14:paraId="59E4502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Вил для вилочного автопогрузчика Hyundai 15D-7E</w:t>
            </w:r>
          </w:p>
        </w:tc>
        <w:tc>
          <w:tcPr>
            <w:tcW w:w="1418" w:type="dxa"/>
            <w:shd w:val="clear" w:color="000000" w:fill="FFFFFF"/>
            <w:noWrap/>
            <w:vAlign w:val="center"/>
            <w:hideMark/>
          </w:tcPr>
          <w:p w14:paraId="26E4FA7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1C9E0B7" w14:textId="77777777" w:rsidTr="004A20B3">
        <w:trPr>
          <w:trHeight w:val="300"/>
        </w:trPr>
        <w:tc>
          <w:tcPr>
            <w:tcW w:w="843" w:type="dxa"/>
            <w:shd w:val="clear" w:color="auto" w:fill="auto"/>
            <w:noWrap/>
            <w:vAlign w:val="bottom"/>
            <w:hideMark/>
          </w:tcPr>
          <w:p w14:paraId="155A368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86</w:t>
            </w:r>
          </w:p>
        </w:tc>
        <w:tc>
          <w:tcPr>
            <w:tcW w:w="7095" w:type="dxa"/>
            <w:shd w:val="clear" w:color="auto" w:fill="auto"/>
            <w:noWrap/>
            <w:vAlign w:val="bottom"/>
            <w:hideMark/>
          </w:tcPr>
          <w:p w14:paraId="40EA032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Вил для вилочного автопогрузчика JAC CPCD 15</w:t>
            </w:r>
          </w:p>
        </w:tc>
        <w:tc>
          <w:tcPr>
            <w:tcW w:w="1418" w:type="dxa"/>
            <w:shd w:val="clear" w:color="000000" w:fill="FFFFFF"/>
            <w:noWrap/>
            <w:vAlign w:val="center"/>
            <w:hideMark/>
          </w:tcPr>
          <w:p w14:paraId="6C88A90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6BF61D" w14:textId="77777777" w:rsidTr="004A20B3">
        <w:trPr>
          <w:trHeight w:val="300"/>
        </w:trPr>
        <w:tc>
          <w:tcPr>
            <w:tcW w:w="843" w:type="dxa"/>
            <w:shd w:val="clear" w:color="auto" w:fill="auto"/>
            <w:noWrap/>
            <w:vAlign w:val="bottom"/>
            <w:hideMark/>
          </w:tcPr>
          <w:p w14:paraId="48BE9E8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87</w:t>
            </w:r>
          </w:p>
        </w:tc>
        <w:tc>
          <w:tcPr>
            <w:tcW w:w="7095" w:type="dxa"/>
            <w:shd w:val="clear" w:color="auto" w:fill="auto"/>
            <w:noWrap/>
            <w:vAlign w:val="bottom"/>
            <w:hideMark/>
          </w:tcPr>
          <w:p w14:paraId="53D476E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Вил для вилочного автопогрузчика Komatsy FD-15T-20</w:t>
            </w:r>
          </w:p>
        </w:tc>
        <w:tc>
          <w:tcPr>
            <w:tcW w:w="1418" w:type="dxa"/>
            <w:shd w:val="clear" w:color="000000" w:fill="FFFFFF"/>
            <w:noWrap/>
            <w:vAlign w:val="center"/>
            <w:hideMark/>
          </w:tcPr>
          <w:p w14:paraId="18E2A8A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88E020" w14:textId="77777777" w:rsidTr="004A20B3">
        <w:trPr>
          <w:trHeight w:val="300"/>
        </w:trPr>
        <w:tc>
          <w:tcPr>
            <w:tcW w:w="843" w:type="dxa"/>
            <w:shd w:val="clear" w:color="auto" w:fill="auto"/>
            <w:noWrap/>
            <w:vAlign w:val="bottom"/>
            <w:hideMark/>
          </w:tcPr>
          <w:p w14:paraId="2ACD974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88</w:t>
            </w:r>
          </w:p>
        </w:tc>
        <w:tc>
          <w:tcPr>
            <w:tcW w:w="7095" w:type="dxa"/>
            <w:shd w:val="clear" w:color="auto" w:fill="auto"/>
            <w:noWrap/>
            <w:vAlign w:val="bottom"/>
            <w:hideMark/>
          </w:tcPr>
          <w:p w14:paraId="2C30F8A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Вил для вилочного автопогрузчика UTILEV UT15P</w:t>
            </w:r>
          </w:p>
        </w:tc>
        <w:tc>
          <w:tcPr>
            <w:tcW w:w="1418" w:type="dxa"/>
            <w:shd w:val="clear" w:color="000000" w:fill="FFFFFF"/>
            <w:noWrap/>
            <w:vAlign w:val="center"/>
            <w:hideMark/>
          </w:tcPr>
          <w:p w14:paraId="6DBFD63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43343F" w14:textId="77777777" w:rsidTr="004A20B3">
        <w:trPr>
          <w:trHeight w:val="300"/>
        </w:trPr>
        <w:tc>
          <w:tcPr>
            <w:tcW w:w="843" w:type="dxa"/>
            <w:shd w:val="clear" w:color="auto" w:fill="auto"/>
            <w:noWrap/>
            <w:vAlign w:val="bottom"/>
            <w:hideMark/>
          </w:tcPr>
          <w:p w14:paraId="650B330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89</w:t>
            </w:r>
          </w:p>
        </w:tc>
        <w:tc>
          <w:tcPr>
            <w:tcW w:w="7095" w:type="dxa"/>
            <w:shd w:val="clear" w:color="auto" w:fill="auto"/>
            <w:noWrap/>
            <w:vAlign w:val="bottom"/>
            <w:hideMark/>
          </w:tcPr>
          <w:p w14:paraId="79B1295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Вил для вилочного автопогрузчика YALE GDP20 AК; YALE GDP15AK</w:t>
            </w:r>
          </w:p>
        </w:tc>
        <w:tc>
          <w:tcPr>
            <w:tcW w:w="1418" w:type="dxa"/>
            <w:shd w:val="clear" w:color="000000" w:fill="FFFFFF"/>
            <w:noWrap/>
            <w:vAlign w:val="center"/>
            <w:hideMark/>
          </w:tcPr>
          <w:p w14:paraId="1C8C0FB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98794F" w14:textId="77777777" w:rsidTr="004A20B3">
        <w:trPr>
          <w:trHeight w:val="300"/>
        </w:trPr>
        <w:tc>
          <w:tcPr>
            <w:tcW w:w="843" w:type="dxa"/>
            <w:shd w:val="clear" w:color="auto" w:fill="auto"/>
            <w:noWrap/>
            <w:vAlign w:val="bottom"/>
            <w:hideMark/>
          </w:tcPr>
          <w:p w14:paraId="6138362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90</w:t>
            </w:r>
          </w:p>
        </w:tc>
        <w:tc>
          <w:tcPr>
            <w:tcW w:w="7095" w:type="dxa"/>
            <w:shd w:val="clear" w:color="auto" w:fill="auto"/>
            <w:noWrap/>
            <w:vAlign w:val="bottom"/>
            <w:hideMark/>
          </w:tcPr>
          <w:p w14:paraId="4481FA7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Вкладыша каретки верхнего для вилочного автопогрузчика Komatsy FD-15T-20</w:t>
            </w:r>
          </w:p>
        </w:tc>
        <w:tc>
          <w:tcPr>
            <w:tcW w:w="1418" w:type="dxa"/>
            <w:shd w:val="clear" w:color="000000" w:fill="FFFFFF"/>
            <w:noWrap/>
            <w:vAlign w:val="center"/>
            <w:hideMark/>
          </w:tcPr>
          <w:p w14:paraId="4971821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807480D" w14:textId="77777777" w:rsidTr="004A20B3">
        <w:trPr>
          <w:trHeight w:val="300"/>
        </w:trPr>
        <w:tc>
          <w:tcPr>
            <w:tcW w:w="843" w:type="dxa"/>
            <w:shd w:val="clear" w:color="auto" w:fill="auto"/>
            <w:noWrap/>
            <w:vAlign w:val="bottom"/>
            <w:hideMark/>
          </w:tcPr>
          <w:p w14:paraId="4E72941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91</w:t>
            </w:r>
          </w:p>
        </w:tc>
        <w:tc>
          <w:tcPr>
            <w:tcW w:w="7095" w:type="dxa"/>
            <w:shd w:val="clear" w:color="auto" w:fill="auto"/>
            <w:noWrap/>
            <w:vAlign w:val="bottom"/>
            <w:hideMark/>
          </w:tcPr>
          <w:p w14:paraId="1CA7AEF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Вкладыша каретки нижнего для вилочного автопогрузчика Komatsy FD-15T-20</w:t>
            </w:r>
          </w:p>
        </w:tc>
        <w:tc>
          <w:tcPr>
            <w:tcW w:w="1418" w:type="dxa"/>
            <w:shd w:val="clear" w:color="000000" w:fill="FFFFFF"/>
            <w:noWrap/>
            <w:vAlign w:val="center"/>
            <w:hideMark/>
          </w:tcPr>
          <w:p w14:paraId="67EF07B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828F4A5" w14:textId="77777777" w:rsidTr="004A20B3">
        <w:trPr>
          <w:trHeight w:val="300"/>
        </w:trPr>
        <w:tc>
          <w:tcPr>
            <w:tcW w:w="843" w:type="dxa"/>
            <w:shd w:val="clear" w:color="auto" w:fill="auto"/>
            <w:noWrap/>
            <w:vAlign w:val="bottom"/>
            <w:hideMark/>
          </w:tcPr>
          <w:p w14:paraId="2A63F56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92</w:t>
            </w:r>
          </w:p>
        </w:tc>
        <w:tc>
          <w:tcPr>
            <w:tcW w:w="7095" w:type="dxa"/>
            <w:shd w:val="clear" w:color="auto" w:fill="auto"/>
            <w:noWrap/>
            <w:vAlign w:val="bottom"/>
            <w:hideMark/>
          </w:tcPr>
          <w:p w14:paraId="57C9A89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Вкладыша мачты для вилочного автопогрузчика Komatsy FD-15T-20</w:t>
            </w:r>
          </w:p>
        </w:tc>
        <w:tc>
          <w:tcPr>
            <w:tcW w:w="1418" w:type="dxa"/>
            <w:shd w:val="clear" w:color="000000" w:fill="FFFFFF"/>
            <w:noWrap/>
            <w:vAlign w:val="center"/>
            <w:hideMark/>
          </w:tcPr>
          <w:p w14:paraId="6E546EB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1946B93" w14:textId="77777777" w:rsidTr="004A20B3">
        <w:trPr>
          <w:trHeight w:val="300"/>
        </w:trPr>
        <w:tc>
          <w:tcPr>
            <w:tcW w:w="843" w:type="dxa"/>
            <w:shd w:val="clear" w:color="auto" w:fill="auto"/>
            <w:noWrap/>
            <w:vAlign w:val="bottom"/>
            <w:hideMark/>
          </w:tcPr>
          <w:p w14:paraId="163E296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93</w:t>
            </w:r>
          </w:p>
        </w:tc>
        <w:tc>
          <w:tcPr>
            <w:tcW w:w="7095" w:type="dxa"/>
            <w:shd w:val="clear" w:color="auto" w:fill="auto"/>
            <w:noWrap/>
            <w:vAlign w:val="bottom"/>
            <w:hideMark/>
          </w:tcPr>
          <w:p w14:paraId="69C6DE2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Вкладышей коленчатого вала двигателя для вилочного автопогрузчика Hyundai 15D-7E</w:t>
            </w:r>
          </w:p>
        </w:tc>
        <w:tc>
          <w:tcPr>
            <w:tcW w:w="1418" w:type="dxa"/>
            <w:shd w:val="clear" w:color="000000" w:fill="FFFFFF"/>
            <w:noWrap/>
            <w:vAlign w:val="center"/>
            <w:hideMark/>
          </w:tcPr>
          <w:p w14:paraId="0D4595E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858752" w14:textId="77777777" w:rsidTr="004A20B3">
        <w:trPr>
          <w:trHeight w:val="300"/>
        </w:trPr>
        <w:tc>
          <w:tcPr>
            <w:tcW w:w="843" w:type="dxa"/>
            <w:shd w:val="clear" w:color="auto" w:fill="auto"/>
            <w:noWrap/>
            <w:vAlign w:val="bottom"/>
            <w:hideMark/>
          </w:tcPr>
          <w:p w14:paraId="75EFCA2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94</w:t>
            </w:r>
          </w:p>
        </w:tc>
        <w:tc>
          <w:tcPr>
            <w:tcW w:w="7095" w:type="dxa"/>
            <w:shd w:val="clear" w:color="auto" w:fill="auto"/>
            <w:noWrap/>
            <w:vAlign w:val="bottom"/>
            <w:hideMark/>
          </w:tcPr>
          <w:p w14:paraId="0B2A4B2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Вкладышей коленчатого вала двигателя для вилочного автопогрузчика JAC CPCD 15</w:t>
            </w:r>
          </w:p>
        </w:tc>
        <w:tc>
          <w:tcPr>
            <w:tcW w:w="1418" w:type="dxa"/>
            <w:shd w:val="clear" w:color="000000" w:fill="FFFFFF"/>
            <w:noWrap/>
            <w:vAlign w:val="center"/>
            <w:hideMark/>
          </w:tcPr>
          <w:p w14:paraId="7090DD4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D21A0BF" w14:textId="77777777" w:rsidTr="004A20B3">
        <w:trPr>
          <w:trHeight w:val="300"/>
        </w:trPr>
        <w:tc>
          <w:tcPr>
            <w:tcW w:w="843" w:type="dxa"/>
            <w:shd w:val="clear" w:color="auto" w:fill="auto"/>
            <w:noWrap/>
            <w:vAlign w:val="bottom"/>
            <w:hideMark/>
          </w:tcPr>
          <w:p w14:paraId="1DA513F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95</w:t>
            </w:r>
          </w:p>
        </w:tc>
        <w:tc>
          <w:tcPr>
            <w:tcW w:w="7095" w:type="dxa"/>
            <w:shd w:val="clear" w:color="auto" w:fill="auto"/>
            <w:noWrap/>
            <w:vAlign w:val="bottom"/>
            <w:hideMark/>
          </w:tcPr>
          <w:p w14:paraId="60FB563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Вкладышей коленчатого вала двигателя для вилочного автопогрузчика Komatsy FD-15T-20</w:t>
            </w:r>
          </w:p>
        </w:tc>
        <w:tc>
          <w:tcPr>
            <w:tcW w:w="1418" w:type="dxa"/>
            <w:shd w:val="clear" w:color="000000" w:fill="FFFFFF"/>
            <w:noWrap/>
            <w:vAlign w:val="center"/>
            <w:hideMark/>
          </w:tcPr>
          <w:p w14:paraId="2526D0B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63B80A0" w14:textId="77777777" w:rsidTr="004A20B3">
        <w:trPr>
          <w:trHeight w:val="300"/>
        </w:trPr>
        <w:tc>
          <w:tcPr>
            <w:tcW w:w="843" w:type="dxa"/>
            <w:shd w:val="clear" w:color="auto" w:fill="auto"/>
            <w:noWrap/>
            <w:vAlign w:val="bottom"/>
            <w:hideMark/>
          </w:tcPr>
          <w:p w14:paraId="6E2095E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96</w:t>
            </w:r>
          </w:p>
        </w:tc>
        <w:tc>
          <w:tcPr>
            <w:tcW w:w="7095" w:type="dxa"/>
            <w:shd w:val="clear" w:color="auto" w:fill="auto"/>
            <w:noWrap/>
            <w:vAlign w:val="bottom"/>
            <w:hideMark/>
          </w:tcPr>
          <w:p w14:paraId="73249D6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Вкладышей коленчатого вала двигателя для вилочного автопогрузчика UTILEV UT15P</w:t>
            </w:r>
          </w:p>
        </w:tc>
        <w:tc>
          <w:tcPr>
            <w:tcW w:w="1418" w:type="dxa"/>
            <w:shd w:val="clear" w:color="000000" w:fill="FFFFFF"/>
            <w:noWrap/>
            <w:vAlign w:val="center"/>
            <w:hideMark/>
          </w:tcPr>
          <w:p w14:paraId="5EB87A5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9A149BC" w14:textId="77777777" w:rsidTr="004A20B3">
        <w:trPr>
          <w:trHeight w:val="300"/>
        </w:trPr>
        <w:tc>
          <w:tcPr>
            <w:tcW w:w="843" w:type="dxa"/>
            <w:shd w:val="clear" w:color="auto" w:fill="auto"/>
            <w:noWrap/>
            <w:vAlign w:val="bottom"/>
            <w:hideMark/>
          </w:tcPr>
          <w:p w14:paraId="13C26C7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97</w:t>
            </w:r>
          </w:p>
        </w:tc>
        <w:tc>
          <w:tcPr>
            <w:tcW w:w="7095" w:type="dxa"/>
            <w:shd w:val="clear" w:color="auto" w:fill="auto"/>
            <w:noWrap/>
            <w:vAlign w:val="bottom"/>
            <w:hideMark/>
          </w:tcPr>
          <w:p w14:paraId="24C7F21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Вкладышей коленчатого вала двигателя для вилочного автопогрузчика YALE GDP20 AК; YALE GDP15AK</w:t>
            </w:r>
          </w:p>
        </w:tc>
        <w:tc>
          <w:tcPr>
            <w:tcW w:w="1418" w:type="dxa"/>
            <w:shd w:val="clear" w:color="000000" w:fill="FFFFFF"/>
            <w:noWrap/>
            <w:vAlign w:val="center"/>
            <w:hideMark/>
          </w:tcPr>
          <w:p w14:paraId="25A0170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C502B85" w14:textId="77777777" w:rsidTr="004A20B3">
        <w:trPr>
          <w:trHeight w:val="300"/>
        </w:trPr>
        <w:tc>
          <w:tcPr>
            <w:tcW w:w="843" w:type="dxa"/>
            <w:shd w:val="clear" w:color="auto" w:fill="auto"/>
            <w:noWrap/>
            <w:vAlign w:val="bottom"/>
            <w:hideMark/>
          </w:tcPr>
          <w:p w14:paraId="0B96560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98</w:t>
            </w:r>
          </w:p>
        </w:tc>
        <w:tc>
          <w:tcPr>
            <w:tcW w:w="7095" w:type="dxa"/>
            <w:shd w:val="clear" w:color="auto" w:fill="auto"/>
            <w:noWrap/>
            <w:vAlign w:val="bottom"/>
            <w:hideMark/>
          </w:tcPr>
          <w:p w14:paraId="216E8B1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Втулки для вилочного автопогрузчика Hyundai 15D-7E</w:t>
            </w:r>
          </w:p>
        </w:tc>
        <w:tc>
          <w:tcPr>
            <w:tcW w:w="1418" w:type="dxa"/>
            <w:shd w:val="clear" w:color="000000" w:fill="FFFFFF"/>
            <w:noWrap/>
            <w:vAlign w:val="center"/>
            <w:hideMark/>
          </w:tcPr>
          <w:p w14:paraId="28DA5DE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4F79CD" w14:textId="77777777" w:rsidTr="004A20B3">
        <w:trPr>
          <w:trHeight w:val="300"/>
        </w:trPr>
        <w:tc>
          <w:tcPr>
            <w:tcW w:w="843" w:type="dxa"/>
            <w:shd w:val="clear" w:color="auto" w:fill="auto"/>
            <w:noWrap/>
            <w:vAlign w:val="bottom"/>
            <w:hideMark/>
          </w:tcPr>
          <w:p w14:paraId="0AA282A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99</w:t>
            </w:r>
          </w:p>
        </w:tc>
        <w:tc>
          <w:tcPr>
            <w:tcW w:w="7095" w:type="dxa"/>
            <w:shd w:val="clear" w:color="auto" w:fill="auto"/>
            <w:noWrap/>
            <w:vAlign w:val="bottom"/>
            <w:hideMark/>
          </w:tcPr>
          <w:p w14:paraId="177B2BB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Втулки для вилочного автопогрузчика Komatsy FD-15T-20</w:t>
            </w:r>
          </w:p>
        </w:tc>
        <w:tc>
          <w:tcPr>
            <w:tcW w:w="1418" w:type="dxa"/>
            <w:shd w:val="clear" w:color="000000" w:fill="FFFFFF"/>
            <w:noWrap/>
            <w:vAlign w:val="center"/>
            <w:hideMark/>
          </w:tcPr>
          <w:p w14:paraId="6B49E1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1DD32AB" w14:textId="77777777" w:rsidTr="004A20B3">
        <w:trPr>
          <w:trHeight w:val="300"/>
        </w:trPr>
        <w:tc>
          <w:tcPr>
            <w:tcW w:w="843" w:type="dxa"/>
            <w:shd w:val="clear" w:color="auto" w:fill="auto"/>
            <w:noWrap/>
            <w:vAlign w:val="bottom"/>
            <w:hideMark/>
          </w:tcPr>
          <w:p w14:paraId="60005ED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100</w:t>
            </w:r>
          </w:p>
        </w:tc>
        <w:tc>
          <w:tcPr>
            <w:tcW w:w="7095" w:type="dxa"/>
            <w:shd w:val="clear" w:color="auto" w:fill="auto"/>
            <w:noWrap/>
            <w:vAlign w:val="bottom"/>
            <w:hideMark/>
          </w:tcPr>
          <w:p w14:paraId="09439F9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Втулки для вилочного автопогрузчика UTILEV UT15P</w:t>
            </w:r>
          </w:p>
        </w:tc>
        <w:tc>
          <w:tcPr>
            <w:tcW w:w="1418" w:type="dxa"/>
            <w:shd w:val="clear" w:color="000000" w:fill="FFFFFF"/>
            <w:noWrap/>
            <w:vAlign w:val="center"/>
            <w:hideMark/>
          </w:tcPr>
          <w:p w14:paraId="024D7DB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51D30ED" w14:textId="77777777" w:rsidTr="004A20B3">
        <w:trPr>
          <w:trHeight w:val="300"/>
        </w:trPr>
        <w:tc>
          <w:tcPr>
            <w:tcW w:w="843" w:type="dxa"/>
            <w:shd w:val="clear" w:color="auto" w:fill="auto"/>
            <w:noWrap/>
            <w:vAlign w:val="bottom"/>
            <w:hideMark/>
          </w:tcPr>
          <w:p w14:paraId="4DEDABC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101</w:t>
            </w:r>
          </w:p>
        </w:tc>
        <w:tc>
          <w:tcPr>
            <w:tcW w:w="7095" w:type="dxa"/>
            <w:shd w:val="clear" w:color="auto" w:fill="auto"/>
            <w:noWrap/>
            <w:vAlign w:val="bottom"/>
            <w:hideMark/>
          </w:tcPr>
          <w:p w14:paraId="31E2EF9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Втулки для вилочного автопогрузчика YALE GDP20 AК; YALE GDP15AK</w:t>
            </w:r>
          </w:p>
        </w:tc>
        <w:tc>
          <w:tcPr>
            <w:tcW w:w="1418" w:type="dxa"/>
            <w:shd w:val="clear" w:color="000000" w:fill="FFFFFF"/>
            <w:noWrap/>
            <w:vAlign w:val="center"/>
            <w:hideMark/>
          </w:tcPr>
          <w:p w14:paraId="6A0E63F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483A03" w14:textId="77777777" w:rsidTr="004A20B3">
        <w:trPr>
          <w:trHeight w:val="300"/>
        </w:trPr>
        <w:tc>
          <w:tcPr>
            <w:tcW w:w="843" w:type="dxa"/>
            <w:shd w:val="clear" w:color="auto" w:fill="auto"/>
            <w:noWrap/>
            <w:vAlign w:val="bottom"/>
            <w:hideMark/>
          </w:tcPr>
          <w:p w14:paraId="0BEAD12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102</w:t>
            </w:r>
          </w:p>
        </w:tc>
        <w:tc>
          <w:tcPr>
            <w:tcW w:w="7095" w:type="dxa"/>
            <w:shd w:val="clear" w:color="auto" w:fill="auto"/>
            <w:noWrap/>
            <w:vAlign w:val="bottom"/>
            <w:hideMark/>
          </w:tcPr>
          <w:p w14:paraId="4A66DC4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Втягивающего реле стартера для вилочного автопогрузчика Hyundai 15D-7E</w:t>
            </w:r>
          </w:p>
        </w:tc>
        <w:tc>
          <w:tcPr>
            <w:tcW w:w="1418" w:type="dxa"/>
            <w:shd w:val="clear" w:color="000000" w:fill="FFFFFF"/>
            <w:noWrap/>
            <w:vAlign w:val="center"/>
            <w:hideMark/>
          </w:tcPr>
          <w:p w14:paraId="671E379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622DC9" w14:textId="77777777" w:rsidTr="004A20B3">
        <w:trPr>
          <w:trHeight w:val="300"/>
        </w:trPr>
        <w:tc>
          <w:tcPr>
            <w:tcW w:w="843" w:type="dxa"/>
            <w:shd w:val="clear" w:color="auto" w:fill="auto"/>
            <w:noWrap/>
            <w:vAlign w:val="bottom"/>
            <w:hideMark/>
          </w:tcPr>
          <w:p w14:paraId="26E62C8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103</w:t>
            </w:r>
          </w:p>
        </w:tc>
        <w:tc>
          <w:tcPr>
            <w:tcW w:w="7095" w:type="dxa"/>
            <w:shd w:val="clear" w:color="auto" w:fill="auto"/>
            <w:noWrap/>
            <w:vAlign w:val="bottom"/>
            <w:hideMark/>
          </w:tcPr>
          <w:p w14:paraId="6746192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Втягивающего реле стартера для вилочного автопогрузчика Komatsy FD-15T-20</w:t>
            </w:r>
          </w:p>
        </w:tc>
        <w:tc>
          <w:tcPr>
            <w:tcW w:w="1418" w:type="dxa"/>
            <w:shd w:val="clear" w:color="000000" w:fill="FFFFFF"/>
            <w:noWrap/>
            <w:vAlign w:val="center"/>
            <w:hideMark/>
          </w:tcPr>
          <w:p w14:paraId="07406B5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2EBCFAE" w14:textId="77777777" w:rsidTr="004A20B3">
        <w:trPr>
          <w:trHeight w:val="300"/>
        </w:trPr>
        <w:tc>
          <w:tcPr>
            <w:tcW w:w="843" w:type="dxa"/>
            <w:shd w:val="clear" w:color="auto" w:fill="auto"/>
            <w:noWrap/>
            <w:vAlign w:val="bottom"/>
            <w:hideMark/>
          </w:tcPr>
          <w:p w14:paraId="4A8361A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104</w:t>
            </w:r>
          </w:p>
        </w:tc>
        <w:tc>
          <w:tcPr>
            <w:tcW w:w="7095" w:type="dxa"/>
            <w:shd w:val="clear" w:color="auto" w:fill="auto"/>
            <w:noWrap/>
            <w:vAlign w:val="bottom"/>
            <w:hideMark/>
          </w:tcPr>
          <w:p w14:paraId="2D46BB4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Втягивающего реле стартера для вилочного автопогрузчика UTILEV UT15P</w:t>
            </w:r>
          </w:p>
        </w:tc>
        <w:tc>
          <w:tcPr>
            <w:tcW w:w="1418" w:type="dxa"/>
            <w:shd w:val="clear" w:color="000000" w:fill="FFFFFF"/>
            <w:noWrap/>
            <w:vAlign w:val="center"/>
            <w:hideMark/>
          </w:tcPr>
          <w:p w14:paraId="0D8C858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4E44F3B" w14:textId="77777777" w:rsidTr="004A20B3">
        <w:trPr>
          <w:trHeight w:val="300"/>
        </w:trPr>
        <w:tc>
          <w:tcPr>
            <w:tcW w:w="843" w:type="dxa"/>
            <w:shd w:val="clear" w:color="auto" w:fill="auto"/>
            <w:noWrap/>
            <w:vAlign w:val="bottom"/>
            <w:hideMark/>
          </w:tcPr>
          <w:p w14:paraId="0B8B2A2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105</w:t>
            </w:r>
          </w:p>
        </w:tc>
        <w:tc>
          <w:tcPr>
            <w:tcW w:w="7095" w:type="dxa"/>
            <w:shd w:val="clear" w:color="auto" w:fill="auto"/>
            <w:noWrap/>
            <w:vAlign w:val="bottom"/>
            <w:hideMark/>
          </w:tcPr>
          <w:p w14:paraId="74DD72E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Втягивающего реле стартера для вилочного автопогрузчика YALE GDP20 AК; YALE GDP15AK</w:t>
            </w:r>
          </w:p>
        </w:tc>
        <w:tc>
          <w:tcPr>
            <w:tcW w:w="1418" w:type="dxa"/>
            <w:shd w:val="clear" w:color="000000" w:fill="FFFFFF"/>
            <w:noWrap/>
            <w:vAlign w:val="center"/>
            <w:hideMark/>
          </w:tcPr>
          <w:p w14:paraId="6E8F275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F4E525E" w14:textId="77777777" w:rsidTr="004A20B3">
        <w:trPr>
          <w:trHeight w:val="300"/>
        </w:trPr>
        <w:tc>
          <w:tcPr>
            <w:tcW w:w="843" w:type="dxa"/>
            <w:shd w:val="clear" w:color="auto" w:fill="auto"/>
            <w:noWrap/>
            <w:vAlign w:val="bottom"/>
            <w:hideMark/>
          </w:tcPr>
          <w:p w14:paraId="45C0473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106</w:t>
            </w:r>
          </w:p>
        </w:tc>
        <w:tc>
          <w:tcPr>
            <w:tcW w:w="7095" w:type="dxa"/>
            <w:shd w:val="clear" w:color="auto" w:fill="auto"/>
            <w:noWrap/>
            <w:vAlign w:val="bottom"/>
            <w:hideMark/>
          </w:tcPr>
          <w:p w14:paraId="7C78554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Выкючателя питания для вилочного автопогрузчика JAC CPCD 15</w:t>
            </w:r>
          </w:p>
        </w:tc>
        <w:tc>
          <w:tcPr>
            <w:tcW w:w="1418" w:type="dxa"/>
            <w:shd w:val="clear" w:color="000000" w:fill="FFFFFF"/>
            <w:noWrap/>
            <w:vAlign w:val="center"/>
            <w:hideMark/>
          </w:tcPr>
          <w:p w14:paraId="2F6C784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88C25B" w14:textId="77777777" w:rsidTr="004A20B3">
        <w:trPr>
          <w:trHeight w:val="300"/>
        </w:trPr>
        <w:tc>
          <w:tcPr>
            <w:tcW w:w="843" w:type="dxa"/>
            <w:shd w:val="clear" w:color="auto" w:fill="auto"/>
            <w:noWrap/>
            <w:vAlign w:val="bottom"/>
            <w:hideMark/>
          </w:tcPr>
          <w:p w14:paraId="2ABACA8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107</w:t>
            </w:r>
          </w:p>
        </w:tc>
        <w:tc>
          <w:tcPr>
            <w:tcW w:w="7095" w:type="dxa"/>
            <w:shd w:val="clear" w:color="auto" w:fill="auto"/>
            <w:noWrap/>
            <w:vAlign w:val="bottom"/>
            <w:hideMark/>
          </w:tcPr>
          <w:p w14:paraId="5AF9340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Гайка для вилочного автопогрузчика Komatsy FD-15T-20</w:t>
            </w:r>
          </w:p>
        </w:tc>
        <w:tc>
          <w:tcPr>
            <w:tcW w:w="1418" w:type="dxa"/>
            <w:shd w:val="clear" w:color="000000" w:fill="FFFFFF"/>
            <w:noWrap/>
            <w:vAlign w:val="center"/>
            <w:hideMark/>
          </w:tcPr>
          <w:p w14:paraId="254CC75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AECA2A" w14:textId="77777777" w:rsidTr="004A20B3">
        <w:trPr>
          <w:trHeight w:val="300"/>
        </w:trPr>
        <w:tc>
          <w:tcPr>
            <w:tcW w:w="843" w:type="dxa"/>
            <w:shd w:val="clear" w:color="auto" w:fill="auto"/>
            <w:noWrap/>
            <w:vAlign w:val="bottom"/>
            <w:hideMark/>
          </w:tcPr>
          <w:p w14:paraId="5294DDC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108</w:t>
            </w:r>
          </w:p>
        </w:tc>
        <w:tc>
          <w:tcPr>
            <w:tcW w:w="7095" w:type="dxa"/>
            <w:shd w:val="clear" w:color="auto" w:fill="auto"/>
            <w:noWrap/>
            <w:vAlign w:val="bottom"/>
            <w:hideMark/>
          </w:tcPr>
          <w:p w14:paraId="340DB28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Гайки ступицы для вилочного автопогрузчика Komatsy FD-15T-20</w:t>
            </w:r>
          </w:p>
        </w:tc>
        <w:tc>
          <w:tcPr>
            <w:tcW w:w="1418" w:type="dxa"/>
            <w:shd w:val="clear" w:color="000000" w:fill="FFFFFF"/>
            <w:noWrap/>
            <w:vAlign w:val="center"/>
            <w:hideMark/>
          </w:tcPr>
          <w:p w14:paraId="0C87A41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D61F09" w14:textId="77777777" w:rsidTr="004A20B3">
        <w:trPr>
          <w:trHeight w:val="300"/>
        </w:trPr>
        <w:tc>
          <w:tcPr>
            <w:tcW w:w="843" w:type="dxa"/>
            <w:shd w:val="clear" w:color="auto" w:fill="auto"/>
            <w:noWrap/>
            <w:vAlign w:val="bottom"/>
            <w:hideMark/>
          </w:tcPr>
          <w:p w14:paraId="2E8E95D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109</w:t>
            </w:r>
          </w:p>
        </w:tc>
        <w:tc>
          <w:tcPr>
            <w:tcW w:w="7095" w:type="dxa"/>
            <w:shd w:val="clear" w:color="auto" w:fill="auto"/>
            <w:noWrap/>
            <w:vAlign w:val="bottom"/>
            <w:hideMark/>
          </w:tcPr>
          <w:p w14:paraId="2F17E24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Генератора для вилочного автопогрузчика Hyundai 15D-7E</w:t>
            </w:r>
          </w:p>
        </w:tc>
        <w:tc>
          <w:tcPr>
            <w:tcW w:w="1418" w:type="dxa"/>
            <w:shd w:val="clear" w:color="000000" w:fill="FFFFFF"/>
            <w:noWrap/>
            <w:vAlign w:val="center"/>
            <w:hideMark/>
          </w:tcPr>
          <w:p w14:paraId="425090F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E20B4E" w14:textId="77777777" w:rsidTr="004A20B3">
        <w:trPr>
          <w:trHeight w:val="300"/>
        </w:trPr>
        <w:tc>
          <w:tcPr>
            <w:tcW w:w="843" w:type="dxa"/>
            <w:shd w:val="clear" w:color="auto" w:fill="auto"/>
            <w:noWrap/>
            <w:vAlign w:val="bottom"/>
            <w:hideMark/>
          </w:tcPr>
          <w:p w14:paraId="5C7164C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110</w:t>
            </w:r>
          </w:p>
        </w:tc>
        <w:tc>
          <w:tcPr>
            <w:tcW w:w="7095" w:type="dxa"/>
            <w:shd w:val="clear" w:color="auto" w:fill="auto"/>
            <w:noWrap/>
            <w:vAlign w:val="bottom"/>
            <w:hideMark/>
          </w:tcPr>
          <w:p w14:paraId="0534DFB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Генератора для вилочного автопогрузчика JAC CPCD 15</w:t>
            </w:r>
          </w:p>
        </w:tc>
        <w:tc>
          <w:tcPr>
            <w:tcW w:w="1418" w:type="dxa"/>
            <w:shd w:val="clear" w:color="000000" w:fill="FFFFFF"/>
            <w:noWrap/>
            <w:vAlign w:val="center"/>
            <w:hideMark/>
          </w:tcPr>
          <w:p w14:paraId="5877681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18C7877" w14:textId="77777777" w:rsidTr="004A20B3">
        <w:trPr>
          <w:trHeight w:val="300"/>
        </w:trPr>
        <w:tc>
          <w:tcPr>
            <w:tcW w:w="843" w:type="dxa"/>
            <w:shd w:val="clear" w:color="auto" w:fill="auto"/>
            <w:noWrap/>
            <w:vAlign w:val="bottom"/>
            <w:hideMark/>
          </w:tcPr>
          <w:p w14:paraId="35D8A95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111</w:t>
            </w:r>
          </w:p>
        </w:tc>
        <w:tc>
          <w:tcPr>
            <w:tcW w:w="7095" w:type="dxa"/>
            <w:shd w:val="clear" w:color="auto" w:fill="auto"/>
            <w:noWrap/>
            <w:vAlign w:val="bottom"/>
            <w:hideMark/>
          </w:tcPr>
          <w:p w14:paraId="53E47D8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Генератора для вилочного автопогрузчика Komatsy FD-15T-20</w:t>
            </w:r>
          </w:p>
        </w:tc>
        <w:tc>
          <w:tcPr>
            <w:tcW w:w="1418" w:type="dxa"/>
            <w:shd w:val="clear" w:color="000000" w:fill="FFFFFF"/>
            <w:noWrap/>
            <w:vAlign w:val="center"/>
            <w:hideMark/>
          </w:tcPr>
          <w:p w14:paraId="7FB0ED4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F196950" w14:textId="77777777" w:rsidTr="004A20B3">
        <w:trPr>
          <w:trHeight w:val="300"/>
        </w:trPr>
        <w:tc>
          <w:tcPr>
            <w:tcW w:w="843" w:type="dxa"/>
            <w:shd w:val="clear" w:color="auto" w:fill="auto"/>
            <w:noWrap/>
            <w:vAlign w:val="bottom"/>
            <w:hideMark/>
          </w:tcPr>
          <w:p w14:paraId="44F650C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112</w:t>
            </w:r>
          </w:p>
        </w:tc>
        <w:tc>
          <w:tcPr>
            <w:tcW w:w="7095" w:type="dxa"/>
            <w:shd w:val="clear" w:color="auto" w:fill="auto"/>
            <w:noWrap/>
            <w:vAlign w:val="bottom"/>
            <w:hideMark/>
          </w:tcPr>
          <w:p w14:paraId="3886FE6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Генератора для вилочного автопогрузчика UTILEV UT15P</w:t>
            </w:r>
          </w:p>
        </w:tc>
        <w:tc>
          <w:tcPr>
            <w:tcW w:w="1418" w:type="dxa"/>
            <w:shd w:val="clear" w:color="000000" w:fill="FFFFFF"/>
            <w:noWrap/>
            <w:vAlign w:val="center"/>
            <w:hideMark/>
          </w:tcPr>
          <w:p w14:paraId="2DDA69C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B085FE4" w14:textId="77777777" w:rsidTr="004A20B3">
        <w:trPr>
          <w:trHeight w:val="300"/>
        </w:trPr>
        <w:tc>
          <w:tcPr>
            <w:tcW w:w="843" w:type="dxa"/>
            <w:shd w:val="clear" w:color="auto" w:fill="auto"/>
            <w:noWrap/>
            <w:vAlign w:val="bottom"/>
            <w:hideMark/>
          </w:tcPr>
          <w:p w14:paraId="7CE9F05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113</w:t>
            </w:r>
          </w:p>
        </w:tc>
        <w:tc>
          <w:tcPr>
            <w:tcW w:w="7095" w:type="dxa"/>
            <w:shd w:val="clear" w:color="auto" w:fill="auto"/>
            <w:noWrap/>
            <w:vAlign w:val="bottom"/>
            <w:hideMark/>
          </w:tcPr>
          <w:p w14:paraId="35B6F28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Генератора для вилочного автопогрузчика YALE GDP20 AК; YALE GDP15AK</w:t>
            </w:r>
          </w:p>
        </w:tc>
        <w:tc>
          <w:tcPr>
            <w:tcW w:w="1418" w:type="dxa"/>
            <w:shd w:val="clear" w:color="000000" w:fill="FFFFFF"/>
            <w:noWrap/>
            <w:vAlign w:val="center"/>
            <w:hideMark/>
          </w:tcPr>
          <w:p w14:paraId="46822D1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F01A33" w14:textId="77777777" w:rsidTr="004A20B3">
        <w:trPr>
          <w:trHeight w:val="300"/>
        </w:trPr>
        <w:tc>
          <w:tcPr>
            <w:tcW w:w="843" w:type="dxa"/>
            <w:shd w:val="clear" w:color="auto" w:fill="auto"/>
            <w:noWrap/>
            <w:vAlign w:val="bottom"/>
            <w:hideMark/>
          </w:tcPr>
          <w:p w14:paraId="5B53587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114</w:t>
            </w:r>
          </w:p>
        </w:tc>
        <w:tc>
          <w:tcPr>
            <w:tcW w:w="7095" w:type="dxa"/>
            <w:shd w:val="clear" w:color="auto" w:fill="auto"/>
            <w:noWrap/>
            <w:vAlign w:val="bottom"/>
            <w:hideMark/>
          </w:tcPr>
          <w:p w14:paraId="27758E4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Гидравлической трубки цилиндра наклона для вилочного автопогрузчика JAC CPCD 15</w:t>
            </w:r>
          </w:p>
        </w:tc>
        <w:tc>
          <w:tcPr>
            <w:tcW w:w="1418" w:type="dxa"/>
            <w:shd w:val="clear" w:color="000000" w:fill="FFFFFF"/>
            <w:noWrap/>
            <w:vAlign w:val="center"/>
            <w:hideMark/>
          </w:tcPr>
          <w:p w14:paraId="63DFBA0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9485E1" w14:textId="77777777" w:rsidTr="004A20B3">
        <w:trPr>
          <w:trHeight w:val="300"/>
        </w:trPr>
        <w:tc>
          <w:tcPr>
            <w:tcW w:w="843" w:type="dxa"/>
            <w:shd w:val="clear" w:color="auto" w:fill="auto"/>
            <w:noWrap/>
            <w:vAlign w:val="bottom"/>
            <w:hideMark/>
          </w:tcPr>
          <w:p w14:paraId="4E29DBD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115</w:t>
            </w:r>
          </w:p>
        </w:tc>
        <w:tc>
          <w:tcPr>
            <w:tcW w:w="7095" w:type="dxa"/>
            <w:shd w:val="clear" w:color="auto" w:fill="auto"/>
            <w:noWrap/>
            <w:vAlign w:val="bottom"/>
            <w:hideMark/>
          </w:tcPr>
          <w:p w14:paraId="36E37B4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Гидроклапана для вилочного автопогрузчика Hyundai 15D-7E</w:t>
            </w:r>
          </w:p>
        </w:tc>
        <w:tc>
          <w:tcPr>
            <w:tcW w:w="1418" w:type="dxa"/>
            <w:shd w:val="clear" w:color="000000" w:fill="FFFFFF"/>
            <w:noWrap/>
            <w:vAlign w:val="center"/>
            <w:hideMark/>
          </w:tcPr>
          <w:p w14:paraId="4FFC56A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C6D230" w14:textId="77777777" w:rsidTr="004A20B3">
        <w:trPr>
          <w:trHeight w:val="300"/>
        </w:trPr>
        <w:tc>
          <w:tcPr>
            <w:tcW w:w="843" w:type="dxa"/>
            <w:shd w:val="clear" w:color="auto" w:fill="auto"/>
            <w:noWrap/>
            <w:vAlign w:val="bottom"/>
            <w:hideMark/>
          </w:tcPr>
          <w:p w14:paraId="42E0DA5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116</w:t>
            </w:r>
          </w:p>
        </w:tc>
        <w:tc>
          <w:tcPr>
            <w:tcW w:w="7095" w:type="dxa"/>
            <w:shd w:val="clear" w:color="auto" w:fill="auto"/>
            <w:noWrap/>
            <w:vAlign w:val="bottom"/>
            <w:hideMark/>
          </w:tcPr>
          <w:p w14:paraId="4724E7A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Гидрокомпенсатора для вилочного автопогрузчика JAC CPCD 15</w:t>
            </w:r>
          </w:p>
        </w:tc>
        <w:tc>
          <w:tcPr>
            <w:tcW w:w="1418" w:type="dxa"/>
            <w:shd w:val="clear" w:color="000000" w:fill="FFFFFF"/>
            <w:noWrap/>
            <w:vAlign w:val="center"/>
            <w:hideMark/>
          </w:tcPr>
          <w:p w14:paraId="6DD8371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2AC26A" w14:textId="77777777" w:rsidTr="004A20B3">
        <w:trPr>
          <w:trHeight w:val="300"/>
        </w:trPr>
        <w:tc>
          <w:tcPr>
            <w:tcW w:w="843" w:type="dxa"/>
            <w:shd w:val="clear" w:color="auto" w:fill="auto"/>
            <w:noWrap/>
            <w:vAlign w:val="bottom"/>
            <w:hideMark/>
          </w:tcPr>
          <w:p w14:paraId="587A4B1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117</w:t>
            </w:r>
          </w:p>
        </w:tc>
        <w:tc>
          <w:tcPr>
            <w:tcW w:w="7095" w:type="dxa"/>
            <w:shd w:val="clear" w:color="auto" w:fill="auto"/>
            <w:noWrap/>
            <w:vAlign w:val="bottom"/>
            <w:hideMark/>
          </w:tcPr>
          <w:p w14:paraId="669F680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Гидронасоса для вилочного автопогрузчика JAC CPCD 15</w:t>
            </w:r>
          </w:p>
        </w:tc>
        <w:tc>
          <w:tcPr>
            <w:tcW w:w="1418" w:type="dxa"/>
            <w:shd w:val="clear" w:color="000000" w:fill="FFFFFF"/>
            <w:noWrap/>
            <w:vAlign w:val="center"/>
            <w:hideMark/>
          </w:tcPr>
          <w:p w14:paraId="0C67AB7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9D94E2" w14:textId="77777777" w:rsidTr="004A20B3">
        <w:trPr>
          <w:trHeight w:val="300"/>
        </w:trPr>
        <w:tc>
          <w:tcPr>
            <w:tcW w:w="843" w:type="dxa"/>
            <w:shd w:val="clear" w:color="auto" w:fill="auto"/>
            <w:noWrap/>
            <w:vAlign w:val="bottom"/>
            <w:hideMark/>
          </w:tcPr>
          <w:p w14:paraId="0371147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118</w:t>
            </w:r>
          </w:p>
        </w:tc>
        <w:tc>
          <w:tcPr>
            <w:tcW w:w="7095" w:type="dxa"/>
            <w:shd w:val="clear" w:color="auto" w:fill="auto"/>
            <w:noWrap/>
            <w:vAlign w:val="bottom"/>
            <w:hideMark/>
          </w:tcPr>
          <w:p w14:paraId="242B807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Гидрораспределителя с командным устройством для вилочного автопогрузчика Hyundai 15D-7E</w:t>
            </w:r>
          </w:p>
        </w:tc>
        <w:tc>
          <w:tcPr>
            <w:tcW w:w="1418" w:type="dxa"/>
            <w:shd w:val="clear" w:color="000000" w:fill="FFFFFF"/>
            <w:noWrap/>
            <w:vAlign w:val="center"/>
            <w:hideMark/>
          </w:tcPr>
          <w:p w14:paraId="33EC058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3FF8A5" w14:textId="77777777" w:rsidTr="004A20B3">
        <w:trPr>
          <w:trHeight w:val="300"/>
        </w:trPr>
        <w:tc>
          <w:tcPr>
            <w:tcW w:w="843" w:type="dxa"/>
            <w:shd w:val="clear" w:color="auto" w:fill="auto"/>
            <w:noWrap/>
            <w:vAlign w:val="bottom"/>
            <w:hideMark/>
          </w:tcPr>
          <w:p w14:paraId="386542B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119</w:t>
            </w:r>
          </w:p>
        </w:tc>
        <w:tc>
          <w:tcPr>
            <w:tcW w:w="7095" w:type="dxa"/>
            <w:shd w:val="clear" w:color="auto" w:fill="auto"/>
            <w:noWrap/>
            <w:vAlign w:val="bottom"/>
            <w:hideMark/>
          </w:tcPr>
          <w:p w14:paraId="1FBDF0F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Гидрораспределителя с командным устройством для вилочного автопогрузчика JAC CPCD 15</w:t>
            </w:r>
          </w:p>
        </w:tc>
        <w:tc>
          <w:tcPr>
            <w:tcW w:w="1418" w:type="dxa"/>
            <w:shd w:val="clear" w:color="000000" w:fill="FFFFFF"/>
            <w:noWrap/>
            <w:vAlign w:val="center"/>
            <w:hideMark/>
          </w:tcPr>
          <w:p w14:paraId="54D2061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9139A87" w14:textId="77777777" w:rsidTr="004A20B3">
        <w:trPr>
          <w:trHeight w:val="300"/>
        </w:trPr>
        <w:tc>
          <w:tcPr>
            <w:tcW w:w="843" w:type="dxa"/>
            <w:shd w:val="clear" w:color="auto" w:fill="auto"/>
            <w:noWrap/>
            <w:vAlign w:val="bottom"/>
            <w:hideMark/>
          </w:tcPr>
          <w:p w14:paraId="6932A17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120</w:t>
            </w:r>
          </w:p>
        </w:tc>
        <w:tc>
          <w:tcPr>
            <w:tcW w:w="7095" w:type="dxa"/>
            <w:shd w:val="clear" w:color="auto" w:fill="auto"/>
            <w:noWrap/>
            <w:vAlign w:val="bottom"/>
            <w:hideMark/>
          </w:tcPr>
          <w:p w14:paraId="56683B2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Гидрораспределителя с командным устройством для вилочного автопогрузчика Komatsy FD-15T-20</w:t>
            </w:r>
          </w:p>
        </w:tc>
        <w:tc>
          <w:tcPr>
            <w:tcW w:w="1418" w:type="dxa"/>
            <w:shd w:val="clear" w:color="000000" w:fill="FFFFFF"/>
            <w:noWrap/>
            <w:vAlign w:val="center"/>
            <w:hideMark/>
          </w:tcPr>
          <w:p w14:paraId="77B2FFF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4625A6" w14:textId="77777777" w:rsidTr="004A20B3">
        <w:trPr>
          <w:trHeight w:val="300"/>
        </w:trPr>
        <w:tc>
          <w:tcPr>
            <w:tcW w:w="843" w:type="dxa"/>
            <w:shd w:val="clear" w:color="auto" w:fill="auto"/>
            <w:noWrap/>
            <w:vAlign w:val="bottom"/>
            <w:hideMark/>
          </w:tcPr>
          <w:p w14:paraId="701BEC3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121</w:t>
            </w:r>
          </w:p>
        </w:tc>
        <w:tc>
          <w:tcPr>
            <w:tcW w:w="7095" w:type="dxa"/>
            <w:shd w:val="clear" w:color="auto" w:fill="auto"/>
            <w:noWrap/>
            <w:vAlign w:val="bottom"/>
            <w:hideMark/>
          </w:tcPr>
          <w:p w14:paraId="7A418BC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Гидрораспределителя с командным устройством для вилочного автопогрузчика UTILEV UT15P</w:t>
            </w:r>
          </w:p>
        </w:tc>
        <w:tc>
          <w:tcPr>
            <w:tcW w:w="1418" w:type="dxa"/>
            <w:shd w:val="clear" w:color="000000" w:fill="FFFFFF"/>
            <w:noWrap/>
            <w:vAlign w:val="center"/>
            <w:hideMark/>
          </w:tcPr>
          <w:p w14:paraId="3F9D8D6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AFD6081" w14:textId="77777777" w:rsidTr="004A20B3">
        <w:trPr>
          <w:trHeight w:val="300"/>
        </w:trPr>
        <w:tc>
          <w:tcPr>
            <w:tcW w:w="843" w:type="dxa"/>
            <w:shd w:val="clear" w:color="auto" w:fill="auto"/>
            <w:noWrap/>
            <w:vAlign w:val="bottom"/>
            <w:hideMark/>
          </w:tcPr>
          <w:p w14:paraId="101F0F8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122</w:t>
            </w:r>
          </w:p>
        </w:tc>
        <w:tc>
          <w:tcPr>
            <w:tcW w:w="7095" w:type="dxa"/>
            <w:shd w:val="clear" w:color="auto" w:fill="auto"/>
            <w:noWrap/>
            <w:vAlign w:val="bottom"/>
            <w:hideMark/>
          </w:tcPr>
          <w:p w14:paraId="12A24BD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Гидрораспределителя с командным устройством для вилочного автопогрузчика YALE GDP20 AК; YALE GDP15AK</w:t>
            </w:r>
          </w:p>
        </w:tc>
        <w:tc>
          <w:tcPr>
            <w:tcW w:w="1418" w:type="dxa"/>
            <w:shd w:val="clear" w:color="000000" w:fill="FFFFFF"/>
            <w:noWrap/>
            <w:vAlign w:val="center"/>
            <w:hideMark/>
          </w:tcPr>
          <w:p w14:paraId="77441C4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033205" w14:textId="77777777" w:rsidTr="004A20B3">
        <w:trPr>
          <w:trHeight w:val="300"/>
        </w:trPr>
        <w:tc>
          <w:tcPr>
            <w:tcW w:w="843" w:type="dxa"/>
            <w:shd w:val="clear" w:color="auto" w:fill="auto"/>
            <w:noWrap/>
            <w:vAlign w:val="bottom"/>
            <w:hideMark/>
          </w:tcPr>
          <w:p w14:paraId="356BFBD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123</w:t>
            </w:r>
          </w:p>
        </w:tc>
        <w:tc>
          <w:tcPr>
            <w:tcW w:w="7095" w:type="dxa"/>
            <w:shd w:val="clear" w:color="auto" w:fill="auto"/>
            <w:noWrap/>
            <w:vAlign w:val="bottom"/>
            <w:hideMark/>
          </w:tcPr>
          <w:p w14:paraId="0AA881A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Гидротрансформатора в сборе для вилочного автопогрузчика Hyundai 15D-7E</w:t>
            </w:r>
          </w:p>
        </w:tc>
        <w:tc>
          <w:tcPr>
            <w:tcW w:w="1418" w:type="dxa"/>
            <w:shd w:val="clear" w:color="000000" w:fill="FFFFFF"/>
            <w:noWrap/>
            <w:vAlign w:val="center"/>
            <w:hideMark/>
          </w:tcPr>
          <w:p w14:paraId="7D82BFC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E8B58C" w14:textId="77777777" w:rsidTr="004A20B3">
        <w:trPr>
          <w:trHeight w:val="300"/>
        </w:trPr>
        <w:tc>
          <w:tcPr>
            <w:tcW w:w="843" w:type="dxa"/>
            <w:shd w:val="clear" w:color="auto" w:fill="auto"/>
            <w:noWrap/>
            <w:vAlign w:val="bottom"/>
            <w:hideMark/>
          </w:tcPr>
          <w:p w14:paraId="41A2BAA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124</w:t>
            </w:r>
          </w:p>
        </w:tc>
        <w:tc>
          <w:tcPr>
            <w:tcW w:w="7095" w:type="dxa"/>
            <w:shd w:val="clear" w:color="auto" w:fill="auto"/>
            <w:noWrap/>
            <w:vAlign w:val="bottom"/>
            <w:hideMark/>
          </w:tcPr>
          <w:p w14:paraId="1ADFE53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Гидротрансформатора для вилочного автопогрузчика Komatsy FD-15T-20</w:t>
            </w:r>
          </w:p>
        </w:tc>
        <w:tc>
          <w:tcPr>
            <w:tcW w:w="1418" w:type="dxa"/>
            <w:shd w:val="clear" w:color="000000" w:fill="FFFFFF"/>
            <w:noWrap/>
            <w:vAlign w:val="center"/>
            <w:hideMark/>
          </w:tcPr>
          <w:p w14:paraId="1A6990E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52036B" w14:textId="77777777" w:rsidTr="004A20B3">
        <w:trPr>
          <w:trHeight w:val="300"/>
        </w:trPr>
        <w:tc>
          <w:tcPr>
            <w:tcW w:w="843" w:type="dxa"/>
            <w:shd w:val="clear" w:color="auto" w:fill="auto"/>
            <w:noWrap/>
            <w:vAlign w:val="bottom"/>
            <w:hideMark/>
          </w:tcPr>
          <w:p w14:paraId="2089AE9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125</w:t>
            </w:r>
          </w:p>
        </w:tc>
        <w:tc>
          <w:tcPr>
            <w:tcW w:w="7095" w:type="dxa"/>
            <w:shd w:val="clear" w:color="auto" w:fill="auto"/>
            <w:noWrap/>
            <w:vAlign w:val="bottom"/>
            <w:hideMark/>
          </w:tcPr>
          <w:p w14:paraId="5CFB1AC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Гидроузла тележки гидравлический для вилочного автопогрузчика JAC CPCD 15</w:t>
            </w:r>
          </w:p>
        </w:tc>
        <w:tc>
          <w:tcPr>
            <w:tcW w:w="1418" w:type="dxa"/>
            <w:shd w:val="clear" w:color="000000" w:fill="FFFFFF"/>
            <w:noWrap/>
            <w:vAlign w:val="center"/>
            <w:hideMark/>
          </w:tcPr>
          <w:p w14:paraId="283E911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B54CBA" w14:textId="77777777" w:rsidTr="004A20B3">
        <w:trPr>
          <w:trHeight w:val="300"/>
        </w:trPr>
        <w:tc>
          <w:tcPr>
            <w:tcW w:w="843" w:type="dxa"/>
            <w:shd w:val="clear" w:color="auto" w:fill="auto"/>
            <w:noWrap/>
            <w:vAlign w:val="bottom"/>
            <w:hideMark/>
          </w:tcPr>
          <w:p w14:paraId="7C59D95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126</w:t>
            </w:r>
          </w:p>
        </w:tc>
        <w:tc>
          <w:tcPr>
            <w:tcW w:w="7095" w:type="dxa"/>
            <w:shd w:val="clear" w:color="auto" w:fill="auto"/>
            <w:noWrap/>
            <w:vAlign w:val="bottom"/>
            <w:hideMark/>
          </w:tcPr>
          <w:p w14:paraId="1DF3C4A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Гидроусилителя рулевого управления для вилочного автопогрузчика JAC CPCD 15</w:t>
            </w:r>
          </w:p>
        </w:tc>
        <w:tc>
          <w:tcPr>
            <w:tcW w:w="1418" w:type="dxa"/>
            <w:shd w:val="clear" w:color="000000" w:fill="FFFFFF"/>
            <w:noWrap/>
            <w:vAlign w:val="center"/>
            <w:hideMark/>
          </w:tcPr>
          <w:p w14:paraId="2BCC611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2FB437B" w14:textId="77777777" w:rsidTr="004A20B3">
        <w:trPr>
          <w:trHeight w:val="300"/>
        </w:trPr>
        <w:tc>
          <w:tcPr>
            <w:tcW w:w="843" w:type="dxa"/>
            <w:shd w:val="clear" w:color="auto" w:fill="auto"/>
            <w:noWrap/>
            <w:vAlign w:val="bottom"/>
            <w:hideMark/>
          </w:tcPr>
          <w:p w14:paraId="784D5D3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127</w:t>
            </w:r>
          </w:p>
        </w:tc>
        <w:tc>
          <w:tcPr>
            <w:tcW w:w="7095" w:type="dxa"/>
            <w:shd w:val="clear" w:color="auto" w:fill="auto"/>
            <w:noWrap/>
            <w:vAlign w:val="bottom"/>
            <w:hideMark/>
          </w:tcPr>
          <w:p w14:paraId="4AFD615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Главного тормозного цилиндра для вилочного автопогрузчика Hyundai 15D-7E</w:t>
            </w:r>
          </w:p>
        </w:tc>
        <w:tc>
          <w:tcPr>
            <w:tcW w:w="1418" w:type="dxa"/>
            <w:shd w:val="clear" w:color="000000" w:fill="FFFFFF"/>
            <w:noWrap/>
            <w:vAlign w:val="center"/>
            <w:hideMark/>
          </w:tcPr>
          <w:p w14:paraId="758D261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E6FC3E" w14:textId="77777777" w:rsidTr="004A20B3">
        <w:trPr>
          <w:trHeight w:val="300"/>
        </w:trPr>
        <w:tc>
          <w:tcPr>
            <w:tcW w:w="843" w:type="dxa"/>
            <w:shd w:val="clear" w:color="auto" w:fill="auto"/>
            <w:noWrap/>
            <w:vAlign w:val="bottom"/>
            <w:hideMark/>
          </w:tcPr>
          <w:p w14:paraId="3C589AB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128</w:t>
            </w:r>
          </w:p>
        </w:tc>
        <w:tc>
          <w:tcPr>
            <w:tcW w:w="7095" w:type="dxa"/>
            <w:shd w:val="clear" w:color="auto" w:fill="auto"/>
            <w:noWrap/>
            <w:vAlign w:val="bottom"/>
            <w:hideMark/>
          </w:tcPr>
          <w:p w14:paraId="2E34B1A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Главного тормозного цилиндра для вилочного автопогрузчика Komatsy FD-15T-20</w:t>
            </w:r>
          </w:p>
        </w:tc>
        <w:tc>
          <w:tcPr>
            <w:tcW w:w="1418" w:type="dxa"/>
            <w:shd w:val="clear" w:color="000000" w:fill="FFFFFF"/>
            <w:noWrap/>
            <w:vAlign w:val="center"/>
            <w:hideMark/>
          </w:tcPr>
          <w:p w14:paraId="368F421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846252" w14:textId="77777777" w:rsidTr="004A20B3">
        <w:trPr>
          <w:trHeight w:val="300"/>
        </w:trPr>
        <w:tc>
          <w:tcPr>
            <w:tcW w:w="843" w:type="dxa"/>
            <w:shd w:val="clear" w:color="auto" w:fill="auto"/>
            <w:noWrap/>
            <w:vAlign w:val="bottom"/>
            <w:hideMark/>
          </w:tcPr>
          <w:p w14:paraId="28679D7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129</w:t>
            </w:r>
          </w:p>
        </w:tc>
        <w:tc>
          <w:tcPr>
            <w:tcW w:w="7095" w:type="dxa"/>
            <w:shd w:val="clear" w:color="auto" w:fill="auto"/>
            <w:noWrap/>
            <w:vAlign w:val="bottom"/>
            <w:hideMark/>
          </w:tcPr>
          <w:p w14:paraId="2A11520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Главного тормозного цилиндра для вилочного автопогрузчика UTILEV UT15P</w:t>
            </w:r>
          </w:p>
        </w:tc>
        <w:tc>
          <w:tcPr>
            <w:tcW w:w="1418" w:type="dxa"/>
            <w:shd w:val="clear" w:color="000000" w:fill="FFFFFF"/>
            <w:noWrap/>
            <w:vAlign w:val="center"/>
            <w:hideMark/>
          </w:tcPr>
          <w:p w14:paraId="7585727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F01F69" w14:textId="77777777" w:rsidTr="004A20B3">
        <w:trPr>
          <w:trHeight w:val="300"/>
        </w:trPr>
        <w:tc>
          <w:tcPr>
            <w:tcW w:w="843" w:type="dxa"/>
            <w:shd w:val="clear" w:color="auto" w:fill="auto"/>
            <w:noWrap/>
            <w:vAlign w:val="bottom"/>
            <w:hideMark/>
          </w:tcPr>
          <w:p w14:paraId="40BCB4A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130</w:t>
            </w:r>
          </w:p>
        </w:tc>
        <w:tc>
          <w:tcPr>
            <w:tcW w:w="7095" w:type="dxa"/>
            <w:shd w:val="clear" w:color="auto" w:fill="auto"/>
            <w:noWrap/>
            <w:vAlign w:val="bottom"/>
            <w:hideMark/>
          </w:tcPr>
          <w:p w14:paraId="226AAAA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Главного тормозного цилиндра для вилочного автопогрузчика YALE GDP20 AК; YALE GDP15AK</w:t>
            </w:r>
          </w:p>
        </w:tc>
        <w:tc>
          <w:tcPr>
            <w:tcW w:w="1418" w:type="dxa"/>
            <w:shd w:val="clear" w:color="000000" w:fill="FFFFFF"/>
            <w:noWrap/>
            <w:vAlign w:val="center"/>
            <w:hideMark/>
          </w:tcPr>
          <w:p w14:paraId="7122AA6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21D1B95" w14:textId="77777777" w:rsidTr="004A20B3">
        <w:trPr>
          <w:trHeight w:val="300"/>
        </w:trPr>
        <w:tc>
          <w:tcPr>
            <w:tcW w:w="843" w:type="dxa"/>
            <w:shd w:val="clear" w:color="auto" w:fill="auto"/>
            <w:noWrap/>
            <w:vAlign w:val="bottom"/>
            <w:hideMark/>
          </w:tcPr>
          <w:p w14:paraId="6BF1F1D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131</w:t>
            </w:r>
          </w:p>
        </w:tc>
        <w:tc>
          <w:tcPr>
            <w:tcW w:w="7095" w:type="dxa"/>
            <w:shd w:val="clear" w:color="auto" w:fill="auto"/>
            <w:noWrap/>
            <w:vAlign w:val="bottom"/>
            <w:hideMark/>
          </w:tcPr>
          <w:p w14:paraId="3BD8624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Главного тормозного цилиндра с бачком для вилочного автопогрузчика JAC CPCD 15</w:t>
            </w:r>
          </w:p>
        </w:tc>
        <w:tc>
          <w:tcPr>
            <w:tcW w:w="1418" w:type="dxa"/>
            <w:shd w:val="clear" w:color="000000" w:fill="FFFFFF"/>
            <w:noWrap/>
            <w:vAlign w:val="center"/>
            <w:hideMark/>
          </w:tcPr>
          <w:p w14:paraId="773F4A9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07626C5" w14:textId="77777777" w:rsidTr="004A20B3">
        <w:trPr>
          <w:trHeight w:val="300"/>
        </w:trPr>
        <w:tc>
          <w:tcPr>
            <w:tcW w:w="843" w:type="dxa"/>
            <w:shd w:val="clear" w:color="auto" w:fill="auto"/>
            <w:noWrap/>
            <w:vAlign w:val="bottom"/>
            <w:hideMark/>
          </w:tcPr>
          <w:p w14:paraId="41B7FAD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132</w:t>
            </w:r>
          </w:p>
        </w:tc>
        <w:tc>
          <w:tcPr>
            <w:tcW w:w="7095" w:type="dxa"/>
            <w:shd w:val="clear" w:color="auto" w:fill="auto"/>
            <w:noWrap/>
            <w:vAlign w:val="bottom"/>
            <w:hideMark/>
          </w:tcPr>
          <w:p w14:paraId="4A200B6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Главного цилиндра сцепления для вилочного автопогрузчика Komatsy FD-15T-20</w:t>
            </w:r>
          </w:p>
        </w:tc>
        <w:tc>
          <w:tcPr>
            <w:tcW w:w="1418" w:type="dxa"/>
            <w:shd w:val="clear" w:color="000000" w:fill="FFFFFF"/>
            <w:noWrap/>
            <w:vAlign w:val="center"/>
            <w:hideMark/>
          </w:tcPr>
          <w:p w14:paraId="4A61AEA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674BA6" w14:textId="77777777" w:rsidTr="004A20B3">
        <w:trPr>
          <w:trHeight w:val="300"/>
        </w:trPr>
        <w:tc>
          <w:tcPr>
            <w:tcW w:w="843" w:type="dxa"/>
            <w:shd w:val="clear" w:color="auto" w:fill="auto"/>
            <w:noWrap/>
            <w:vAlign w:val="bottom"/>
            <w:hideMark/>
          </w:tcPr>
          <w:p w14:paraId="6FBA0ED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133</w:t>
            </w:r>
          </w:p>
        </w:tc>
        <w:tc>
          <w:tcPr>
            <w:tcW w:w="7095" w:type="dxa"/>
            <w:shd w:val="clear" w:color="auto" w:fill="auto"/>
            <w:noWrap/>
            <w:vAlign w:val="bottom"/>
            <w:hideMark/>
          </w:tcPr>
          <w:p w14:paraId="4FD7F53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Глушителя для вилочного автопогрузчика JAC CPCD 15</w:t>
            </w:r>
          </w:p>
        </w:tc>
        <w:tc>
          <w:tcPr>
            <w:tcW w:w="1418" w:type="dxa"/>
            <w:shd w:val="clear" w:color="000000" w:fill="FFFFFF"/>
            <w:noWrap/>
            <w:vAlign w:val="center"/>
            <w:hideMark/>
          </w:tcPr>
          <w:p w14:paraId="2AE7384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09EC33" w14:textId="77777777" w:rsidTr="004A20B3">
        <w:trPr>
          <w:trHeight w:val="300"/>
        </w:trPr>
        <w:tc>
          <w:tcPr>
            <w:tcW w:w="843" w:type="dxa"/>
            <w:shd w:val="clear" w:color="auto" w:fill="auto"/>
            <w:noWrap/>
            <w:vAlign w:val="bottom"/>
            <w:hideMark/>
          </w:tcPr>
          <w:p w14:paraId="2CCDCDD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134</w:t>
            </w:r>
          </w:p>
        </w:tc>
        <w:tc>
          <w:tcPr>
            <w:tcW w:w="7095" w:type="dxa"/>
            <w:shd w:val="clear" w:color="auto" w:fill="auto"/>
            <w:noWrap/>
            <w:vAlign w:val="bottom"/>
            <w:hideMark/>
          </w:tcPr>
          <w:p w14:paraId="6E5E5CD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Головки блока цилиндров для вилочного автопогрузчика Hyundai 15D-7E</w:t>
            </w:r>
          </w:p>
        </w:tc>
        <w:tc>
          <w:tcPr>
            <w:tcW w:w="1418" w:type="dxa"/>
            <w:shd w:val="clear" w:color="000000" w:fill="FFFFFF"/>
            <w:noWrap/>
            <w:vAlign w:val="center"/>
            <w:hideMark/>
          </w:tcPr>
          <w:p w14:paraId="351D671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747242" w14:textId="77777777" w:rsidTr="004A20B3">
        <w:trPr>
          <w:trHeight w:val="300"/>
        </w:trPr>
        <w:tc>
          <w:tcPr>
            <w:tcW w:w="843" w:type="dxa"/>
            <w:shd w:val="clear" w:color="auto" w:fill="auto"/>
            <w:noWrap/>
            <w:vAlign w:val="bottom"/>
            <w:hideMark/>
          </w:tcPr>
          <w:p w14:paraId="4BB7357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135</w:t>
            </w:r>
          </w:p>
        </w:tc>
        <w:tc>
          <w:tcPr>
            <w:tcW w:w="7095" w:type="dxa"/>
            <w:shd w:val="clear" w:color="auto" w:fill="auto"/>
            <w:noWrap/>
            <w:vAlign w:val="bottom"/>
            <w:hideMark/>
          </w:tcPr>
          <w:p w14:paraId="4E8C223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давления масла для вилочного автопогрузчика Hyundai 15D-7E</w:t>
            </w:r>
          </w:p>
        </w:tc>
        <w:tc>
          <w:tcPr>
            <w:tcW w:w="1418" w:type="dxa"/>
            <w:shd w:val="clear" w:color="000000" w:fill="FFFFFF"/>
            <w:noWrap/>
            <w:vAlign w:val="center"/>
            <w:hideMark/>
          </w:tcPr>
          <w:p w14:paraId="7109E3C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C4C6151" w14:textId="77777777" w:rsidTr="004A20B3">
        <w:trPr>
          <w:trHeight w:val="300"/>
        </w:trPr>
        <w:tc>
          <w:tcPr>
            <w:tcW w:w="843" w:type="dxa"/>
            <w:shd w:val="clear" w:color="auto" w:fill="auto"/>
            <w:noWrap/>
            <w:vAlign w:val="bottom"/>
            <w:hideMark/>
          </w:tcPr>
          <w:p w14:paraId="4550188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136</w:t>
            </w:r>
          </w:p>
        </w:tc>
        <w:tc>
          <w:tcPr>
            <w:tcW w:w="7095" w:type="dxa"/>
            <w:shd w:val="clear" w:color="auto" w:fill="auto"/>
            <w:noWrap/>
            <w:vAlign w:val="bottom"/>
            <w:hideMark/>
          </w:tcPr>
          <w:p w14:paraId="2CC9E8F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давления масла для вилочного автопогрузчика UTILEV UT15P</w:t>
            </w:r>
          </w:p>
        </w:tc>
        <w:tc>
          <w:tcPr>
            <w:tcW w:w="1418" w:type="dxa"/>
            <w:shd w:val="clear" w:color="000000" w:fill="FFFFFF"/>
            <w:noWrap/>
            <w:vAlign w:val="center"/>
            <w:hideMark/>
          </w:tcPr>
          <w:p w14:paraId="58FBBB4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6CF243C" w14:textId="77777777" w:rsidTr="004A20B3">
        <w:trPr>
          <w:trHeight w:val="300"/>
        </w:trPr>
        <w:tc>
          <w:tcPr>
            <w:tcW w:w="843" w:type="dxa"/>
            <w:shd w:val="clear" w:color="auto" w:fill="auto"/>
            <w:noWrap/>
            <w:vAlign w:val="bottom"/>
            <w:hideMark/>
          </w:tcPr>
          <w:p w14:paraId="293E480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137</w:t>
            </w:r>
          </w:p>
        </w:tc>
        <w:tc>
          <w:tcPr>
            <w:tcW w:w="7095" w:type="dxa"/>
            <w:shd w:val="clear" w:color="auto" w:fill="auto"/>
            <w:noWrap/>
            <w:vAlign w:val="bottom"/>
            <w:hideMark/>
          </w:tcPr>
          <w:p w14:paraId="555EFC9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давления масла для вилочного автопогрузчика YALE GDP20 AК; YALE GDP15AK</w:t>
            </w:r>
          </w:p>
        </w:tc>
        <w:tc>
          <w:tcPr>
            <w:tcW w:w="1418" w:type="dxa"/>
            <w:shd w:val="clear" w:color="000000" w:fill="FFFFFF"/>
            <w:noWrap/>
            <w:vAlign w:val="center"/>
            <w:hideMark/>
          </w:tcPr>
          <w:p w14:paraId="380C9C2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4A3AD5" w14:textId="77777777" w:rsidTr="004A20B3">
        <w:trPr>
          <w:trHeight w:val="300"/>
        </w:trPr>
        <w:tc>
          <w:tcPr>
            <w:tcW w:w="843" w:type="dxa"/>
            <w:shd w:val="clear" w:color="auto" w:fill="auto"/>
            <w:noWrap/>
            <w:vAlign w:val="bottom"/>
            <w:hideMark/>
          </w:tcPr>
          <w:p w14:paraId="63AE081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138</w:t>
            </w:r>
          </w:p>
        </w:tc>
        <w:tc>
          <w:tcPr>
            <w:tcW w:w="7095" w:type="dxa"/>
            <w:shd w:val="clear" w:color="auto" w:fill="auto"/>
            <w:noWrap/>
            <w:vAlign w:val="bottom"/>
            <w:hideMark/>
          </w:tcPr>
          <w:p w14:paraId="2679ECB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для вилочного автопогрузчика Hyundai 15D-7E</w:t>
            </w:r>
          </w:p>
        </w:tc>
        <w:tc>
          <w:tcPr>
            <w:tcW w:w="1418" w:type="dxa"/>
            <w:shd w:val="clear" w:color="000000" w:fill="FFFFFF"/>
            <w:noWrap/>
            <w:vAlign w:val="center"/>
            <w:hideMark/>
          </w:tcPr>
          <w:p w14:paraId="2E7C154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AB07D8F" w14:textId="77777777" w:rsidTr="004A20B3">
        <w:trPr>
          <w:trHeight w:val="300"/>
        </w:trPr>
        <w:tc>
          <w:tcPr>
            <w:tcW w:w="843" w:type="dxa"/>
            <w:shd w:val="clear" w:color="auto" w:fill="auto"/>
            <w:noWrap/>
            <w:vAlign w:val="bottom"/>
            <w:hideMark/>
          </w:tcPr>
          <w:p w14:paraId="5FBFF3F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139</w:t>
            </w:r>
          </w:p>
        </w:tc>
        <w:tc>
          <w:tcPr>
            <w:tcW w:w="7095" w:type="dxa"/>
            <w:shd w:val="clear" w:color="auto" w:fill="auto"/>
            <w:noWrap/>
            <w:vAlign w:val="bottom"/>
            <w:hideMark/>
          </w:tcPr>
          <w:p w14:paraId="62001F5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рулевого редуктора для вилочного автопогрузчика UTILEV UT15P</w:t>
            </w:r>
          </w:p>
        </w:tc>
        <w:tc>
          <w:tcPr>
            <w:tcW w:w="1418" w:type="dxa"/>
            <w:shd w:val="clear" w:color="000000" w:fill="FFFFFF"/>
            <w:noWrap/>
            <w:vAlign w:val="center"/>
            <w:hideMark/>
          </w:tcPr>
          <w:p w14:paraId="39BFB5D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9A7F8D" w14:textId="77777777" w:rsidTr="004A20B3">
        <w:trPr>
          <w:trHeight w:val="300"/>
        </w:trPr>
        <w:tc>
          <w:tcPr>
            <w:tcW w:w="843" w:type="dxa"/>
            <w:shd w:val="clear" w:color="auto" w:fill="auto"/>
            <w:noWrap/>
            <w:vAlign w:val="bottom"/>
            <w:hideMark/>
          </w:tcPr>
          <w:p w14:paraId="2FCD991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140</w:t>
            </w:r>
          </w:p>
        </w:tc>
        <w:tc>
          <w:tcPr>
            <w:tcW w:w="7095" w:type="dxa"/>
            <w:shd w:val="clear" w:color="auto" w:fill="auto"/>
            <w:noWrap/>
            <w:vAlign w:val="bottom"/>
            <w:hideMark/>
          </w:tcPr>
          <w:p w14:paraId="7D77AFE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рулевого редуктора для вилочного автопогрузчика YALE GDP20 AК; YALE GDP15AK</w:t>
            </w:r>
          </w:p>
        </w:tc>
        <w:tc>
          <w:tcPr>
            <w:tcW w:w="1418" w:type="dxa"/>
            <w:shd w:val="clear" w:color="000000" w:fill="FFFFFF"/>
            <w:noWrap/>
            <w:vAlign w:val="center"/>
            <w:hideMark/>
          </w:tcPr>
          <w:p w14:paraId="73A4C80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F1B7D8" w14:textId="77777777" w:rsidTr="004A20B3">
        <w:trPr>
          <w:trHeight w:val="300"/>
        </w:trPr>
        <w:tc>
          <w:tcPr>
            <w:tcW w:w="843" w:type="dxa"/>
            <w:shd w:val="clear" w:color="auto" w:fill="auto"/>
            <w:noWrap/>
            <w:vAlign w:val="bottom"/>
            <w:hideMark/>
          </w:tcPr>
          <w:p w14:paraId="291BF0F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141</w:t>
            </w:r>
          </w:p>
        </w:tc>
        <w:tc>
          <w:tcPr>
            <w:tcW w:w="7095" w:type="dxa"/>
            <w:shd w:val="clear" w:color="auto" w:fill="auto"/>
            <w:noWrap/>
            <w:vAlign w:val="bottom"/>
            <w:hideMark/>
          </w:tcPr>
          <w:p w14:paraId="2FF7AB5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стоп сигнала для вилочного автопогрузчика Hyundai 15D-7E</w:t>
            </w:r>
          </w:p>
        </w:tc>
        <w:tc>
          <w:tcPr>
            <w:tcW w:w="1418" w:type="dxa"/>
            <w:shd w:val="clear" w:color="000000" w:fill="FFFFFF"/>
            <w:noWrap/>
            <w:vAlign w:val="center"/>
            <w:hideMark/>
          </w:tcPr>
          <w:p w14:paraId="4B74F54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A8F102" w14:textId="77777777" w:rsidTr="004A20B3">
        <w:trPr>
          <w:trHeight w:val="300"/>
        </w:trPr>
        <w:tc>
          <w:tcPr>
            <w:tcW w:w="843" w:type="dxa"/>
            <w:shd w:val="clear" w:color="auto" w:fill="auto"/>
            <w:noWrap/>
            <w:vAlign w:val="bottom"/>
            <w:hideMark/>
          </w:tcPr>
          <w:p w14:paraId="3426D5A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142</w:t>
            </w:r>
          </w:p>
        </w:tc>
        <w:tc>
          <w:tcPr>
            <w:tcW w:w="7095" w:type="dxa"/>
            <w:shd w:val="clear" w:color="auto" w:fill="auto"/>
            <w:noWrap/>
            <w:vAlign w:val="bottom"/>
            <w:hideMark/>
          </w:tcPr>
          <w:p w14:paraId="50DE342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стоп сигнала для вилочного автопогрузчика JAC CPCD 15</w:t>
            </w:r>
          </w:p>
        </w:tc>
        <w:tc>
          <w:tcPr>
            <w:tcW w:w="1418" w:type="dxa"/>
            <w:shd w:val="clear" w:color="000000" w:fill="FFFFFF"/>
            <w:noWrap/>
            <w:vAlign w:val="center"/>
            <w:hideMark/>
          </w:tcPr>
          <w:p w14:paraId="77831AD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FDCACF7" w14:textId="77777777" w:rsidTr="004A20B3">
        <w:trPr>
          <w:trHeight w:val="300"/>
        </w:trPr>
        <w:tc>
          <w:tcPr>
            <w:tcW w:w="843" w:type="dxa"/>
            <w:shd w:val="clear" w:color="auto" w:fill="auto"/>
            <w:noWrap/>
            <w:vAlign w:val="bottom"/>
            <w:hideMark/>
          </w:tcPr>
          <w:p w14:paraId="1B32CA5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143</w:t>
            </w:r>
          </w:p>
        </w:tc>
        <w:tc>
          <w:tcPr>
            <w:tcW w:w="7095" w:type="dxa"/>
            <w:shd w:val="clear" w:color="auto" w:fill="auto"/>
            <w:noWrap/>
            <w:vAlign w:val="bottom"/>
            <w:hideMark/>
          </w:tcPr>
          <w:p w14:paraId="06896C1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температуры охлаждения жидкости для вилочного автопогрузчика Komatsy FD-15T-20</w:t>
            </w:r>
          </w:p>
        </w:tc>
        <w:tc>
          <w:tcPr>
            <w:tcW w:w="1418" w:type="dxa"/>
            <w:shd w:val="clear" w:color="000000" w:fill="FFFFFF"/>
            <w:noWrap/>
            <w:vAlign w:val="center"/>
            <w:hideMark/>
          </w:tcPr>
          <w:p w14:paraId="6105355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B79FF3" w14:textId="77777777" w:rsidTr="004A20B3">
        <w:trPr>
          <w:trHeight w:val="300"/>
        </w:trPr>
        <w:tc>
          <w:tcPr>
            <w:tcW w:w="843" w:type="dxa"/>
            <w:shd w:val="clear" w:color="auto" w:fill="auto"/>
            <w:noWrap/>
            <w:vAlign w:val="bottom"/>
            <w:hideMark/>
          </w:tcPr>
          <w:p w14:paraId="6FE44F7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144</w:t>
            </w:r>
          </w:p>
        </w:tc>
        <w:tc>
          <w:tcPr>
            <w:tcW w:w="7095" w:type="dxa"/>
            <w:shd w:val="clear" w:color="auto" w:fill="auto"/>
            <w:noWrap/>
            <w:vAlign w:val="bottom"/>
            <w:hideMark/>
          </w:tcPr>
          <w:p w14:paraId="24C8F92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тормозного для вилочного автопогрузчика Hyundai 15D-7E</w:t>
            </w:r>
          </w:p>
        </w:tc>
        <w:tc>
          <w:tcPr>
            <w:tcW w:w="1418" w:type="dxa"/>
            <w:shd w:val="clear" w:color="000000" w:fill="FFFFFF"/>
            <w:noWrap/>
            <w:vAlign w:val="center"/>
            <w:hideMark/>
          </w:tcPr>
          <w:p w14:paraId="4D0BD35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D71A6BE" w14:textId="77777777" w:rsidTr="004A20B3">
        <w:trPr>
          <w:trHeight w:val="300"/>
        </w:trPr>
        <w:tc>
          <w:tcPr>
            <w:tcW w:w="843" w:type="dxa"/>
            <w:shd w:val="clear" w:color="auto" w:fill="auto"/>
            <w:noWrap/>
            <w:vAlign w:val="bottom"/>
            <w:hideMark/>
          </w:tcPr>
          <w:p w14:paraId="748003F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145</w:t>
            </w:r>
          </w:p>
        </w:tc>
        <w:tc>
          <w:tcPr>
            <w:tcW w:w="7095" w:type="dxa"/>
            <w:shd w:val="clear" w:color="auto" w:fill="auto"/>
            <w:noWrap/>
            <w:vAlign w:val="bottom"/>
            <w:hideMark/>
          </w:tcPr>
          <w:p w14:paraId="6E25210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уровня топлива для вилочного автопогрузчика JAC CPCD 15</w:t>
            </w:r>
          </w:p>
        </w:tc>
        <w:tc>
          <w:tcPr>
            <w:tcW w:w="1418" w:type="dxa"/>
            <w:shd w:val="clear" w:color="000000" w:fill="FFFFFF"/>
            <w:noWrap/>
            <w:vAlign w:val="center"/>
            <w:hideMark/>
          </w:tcPr>
          <w:p w14:paraId="216FEA0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B45D55" w14:textId="77777777" w:rsidTr="004A20B3">
        <w:trPr>
          <w:trHeight w:val="300"/>
        </w:trPr>
        <w:tc>
          <w:tcPr>
            <w:tcW w:w="843" w:type="dxa"/>
            <w:shd w:val="clear" w:color="auto" w:fill="auto"/>
            <w:noWrap/>
            <w:vAlign w:val="bottom"/>
            <w:hideMark/>
          </w:tcPr>
          <w:p w14:paraId="6C16BA8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146</w:t>
            </w:r>
          </w:p>
        </w:tc>
        <w:tc>
          <w:tcPr>
            <w:tcW w:w="7095" w:type="dxa"/>
            <w:shd w:val="clear" w:color="auto" w:fill="auto"/>
            <w:noWrap/>
            <w:vAlign w:val="bottom"/>
            <w:hideMark/>
          </w:tcPr>
          <w:p w14:paraId="3F00039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Дворника со щеткой (дворник -1шт., щетка - 1шт.) для вилочного автопогрузчика JAC CPCD 15</w:t>
            </w:r>
          </w:p>
        </w:tc>
        <w:tc>
          <w:tcPr>
            <w:tcW w:w="1418" w:type="dxa"/>
            <w:shd w:val="clear" w:color="000000" w:fill="FFFFFF"/>
            <w:noWrap/>
            <w:vAlign w:val="center"/>
            <w:hideMark/>
          </w:tcPr>
          <w:p w14:paraId="7E96E3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9CEFF5" w14:textId="77777777" w:rsidTr="004A20B3">
        <w:trPr>
          <w:trHeight w:val="300"/>
        </w:trPr>
        <w:tc>
          <w:tcPr>
            <w:tcW w:w="843" w:type="dxa"/>
            <w:shd w:val="clear" w:color="auto" w:fill="auto"/>
            <w:noWrap/>
            <w:vAlign w:val="bottom"/>
            <w:hideMark/>
          </w:tcPr>
          <w:p w14:paraId="0B6D879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147</w:t>
            </w:r>
          </w:p>
        </w:tc>
        <w:tc>
          <w:tcPr>
            <w:tcW w:w="7095" w:type="dxa"/>
            <w:shd w:val="clear" w:color="auto" w:fill="auto"/>
            <w:noWrap/>
            <w:vAlign w:val="bottom"/>
            <w:hideMark/>
          </w:tcPr>
          <w:p w14:paraId="03F722C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Диодного моста генератора для вилочного автопогрузчика Komatsy FD-15T-20</w:t>
            </w:r>
          </w:p>
        </w:tc>
        <w:tc>
          <w:tcPr>
            <w:tcW w:w="1418" w:type="dxa"/>
            <w:shd w:val="clear" w:color="000000" w:fill="FFFFFF"/>
            <w:noWrap/>
            <w:vAlign w:val="center"/>
            <w:hideMark/>
          </w:tcPr>
          <w:p w14:paraId="3AFE7A0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61AEABE" w14:textId="77777777" w:rsidTr="004A20B3">
        <w:trPr>
          <w:trHeight w:val="300"/>
        </w:trPr>
        <w:tc>
          <w:tcPr>
            <w:tcW w:w="843" w:type="dxa"/>
            <w:shd w:val="clear" w:color="auto" w:fill="auto"/>
            <w:noWrap/>
            <w:vAlign w:val="bottom"/>
            <w:hideMark/>
          </w:tcPr>
          <w:p w14:paraId="52AE5C6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148</w:t>
            </w:r>
          </w:p>
        </w:tc>
        <w:tc>
          <w:tcPr>
            <w:tcW w:w="7095" w:type="dxa"/>
            <w:shd w:val="clear" w:color="auto" w:fill="auto"/>
            <w:noWrap/>
            <w:vAlign w:val="bottom"/>
            <w:hideMark/>
          </w:tcPr>
          <w:p w14:paraId="061C93F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автоматической коробки передач для вилочного автопогрузчика Komatsy FD-15T-20</w:t>
            </w:r>
          </w:p>
        </w:tc>
        <w:tc>
          <w:tcPr>
            <w:tcW w:w="1418" w:type="dxa"/>
            <w:shd w:val="clear" w:color="000000" w:fill="FFFFFF"/>
            <w:noWrap/>
            <w:vAlign w:val="center"/>
            <w:hideMark/>
          </w:tcPr>
          <w:p w14:paraId="1164764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FFE26BC" w14:textId="77777777" w:rsidTr="004A20B3">
        <w:trPr>
          <w:trHeight w:val="300"/>
        </w:trPr>
        <w:tc>
          <w:tcPr>
            <w:tcW w:w="843" w:type="dxa"/>
            <w:shd w:val="clear" w:color="auto" w:fill="auto"/>
            <w:noWrap/>
            <w:vAlign w:val="bottom"/>
            <w:hideMark/>
          </w:tcPr>
          <w:p w14:paraId="61AC708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149</w:t>
            </w:r>
          </w:p>
        </w:tc>
        <w:tc>
          <w:tcPr>
            <w:tcW w:w="7095" w:type="dxa"/>
            <w:shd w:val="clear" w:color="auto" w:fill="auto"/>
            <w:noWrap/>
            <w:vAlign w:val="bottom"/>
            <w:hideMark/>
          </w:tcPr>
          <w:p w14:paraId="2F65243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гидротрансформатора для вилочного автопогрузчика Hyundai 15D-7E</w:t>
            </w:r>
          </w:p>
        </w:tc>
        <w:tc>
          <w:tcPr>
            <w:tcW w:w="1418" w:type="dxa"/>
            <w:shd w:val="clear" w:color="000000" w:fill="FFFFFF"/>
            <w:noWrap/>
            <w:vAlign w:val="center"/>
            <w:hideMark/>
          </w:tcPr>
          <w:p w14:paraId="562BF90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05B9750" w14:textId="77777777" w:rsidTr="004A20B3">
        <w:trPr>
          <w:trHeight w:val="300"/>
        </w:trPr>
        <w:tc>
          <w:tcPr>
            <w:tcW w:w="843" w:type="dxa"/>
            <w:shd w:val="clear" w:color="auto" w:fill="auto"/>
            <w:noWrap/>
            <w:vAlign w:val="bottom"/>
            <w:hideMark/>
          </w:tcPr>
          <w:p w14:paraId="0420F14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150</w:t>
            </w:r>
          </w:p>
        </w:tc>
        <w:tc>
          <w:tcPr>
            <w:tcW w:w="7095" w:type="dxa"/>
            <w:shd w:val="clear" w:color="auto" w:fill="auto"/>
            <w:noWrap/>
            <w:vAlign w:val="bottom"/>
            <w:hideMark/>
          </w:tcPr>
          <w:p w14:paraId="7ED5421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колесного заднего для вилочного автопогрузчика JAC CPCD 15</w:t>
            </w:r>
          </w:p>
        </w:tc>
        <w:tc>
          <w:tcPr>
            <w:tcW w:w="1418" w:type="dxa"/>
            <w:shd w:val="clear" w:color="000000" w:fill="FFFFFF"/>
            <w:noWrap/>
            <w:vAlign w:val="center"/>
            <w:hideMark/>
          </w:tcPr>
          <w:p w14:paraId="5654DAD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ABD31B" w14:textId="77777777" w:rsidTr="004A20B3">
        <w:trPr>
          <w:trHeight w:val="300"/>
        </w:trPr>
        <w:tc>
          <w:tcPr>
            <w:tcW w:w="843" w:type="dxa"/>
            <w:shd w:val="clear" w:color="auto" w:fill="auto"/>
            <w:noWrap/>
            <w:vAlign w:val="bottom"/>
            <w:hideMark/>
          </w:tcPr>
          <w:p w14:paraId="24C8968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151</w:t>
            </w:r>
          </w:p>
        </w:tc>
        <w:tc>
          <w:tcPr>
            <w:tcW w:w="7095" w:type="dxa"/>
            <w:shd w:val="clear" w:color="auto" w:fill="auto"/>
            <w:noWrap/>
            <w:vAlign w:val="bottom"/>
            <w:hideMark/>
          </w:tcPr>
          <w:p w14:paraId="3E448BC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колесного заднего для вилочного автопогрузчика Komatsy FD-15T-20</w:t>
            </w:r>
          </w:p>
        </w:tc>
        <w:tc>
          <w:tcPr>
            <w:tcW w:w="1418" w:type="dxa"/>
            <w:shd w:val="clear" w:color="000000" w:fill="FFFFFF"/>
            <w:noWrap/>
            <w:vAlign w:val="center"/>
            <w:hideMark/>
          </w:tcPr>
          <w:p w14:paraId="66B3CC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A73816C" w14:textId="77777777" w:rsidTr="004A20B3">
        <w:trPr>
          <w:trHeight w:val="300"/>
        </w:trPr>
        <w:tc>
          <w:tcPr>
            <w:tcW w:w="843" w:type="dxa"/>
            <w:shd w:val="clear" w:color="auto" w:fill="auto"/>
            <w:noWrap/>
            <w:vAlign w:val="bottom"/>
            <w:hideMark/>
          </w:tcPr>
          <w:p w14:paraId="4CCE6B9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152</w:t>
            </w:r>
          </w:p>
        </w:tc>
        <w:tc>
          <w:tcPr>
            <w:tcW w:w="7095" w:type="dxa"/>
            <w:shd w:val="clear" w:color="auto" w:fill="auto"/>
            <w:noWrap/>
            <w:vAlign w:val="bottom"/>
            <w:hideMark/>
          </w:tcPr>
          <w:p w14:paraId="2602E70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колесного заднего для вилочного автопогрузчика UTILEV UT15P</w:t>
            </w:r>
          </w:p>
        </w:tc>
        <w:tc>
          <w:tcPr>
            <w:tcW w:w="1418" w:type="dxa"/>
            <w:shd w:val="clear" w:color="000000" w:fill="FFFFFF"/>
            <w:noWrap/>
            <w:vAlign w:val="center"/>
            <w:hideMark/>
          </w:tcPr>
          <w:p w14:paraId="58651F6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F4AEDCD" w14:textId="77777777" w:rsidTr="004A20B3">
        <w:trPr>
          <w:trHeight w:val="300"/>
        </w:trPr>
        <w:tc>
          <w:tcPr>
            <w:tcW w:w="843" w:type="dxa"/>
            <w:shd w:val="clear" w:color="auto" w:fill="auto"/>
            <w:noWrap/>
            <w:vAlign w:val="bottom"/>
            <w:hideMark/>
          </w:tcPr>
          <w:p w14:paraId="7C38EA7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153</w:t>
            </w:r>
          </w:p>
        </w:tc>
        <w:tc>
          <w:tcPr>
            <w:tcW w:w="7095" w:type="dxa"/>
            <w:shd w:val="clear" w:color="auto" w:fill="auto"/>
            <w:noWrap/>
            <w:vAlign w:val="bottom"/>
            <w:hideMark/>
          </w:tcPr>
          <w:p w14:paraId="2E88D0F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колесного заднего для вилочного автопогрузчика YALE GDP20 AК; YALE GDP15AK</w:t>
            </w:r>
          </w:p>
        </w:tc>
        <w:tc>
          <w:tcPr>
            <w:tcW w:w="1418" w:type="dxa"/>
            <w:shd w:val="clear" w:color="000000" w:fill="FFFFFF"/>
            <w:noWrap/>
            <w:vAlign w:val="center"/>
            <w:hideMark/>
          </w:tcPr>
          <w:p w14:paraId="51C4A06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1675119" w14:textId="77777777" w:rsidTr="004A20B3">
        <w:trPr>
          <w:trHeight w:val="300"/>
        </w:trPr>
        <w:tc>
          <w:tcPr>
            <w:tcW w:w="843" w:type="dxa"/>
            <w:shd w:val="clear" w:color="auto" w:fill="auto"/>
            <w:noWrap/>
            <w:vAlign w:val="bottom"/>
            <w:hideMark/>
          </w:tcPr>
          <w:p w14:paraId="7891D5D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154</w:t>
            </w:r>
          </w:p>
        </w:tc>
        <w:tc>
          <w:tcPr>
            <w:tcW w:w="7095" w:type="dxa"/>
            <w:shd w:val="clear" w:color="auto" w:fill="auto"/>
            <w:noWrap/>
            <w:vAlign w:val="bottom"/>
            <w:hideMark/>
          </w:tcPr>
          <w:p w14:paraId="0DC6A4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колесного переднего для вилочного автопогрузчика Hyundai 15D-7E</w:t>
            </w:r>
          </w:p>
        </w:tc>
        <w:tc>
          <w:tcPr>
            <w:tcW w:w="1418" w:type="dxa"/>
            <w:shd w:val="clear" w:color="000000" w:fill="FFFFFF"/>
            <w:noWrap/>
            <w:vAlign w:val="center"/>
            <w:hideMark/>
          </w:tcPr>
          <w:p w14:paraId="189BF08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8039A59" w14:textId="77777777" w:rsidTr="004A20B3">
        <w:trPr>
          <w:trHeight w:val="300"/>
        </w:trPr>
        <w:tc>
          <w:tcPr>
            <w:tcW w:w="843" w:type="dxa"/>
            <w:shd w:val="clear" w:color="auto" w:fill="auto"/>
            <w:noWrap/>
            <w:vAlign w:val="bottom"/>
            <w:hideMark/>
          </w:tcPr>
          <w:p w14:paraId="639EEEB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155</w:t>
            </w:r>
          </w:p>
        </w:tc>
        <w:tc>
          <w:tcPr>
            <w:tcW w:w="7095" w:type="dxa"/>
            <w:shd w:val="clear" w:color="auto" w:fill="auto"/>
            <w:noWrap/>
            <w:vAlign w:val="bottom"/>
            <w:hideMark/>
          </w:tcPr>
          <w:p w14:paraId="6337E87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колесного переднего для вилочного автопогрузчика JAC CPCD 15</w:t>
            </w:r>
          </w:p>
        </w:tc>
        <w:tc>
          <w:tcPr>
            <w:tcW w:w="1418" w:type="dxa"/>
            <w:shd w:val="clear" w:color="000000" w:fill="FFFFFF"/>
            <w:noWrap/>
            <w:vAlign w:val="center"/>
            <w:hideMark/>
          </w:tcPr>
          <w:p w14:paraId="72DF351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AB321E6" w14:textId="77777777" w:rsidTr="004A20B3">
        <w:trPr>
          <w:trHeight w:val="300"/>
        </w:trPr>
        <w:tc>
          <w:tcPr>
            <w:tcW w:w="843" w:type="dxa"/>
            <w:shd w:val="clear" w:color="auto" w:fill="auto"/>
            <w:noWrap/>
            <w:vAlign w:val="bottom"/>
            <w:hideMark/>
          </w:tcPr>
          <w:p w14:paraId="3D454C2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156</w:t>
            </w:r>
          </w:p>
        </w:tc>
        <w:tc>
          <w:tcPr>
            <w:tcW w:w="7095" w:type="dxa"/>
            <w:shd w:val="clear" w:color="auto" w:fill="auto"/>
            <w:noWrap/>
            <w:vAlign w:val="bottom"/>
            <w:hideMark/>
          </w:tcPr>
          <w:p w14:paraId="26867B4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колесного переднего для вилочного автопогрузчика Komatsy FD-15T-20</w:t>
            </w:r>
          </w:p>
        </w:tc>
        <w:tc>
          <w:tcPr>
            <w:tcW w:w="1418" w:type="dxa"/>
            <w:shd w:val="clear" w:color="000000" w:fill="FFFFFF"/>
            <w:noWrap/>
            <w:vAlign w:val="center"/>
            <w:hideMark/>
          </w:tcPr>
          <w:p w14:paraId="1035601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58973FB" w14:textId="77777777" w:rsidTr="004A20B3">
        <w:trPr>
          <w:trHeight w:val="300"/>
        </w:trPr>
        <w:tc>
          <w:tcPr>
            <w:tcW w:w="843" w:type="dxa"/>
            <w:shd w:val="clear" w:color="auto" w:fill="auto"/>
            <w:noWrap/>
            <w:vAlign w:val="bottom"/>
            <w:hideMark/>
          </w:tcPr>
          <w:p w14:paraId="7528577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157</w:t>
            </w:r>
          </w:p>
        </w:tc>
        <w:tc>
          <w:tcPr>
            <w:tcW w:w="7095" w:type="dxa"/>
            <w:shd w:val="clear" w:color="auto" w:fill="auto"/>
            <w:noWrap/>
            <w:vAlign w:val="bottom"/>
            <w:hideMark/>
          </w:tcPr>
          <w:p w14:paraId="27B01AB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колесного переднего для вилочного автопогрузчика UTILEV UT15P</w:t>
            </w:r>
          </w:p>
        </w:tc>
        <w:tc>
          <w:tcPr>
            <w:tcW w:w="1418" w:type="dxa"/>
            <w:shd w:val="clear" w:color="000000" w:fill="FFFFFF"/>
            <w:noWrap/>
            <w:vAlign w:val="center"/>
            <w:hideMark/>
          </w:tcPr>
          <w:p w14:paraId="29FDB80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8BEC54C" w14:textId="77777777" w:rsidTr="004A20B3">
        <w:trPr>
          <w:trHeight w:val="300"/>
        </w:trPr>
        <w:tc>
          <w:tcPr>
            <w:tcW w:w="843" w:type="dxa"/>
            <w:shd w:val="clear" w:color="auto" w:fill="auto"/>
            <w:noWrap/>
            <w:vAlign w:val="bottom"/>
            <w:hideMark/>
          </w:tcPr>
          <w:p w14:paraId="053327B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158</w:t>
            </w:r>
          </w:p>
        </w:tc>
        <w:tc>
          <w:tcPr>
            <w:tcW w:w="7095" w:type="dxa"/>
            <w:shd w:val="clear" w:color="auto" w:fill="auto"/>
            <w:noWrap/>
            <w:vAlign w:val="bottom"/>
            <w:hideMark/>
          </w:tcPr>
          <w:p w14:paraId="1686A46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колесного переднего для вилочного автопогрузчика YALE GDP20 AК; YALE GDP15AK</w:t>
            </w:r>
          </w:p>
        </w:tc>
        <w:tc>
          <w:tcPr>
            <w:tcW w:w="1418" w:type="dxa"/>
            <w:shd w:val="clear" w:color="000000" w:fill="FFFFFF"/>
            <w:noWrap/>
            <w:vAlign w:val="center"/>
            <w:hideMark/>
          </w:tcPr>
          <w:p w14:paraId="465D6A2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08D2D1" w14:textId="77777777" w:rsidTr="004A20B3">
        <w:trPr>
          <w:trHeight w:val="300"/>
        </w:trPr>
        <w:tc>
          <w:tcPr>
            <w:tcW w:w="843" w:type="dxa"/>
            <w:shd w:val="clear" w:color="auto" w:fill="auto"/>
            <w:noWrap/>
            <w:vAlign w:val="bottom"/>
            <w:hideMark/>
          </w:tcPr>
          <w:p w14:paraId="19A3A7A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159</w:t>
            </w:r>
          </w:p>
        </w:tc>
        <w:tc>
          <w:tcPr>
            <w:tcW w:w="7095" w:type="dxa"/>
            <w:shd w:val="clear" w:color="auto" w:fill="auto"/>
            <w:noWrap/>
            <w:vAlign w:val="bottom"/>
            <w:hideMark/>
          </w:tcPr>
          <w:p w14:paraId="3662E67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Дискаколесного заднего для вилочного автопогрузчика Hyundai 15D-7E</w:t>
            </w:r>
          </w:p>
        </w:tc>
        <w:tc>
          <w:tcPr>
            <w:tcW w:w="1418" w:type="dxa"/>
            <w:shd w:val="clear" w:color="000000" w:fill="FFFFFF"/>
            <w:noWrap/>
            <w:vAlign w:val="center"/>
            <w:hideMark/>
          </w:tcPr>
          <w:p w14:paraId="0B2F48C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DDB3BF" w14:textId="77777777" w:rsidTr="004A20B3">
        <w:trPr>
          <w:trHeight w:val="300"/>
        </w:trPr>
        <w:tc>
          <w:tcPr>
            <w:tcW w:w="843" w:type="dxa"/>
            <w:shd w:val="clear" w:color="auto" w:fill="auto"/>
            <w:noWrap/>
            <w:vAlign w:val="bottom"/>
            <w:hideMark/>
          </w:tcPr>
          <w:p w14:paraId="5D8C567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160</w:t>
            </w:r>
          </w:p>
        </w:tc>
        <w:tc>
          <w:tcPr>
            <w:tcW w:w="7095" w:type="dxa"/>
            <w:shd w:val="clear" w:color="auto" w:fill="auto"/>
            <w:noWrap/>
            <w:vAlign w:val="bottom"/>
            <w:hideMark/>
          </w:tcPr>
          <w:p w14:paraId="6BDD27E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Дисплея для вилочного автопогрузчика UTILEV UT15P</w:t>
            </w:r>
          </w:p>
        </w:tc>
        <w:tc>
          <w:tcPr>
            <w:tcW w:w="1418" w:type="dxa"/>
            <w:shd w:val="clear" w:color="000000" w:fill="FFFFFF"/>
            <w:noWrap/>
            <w:vAlign w:val="center"/>
            <w:hideMark/>
          </w:tcPr>
          <w:p w14:paraId="1E51D17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D5D000" w14:textId="77777777" w:rsidTr="004A20B3">
        <w:trPr>
          <w:trHeight w:val="300"/>
        </w:trPr>
        <w:tc>
          <w:tcPr>
            <w:tcW w:w="843" w:type="dxa"/>
            <w:shd w:val="clear" w:color="auto" w:fill="auto"/>
            <w:noWrap/>
            <w:vAlign w:val="bottom"/>
            <w:hideMark/>
          </w:tcPr>
          <w:p w14:paraId="2B45875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161</w:t>
            </w:r>
          </w:p>
        </w:tc>
        <w:tc>
          <w:tcPr>
            <w:tcW w:w="7095" w:type="dxa"/>
            <w:shd w:val="clear" w:color="auto" w:fill="auto"/>
            <w:noWrap/>
            <w:vAlign w:val="bottom"/>
            <w:hideMark/>
          </w:tcPr>
          <w:p w14:paraId="2566167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Дисплея для вилочного автопогрузчика YALE GDP20 AК; YALE GDP15AK</w:t>
            </w:r>
          </w:p>
        </w:tc>
        <w:tc>
          <w:tcPr>
            <w:tcW w:w="1418" w:type="dxa"/>
            <w:shd w:val="clear" w:color="000000" w:fill="FFFFFF"/>
            <w:noWrap/>
            <w:vAlign w:val="center"/>
            <w:hideMark/>
          </w:tcPr>
          <w:p w14:paraId="5878580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09A3BB" w14:textId="77777777" w:rsidTr="004A20B3">
        <w:trPr>
          <w:trHeight w:val="300"/>
        </w:trPr>
        <w:tc>
          <w:tcPr>
            <w:tcW w:w="843" w:type="dxa"/>
            <w:shd w:val="clear" w:color="auto" w:fill="auto"/>
            <w:noWrap/>
            <w:vAlign w:val="bottom"/>
            <w:hideMark/>
          </w:tcPr>
          <w:p w14:paraId="7499401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162</w:t>
            </w:r>
          </w:p>
        </w:tc>
        <w:tc>
          <w:tcPr>
            <w:tcW w:w="7095" w:type="dxa"/>
            <w:shd w:val="clear" w:color="auto" w:fill="auto"/>
            <w:noWrap/>
            <w:vAlign w:val="bottom"/>
            <w:hideMark/>
          </w:tcPr>
          <w:p w14:paraId="363D16D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Дифференциала для вилочного автопогрузчика JAC CPCD 15</w:t>
            </w:r>
          </w:p>
        </w:tc>
        <w:tc>
          <w:tcPr>
            <w:tcW w:w="1418" w:type="dxa"/>
            <w:shd w:val="clear" w:color="000000" w:fill="FFFFFF"/>
            <w:noWrap/>
            <w:vAlign w:val="center"/>
            <w:hideMark/>
          </w:tcPr>
          <w:p w14:paraId="60A0FCA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FA39DC" w14:textId="77777777" w:rsidTr="004A20B3">
        <w:trPr>
          <w:trHeight w:val="300"/>
        </w:trPr>
        <w:tc>
          <w:tcPr>
            <w:tcW w:w="843" w:type="dxa"/>
            <w:shd w:val="clear" w:color="auto" w:fill="auto"/>
            <w:noWrap/>
            <w:vAlign w:val="bottom"/>
            <w:hideMark/>
          </w:tcPr>
          <w:p w14:paraId="5BDB099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163</w:t>
            </w:r>
          </w:p>
        </w:tc>
        <w:tc>
          <w:tcPr>
            <w:tcW w:w="7095" w:type="dxa"/>
            <w:shd w:val="clear" w:color="auto" w:fill="auto"/>
            <w:noWrap/>
            <w:vAlign w:val="bottom"/>
            <w:hideMark/>
          </w:tcPr>
          <w:p w14:paraId="7D0B925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Жгута освещения фар для вилочного автопогрузчика JAC CPCD 15</w:t>
            </w:r>
          </w:p>
        </w:tc>
        <w:tc>
          <w:tcPr>
            <w:tcW w:w="1418" w:type="dxa"/>
            <w:shd w:val="clear" w:color="000000" w:fill="FFFFFF"/>
            <w:noWrap/>
            <w:vAlign w:val="center"/>
            <w:hideMark/>
          </w:tcPr>
          <w:p w14:paraId="3FFACF9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CA260E" w14:textId="77777777" w:rsidTr="004A20B3">
        <w:trPr>
          <w:trHeight w:val="300"/>
        </w:trPr>
        <w:tc>
          <w:tcPr>
            <w:tcW w:w="843" w:type="dxa"/>
            <w:shd w:val="clear" w:color="auto" w:fill="auto"/>
            <w:noWrap/>
            <w:vAlign w:val="bottom"/>
            <w:hideMark/>
          </w:tcPr>
          <w:p w14:paraId="018A5F4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164</w:t>
            </w:r>
          </w:p>
        </w:tc>
        <w:tc>
          <w:tcPr>
            <w:tcW w:w="7095" w:type="dxa"/>
            <w:shd w:val="clear" w:color="auto" w:fill="auto"/>
            <w:noWrap/>
            <w:vAlign w:val="bottom"/>
            <w:hideMark/>
          </w:tcPr>
          <w:p w14:paraId="3475DCA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вилочного автопогрузчика Hyundai 15D-7E</w:t>
            </w:r>
          </w:p>
        </w:tc>
        <w:tc>
          <w:tcPr>
            <w:tcW w:w="1418" w:type="dxa"/>
            <w:shd w:val="clear" w:color="000000" w:fill="FFFFFF"/>
            <w:noWrap/>
            <w:vAlign w:val="center"/>
            <w:hideMark/>
          </w:tcPr>
          <w:p w14:paraId="289F569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93E0DF" w14:textId="77777777" w:rsidTr="004A20B3">
        <w:trPr>
          <w:trHeight w:val="300"/>
        </w:trPr>
        <w:tc>
          <w:tcPr>
            <w:tcW w:w="843" w:type="dxa"/>
            <w:shd w:val="clear" w:color="auto" w:fill="auto"/>
            <w:noWrap/>
            <w:vAlign w:val="bottom"/>
            <w:hideMark/>
          </w:tcPr>
          <w:p w14:paraId="7D22A99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165</w:t>
            </w:r>
          </w:p>
        </w:tc>
        <w:tc>
          <w:tcPr>
            <w:tcW w:w="7095" w:type="dxa"/>
            <w:shd w:val="clear" w:color="auto" w:fill="auto"/>
            <w:noWrap/>
            <w:vAlign w:val="bottom"/>
            <w:hideMark/>
          </w:tcPr>
          <w:p w14:paraId="35D0AE0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вилочного автопогрузчика JAC CPCD 15</w:t>
            </w:r>
          </w:p>
        </w:tc>
        <w:tc>
          <w:tcPr>
            <w:tcW w:w="1418" w:type="dxa"/>
            <w:shd w:val="clear" w:color="000000" w:fill="FFFFFF"/>
            <w:noWrap/>
            <w:vAlign w:val="center"/>
            <w:hideMark/>
          </w:tcPr>
          <w:p w14:paraId="21B2272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D99EAA" w14:textId="77777777" w:rsidTr="004A20B3">
        <w:trPr>
          <w:trHeight w:val="300"/>
        </w:trPr>
        <w:tc>
          <w:tcPr>
            <w:tcW w:w="843" w:type="dxa"/>
            <w:shd w:val="clear" w:color="auto" w:fill="auto"/>
            <w:noWrap/>
            <w:vAlign w:val="bottom"/>
            <w:hideMark/>
          </w:tcPr>
          <w:p w14:paraId="2626BA9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166</w:t>
            </w:r>
          </w:p>
        </w:tc>
        <w:tc>
          <w:tcPr>
            <w:tcW w:w="7095" w:type="dxa"/>
            <w:shd w:val="clear" w:color="auto" w:fill="auto"/>
            <w:noWrap/>
            <w:vAlign w:val="bottom"/>
            <w:hideMark/>
          </w:tcPr>
          <w:p w14:paraId="36D0AB5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вилочного автопогрузчика Komatsy FD-15T-20</w:t>
            </w:r>
          </w:p>
        </w:tc>
        <w:tc>
          <w:tcPr>
            <w:tcW w:w="1418" w:type="dxa"/>
            <w:shd w:val="clear" w:color="000000" w:fill="FFFFFF"/>
            <w:noWrap/>
            <w:vAlign w:val="center"/>
            <w:hideMark/>
          </w:tcPr>
          <w:p w14:paraId="7E4AE25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557D78" w14:textId="77777777" w:rsidTr="004A20B3">
        <w:trPr>
          <w:trHeight w:val="300"/>
        </w:trPr>
        <w:tc>
          <w:tcPr>
            <w:tcW w:w="843" w:type="dxa"/>
            <w:shd w:val="clear" w:color="auto" w:fill="auto"/>
            <w:noWrap/>
            <w:vAlign w:val="bottom"/>
            <w:hideMark/>
          </w:tcPr>
          <w:p w14:paraId="4CA893D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167</w:t>
            </w:r>
          </w:p>
        </w:tc>
        <w:tc>
          <w:tcPr>
            <w:tcW w:w="7095" w:type="dxa"/>
            <w:shd w:val="clear" w:color="auto" w:fill="auto"/>
            <w:noWrap/>
            <w:vAlign w:val="bottom"/>
            <w:hideMark/>
          </w:tcPr>
          <w:p w14:paraId="7A3C356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вилочного автопогрузчика UTILEV UT15P</w:t>
            </w:r>
          </w:p>
        </w:tc>
        <w:tc>
          <w:tcPr>
            <w:tcW w:w="1418" w:type="dxa"/>
            <w:shd w:val="clear" w:color="000000" w:fill="FFFFFF"/>
            <w:noWrap/>
            <w:vAlign w:val="center"/>
            <w:hideMark/>
          </w:tcPr>
          <w:p w14:paraId="72DAC21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59E5449" w14:textId="77777777" w:rsidTr="004A20B3">
        <w:trPr>
          <w:trHeight w:val="300"/>
        </w:trPr>
        <w:tc>
          <w:tcPr>
            <w:tcW w:w="843" w:type="dxa"/>
            <w:shd w:val="clear" w:color="auto" w:fill="auto"/>
            <w:noWrap/>
            <w:vAlign w:val="bottom"/>
            <w:hideMark/>
          </w:tcPr>
          <w:p w14:paraId="63BB419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168</w:t>
            </w:r>
          </w:p>
        </w:tc>
        <w:tc>
          <w:tcPr>
            <w:tcW w:w="7095" w:type="dxa"/>
            <w:shd w:val="clear" w:color="auto" w:fill="auto"/>
            <w:noWrap/>
            <w:vAlign w:val="bottom"/>
            <w:hideMark/>
          </w:tcPr>
          <w:p w14:paraId="21CFB49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вилочного автопогрузчика YALE GDP20 AК; YALE GDP15AK</w:t>
            </w:r>
          </w:p>
        </w:tc>
        <w:tc>
          <w:tcPr>
            <w:tcW w:w="1418" w:type="dxa"/>
            <w:shd w:val="clear" w:color="000000" w:fill="FFFFFF"/>
            <w:noWrap/>
            <w:vAlign w:val="center"/>
            <w:hideMark/>
          </w:tcPr>
          <w:p w14:paraId="384EE46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FA2EC49" w14:textId="77777777" w:rsidTr="004A20B3">
        <w:trPr>
          <w:trHeight w:val="300"/>
        </w:trPr>
        <w:tc>
          <w:tcPr>
            <w:tcW w:w="843" w:type="dxa"/>
            <w:shd w:val="clear" w:color="auto" w:fill="auto"/>
            <w:noWrap/>
            <w:vAlign w:val="bottom"/>
            <w:hideMark/>
          </w:tcPr>
          <w:p w14:paraId="661445D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169</w:t>
            </w:r>
          </w:p>
        </w:tc>
        <w:tc>
          <w:tcPr>
            <w:tcW w:w="7095" w:type="dxa"/>
            <w:shd w:val="clear" w:color="auto" w:fill="auto"/>
            <w:noWrap/>
            <w:vAlign w:val="bottom"/>
            <w:hideMark/>
          </w:tcPr>
          <w:p w14:paraId="32C73FD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Звуковгой сигнала для вилочного автопогрузчика Hyundai 15D-7E</w:t>
            </w:r>
          </w:p>
        </w:tc>
        <w:tc>
          <w:tcPr>
            <w:tcW w:w="1418" w:type="dxa"/>
            <w:shd w:val="clear" w:color="000000" w:fill="FFFFFF"/>
            <w:noWrap/>
            <w:vAlign w:val="center"/>
            <w:hideMark/>
          </w:tcPr>
          <w:p w14:paraId="20E8D79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ACDFDB7" w14:textId="77777777" w:rsidTr="004A20B3">
        <w:trPr>
          <w:trHeight w:val="300"/>
        </w:trPr>
        <w:tc>
          <w:tcPr>
            <w:tcW w:w="843" w:type="dxa"/>
            <w:shd w:val="clear" w:color="auto" w:fill="auto"/>
            <w:noWrap/>
            <w:vAlign w:val="bottom"/>
            <w:hideMark/>
          </w:tcPr>
          <w:p w14:paraId="484F63B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170</w:t>
            </w:r>
          </w:p>
        </w:tc>
        <w:tc>
          <w:tcPr>
            <w:tcW w:w="7095" w:type="dxa"/>
            <w:shd w:val="clear" w:color="auto" w:fill="auto"/>
            <w:noWrap/>
            <w:vAlign w:val="bottom"/>
            <w:hideMark/>
          </w:tcPr>
          <w:p w14:paraId="28B244D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Звукового сигнала для вилочного автопогрузчика Komatsy FD-15T-20</w:t>
            </w:r>
          </w:p>
        </w:tc>
        <w:tc>
          <w:tcPr>
            <w:tcW w:w="1418" w:type="dxa"/>
            <w:shd w:val="clear" w:color="000000" w:fill="FFFFFF"/>
            <w:noWrap/>
            <w:vAlign w:val="center"/>
            <w:hideMark/>
          </w:tcPr>
          <w:p w14:paraId="5A07DD9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E8EE5F" w14:textId="77777777" w:rsidTr="004A20B3">
        <w:trPr>
          <w:trHeight w:val="300"/>
        </w:trPr>
        <w:tc>
          <w:tcPr>
            <w:tcW w:w="843" w:type="dxa"/>
            <w:shd w:val="clear" w:color="auto" w:fill="auto"/>
            <w:noWrap/>
            <w:vAlign w:val="bottom"/>
            <w:hideMark/>
          </w:tcPr>
          <w:p w14:paraId="4B8B575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171</w:t>
            </w:r>
          </w:p>
        </w:tc>
        <w:tc>
          <w:tcPr>
            <w:tcW w:w="7095" w:type="dxa"/>
            <w:shd w:val="clear" w:color="auto" w:fill="auto"/>
            <w:noWrap/>
            <w:vAlign w:val="bottom"/>
            <w:hideMark/>
          </w:tcPr>
          <w:p w14:paraId="3BA2297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Звукового сигнала для вилочного автопогрузчика UTILEV UT15P</w:t>
            </w:r>
          </w:p>
        </w:tc>
        <w:tc>
          <w:tcPr>
            <w:tcW w:w="1418" w:type="dxa"/>
            <w:shd w:val="clear" w:color="000000" w:fill="FFFFFF"/>
            <w:noWrap/>
            <w:vAlign w:val="center"/>
            <w:hideMark/>
          </w:tcPr>
          <w:p w14:paraId="571DFFB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8BCD239" w14:textId="77777777" w:rsidTr="004A20B3">
        <w:trPr>
          <w:trHeight w:val="300"/>
        </w:trPr>
        <w:tc>
          <w:tcPr>
            <w:tcW w:w="843" w:type="dxa"/>
            <w:shd w:val="clear" w:color="auto" w:fill="auto"/>
            <w:noWrap/>
            <w:vAlign w:val="bottom"/>
            <w:hideMark/>
          </w:tcPr>
          <w:p w14:paraId="670D7DE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172</w:t>
            </w:r>
          </w:p>
        </w:tc>
        <w:tc>
          <w:tcPr>
            <w:tcW w:w="7095" w:type="dxa"/>
            <w:shd w:val="clear" w:color="auto" w:fill="auto"/>
            <w:noWrap/>
            <w:vAlign w:val="bottom"/>
            <w:hideMark/>
          </w:tcPr>
          <w:p w14:paraId="0BA3635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Звукового сигнала для вилочного автопогрузчика YALE GDP20 AК; YALE GDP15AK</w:t>
            </w:r>
          </w:p>
        </w:tc>
        <w:tc>
          <w:tcPr>
            <w:tcW w:w="1418" w:type="dxa"/>
            <w:shd w:val="clear" w:color="000000" w:fill="FFFFFF"/>
            <w:noWrap/>
            <w:vAlign w:val="center"/>
            <w:hideMark/>
          </w:tcPr>
          <w:p w14:paraId="16265CA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C8B18A0" w14:textId="77777777" w:rsidTr="004A20B3">
        <w:trPr>
          <w:trHeight w:val="300"/>
        </w:trPr>
        <w:tc>
          <w:tcPr>
            <w:tcW w:w="843" w:type="dxa"/>
            <w:shd w:val="clear" w:color="auto" w:fill="auto"/>
            <w:noWrap/>
            <w:vAlign w:val="bottom"/>
            <w:hideMark/>
          </w:tcPr>
          <w:p w14:paraId="5ED9BBF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173</w:t>
            </w:r>
          </w:p>
        </w:tc>
        <w:tc>
          <w:tcPr>
            <w:tcW w:w="7095" w:type="dxa"/>
            <w:shd w:val="clear" w:color="auto" w:fill="auto"/>
            <w:noWrap/>
            <w:vAlign w:val="bottom"/>
            <w:hideMark/>
          </w:tcPr>
          <w:p w14:paraId="620C8B6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Зеркала бокового для вилочного автопогрузчика Hyundai 15D-7E</w:t>
            </w:r>
          </w:p>
        </w:tc>
        <w:tc>
          <w:tcPr>
            <w:tcW w:w="1418" w:type="dxa"/>
            <w:shd w:val="clear" w:color="000000" w:fill="FFFFFF"/>
            <w:noWrap/>
            <w:vAlign w:val="center"/>
            <w:hideMark/>
          </w:tcPr>
          <w:p w14:paraId="164BFF3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2E4FC7" w14:textId="77777777" w:rsidTr="004A20B3">
        <w:trPr>
          <w:trHeight w:val="300"/>
        </w:trPr>
        <w:tc>
          <w:tcPr>
            <w:tcW w:w="843" w:type="dxa"/>
            <w:shd w:val="clear" w:color="auto" w:fill="auto"/>
            <w:noWrap/>
            <w:vAlign w:val="bottom"/>
            <w:hideMark/>
          </w:tcPr>
          <w:p w14:paraId="7F3CBA0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174</w:t>
            </w:r>
          </w:p>
        </w:tc>
        <w:tc>
          <w:tcPr>
            <w:tcW w:w="7095" w:type="dxa"/>
            <w:shd w:val="clear" w:color="auto" w:fill="auto"/>
            <w:noWrap/>
            <w:vAlign w:val="bottom"/>
            <w:hideMark/>
          </w:tcPr>
          <w:p w14:paraId="57BA250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Зеркала бокового для вилочного автопогрузчика JAC CPCD 15</w:t>
            </w:r>
          </w:p>
        </w:tc>
        <w:tc>
          <w:tcPr>
            <w:tcW w:w="1418" w:type="dxa"/>
            <w:shd w:val="clear" w:color="000000" w:fill="FFFFFF"/>
            <w:noWrap/>
            <w:vAlign w:val="center"/>
            <w:hideMark/>
          </w:tcPr>
          <w:p w14:paraId="1B2AEF6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D110AB" w14:textId="77777777" w:rsidTr="004A20B3">
        <w:trPr>
          <w:trHeight w:val="300"/>
        </w:trPr>
        <w:tc>
          <w:tcPr>
            <w:tcW w:w="843" w:type="dxa"/>
            <w:shd w:val="clear" w:color="auto" w:fill="auto"/>
            <w:noWrap/>
            <w:vAlign w:val="bottom"/>
            <w:hideMark/>
          </w:tcPr>
          <w:p w14:paraId="60B7629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175</w:t>
            </w:r>
          </w:p>
        </w:tc>
        <w:tc>
          <w:tcPr>
            <w:tcW w:w="7095" w:type="dxa"/>
            <w:shd w:val="clear" w:color="auto" w:fill="auto"/>
            <w:noWrap/>
            <w:vAlign w:val="bottom"/>
            <w:hideMark/>
          </w:tcPr>
          <w:p w14:paraId="764DA71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Зеркала бокового для вилочного автопогрузчика Komatsy FD-15T-20</w:t>
            </w:r>
          </w:p>
        </w:tc>
        <w:tc>
          <w:tcPr>
            <w:tcW w:w="1418" w:type="dxa"/>
            <w:shd w:val="clear" w:color="000000" w:fill="FFFFFF"/>
            <w:noWrap/>
            <w:vAlign w:val="center"/>
            <w:hideMark/>
          </w:tcPr>
          <w:p w14:paraId="1C0F5F8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5C86306" w14:textId="77777777" w:rsidTr="004A20B3">
        <w:trPr>
          <w:trHeight w:val="300"/>
        </w:trPr>
        <w:tc>
          <w:tcPr>
            <w:tcW w:w="843" w:type="dxa"/>
            <w:shd w:val="clear" w:color="auto" w:fill="auto"/>
            <w:noWrap/>
            <w:vAlign w:val="bottom"/>
            <w:hideMark/>
          </w:tcPr>
          <w:p w14:paraId="33793A4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176</w:t>
            </w:r>
          </w:p>
        </w:tc>
        <w:tc>
          <w:tcPr>
            <w:tcW w:w="7095" w:type="dxa"/>
            <w:shd w:val="clear" w:color="auto" w:fill="auto"/>
            <w:noWrap/>
            <w:vAlign w:val="bottom"/>
            <w:hideMark/>
          </w:tcPr>
          <w:p w14:paraId="4CBE6F1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Зеркала бокового для вилочного автопогрузчика UTILEV UT15P</w:t>
            </w:r>
          </w:p>
        </w:tc>
        <w:tc>
          <w:tcPr>
            <w:tcW w:w="1418" w:type="dxa"/>
            <w:shd w:val="clear" w:color="000000" w:fill="FFFFFF"/>
            <w:noWrap/>
            <w:vAlign w:val="center"/>
            <w:hideMark/>
          </w:tcPr>
          <w:p w14:paraId="40B7C9E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E9FBA9" w14:textId="77777777" w:rsidTr="004A20B3">
        <w:trPr>
          <w:trHeight w:val="300"/>
        </w:trPr>
        <w:tc>
          <w:tcPr>
            <w:tcW w:w="843" w:type="dxa"/>
            <w:shd w:val="clear" w:color="auto" w:fill="auto"/>
            <w:noWrap/>
            <w:vAlign w:val="bottom"/>
            <w:hideMark/>
          </w:tcPr>
          <w:p w14:paraId="538BD66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177</w:t>
            </w:r>
          </w:p>
        </w:tc>
        <w:tc>
          <w:tcPr>
            <w:tcW w:w="7095" w:type="dxa"/>
            <w:shd w:val="clear" w:color="auto" w:fill="auto"/>
            <w:noWrap/>
            <w:vAlign w:val="bottom"/>
            <w:hideMark/>
          </w:tcPr>
          <w:p w14:paraId="36AD764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Зеркала бокового для вилочного автопогрузчика YALE GDP20 AК; YALE GDP15AK</w:t>
            </w:r>
          </w:p>
        </w:tc>
        <w:tc>
          <w:tcPr>
            <w:tcW w:w="1418" w:type="dxa"/>
            <w:shd w:val="clear" w:color="000000" w:fill="FFFFFF"/>
            <w:noWrap/>
            <w:vAlign w:val="center"/>
            <w:hideMark/>
          </w:tcPr>
          <w:p w14:paraId="37A040F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C08C298" w14:textId="77777777" w:rsidTr="004A20B3">
        <w:trPr>
          <w:trHeight w:val="300"/>
        </w:trPr>
        <w:tc>
          <w:tcPr>
            <w:tcW w:w="843" w:type="dxa"/>
            <w:shd w:val="clear" w:color="auto" w:fill="auto"/>
            <w:noWrap/>
            <w:vAlign w:val="bottom"/>
            <w:hideMark/>
          </w:tcPr>
          <w:p w14:paraId="40683C6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178</w:t>
            </w:r>
          </w:p>
        </w:tc>
        <w:tc>
          <w:tcPr>
            <w:tcW w:w="7095" w:type="dxa"/>
            <w:shd w:val="clear" w:color="auto" w:fill="auto"/>
            <w:noWrap/>
            <w:vAlign w:val="bottom"/>
            <w:hideMark/>
          </w:tcPr>
          <w:p w14:paraId="79E1926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Индикатора заряда батареи со счетчиком моточасов (curtis), Напряженик, от 12 до 48 В для вилочного автопогрузчика Hyundai 15D-7E</w:t>
            </w:r>
          </w:p>
        </w:tc>
        <w:tc>
          <w:tcPr>
            <w:tcW w:w="1418" w:type="dxa"/>
            <w:shd w:val="clear" w:color="000000" w:fill="FFFFFF"/>
            <w:noWrap/>
            <w:vAlign w:val="center"/>
            <w:hideMark/>
          </w:tcPr>
          <w:p w14:paraId="5DBB787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07FE1A9" w14:textId="77777777" w:rsidTr="004A20B3">
        <w:trPr>
          <w:trHeight w:val="300"/>
        </w:trPr>
        <w:tc>
          <w:tcPr>
            <w:tcW w:w="843" w:type="dxa"/>
            <w:shd w:val="clear" w:color="auto" w:fill="auto"/>
            <w:noWrap/>
            <w:vAlign w:val="bottom"/>
            <w:hideMark/>
          </w:tcPr>
          <w:p w14:paraId="771E33D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179</w:t>
            </w:r>
          </w:p>
        </w:tc>
        <w:tc>
          <w:tcPr>
            <w:tcW w:w="7095" w:type="dxa"/>
            <w:shd w:val="clear" w:color="auto" w:fill="auto"/>
            <w:noWrap/>
            <w:vAlign w:val="bottom"/>
            <w:hideMark/>
          </w:tcPr>
          <w:p w14:paraId="5CB8557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Кабеля управления автоматической коробки передач для вилочного автопогрузчика Komatsy FD-15T-20</w:t>
            </w:r>
          </w:p>
        </w:tc>
        <w:tc>
          <w:tcPr>
            <w:tcW w:w="1418" w:type="dxa"/>
            <w:shd w:val="clear" w:color="000000" w:fill="FFFFFF"/>
            <w:noWrap/>
            <w:vAlign w:val="center"/>
            <w:hideMark/>
          </w:tcPr>
          <w:p w14:paraId="26B3884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4165F67" w14:textId="77777777" w:rsidTr="004A20B3">
        <w:trPr>
          <w:trHeight w:val="300"/>
        </w:trPr>
        <w:tc>
          <w:tcPr>
            <w:tcW w:w="843" w:type="dxa"/>
            <w:shd w:val="clear" w:color="auto" w:fill="auto"/>
            <w:noWrap/>
            <w:vAlign w:val="bottom"/>
            <w:hideMark/>
          </w:tcPr>
          <w:p w14:paraId="5500F06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180</w:t>
            </w:r>
          </w:p>
        </w:tc>
        <w:tc>
          <w:tcPr>
            <w:tcW w:w="7095" w:type="dxa"/>
            <w:shd w:val="clear" w:color="auto" w:fill="auto"/>
            <w:noWrap/>
            <w:vAlign w:val="bottom"/>
            <w:hideMark/>
          </w:tcPr>
          <w:p w14:paraId="201286D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Камеры колесная для вилочного автопогрузчика JAC CPCD 15</w:t>
            </w:r>
          </w:p>
        </w:tc>
        <w:tc>
          <w:tcPr>
            <w:tcW w:w="1418" w:type="dxa"/>
            <w:shd w:val="clear" w:color="000000" w:fill="FFFFFF"/>
            <w:noWrap/>
            <w:vAlign w:val="center"/>
            <w:hideMark/>
          </w:tcPr>
          <w:p w14:paraId="01CCAD0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C24875" w14:textId="77777777" w:rsidTr="004A20B3">
        <w:trPr>
          <w:trHeight w:val="300"/>
        </w:trPr>
        <w:tc>
          <w:tcPr>
            <w:tcW w:w="843" w:type="dxa"/>
            <w:shd w:val="clear" w:color="auto" w:fill="auto"/>
            <w:noWrap/>
            <w:vAlign w:val="bottom"/>
            <w:hideMark/>
          </w:tcPr>
          <w:p w14:paraId="0956A9F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181</w:t>
            </w:r>
          </w:p>
        </w:tc>
        <w:tc>
          <w:tcPr>
            <w:tcW w:w="7095" w:type="dxa"/>
            <w:shd w:val="clear" w:color="auto" w:fill="auto"/>
            <w:noWrap/>
            <w:vAlign w:val="bottom"/>
            <w:hideMark/>
          </w:tcPr>
          <w:p w14:paraId="5CC263E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Камеры колесной для вилочного автопогрузчик YALE GDP20 AК; YALE GDP15AK</w:t>
            </w:r>
          </w:p>
        </w:tc>
        <w:tc>
          <w:tcPr>
            <w:tcW w:w="1418" w:type="dxa"/>
            <w:shd w:val="clear" w:color="000000" w:fill="FFFFFF"/>
            <w:noWrap/>
            <w:vAlign w:val="center"/>
            <w:hideMark/>
          </w:tcPr>
          <w:p w14:paraId="287EAD1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EE5D74" w14:textId="77777777" w:rsidTr="004A20B3">
        <w:trPr>
          <w:trHeight w:val="300"/>
        </w:trPr>
        <w:tc>
          <w:tcPr>
            <w:tcW w:w="843" w:type="dxa"/>
            <w:shd w:val="clear" w:color="auto" w:fill="auto"/>
            <w:noWrap/>
            <w:vAlign w:val="bottom"/>
            <w:hideMark/>
          </w:tcPr>
          <w:p w14:paraId="1E627DD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182</w:t>
            </w:r>
          </w:p>
        </w:tc>
        <w:tc>
          <w:tcPr>
            <w:tcW w:w="7095" w:type="dxa"/>
            <w:shd w:val="clear" w:color="auto" w:fill="auto"/>
            <w:noWrap/>
            <w:vAlign w:val="bottom"/>
            <w:hideMark/>
          </w:tcPr>
          <w:p w14:paraId="4382193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Камеры колесной для вилочного автопогрузчика Hyundai 15D-7E</w:t>
            </w:r>
          </w:p>
        </w:tc>
        <w:tc>
          <w:tcPr>
            <w:tcW w:w="1418" w:type="dxa"/>
            <w:shd w:val="clear" w:color="000000" w:fill="FFFFFF"/>
            <w:noWrap/>
            <w:vAlign w:val="center"/>
            <w:hideMark/>
          </w:tcPr>
          <w:p w14:paraId="710F103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0C930AC" w14:textId="77777777" w:rsidTr="004A20B3">
        <w:trPr>
          <w:trHeight w:val="300"/>
        </w:trPr>
        <w:tc>
          <w:tcPr>
            <w:tcW w:w="843" w:type="dxa"/>
            <w:shd w:val="clear" w:color="auto" w:fill="auto"/>
            <w:noWrap/>
            <w:vAlign w:val="bottom"/>
            <w:hideMark/>
          </w:tcPr>
          <w:p w14:paraId="788429F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183</w:t>
            </w:r>
          </w:p>
        </w:tc>
        <w:tc>
          <w:tcPr>
            <w:tcW w:w="7095" w:type="dxa"/>
            <w:shd w:val="clear" w:color="auto" w:fill="auto"/>
            <w:noWrap/>
            <w:vAlign w:val="bottom"/>
            <w:hideMark/>
          </w:tcPr>
          <w:p w14:paraId="014BE2F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Камеры колесной для вилочного автопогрузчика Komatsy FD-15T-20</w:t>
            </w:r>
          </w:p>
        </w:tc>
        <w:tc>
          <w:tcPr>
            <w:tcW w:w="1418" w:type="dxa"/>
            <w:shd w:val="clear" w:color="000000" w:fill="FFFFFF"/>
            <w:noWrap/>
            <w:vAlign w:val="center"/>
            <w:hideMark/>
          </w:tcPr>
          <w:p w14:paraId="574F1AE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A9AA07" w14:textId="77777777" w:rsidTr="004A20B3">
        <w:trPr>
          <w:trHeight w:val="300"/>
        </w:trPr>
        <w:tc>
          <w:tcPr>
            <w:tcW w:w="843" w:type="dxa"/>
            <w:shd w:val="clear" w:color="auto" w:fill="auto"/>
            <w:noWrap/>
            <w:vAlign w:val="bottom"/>
            <w:hideMark/>
          </w:tcPr>
          <w:p w14:paraId="115D005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184</w:t>
            </w:r>
          </w:p>
        </w:tc>
        <w:tc>
          <w:tcPr>
            <w:tcW w:w="7095" w:type="dxa"/>
            <w:shd w:val="clear" w:color="auto" w:fill="auto"/>
            <w:noWrap/>
            <w:vAlign w:val="bottom"/>
            <w:hideMark/>
          </w:tcPr>
          <w:p w14:paraId="37E3CD5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Камеры колесной для вилочного автопогрузчика UTILEV UT15P</w:t>
            </w:r>
          </w:p>
        </w:tc>
        <w:tc>
          <w:tcPr>
            <w:tcW w:w="1418" w:type="dxa"/>
            <w:shd w:val="clear" w:color="000000" w:fill="FFFFFF"/>
            <w:noWrap/>
            <w:vAlign w:val="center"/>
            <w:hideMark/>
          </w:tcPr>
          <w:p w14:paraId="394A8A5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B9E1460" w14:textId="77777777" w:rsidTr="004A20B3">
        <w:trPr>
          <w:trHeight w:val="300"/>
        </w:trPr>
        <w:tc>
          <w:tcPr>
            <w:tcW w:w="843" w:type="dxa"/>
            <w:shd w:val="clear" w:color="auto" w:fill="auto"/>
            <w:noWrap/>
            <w:vAlign w:val="bottom"/>
            <w:hideMark/>
          </w:tcPr>
          <w:p w14:paraId="36ECD5D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185</w:t>
            </w:r>
          </w:p>
        </w:tc>
        <w:tc>
          <w:tcPr>
            <w:tcW w:w="7095" w:type="dxa"/>
            <w:shd w:val="clear" w:color="auto" w:fill="auto"/>
            <w:noWrap/>
            <w:vAlign w:val="bottom"/>
            <w:hideMark/>
          </w:tcPr>
          <w:p w14:paraId="36D55AE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Кардана для вилочного автопогрузчика UTILEV UT15P</w:t>
            </w:r>
          </w:p>
        </w:tc>
        <w:tc>
          <w:tcPr>
            <w:tcW w:w="1418" w:type="dxa"/>
            <w:shd w:val="clear" w:color="000000" w:fill="FFFFFF"/>
            <w:noWrap/>
            <w:vAlign w:val="center"/>
            <w:hideMark/>
          </w:tcPr>
          <w:p w14:paraId="320DEF3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A4C014" w14:textId="77777777" w:rsidTr="004A20B3">
        <w:trPr>
          <w:trHeight w:val="300"/>
        </w:trPr>
        <w:tc>
          <w:tcPr>
            <w:tcW w:w="843" w:type="dxa"/>
            <w:shd w:val="clear" w:color="auto" w:fill="auto"/>
            <w:noWrap/>
            <w:vAlign w:val="bottom"/>
            <w:hideMark/>
          </w:tcPr>
          <w:p w14:paraId="5A807E1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186</w:t>
            </w:r>
          </w:p>
        </w:tc>
        <w:tc>
          <w:tcPr>
            <w:tcW w:w="7095" w:type="dxa"/>
            <w:shd w:val="clear" w:color="auto" w:fill="auto"/>
            <w:noWrap/>
            <w:vAlign w:val="bottom"/>
            <w:hideMark/>
          </w:tcPr>
          <w:p w14:paraId="0E7222A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Кардана для вилочного автопогрузчика YALE GDP20 AК; YALE GDP15AK</w:t>
            </w:r>
          </w:p>
        </w:tc>
        <w:tc>
          <w:tcPr>
            <w:tcW w:w="1418" w:type="dxa"/>
            <w:shd w:val="clear" w:color="000000" w:fill="FFFFFF"/>
            <w:noWrap/>
            <w:vAlign w:val="center"/>
            <w:hideMark/>
          </w:tcPr>
          <w:p w14:paraId="4BA93D6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58E911C" w14:textId="77777777" w:rsidTr="004A20B3">
        <w:trPr>
          <w:trHeight w:val="300"/>
        </w:trPr>
        <w:tc>
          <w:tcPr>
            <w:tcW w:w="843" w:type="dxa"/>
            <w:shd w:val="clear" w:color="auto" w:fill="auto"/>
            <w:noWrap/>
            <w:vAlign w:val="bottom"/>
            <w:hideMark/>
          </w:tcPr>
          <w:p w14:paraId="6969932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187</w:t>
            </w:r>
          </w:p>
        </w:tc>
        <w:tc>
          <w:tcPr>
            <w:tcW w:w="7095" w:type="dxa"/>
            <w:shd w:val="clear" w:color="auto" w:fill="auto"/>
            <w:noWrap/>
            <w:vAlign w:val="bottom"/>
            <w:hideMark/>
          </w:tcPr>
          <w:p w14:paraId="12405CB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Каретки бокового смещения для вилочного автопогрузчика JAC CPCD 15</w:t>
            </w:r>
          </w:p>
        </w:tc>
        <w:tc>
          <w:tcPr>
            <w:tcW w:w="1418" w:type="dxa"/>
            <w:shd w:val="clear" w:color="000000" w:fill="FFFFFF"/>
            <w:noWrap/>
            <w:vAlign w:val="center"/>
            <w:hideMark/>
          </w:tcPr>
          <w:p w14:paraId="4A3104B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C82B4B2" w14:textId="77777777" w:rsidTr="004A20B3">
        <w:trPr>
          <w:trHeight w:val="300"/>
        </w:trPr>
        <w:tc>
          <w:tcPr>
            <w:tcW w:w="843" w:type="dxa"/>
            <w:shd w:val="clear" w:color="auto" w:fill="auto"/>
            <w:noWrap/>
            <w:vAlign w:val="bottom"/>
            <w:hideMark/>
          </w:tcPr>
          <w:p w14:paraId="5961B49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188</w:t>
            </w:r>
          </w:p>
        </w:tc>
        <w:tc>
          <w:tcPr>
            <w:tcW w:w="7095" w:type="dxa"/>
            <w:shd w:val="clear" w:color="auto" w:fill="auto"/>
            <w:noWrap/>
            <w:vAlign w:val="bottom"/>
            <w:hideMark/>
          </w:tcPr>
          <w:p w14:paraId="1459E16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Каретки мачты для вилочного автопогрузчика JAC CPCD 15</w:t>
            </w:r>
          </w:p>
        </w:tc>
        <w:tc>
          <w:tcPr>
            <w:tcW w:w="1418" w:type="dxa"/>
            <w:shd w:val="clear" w:color="000000" w:fill="FFFFFF"/>
            <w:noWrap/>
            <w:vAlign w:val="center"/>
            <w:hideMark/>
          </w:tcPr>
          <w:p w14:paraId="57289FA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6EF6D31" w14:textId="77777777" w:rsidTr="004A20B3">
        <w:trPr>
          <w:trHeight w:val="300"/>
        </w:trPr>
        <w:tc>
          <w:tcPr>
            <w:tcW w:w="843" w:type="dxa"/>
            <w:shd w:val="clear" w:color="auto" w:fill="auto"/>
            <w:noWrap/>
            <w:vAlign w:val="bottom"/>
            <w:hideMark/>
          </w:tcPr>
          <w:p w14:paraId="4D5AEC6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189</w:t>
            </w:r>
          </w:p>
        </w:tc>
        <w:tc>
          <w:tcPr>
            <w:tcW w:w="7095" w:type="dxa"/>
            <w:shd w:val="clear" w:color="auto" w:fill="auto"/>
            <w:noWrap/>
            <w:vAlign w:val="bottom"/>
            <w:hideMark/>
          </w:tcPr>
          <w:p w14:paraId="342B054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Катализатора для вилочного автопогрузчика JAC CPCD 15</w:t>
            </w:r>
          </w:p>
        </w:tc>
        <w:tc>
          <w:tcPr>
            <w:tcW w:w="1418" w:type="dxa"/>
            <w:shd w:val="clear" w:color="000000" w:fill="FFFFFF"/>
            <w:noWrap/>
            <w:vAlign w:val="center"/>
            <w:hideMark/>
          </w:tcPr>
          <w:p w14:paraId="7177406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2176C59" w14:textId="77777777" w:rsidTr="004A20B3">
        <w:trPr>
          <w:trHeight w:val="300"/>
        </w:trPr>
        <w:tc>
          <w:tcPr>
            <w:tcW w:w="843" w:type="dxa"/>
            <w:shd w:val="clear" w:color="auto" w:fill="auto"/>
            <w:noWrap/>
            <w:vAlign w:val="bottom"/>
            <w:hideMark/>
          </w:tcPr>
          <w:p w14:paraId="2A3CB15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190</w:t>
            </w:r>
          </w:p>
        </w:tc>
        <w:tc>
          <w:tcPr>
            <w:tcW w:w="7095" w:type="dxa"/>
            <w:shd w:val="clear" w:color="auto" w:fill="auto"/>
            <w:noWrap/>
            <w:vAlign w:val="bottom"/>
            <w:hideMark/>
          </w:tcPr>
          <w:p w14:paraId="756B32F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Клапана верхней плиты автоматической коробки передач для вилочного автопогрузчика JAC CPCD 15</w:t>
            </w:r>
          </w:p>
        </w:tc>
        <w:tc>
          <w:tcPr>
            <w:tcW w:w="1418" w:type="dxa"/>
            <w:shd w:val="clear" w:color="000000" w:fill="FFFFFF"/>
            <w:noWrap/>
            <w:vAlign w:val="center"/>
            <w:hideMark/>
          </w:tcPr>
          <w:p w14:paraId="2C8EEC9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D66885" w14:textId="77777777" w:rsidTr="004A20B3">
        <w:trPr>
          <w:trHeight w:val="300"/>
        </w:trPr>
        <w:tc>
          <w:tcPr>
            <w:tcW w:w="843" w:type="dxa"/>
            <w:shd w:val="clear" w:color="auto" w:fill="auto"/>
            <w:noWrap/>
            <w:vAlign w:val="bottom"/>
            <w:hideMark/>
          </w:tcPr>
          <w:p w14:paraId="57A43FB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191</w:t>
            </w:r>
          </w:p>
        </w:tc>
        <w:tc>
          <w:tcPr>
            <w:tcW w:w="7095" w:type="dxa"/>
            <w:shd w:val="clear" w:color="auto" w:fill="auto"/>
            <w:noWrap/>
            <w:vAlign w:val="bottom"/>
            <w:hideMark/>
          </w:tcPr>
          <w:p w14:paraId="532E125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Клапана головки блока цилиндров для вилочного автопогрузчика Komatsy FD-15T-20</w:t>
            </w:r>
          </w:p>
        </w:tc>
        <w:tc>
          <w:tcPr>
            <w:tcW w:w="1418" w:type="dxa"/>
            <w:shd w:val="clear" w:color="000000" w:fill="FFFFFF"/>
            <w:noWrap/>
            <w:vAlign w:val="center"/>
            <w:hideMark/>
          </w:tcPr>
          <w:p w14:paraId="2982C54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D214DE4" w14:textId="77777777" w:rsidTr="004A20B3">
        <w:trPr>
          <w:trHeight w:val="300"/>
        </w:trPr>
        <w:tc>
          <w:tcPr>
            <w:tcW w:w="843" w:type="dxa"/>
            <w:shd w:val="clear" w:color="auto" w:fill="auto"/>
            <w:noWrap/>
            <w:vAlign w:val="bottom"/>
            <w:hideMark/>
          </w:tcPr>
          <w:p w14:paraId="74746D3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192</w:t>
            </w:r>
          </w:p>
        </w:tc>
        <w:tc>
          <w:tcPr>
            <w:tcW w:w="7095" w:type="dxa"/>
            <w:shd w:val="clear" w:color="auto" w:fill="auto"/>
            <w:noWrap/>
            <w:vAlign w:val="bottom"/>
            <w:hideMark/>
          </w:tcPr>
          <w:p w14:paraId="318F9C7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Клапана для вилочного автопогрузчика Hyundai 15D-7E</w:t>
            </w:r>
          </w:p>
        </w:tc>
        <w:tc>
          <w:tcPr>
            <w:tcW w:w="1418" w:type="dxa"/>
            <w:shd w:val="clear" w:color="000000" w:fill="FFFFFF"/>
            <w:noWrap/>
            <w:vAlign w:val="center"/>
            <w:hideMark/>
          </w:tcPr>
          <w:p w14:paraId="6D72833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00C32ED" w14:textId="77777777" w:rsidTr="004A20B3">
        <w:trPr>
          <w:trHeight w:val="300"/>
        </w:trPr>
        <w:tc>
          <w:tcPr>
            <w:tcW w:w="843" w:type="dxa"/>
            <w:shd w:val="clear" w:color="auto" w:fill="auto"/>
            <w:noWrap/>
            <w:vAlign w:val="bottom"/>
            <w:hideMark/>
          </w:tcPr>
          <w:p w14:paraId="61B60D8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193</w:t>
            </w:r>
          </w:p>
        </w:tc>
        <w:tc>
          <w:tcPr>
            <w:tcW w:w="7095" w:type="dxa"/>
            <w:shd w:val="clear" w:color="auto" w:fill="auto"/>
            <w:noWrap/>
            <w:vAlign w:val="bottom"/>
            <w:hideMark/>
          </w:tcPr>
          <w:p w14:paraId="2032BF6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Клапанов головки блока цилиндров для вилочного автопогрузчика Hyundai 15D-7E</w:t>
            </w:r>
          </w:p>
        </w:tc>
        <w:tc>
          <w:tcPr>
            <w:tcW w:w="1418" w:type="dxa"/>
            <w:shd w:val="clear" w:color="000000" w:fill="FFFFFF"/>
            <w:noWrap/>
            <w:vAlign w:val="center"/>
            <w:hideMark/>
          </w:tcPr>
          <w:p w14:paraId="55E4A7F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A0F521" w14:textId="77777777" w:rsidTr="004A20B3">
        <w:trPr>
          <w:trHeight w:val="300"/>
        </w:trPr>
        <w:tc>
          <w:tcPr>
            <w:tcW w:w="843" w:type="dxa"/>
            <w:shd w:val="clear" w:color="auto" w:fill="auto"/>
            <w:noWrap/>
            <w:vAlign w:val="bottom"/>
            <w:hideMark/>
          </w:tcPr>
          <w:p w14:paraId="2F0A8E8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194</w:t>
            </w:r>
          </w:p>
        </w:tc>
        <w:tc>
          <w:tcPr>
            <w:tcW w:w="7095" w:type="dxa"/>
            <w:shd w:val="clear" w:color="auto" w:fill="auto"/>
            <w:noWrap/>
            <w:vAlign w:val="bottom"/>
            <w:hideMark/>
          </w:tcPr>
          <w:p w14:paraId="430AC87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Клапанов головки блока цилиндров для вилочного автопогрузчика JAC CPCD 15</w:t>
            </w:r>
          </w:p>
        </w:tc>
        <w:tc>
          <w:tcPr>
            <w:tcW w:w="1418" w:type="dxa"/>
            <w:shd w:val="clear" w:color="000000" w:fill="FFFFFF"/>
            <w:noWrap/>
            <w:vAlign w:val="center"/>
            <w:hideMark/>
          </w:tcPr>
          <w:p w14:paraId="0FB9DEB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B23EC55" w14:textId="77777777" w:rsidTr="004A20B3">
        <w:trPr>
          <w:trHeight w:val="300"/>
        </w:trPr>
        <w:tc>
          <w:tcPr>
            <w:tcW w:w="843" w:type="dxa"/>
            <w:shd w:val="clear" w:color="auto" w:fill="auto"/>
            <w:noWrap/>
            <w:vAlign w:val="bottom"/>
            <w:hideMark/>
          </w:tcPr>
          <w:p w14:paraId="01E8E21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195</w:t>
            </w:r>
          </w:p>
        </w:tc>
        <w:tc>
          <w:tcPr>
            <w:tcW w:w="7095" w:type="dxa"/>
            <w:shd w:val="clear" w:color="auto" w:fill="auto"/>
            <w:noWrap/>
            <w:vAlign w:val="bottom"/>
            <w:hideMark/>
          </w:tcPr>
          <w:p w14:paraId="5E370DF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Клапанов головки блока цилиндров для вилочного автопогрузчика UTILEV UT15P</w:t>
            </w:r>
          </w:p>
        </w:tc>
        <w:tc>
          <w:tcPr>
            <w:tcW w:w="1418" w:type="dxa"/>
            <w:shd w:val="clear" w:color="000000" w:fill="FFFFFF"/>
            <w:noWrap/>
            <w:vAlign w:val="center"/>
            <w:hideMark/>
          </w:tcPr>
          <w:p w14:paraId="011F5C4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BD0176" w14:textId="77777777" w:rsidTr="004A20B3">
        <w:trPr>
          <w:trHeight w:val="300"/>
        </w:trPr>
        <w:tc>
          <w:tcPr>
            <w:tcW w:w="843" w:type="dxa"/>
            <w:shd w:val="clear" w:color="auto" w:fill="auto"/>
            <w:noWrap/>
            <w:vAlign w:val="bottom"/>
            <w:hideMark/>
          </w:tcPr>
          <w:p w14:paraId="1C2E38D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196</w:t>
            </w:r>
          </w:p>
        </w:tc>
        <w:tc>
          <w:tcPr>
            <w:tcW w:w="7095" w:type="dxa"/>
            <w:shd w:val="clear" w:color="auto" w:fill="auto"/>
            <w:noWrap/>
            <w:vAlign w:val="bottom"/>
            <w:hideMark/>
          </w:tcPr>
          <w:p w14:paraId="344886A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Клапанов головки блока цилиндров для вилочного автопогрузчика YALE GDP20 AК; YALE GDP15AK</w:t>
            </w:r>
          </w:p>
        </w:tc>
        <w:tc>
          <w:tcPr>
            <w:tcW w:w="1418" w:type="dxa"/>
            <w:shd w:val="clear" w:color="000000" w:fill="FFFFFF"/>
            <w:noWrap/>
            <w:vAlign w:val="center"/>
            <w:hideMark/>
          </w:tcPr>
          <w:p w14:paraId="5D61DF3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FBB13D7" w14:textId="77777777" w:rsidTr="004A20B3">
        <w:trPr>
          <w:trHeight w:val="300"/>
        </w:trPr>
        <w:tc>
          <w:tcPr>
            <w:tcW w:w="843" w:type="dxa"/>
            <w:shd w:val="clear" w:color="auto" w:fill="auto"/>
            <w:noWrap/>
            <w:vAlign w:val="bottom"/>
            <w:hideMark/>
          </w:tcPr>
          <w:p w14:paraId="03EDB7C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197</w:t>
            </w:r>
          </w:p>
        </w:tc>
        <w:tc>
          <w:tcPr>
            <w:tcW w:w="7095" w:type="dxa"/>
            <w:shd w:val="clear" w:color="auto" w:fill="auto"/>
            <w:noWrap/>
            <w:vAlign w:val="bottom"/>
            <w:hideMark/>
          </w:tcPr>
          <w:p w14:paraId="51B011B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Клемм аккумуляторной батареи в сборе для вилочного автопогрузчика JAC CPCD 15</w:t>
            </w:r>
          </w:p>
        </w:tc>
        <w:tc>
          <w:tcPr>
            <w:tcW w:w="1418" w:type="dxa"/>
            <w:shd w:val="clear" w:color="000000" w:fill="FFFFFF"/>
            <w:noWrap/>
            <w:vAlign w:val="center"/>
            <w:hideMark/>
          </w:tcPr>
          <w:p w14:paraId="6AA3FA0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14DCE64" w14:textId="77777777" w:rsidTr="004A20B3">
        <w:trPr>
          <w:trHeight w:val="300"/>
        </w:trPr>
        <w:tc>
          <w:tcPr>
            <w:tcW w:w="843" w:type="dxa"/>
            <w:shd w:val="clear" w:color="auto" w:fill="auto"/>
            <w:noWrap/>
            <w:vAlign w:val="bottom"/>
            <w:hideMark/>
          </w:tcPr>
          <w:p w14:paraId="36F4F54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198</w:t>
            </w:r>
          </w:p>
        </w:tc>
        <w:tc>
          <w:tcPr>
            <w:tcW w:w="7095" w:type="dxa"/>
            <w:shd w:val="clear" w:color="auto" w:fill="auto"/>
            <w:noWrap/>
            <w:vAlign w:val="bottom"/>
            <w:hideMark/>
          </w:tcPr>
          <w:p w14:paraId="6E7253E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Клемм на аккумуляторную батарею в сборе для вилочного автопогрузчика YALE GDP20 AК; YALE GDP15AK</w:t>
            </w:r>
          </w:p>
        </w:tc>
        <w:tc>
          <w:tcPr>
            <w:tcW w:w="1418" w:type="dxa"/>
            <w:shd w:val="clear" w:color="000000" w:fill="FFFFFF"/>
            <w:noWrap/>
            <w:vAlign w:val="center"/>
            <w:hideMark/>
          </w:tcPr>
          <w:p w14:paraId="330A683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1DB2E06" w14:textId="77777777" w:rsidTr="004A20B3">
        <w:trPr>
          <w:trHeight w:val="300"/>
        </w:trPr>
        <w:tc>
          <w:tcPr>
            <w:tcW w:w="843" w:type="dxa"/>
            <w:shd w:val="clear" w:color="auto" w:fill="auto"/>
            <w:noWrap/>
            <w:vAlign w:val="bottom"/>
            <w:hideMark/>
          </w:tcPr>
          <w:p w14:paraId="10F3B13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199</w:t>
            </w:r>
          </w:p>
        </w:tc>
        <w:tc>
          <w:tcPr>
            <w:tcW w:w="7095" w:type="dxa"/>
            <w:shd w:val="clear" w:color="auto" w:fill="auto"/>
            <w:noWrap/>
            <w:vAlign w:val="bottom"/>
            <w:hideMark/>
          </w:tcPr>
          <w:p w14:paraId="6FE156A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Клеммы на аккумуляторную батарею в сборе для вилочного автопогрузчика Hyundai 15D-7E</w:t>
            </w:r>
          </w:p>
        </w:tc>
        <w:tc>
          <w:tcPr>
            <w:tcW w:w="1418" w:type="dxa"/>
            <w:shd w:val="clear" w:color="000000" w:fill="FFFFFF"/>
            <w:noWrap/>
            <w:vAlign w:val="center"/>
            <w:hideMark/>
          </w:tcPr>
          <w:p w14:paraId="32C5305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A8D3C9" w14:textId="77777777" w:rsidTr="004A20B3">
        <w:trPr>
          <w:trHeight w:val="300"/>
        </w:trPr>
        <w:tc>
          <w:tcPr>
            <w:tcW w:w="843" w:type="dxa"/>
            <w:shd w:val="clear" w:color="auto" w:fill="auto"/>
            <w:noWrap/>
            <w:vAlign w:val="bottom"/>
            <w:hideMark/>
          </w:tcPr>
          <w:p w14:paraId="6081888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200</w:t>
            </w:r>
          </w:p>
        </w:tc>
        <w:tc>
          <w:tcPr>
            <w:tcW w:w="7095" w:type="dxa"/>
            <w:shd w:val="clear" w:color="auto" w:fill="auto"/>
            <w:noWrap/>
            <w:vAlign w:val="bottom"/>
            <w:hideMark/>
          </w:tcPr>
          <w:p w14:paraId="645F6F8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Клеммы на аккумуляторную батарею в сборе для вилочного автопогрузчика Komatsy FD-15T-20</w:t>
            </w:r>
          </w:p>
        </w:tc>
        <w:tc>
          <w:tcPr>
            <w:tcW w:w="1418" w:type="dxa"/>
            <w:shd w:val="clear" w:color="000000" w:fill="FFFFFF"/>
            <w:noWrap/>
            <w:vAlign w:val="center"/>
            <w:hideMark/>
          </w:tcPr>
          <w:p w14:paraId="3C4712C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9A3ED2" w14:textId="77777777" w:rsidTr="004A20B3">
        <w:trPr>
          <w:trHeight w:val="300"/>
        </w:trPr>
        <w:tc>
          <w:tcPr>
            <w:tcW w:w="843" w:type="dxa"/>
            <w:shd w:val="clear" w:color="auto" w:fill="auto"/>
            <w:noWrap/>
            <w:vAlign w:val="bottom"/>
            <w:hideMark/>
          </w:tcPr>
          <w:p w14:paraId="20D177E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201</w:t>
            </w:r>
          </w:p>
        </w:tc>
        <w:tc>
          <w:tcPr>
            <w:tcW w:w="7095" w:type="dxa"/>
            <w:shd w:val="clear" w:color="auto" w:fill="auto"/>
            <w:noWrap/>
            <w:vAlign w:val="bottom"/>
            <w:hideMark/>
          </w:tcPr>
          <w:p w14:paraId="1EF2718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Клеммы на аккумуляторную батарею в сборе для вилочного автопогрузчика UTILEV UT15P</w:t>
            </w:r>
          </w:p>
        </w:tc>
        <w:tc>
          <w:tcPr>
            <w:tcW w:w="1418" w:type="dxa"/>
            <w:shd w:val="clear" w:color="000000" w:fill="FFFFFF"/>
            <w:noWrap/>
            <w:vAlign w:val="center"/>
            <w:hideMark/>
          </w:tcPr>
          <w:p w14:paraId="55FA04E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A63DA2A" w14:textId="77777777" w:rsidTr="004A20B3">
        <w:trPr>
          <w:trHeight w:val="300"/>
        </w:trPr>
        <w:tc>
          <w:tcPr>
            <w:tcW w:w="843" w:type="dxa"/>
            <w:shd w:val="clear" w:color="auto" w:fill="auto"/>
            <w:noWrap/>
            <w:vAlign w:val="bottom"/>
            <w:hideMark/>
          </w:tcPr>
          <w:p w14:paraId="7F68EDA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202</w:t>
            </w:r>
          </w:p>
        </w:tc>
        <w:tc>
          <w:tcPr>
            <w:tcW w:w="7095" w:type="dxa"/>
            <w:shd w:val="clear" w:color="auto" w:fill="auto"/>
            <w:noWrap/>
            <w:vAlign w:val="bottom"/>
            <w:hideMark/>
          </w:tcPr>
          <w:p w14:paraId="777136B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звукового сигнала для вилочного автопогрузчика Komatsy FD-15T-20</w:t>
            </w:r>
          </w:p>
        </w:tc>
        <w:tc>
          <w:tcPr>
            <w:tcW w:w="1418" w:type="dxa"/>
            <w:shd w:val="clear" w:color="000000" w:fill="FFFFFF"/>
            <w:noWrap/>
            <w:vAlign w:val="center"/>
            <w:hideMark/>
          </w:tcPr>
          <w:p w14:paraId="4D4C123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0C6269" w14:textId="77777777" w:rsidTr="004A20B3">
        <w:trPr>
          <w:trHeight w:val="300"/>
        </w:trPr>
        <w:tc>
          <w:tcPr>
            <w:tcW w:w="843" w:type="dxa"/>
            <w:shd w:val="clear" w:color="auto" w:fill="auto"/>
            <w:noWrap/>
            <w:vAlign w:val="bottom"/>
            <w:hideMark/>
          </w:tcPr>
          <w:p w14:paraId="63B565B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203</w:t>
            </w:r>
          </w:p>
        </w:tc>
        <w:tc>
          <w:tcPr>
            <w:tcW w:w="7095" w:type="dxa"/>
            <w:shd w:val="clear" w:color="auto" w:fill="auto"/>
            <w:noWrap/>
            <w:vAlign w:val="bottom"/>
            <w:hideMark/>
          </w:tcPr>
          <w:p w14:paraId="410BB2A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Колесного тормоза в сборе для вилочного автопогрузчика JAC CPCD 15</w:t>
            </w:r>
          </w:p>
        </w:tc>
        <w:tc>
          <w:tcPr>
            <w:tcW w:w="1418" w:type="dxa"/>
            <w:shd w:val="clear" w:color="000000" w:fill="FFFFFF"/>
            <w:noWrap/>
            <w:vAlign w:val="center"/>
            <w:hideMark/>
          </w:tcPr>
          <w:p w14:paraId="78D2CCE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19791FA" w14:textId="77777777" w:rsidTr="004A20B3">
        <w:trPr>
          <w:trHeight w:val="300"/>
        </w:trPr>
        <w:tc>
          <w:tcPr>
            <w:tcW w:w="843" w:type="dxa"/>
            <w:shd w:val="clear" w:color="auto" w:fill="auto"/>
            <w:noWrap/>
            <w:vAlign w:val="bottom"/>
            <w:hideMark/>
          </w:tcPr>
          <w:p w14:paraId="5828268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204</w:t>
            </w:r>
          </w:p>
        </w:tc>
        <w:tc>
          <w:tcPr>
            <w:tcW w:w="7095" w:type="dxa"/>
            <w:shd w:val="clear" w:color="auto" w:fill="auto"/>
            <w:noWrap/>
            <w:vAlign w:val="bottom"/>
            <w:hideMark/>
          </w:tcPr>
          <w:p w14:paraId="175B788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Колесного тормозного цилиндра для вилочного автопогрузчика JAC CPCD 15</w:t>
            </w:r>
          </w:p>
        </w:tc>
        <w:tc>
          <w:tcPr>
            <w:tcW w:w="1418" w:type="dxa"/>
            <w:shd w:val="clear" w:color="000000" w:fill="FFFFFF"/>
            <w:noWrap/>
            <w:vAlign w:val="center"/>
            <w:hideMark/>
          </w:tcPr>
          <w:p w14:paraId="2B2B278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453C4D7" w14:textId="77777777" w:rsidTr="004A20B3">
        <w:trPr>
          <w:trHeight w:val="300"/>
        </w:trPr>
        <w:tc>
          <w:tcPr>
            <w:tcW w:w="843" w:type="dxa"/>
            <w:shd w:val="clear" w:color="auto" w:fill="auto"/>
            <w:noWrap/>
            <w:vAlign w:val="bottom"/>
            <w:hideMark/>
          </w:tcPr>
          <w:p w14:paraId="1EC7DEF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205</w:t>
            </w:r>
          </w:p>
        </w:tc>
        <w:tc>
          <w:tcPr>
            <w:tcW w:w="7095" w:type="dxa"/>
            <w:shd w:val="clear" w:color="auto" w:fill="auto"/>
            <w:noWrap/>
            <w:vAlign w:val="bottom"/>
            <w:hideMark/>
          </w:tcPr>
          <w:p w14:paraId="74C0831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Колец шатунно-поршневой группы (комплект колец) для вилочного автопогрузчика JAC CPCD 15</w:t>
            </w:r>
          </w:p>
        </w:tc>
        <w:tc>
          <w:tcPr>
            <w:tcW w:w="1418" w:type="dxa"/>
            <w:shd w:val="clear" w:color="000000" w:fill="FFFFFF"/>
            <w:noWrap/>
            <w:vAlign w:val="center"/>
            <w:hideMark/>
          </w:tcPr>
          <w:p w14:paraId="1871E46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CA7E809" w14:textId="77777777" w:rsidTr="004A20B3">
        <w:trPr>
          <w:trHeight w:val="300"/>
        </w:trPr>
        <w:tc>
          <w:tcPr>
            <w:tcW w:w="843" w:type="dxa"/>
            <w:shd w:val="clear" w:color="auto" w:fill="auto"/>
            <w:noWrap/>
            <w:vAlign w:val="bottom"/>
            <w:hideMark/>
          </w:tcPr>
          <w:p w14:paraId="7CB3574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206</w:t>
            </w:r>
          </w:p>
        </w:tc>
        <w:tc>
          <w:tcPr>
            <w:tcW w:w="7095" w:type="dxa"/>
            <w:shd w:val="clear" w:color="auto" w:fill="auto"/>
            <w:noWrap/>
            <w:vAlign w:val="bottom"/>
            <w:hideMark/>
          </w:tcPr>
          <w:p w14:paraId="072728B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Колец шатунно-поршневой группы для вилочного автопогрузчика Hyundai 15D-7E</w:t>
            </w:r>
          </w:p>
        </w:tc>
        <w:tc>
          <w:tcPr>
            <w:tcW w:w="1418" w:type="dxa"/>
            <w:shd w:val="clear" w:color="000000" w:fill="FFFFFF"/>
            <w:noWrap/>
            <w:vAlign w:val="center"/>
            <w:hideMark/>
          </w:tcPr>
          <w:p w14:paraId="0451AEB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5C5E467" w14:textId="77777777" w:rsidTr="004A20B3">
        <w:trPr>
          <w:trHeight w:val="300"/>
        </w:trPr>
        <w:tc>
          <w:tcPr>
            <w:tcW w:w="843" w:type="dxa"/>
            <w:shd w:val="clear" w:color="auto" w:fill="auto"/>
            <w:noWrap/>
            <w:vAlign w:val="bottom"/>
            <w:hideMark/>
          </w:tcPr>
          <w:p w14:paraId="607D876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207</w:t>
            </w:r>
          </w:p>
        </w:tc>
        <w:tc>
          <w:tcPr>
            <w:tcW w:w="7095" w:type="dxa"/>
            <w:shd w:val="clear" w:color="auto" w:fill="auto"/>
            <w:noWrap/>
            <w:vAlign w:val="bottom"/>
            <w:hideMark/>
          </w:tcPr>
          <w:p w14:paraId="4AC01DA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Колец шатунно-поршневой группы для вилочного автопогрузчика Komatsy FD-15T-20</w:t>
            </w:r>
          </w:p>
        </w:tc>
        <w:tc>
          <w:tcPr>
            <w:tcW w:w="1418" w:type="dxa"/>
            <w:shd w:val="clear" w:color="000000" w:fill="FFFFFF"/>
            <w:noWrap/>
            <w:vAlign w:val="center"/>
            <w:hideMark/>
          </w:tcPr>
          <w:p w14:paraId="473DB7E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43B219" w14:textId="77777777" w:rsidTr="004A20B3">
        <w:trPr>
          <w:trHeight w:val="300"/>
        </w:trPr>
        <w:tc>
          <w:tcPr>
            <w:tcW w:w="843" w:type="dxa"/>
            <w:shd w:val="clear" w:color="auto" w:fill="auto"/>
            <w:noWrap/>
            <w:vAlign w:val="bottom"/>
            <w:hideMark/>
          </w:tcPr>
          <w:p w14:paraId="33D80D1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208</w:t>
            </w:r>
          </w:p>
        </w:tc>
        <w:tc>
          <w:tcPr>
            <w:tcW w:w="7095" w:type="dxa"/>
            <w:shd w:val="clear" w:color="auto" w:fill="auto"/>
            <w:noWrap/>
            <w:vAlign w:val="bottom"/>
            <w:hideMark/>
          </w:tcPr>
          <w:p w14:paraId="027A5A9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Колец шатунно-поршневой группы для вилочного автопогрузчика UTILEV UT15P</w:t>
            </w:r>
          </w:p>
        </w:tc>
        <w:tc>
          <w:tcPr>
            <w:tcW w:w="1418" w:type="dxa"/>
            <w:shd w:val="clear" w:color="000000" w:fill="FFFFFF"/>
            <w:noWrap/>
            <w:vAlign w:val="center"/>
            <w:hideMark/>
          </w:tcPr>
          <w:p w14:paraId="2AF1E75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FC38AE" w14:textId="77777777" w:rsidTr="004A20B3">
        <w:trPr>
          <w:trHeight w:val="300"/>
        </w:trPr>
        <w:tc>
          <w:tcPr>
            <w:tcW w:w="843" w:type="dxa"/>
            <w:shd w:val="clear" w:color="auto" w:fill="auto"/>
            <w:noWrap/>
            <w:vAlign w:val="bottom"/>
            <w:hideMark/>
          </w:tcPr>
          <w:p w14:paraId="49141EE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209</w:t>
            </w:r>
          </w:p>
        </w:tc>
        <w:tc>
          <w:tcPr>
            <w:tcW w:w="7095" w:type="dxa"/>
            <w:shd w:val="clear" w:color="auto" w:fill="auto"/>
            <w:noWrap/>
            <w:vAlign w:val="bottom"/>
            <w:hideMark/>
          </w:tcPr>
          <w:p w14:paraId="23F1879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Колец шатунно-поршневой группы для вилочного автопогрузчика YALE GDP20 AК; YALE GDP15AK</w:t>
            </w:r>
          </w:p>
        </w:tc>
        <w:tc>
          <w:tcPr>
            <w:tcW w:w="1418" w:type="dxa"/>
            <w:shd w:val="clear" w:color="000000" w:fill="FFFFFF"/>
            <w:noWrap/>
            <w:vAlign w:val="center"/>
            <w:hideMark/>
          </w:tcPr>
          <w:p w14:paraId="03EC5EC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2CF769F" w14:textId="77777777" w:rsidTr="004A20B3">
        <w:trPr>
          <w:trHeight w:val="300"/>
        </w:trPr>
        <w:tc>
          <w:tcPr>
            <w:tcW w:w="843" w:type="dxa"/>
            <w:shd w:val="clear" w:color="auto" w:fill="auto"/>
            <w:noWrap/>
            <w:vAlign w:val="bottom"/>
            <w:hideMark/>
          </w:tcPr>
          <w:p w14:paraId="70173CE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210</w:t>
            </w:r>
          </w:p>
        </w:tc>
        <w:tc>
          <w:tcPr>
            <w:tcW w:w="7095" w:type="dxa"/>
            <w:shd w:val="clear" w:color="auto" w:fill="auto"/>
            <w:noWrap/>
            <w:vAlign w:val="bottom"/>
            <w:hideMark/>
          </w:tcPr>
          <w:p w14:paraId="4687837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Кольца автоматической коробки передач для вилочного автопогрузчика Komatsy FD-15T-20</w:t>
            </w:r>
          </w:p>
        </w:tc>
        <w:tc>
          <w:tcPr>
            <w:tcW w:w="1418" w:type="dxa"/>
            <w:shd w:val="clear" w:color="000000" w:fill="FFFFFF"/>
            <w:noWrap/>
            <w:vAlign w:val="center"/>
            <w:hideMark/>
          </w:tcPr>
          <w:p w14:paraId="57CC471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673C81" w14:textId="77777777" w:rsidTr="004A20B3">
        <w:trPr>
          <w:trHeight w:val="300"/>
        </w:trPr>
        <w:tc>
          <w:tcPr>
            <w:tcW w:w="843" w:type="dxa"/>
            <w:shd w:val="clear" w:color="auto" w:fill="auto"/>
            <w:noWrap/>
            <w:vAlign w:val="bottom"/>
            <w:hideMark/>
          </w:tcPr>
          <w:p w14:paraId="7C069FF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211</w:t>
            </w:r>
          </w:p>
        </w:tc>
        <w:tc>
          <w:tcPr>
            <w:tcW w:w="7095" w:type="dxa"/>
            <w:shd w:val="clear" w:color="auto" w:fill="auto"/>
            <w:noWrap/>
            <w:vAlign w:val="bottom"/>
            <w:hideMark/>
          </w:tcPr>
          <w:p w14:paraId="2534417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Кольца вала ГДП для вилочного автопогрузчика Komatsy FD-15T-20</w:t>
            </w:r>
          </w:p>
        </w:tc>
        <w:tc>
          <w:tcPr>
            <w:tcW w:w="1418" w:type="dxa"/>
            <w:shd w:val="clear" w:color="000000" w:fill="FFFFFF"/>
            <w:noWrap/>
            <w:vAlign w:val="center"/>
            <w:hideMark/>
          </w:tcPr>
          <w:p w14:paraId="60BF5D3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4026802" w14:textId="77777777" w:rsidTr="004A20B3">
        <w:trPr>
          <w:trHeight w:val="300"/>
        </w:trPr>
        <w:tc>
          <w:tcPr>
            <w:tcW w:w="843" w:type="dxa"/>
            <w:shd w:val="clear" w:color="auto" w:fill="auto"/>
            <w:noWrap/>
            <w:vAlign w:val="bottom"/>
            <w:hideMark/>
          </w:tcPr>
          <w:p w14:paraId="1B88E59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212</w:t>
            </w:r>
          </w:p>
        </w:tc>
        <w:tc>
          <w:tcPr>
            <w:tcW w:w="7095" w:type="dxa"/>
            <w:shd w:val="clear" w:color="auto" w:fill="auto"/>
            <w:noWrap/>
            <w:vAlign w:val="bottom"/>
            <w:hideMark/>
          </w:tcPr>
          <w:p w14:paraId="6DDC018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Кольца компрессионного автоматической коробки передач для вилочного автопогрузчика Komatsy FD-15T-20</w:t>
            </w:r>
          </w:p>
        </w:tc>
        <w:tc>
          <w:tcPr>
            <w:tcW w:w="1418" w:type="dxa"/>
            <w:shd w:val="clear" w:color="000000" w:fill="FFFFFF"/>
            <w:noWrap/>
            <w:vAlign w:val="center"/>
            <w:hideMark/>
          </w:tcPr>
          <w:p w14:paraId="2C33A30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6E98518" w14:textId="77777777" w:rsidTr="004A20B3">
        <w:trPr>
          <w:trHeight w:val="300"/>
        </w:trPr>
        <w:tc>
          <w:tcPr>
            <w:tcW w:w="843" w:type="dxa"/>
            <w:shd w:val="clear" w:color="auto" w:fill="auto"/>
            <w:noWrap/>
            <w:vAlign w:val="bottom"/>
            <w:hideMark/>
          </w:tcPr>
          <w:p w14:paraId="7B5D097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213</w:t>
            </w:r>
          </w:p>
        </w:tc>
        <w:tc>
          <w:tcPr>
            <w:tcW w:w="7095" w:type="dxa"/>
            <w:shd w:val="clear" w:color="auto" w:fill="auto"/>
            <w:noWrap/>
            <w:vAlign w:val="bottom"/>
            <w:hideMark/>
          </w:tcPr>
          <w:p w14:paraId="3B40F3E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Кольца стопорного пакета фрикционов для вилочного автопогрузчика Hyundai 15D-7E</w:t>
            </w:r>
          </w:p>
        </w:tc>
        <w:tc>
          <w:tcPr>
            <w:tcW w:w="1418" w:type="dxa"/>
            <w:shd w:val="clear" w:color="000000" w:fill="FFFFFF"/>
            <w:noWrap/>
            <w:vAlign w:val="center"/>
            <w:hideMark/>
          </w:tcPr>
          <w:p w14:paraId="45DA688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310409A" w14:textId="77777777" w:rsidTr="004A20B3">
        <w:trPr>
          <w:trHeight w:val="300"/>
        </w:trPr>
        <w:tc>
          <w:tcPr>
            <w:tcW w:w="843" w:type="dxa"/>
            <w:shd w:val="clear" w:color="auto" w:fill="auto"/>
            <w:noWrap/>
            <w:vAlign w:val="bottom"/>
            <w:hideMark/>
          </w:tcPr>
          <w:p w14:paraId="27A3D97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214</w:t>
            </w:r>
          </w:p>
        </w:tc>
        <w:tc>
          <w:tcPr>
            <w:tcW w:w="7095" w:type="dxa"/>
            <w:shd w:val="clear" w:color="auto" w:fill="auto"/>
            <w:noWrap/>
            <w:vAlign w:val="bottom"/>
            <w:hideMark/>
          </w:tcPr>
          <w:p w14:paraId="53D970D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Кольца стопорного поршня автоматической коробки передач для вилочного автопогрузчика Komatsy FD-15T-20</w:t>
            </w:r>
          </w:p>
        </w:tc>
        <w:tc>
          <w:tcPr>
            <w:tcW w:w="1418" w:type="dxa"/>
            <w:shd w:val="clear" w:color="000000" w:fill="FFFFFF"/>
            <w:noWrap/>
            <w:vAlign w:val="center"/>
            <w:hideMark/>
          </w:tcPr>
          <w:p w14:paraId="57CB733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1996AE" w14:textId="77777777" w:rsidTr="004A20B3">
        <w:trPr>
          <w:trHeight w:val="300"/>
        </w:trPr>
        <w:tc>
          <w:tcPr>
            <w:tcW w:w="843" w:type="dxa"/>
            <w:shd w:val="clear" w:color="auto" w:fill="auto"/>
            <w:noWrap/>
            <w:vAlign w:val="bottom"/>
            <w:hideMark/>
          </w:tcPr>
          <w:p w14:paraId="118B273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215</w:t>
            </w:r>
          </w:p>
        </w:tc>
        <w:tc>
          <w:tcPr>
            <w:tcW w:w="7095" w:type="dxa"/>
            <w:shd w:val="clear" w:color="auto" w:fill="auto"/>
            <w:noWrap/>
            <w:vAlign w:val="bottom"/>
            <w:hideMark/>
          </w:tcPr>
          <w:p w14:paraId="226B551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Кольца уплотнительного вала автоматической коробки передач для вилочного автопогрузчика Hyundai 15D-7E</w:t>
            </w:r>
          </w:p>
        </w:tc>
        <w:tc>
          <w:tcPr>
            <w:tcW w:w="1418" w:type="dxa"/>
            <w:shd w:val="clear" w:color="000000" w:fill="FFFFFF"/>
            <w:noWrap/>
            <w:vAlign w:val="center"/>
            <w:hideMark/>
          </w:tcPr>
          <w:p w14:paraId="0AAB7E5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DEEE8D" w14:textId="77777777" w:rsidTr="004A20B3">
        <w:trPr>
          <w:trHeight w:val="300"/>
        </w:trPr>
        <w:tc>
          <w:tcPr>
            <w:tcW w:w="843" w:type="dxa"/>
            <w:shd w:val="clear" w:color="auto" w:fill="auto"/>
            <w:noWrap/>
            <w:vAlign w:val="bottom"/>
            <w:hideMark/>
          </w:tcPr>
          <w:p w14:paraId="20B6865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216</w:t>
            </w:r>
          </w:p>
        </w:tc>
        <w:tc>
          <w:tcPr>
            <w:tcW w:w="7095" w:type="dxa"/>
            <w:shd w:val="clear" w:color="auto" w:fill="auto"/>
            <w:noWrap/>
            <w:vAlign w:val="bottom"/>
            <w:hideMark/>
          </w:tcPr>
          <w:p w14:paraId="154BF46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Кольца уплотнительного вала малого автоматической коробки передач для вилочного автопогрузчика Hyundai 15D-7E</w:t>
            </w:r>
          </w:p>
        </w:tc>
        <w:tc>
          <w:tcPr>
            <w:tcW w:w="1418" w:type="dxa"/>
            <w:shd w:val="clear" w:color="000000" w:fill="FFFFFF"/>
            <w:noWrap/>
            <w:vAlign w:val="center"/>
            <w:hideMark/>
          </w:tcPr>
          <w:p w14:paraId="1DEBA32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4CE98A3" w14:textId="77777777" w:rsidTr="004A20B3">
        <w:trPr>
          <w:trHeight w:val="300"/>
        </w:trPr>
        <w:tc>
          <w:tcPr>
            <w:tcW w:w="843" w:type="dxa"/>
            <w:shd w:val="clear" w:color="auto" w:fill="auto"/>
            <w:noWrap/>
            <w:vAlign w:val="bottom"/>
            <w:hideMark/>
          </w:tcPr>
          <w:p w14:paraId="4A7279D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217</w:t>
            </w:r>
          </w:p>
        </w:tc>
        <w:tc>
          <w:tcPr>
            <w:tcW w:w="7095" w:type="dxa"/>
            <w:shd w:val="clear" w:color="auto" w:fill="auto"/>
            <w:noWrap/>
            <w:vAlign w:val="bottom"/>
            <w:hideMark/>
          </w:tcPr>
          <w:p w14:paraId="24B895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Кольца уплотнительного поршня автоматической коробки передач для вилочного автопогрузчика Hyundai 15D-7E</w:t>
            </w:r>
          </w:p>
        </w:tc>
        <w:tc>
          <w:tcPr>
            <w:tcW w:w="1418" w:type="dxa"/>
            <w:shd w:val="clear" w:color="000000" w:fill="FFFFFF"/>
            <w:noWrap/>
            <w:vAlign w:val="center"/>
            <w:hideMark/>
          </w:tcPr>
          <w:p w14:paraId="584687A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C616BB9" w14:textId="77777777" w:rsidTr="004A20B3">
        <w:trPr>
          <w:trHeight w:val="300"/>
        </w:trPr>
        <w:tc>
          <w:tcPr>
            <w:tcW w:w="843" w:type="dxa"/>
            <w:shd w:val="clear" w:color="auto" w:fill="auto"/>
            <w:noWrap/>
            <w:vAlign w:val="bottom"/>
            <w:hideMark/>
          </w:tcPr>
          <w:p w14:paraId="24C27AE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218</w:t>
            </w:r>
          </w:p>
        </w:tc>
        <w:tc>
          <w:tcPr>
            <w:tcW w:w="7095" w:type="dxa"/>
            <w:shd w:val="clear" w:color="auto" w:fill="auto"/>
            <w:noWrap/>
            <w:vAlign w:val="bottom"/>
            <w:hideMark/>
          </w:tcPr>
          <w:p w14:paraId="53F2F4D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Контроллера погрузчика для вилочного автопогрузчика Hyundai 15D-7E</w:t>
            </w:r>
          </w:p>
        </w:tc>
        <w:tc>
          <w:tcPr>
            <w:tcW w:w="1418" w:type="dxa"/>
            <w:shd w:val="clear" w:color="000000" w:fill="FFFFFF"/>
            <w:noWrap/>
            <w:vAlign w:val="center"/>
            <w:hideMark/>
          </w:tcPr>
          <w:p w14:paraId="2AA8E4E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7BBC4CA" w14:textId="77777777" w:rsidTr="004A20B3">
        <w:trPr>
          <w:trHeight w:val="300"/>
        </w:trPr>
        <w:tc>
          <w:tcPr>
            <w:tcW w:w="843" w:type="dxa"/>
            <w:shd w:val="clear" w:color="auto" w:fill="auto"/>
            <w:noWrap/>
            <w:vAlign w:val="bottom"/>
            <w:hideMark/>
          </w:tcPr>
          <w:p w14:paraId="306E65D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219</w:t>
            </w:r>
          </w:p>
        </w:tc>
        <w:tc>
          <w:tcPr>
            <w:tcW w:w="7095" w:type="dxa"/>
            <w:shd w:val="clear" w:color="auto" w:fill="auto"/>
            <w:noWrap/>
            <w:vAlign w:val="bottom"/>
            <w:hideMark/>
          </w:tcPr>
          <w:p w14:paraId="16457D1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Контроллера погрузчика для вилочного автопогрузчика Komatsy FD-15T-20</w:t>
            </w:r>
          </w:p>
        </w:tc>
        <w:tc>
          <w:tcPr>
            <w:tcW w:w="1418" w:type="dxa"/>
            <w:shd w:val="clear" w:color="000000" w:fill="FFFFFF"/>
            <w:noWrap/>
            <w:vAlign w:val="center"/>
            <w:hideMark/>
          </w:tcPr>
          <w:p w14:paraId="02DD881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FDD3D2C" w14:textId="77777777" w:rsidTr="004A20B3">
        <w:trPr>
          <w:trHeight w:val="300"/>
        </w:trPr>
        <w:tc>
          <w:tcPr>
            <w:tcW w:w="843" w:type="dxa"/>
            <w:shd w:val="clear" w:color="auto" w:fill="auto"/>
            <w:noWrap/>
            <w:vAlign w:val="bottom"/>
            <w:hideMark/>
          </w:tcPr>
          <w:p w14:paraId="49791D5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220</w:t>
            </w:r>
          </w:p>
        </w:tc>
        <w:tc>
          <w:tcPr>
            <w:tcW w:w="7095" w:type="dxa"/>
            <w:shd w:val="clear" w:color="auto" w:fill="auto"/>
            <w:noWrap/>
            <w:vAlign w:val="bottom"/>
            <w:hideMark/>
          </w:tcPr>
          <w:p w14:paraId="4667D75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Коробки автомата для вилочного автопогрузчика JAC CPCD 15</w:t>
            </w:r>
          </w:p>
        </w:tc>
        <w:tc>
          <w:tcPr>
            <w:tcW w:w="1418" w:type="dxa"/>
            <w:shd w:val="clear" w:color="000000" w:fill="FFFFFF"/>
            <w:noWrap/>
            <w:vAlign w:val="center"/>
            <w:hideMark/>
          </w:tcPr>
          <w:p w14:paraId="18BDAE8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656AAF" w14:textId="77777777" w:rsidTr="004A20B3">
        <w:trPr>
          <w:trHeight w:val="300"/>
        </w:trPr>
        <w:tc>
          <w:tcPr>
            <w:tcW w:w="843" w:type="dxa"/>
            <w:shd w:val="clear" w:color="auto" w:fill="auto"/>
            <w:noWrap/>
            <w:vAlign w:val="bottom"/>
            <w:hideMark/>
          </w:tcPr>
          <w:p w14:paraId="2580897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221</w:t>
            </w:r>
          </w:p>
        </w:tc>
        <w:tc>
          <w:tcPr>
            <w:tcW w:w="7095" w:type="dxa"/>
            <w:shd w:val="clear" w:color="auto" w:fill="auto"/>
            <w:noWrap/>
            <w:vAlign w:val="bottom"/>
            <w:hideMark/>
          </w:tcPr>
          <w:p w14:paraId="4F25805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Корпуса автоматической коробки передач для вилочного автопогрузчика JAC CPCD 15</w:t>
            </w:r>
          </w:p>
        </w:tc>
        <w:tc>
          <w:tcPr>
            <w:tcW w:w="1418" w:type="dxa"/>
            <w:shd w:val="clear" w:color="000000" w:fill="FFFFFF"/>
            <w:noWrap/>
            <w:vAlign w:val="center"/>
            <w:hideMark/>
          </w:tcPr>
          <w:p w14:paraId="6CB8ECE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B8F478E" w14:textId="77777777" w:rsidTr="004A20B3">
        <w:trPr>
          <w:trHeight w:val="300"/>
        </w:trPr>
        <w:tc>
          <w:tcPr>
            <w:tcW w:w="843" w:type="dxa"/>
            <w:shd w:val="clear" w:color="auto" w:fill="auto"/>
            <w:noWrap/>
            <w:vAlign w:val="bottom"/>
            <w:hideMark/>
          </w:tcPr>
          <w:p w14:paraId="06BA6C5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222</w:t>
            </w:r>
          </w:p>
        </w:tc>
        <w:tc>
          <w:tcPr>
            <w:tcW w:w="7095" w:type="dxa"/>
            <w:shd w:val="clear" w:color="auto" w:fill="auto"/>
            <w:noWrap/>
            <w:vAlign w:val="bottom"/>
            <w:hideMark/>
          </w:tcPr>
          <w:p w14:paraId="38DB9C0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Корпуса воздушного фильтра для вилочного автопогрузчика JAC CPCD 15</w:t>
            </w:r>
          </w:p>
        </w:tc>
        <w:tc>
          <w:tcPr>
            <w:tcW w:w="1418" w:type="dxa"/>
            <w:shd w:val="clear" w:color="000000" w:fill="FFFFFF"/>
            <w:noWrap/>
            <w:vAlign w:val="center"/>
            <w:hideMark/>
          </w:tcPr>
          <w:p w14:paraId="5BFE730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CCBFB3D" w14:textId="77777777" w:rsidTr="004A20B3">
        <w:trPr>
          <w:trHeight w:val="300"/>
        </w:trPr>
        <w:tc>
          <w:tcPr>
            <w:tcW w:w="843" w:type="dxa"/>
            <w:shd w:val="clear" w:color="auto" w:fill="auto"/>
            <w:noWrap/>
            <w:vAlign w:val="bottom"/>
            <w:hideMark/>
          </w:tcPr>
          <w:p w14:paraId="52B8EA0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223</w:t>
            </w:r>
          </w:p>
        </w:tc>
        <w:tc>
          <w:tcPr>
            <w:tcW w:w="7095" w:type="dxa"/>
            <w:shd w:val="clear" w:color="auto" w:fill="auto"/>
            <w:noWrap/>
            <w:vAlign w:val="bottom"/>
            <w:hideMark/>
          </w:tcPr>
          <w:p w14:paraId="1AF6E76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Корпуса турбины для вилочного автопогрузчика JAC CPCD 15</w:t>
            </w:r>
          </w:p>
        </w:tc>
        <w:tc>
          <w:tcPr>
            <w:tcW w:w="1418" w:type="dxa"/>
            <w:shd w:val="clear" w:color="000000" w:fill="FFFFFF"/>
            <w:noWrap/>
            <w:vAlign w:val="center"/>
            <w:hideMark/>
          </w:tcPr>
          <w:p w14:paraId="0D186AF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BE201B2" w14:textId="77777777" w:rsidTr="004A20B3">
        <w:trPr>
          <w:trHeight w:val="300"/>
        </w:trPr>
        <w:tc>
          <w:tcPr>
            <w:tcW w:w="843" w:type="dxa"/>
            <w:shd w:val="clear" w:color="auto" w:fill="auto"/>
            <w:noWrap/>
            <w:vAlign w:val="bottom"/>
            <w:hideMark/>
          </w:tcPr>
          <w:p w14:paraId="387242E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224</w:t>
            </w:r>
          </w:p>
        </w:tc>
        <w:tc>
          <w:tcPr>
            <w:tcW w:w="7095" w:type="dxa"/>
            <w:shd w:val="clear" w:color="auto" w:fill="auto"/>
            <w:noWrap/>
            <w:vAlign w:val="bottom"/>
            <w:hideMark/>
          </w:tcPr>
          <w:p w14:paraId="127C84F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Крепление управляемого моста для вилочного автопогрузчика JAC CPCD 15</w:t>
            </w:r>
          </w:p>
        </w:tc>
        <w:tc>
          <w:tcPr>
            <w:tcW w:w="1418" w:type="dxa"/>
            <w:shd w:val="clear" w:color="000000" w:fill="FFFFFF"/>
            <w:noWrap/>
            <w:vAlign w:val="center"/>
            <w:hideMark/>
          </w:tcPr>
          <w:p w14:paraId="4E0689D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026DC1B" w14:textId="77777777" w:rsidTr="004A20B3">
        <w:trPr>
          <w:trHeight w:val="300"/>
        </w:trPr>
        <w:tc>
          <w:tcPr>
            <w:tcW w:w="843" w:type="dxa"/>
            <w:shd w:val="clear" w:color="auto" w:fill="auto"/>
            <w:noWrap/>
            <w:vAlign w:val="bottom"/>
            <w:hideMark/>
          </w:tcPr>
          <w:p w14:paraId="586803A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225</w:t>
            </w:r>
          </w:p>
        </w:tc>
        <w:tc>
          <w:tcPr>
            <w:tcW w:w="7095" w:type="dxa"/>
            <w:shd w:val="clear" w:color="auto" w:fill="auto"/>
            <w:noWrap/>
            <w:vAlign w:val="bottom"/>
            <w:hideMark/>
          </w:tcPr>
          <w:p w14:paraId="2960C60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Крепления капота для вилочного автопогрузчика JAC CPCD 15</w:t>
            </w:r>
          </w:p>
        </w:tc>
        <w:tc>
          <w:tcPr>
            <w:tcW w:w="1418" w:type="dxa"/>
            <w:shd w:val="clear" w:color="000000" w:fill="FFFFFF"/>
            <w:noWrap/>
            <w:vAlign w:val="center"/>
            <w:hideMark/>
          </w:tcPr>
          <w:p w14:paraId="009ADD4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84B745" w14:textId="77777777" w:rsidTr="004A20B3">
        <w:trPr>
          <w:trHeight w:val="300"/>
        </w:trPr>
        <w:tc>
          <w:tcPr>
            <w:tcW w:w="843" w:type="dxa"/>
            <w:shd w:val="clear" w:color="auto" w:fill="auto"/>
            <w:noWrap/>
            <w:vAlign w:val="bottom"/>
            <w:hideMark/>
          </w:tcPr>
          <w:p w14:paraId="7DD6DB5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226</w:t>
            </w:r>
          </w:p>
        </w:tc>
        <w:tc>
          <w:tcPr>
            <w:tcW w:w="7095" w:type="dxa"/>
            <w:shd w:val="clear" w:color="auto" w:fill="auto"/>
            <w:noWrap/>
            <w:vAlign w:val="bottom"/>
            <w:hideMark/>
          </w:tcPr>
          <w:p w14:paraId="36A879C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Крепления клапана для вилочного автопогрузчика JAC CPCD 15</w:t>
            </w:r>
          </w:p>
        </w:tc>
        <w:tc>
          <w:tcPr>
            <w:tcW w:w="1418" w:type="dxa"/>
            <w:shd w:val="clear" w:color="000000" w:fill="FFFFFF"/>
            <w:noWrap/>
            <w:vAlign w:val="center"/>
            <w:hideMark/>
          </w:tcPr>
          <w:p w14:paraId="7853DE5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9273524" w14:textId="77777777" w:rsidTr="004A20B3">
        <w:trPr>
          <w:trHeight w:val="300"/>
        </w:trPr>
        <w:tc>
          <w:tcPr>
            <w:tcW w:w="843" w:type="dxa"/>
            <w:shd w:val="clear" w:color="auto" w:fill="auto"/>
            <w:noWrap/>
            <w:vAlign w:val="bottom"/>
            <w:hideMark/>
          </w:tcPr>
          <w:p w14:paraId="3277B6F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227</w:t>
            </w:r>
          </w:p>
        </w:tc>
        <w:tc>
          <w:tcPr>
            <w:tcW w:w="7095" w:type="dxa"/>
            <w:shd w:val="clear" w:color="auto" w:fill="auto"/>
            <w:noWrap/>
            <w:vAlign w:val="bottom"/>
            <w:hideMark/>
          </w:tcPr>
          <w:p w14:paraId="35B421D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Крепления мачты к погрузчику для вилочного автопогрузчика JAC CPCD 15</w:t>
            </w:r>
          </w:p>
        </w:tc>
        <w:tc>
          <w:tcPr>
            <w:tcW w:w="1418" w:type="dxa"/>
            <w:shd w:val="clear" w:color="000000" w:fill="FFFFFF"/>
            <w:noWrap/>
            <w:vAlign w:val="center"/>
            <w:hideMark/>
          </w:tcPr>
          <w:p w14:paraId="5A8205D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DDE66C" w14:textId="77777777" w:rsidTr="004A20B3">
        <w:trPr>
          <w:trHeight w:val="300"/>
        </w:trPr>
        <w:tc>
          <w:tcPr>
            <w:tcW w:w="843" w:type="dxa"/>
            <w:shd w:val="clear" w:color="auto" w:fill="auto"/>
            <w:noWrap/>
            <w:vAlign w:val="bottom"/>
            <w:hideMark/>
          </w:tcPr>
          <w:p w14:paraId="002E81B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228</w:t>
            </w:r>
          </w:p>
        </w:tc>
        <w:tc>
          <w:tcPr>
            <w:tcW w:w="7095" w:type="dxa"/>
            <w:shd w:val="clear" w:color="auto" w:fill="auto"/>
            <w:noWrap/>
            <w:vAlign w:val="bottom"/>
            <w:hideMark/>
          </w:tcPr>
          <w:p w14:paraId="133328F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Крепления оси коромысел для вилочного автопогрузчика JAC CPCD 15</w:t>
            </w:r>
          </w:p>
        </w:tc>
        <w:tc>
          <w:tcPr>
            <w:tcW w:w="1418" w:type="dxa"/>
            <w:shd w:val="clear" w:color="000000" w:fill="FFFFFF"/>
            <w:noWrap/>
            <w:vAlign w:val="center"/>
            <w:hideMark/>
          </w:tcPr>
          <w:p w14:paraId="2CB668C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FECBE5" w14:textId="77777777" w:rsidTr="004A20B3">
        <w:trPr>
          <w:trHeight w:val="300"/>
        </w:trPr>
        <w:tc>
          <w:tcPr>
            <w:tcW w:w="843" w:type="dxa"/>
            <w:shd w:val="clear" w:color="auto" w:fill="auto"/>
            <w:noWrap/>
            <w:vAlign w:val="bottom"/>
            <w:hideMark/>
          </w:tcPr>
          <w:p w14:paraId="17DDAAA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229</w:t>
            </w:r>
          </w:p>
        </w:tc>
        <w:tc>
          <w:tcPr>
            <w:tcW w:w="7095" w:type="dxa"/>
            <w:shd w:val="clear" w:color="auto" w:fill="auto"/>
            <w:noWrap/>
            <w:vAlign w:val="bottom"/>
            <w:hideMark/>
          </w:tcPr>
          <w:p w14:paraId="2DE7C3D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Крепления отопителя кабины для вилочного автопогрузчика JAC CPCD 15</w:t>
            </w:r>
          </w:p>
        </w:tc>
        <w:tc>
          <w:tcPr>
            <w:tcW w:w="1418" w:type="dxa"/>
            <w:shd w:val="clear" w:color="000000" w:fill="FFFFFF"/>
            <w:noWrap/>
            <w:vAlign w:val="center"/>
            <w:hideMark/>
          </w:tcPr>
          <w:p w14:paraId="2F50274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C37BBE5" w14:textId="77777777" w:rsidTr="004A20B3">
        <w:trPr>
          <w:trHeight w:val="300"/>
        </w:trPr>
        <w:tc>
          <w:tcPr>
            <w:tcW w:w="843" w:type="dxa"/>
            <w:shd w:val="clear" w:color="auto" w:fill="auto"/>
            <w:noWrap/>
            <w:vAlign w:val="bottom"/>
            <w:hideMark/>
          </w:tcPr>
          <w:p w14:paraId="39E0DD8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230</w:t>
            </w:r>
          </w:p>
        </w:tc>
        <w:tc>
          <w:tcPr>
            <w:tcW w:w="7095" w:type="dxa"/>
            <w:shd w:val="clear" w:color="auto" w:fill="auto"/>
            <w:noWrap/>
            <w:vAlign w:val="bottom"/>
            <w:hideMark/>
          </w:tcPr>
          <w:p w14:paraId="029EFC2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Крепленя цепи для вилочного автопогрузчика Hyundai 15D-7E</w:t>
            </w:r>
          </w:p>
        </w:tc>
        <w:tc>
          <w:tcPr>
            <w:tcW w:w="1418" w:type="dxa"/>
            <w:shd w:val="clear" w:color="000000" w:fill="FFFFFF"/>
            <w:noWrap/>
            <w:vAlign w:val="center"/>
            <w:hideMark/>
          </w:tcPr>
          <w:p w14:paraId="283D216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E63827" w14:textId="77777777" w:rsidTr="004A20B3">
        <w:trPr>
          <w:trHeight w:val="300"/>
        </w:trPr>
        <w:tc>
          <w:tcPr>
            <w:tcW w:w="843" w:type="dxa"/>
            <w:shd w:val="clear" w:color="auto" w:fill="auto"/>
            <w:noWrap/>
            <w:vAlign w:val="bottom"/>
            <w:hideMark/>
          </w:tcPr>
          <w:p w14:paraId="11302F9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231</w:t>
            </w:r>
          </w:p>
        </w:tc>
        <w:tc>
          <w:tcPr>
            <w:tcW w:w="7095" w:type="dxa"/>
            <w:shd w:val="clear" w:color="auto" w:fill="auto"/>
            <w:noWrap/>
            <w:vAlign w:val="bottom"/>
            <w:hideMark/>
          </w:tcPr>
          <w:p w14:paraId="009F515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Крестовины рулевой колонки для вилочного автопогрузчика Hyundai 15D-7E</w:t>
            </w:r>
          </w:p>
        </w:tc>
        <w:tc>
          <w:tcPr>
            <w:tcW w:w="1418" w:type="dxa"/>
            <w:shd w:val="clear" w:color="000000" w:fill="FFFFFF"/>
            <w:noWrap/>
            <w:vAlign w:val="center"/>
            <w:hideMark/>
          </w:tcPr>
          <w:p w14:paraId="7B0005A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4759124" w14:textId="77777777" w:rsidTr="004A20B3">
        <w:trPr>
          <w:trHeight w:val="300"/>
        </w:trPr>
        <w:tc>
          <w:tcPr>
            <w:tcW w:w="843" w:type="dxa"/>
            <w:shd w:val="clear" w:color="auto" w:fill="auto"/>
            <w:noWrap/>
            <w:vAlign w:val="bottom"/>
            <w:hideMark/>
          </w:tcPr>
          <w:p w14:paraId="7D051D0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232</w:t>
            </w:r>
          </w:p>
        </w:tc>
        <w:tc>
          <w:tcPr>
            <w:tcW w:w="7095" w:type="dxa"/>
            <w:shd w:val="clear" w:color="auto" w:fill="auto"/>
            <w:noWrap/>
            <w:vAlign w:val="bottom"/>
            <w:hideMark/>
          </w:tcPr>
          <w:p w14:paraId="4837DF8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Крестовины рулевой колонки для вилочного автопогрузчика JAC CPCD 15</w:t>
            </w:r>
          </w:p>
        </w:tc>
        <w:tc>
          <w:tcPr>
            <w:tcW w:w="1418" w:type="dxa"/>
            <w:shd w:val="clear" w:color="000000" w:fill="FFFFFF"/>
            <w:noWrap/>
            <w:vAlign w:val="center"/>
            <w:hideMark/>
          </w:tcPr>
          <w:p w14:paraId="2287F2A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5FE301C" w14:textId="77777777" w:rsidTr="004A20B3">
        <w:trPr>
          <w:trHeight w:val="300"/>
        </w:trPr>
        <w:tc>
          <w:tcPr>
            <w:tcW w:w="843" w:type="dxa"/>
            <w:shd w:val="clear" w:color="auto" w:fill="auto"/>
            <w:noWrap/>
            <w:vAlign w:val="bottom"/>
            <w:hideMark/>
          </w:tcPr>
          <w:p w14:paraId="3D4DF80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233</w:t>
            </w:r>
          </w:p>
        </w:tc>
        <w:tc>
          <w:tcPr>
            <w:tcW w:w="7095" w:type="dxa"/>
            <w:shd w:val="clear" w:color="auto" w:fill="auto"/>
            <w:noWrap/>
            <w:vAlign w:val="bottom"/>
            <w:hideMark/>
          </w:tcPr>
          <w:p w14:paraId="7332131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Крестовины рулевой колонки для вилочного автопогрузчика Komatsy FD-15T-20</w:t>
            </w:r>
          </w:p>
        </w:tc>
        <w:tc>
          <w:tcPr>
            <w:tcW w:w="1418" w:type="dxa"/>
            <w:shd w:val="clear" w:color="000000" w:fill="FFFFFF"/>
            <w:noWrap/>
            <w:vAlign w:val="center"/>
            <w:hideMark/>
          </w:tcPr>
          <w:p w14:paraId="631349A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BB2560" w14:textId="77777777" w:rsidTr="004A20B3">
        <w:trPr>
          <w:trHeight w:val="300"/>
        </w:trPr>
        <w:tc>
          <w:tcPr>
            <w:tcW w:w="843" w:type="dxa"/>
            <w:shd w:val="clear" w:color="auto" w:fill="auto"/>
            <w:noWrap/>
            <w:vAlign w:val="bottom"/>
            <w:hideMark/>
          </w:tcPr>
          <w:p w14:paraId="3388A03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234</w:t>
            </w:r>
          </w:p>
        </w:tc>
        <w:tc>
          <w:tcPr>
            <w:tcW w:w="7095" w:type="dxa"/>
            <w:shd w:val="clear" w:color="auto" w:fill="auto"/>
            <w:noWrap/>
            <w:vAlign w:val="bottom"/>
            <w:hideMark/>
          </w:tcPr>
          <w:p w14:paraId="1B76B27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Крестовины рулевой колонки для вилочного автопогрузчика UTILEV UT15P</w:t>
            </w:r>
          </w:p>
        </w:tc>
        <w:tc>
          <w:tcPr>
            <w:tcW w:w="1418" w:type="dxa"/>
            <w:shd w:val="clear" w:color="000000" w:fill="FFFFFF"/>
            <w:noWrap/>
            <w:vAlign w:val="center"/>
            <w:hideMark/>
          </w:tcPr>
          <w:p w14:paraId="33A8AB2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A6E8B1" w14:textId="77777777" w:rsidTr="004A20B3">
        <w:trPr>
          <w:trHeight w:val="300"/>
        </w:trPr>
        <w:tc>
          <w:tcPr>
            <w:tcW w:w="843" w:type="dxa"/>
            <w:shd w:val="clear" w:color="auto" w:fill="auto"/>
            <w:noWrap/>
            <w:vAlign w:val="bottom"/>
            <w:hideMark/>
          </w:tcPr>
          <w:p w14:paraId="6E95B9C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235</w:t>
            </w:r>
          </w:p>
        </w:tc>
        <w:tc>
          <w:tcPr>
            <w:tcW w:w="7095" w:type="dxa"/>
            <w:shd w:val="clear" w:color="auto" w:fill="auto"/>
            <w:noWrap/>
            <w:vAlign w:val="bottom"/>
            <w:hideMark/>
          </w:tcPr>
          <w:p w14:paraId="0104E25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Крестовины рулевой колонки для вилочного автопогрузчика YALE GDP20 AК; YALE GDP15AK</w:t>
            </w:r>
          </w:p>
        </w:tc>
        <w:tc>
          <w:tcPr>
            <w:tcW w:w="1418" w:type="dxa"/>
            <w:shd w:val="clear" w:color="000000" w:fill="FFFFFF"/>
            <w:noWrap/>
            <w:vAlign w:val="center"/>
            <w:hideMark/>
          </w:tcPr>
          <w:p w14:paraId="336BA50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5FA3604" w14:textId="77777777" w:rsidTr="004A20B3">
        <w:trPr>
          <w:trHeight w:val="300"/>
        </w:trPr>
        <w:tc>
          <w:tcPr>
            <w:tcW w:w="843" w:type="dxa"/>
            <w:shd w:val="clear" w:color="auto" w:fill="auto"/>
            <w:noWrap/>
            <w:vAlign w:val="bottom"/>
            <w:hideMark/>
          </w:tcPr>
          <w:p w14:paraId="7539A9E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236</w:t>
            </w:r>
          </w:p>
        </w:tc>
        <w:tc>
          <w:tcPr>
            <w:tcW w:w="7095" w:type="dxa"/>
            <w:shd w:val="clear" w:color="auto" w:fill="auto"/>
            <w:noWrap/>
            <w:vAlign w:val="bottom"/>
            <w:hideMark/>
          </w:tcPr>
          <w:p w14:paraId="4037CBC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Кронштейна каретки для вилочного автопогрузчика YALE GDP20 AК; YALE GDP15AK</w:t>
            </w:r>
          </w:p>
        </w:tc>
        <w:tc>
          <w:tcPr>
            <w:tcW w:w="1418" w:type="dxa"/>
            <w:shd w:val="clear" w:color="000000" w:fill="FFFFFF"/>
            <w:noWrap/>
            <w:vAlign w:val="center"/>
            <w:hideMark/>
          </w:tcPr>
          <w:p w14:paraId="37904D8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A08D420" w14:textId="77777777" w:rsidTr="004A20B3">
        <w:trPr>
          <w:trHeight w:val="300"/>
        </w:trPr>
        <w:tc>
          <w:tcPr>
            <w:tcW w:w="843" w:type="dxa"/>
            <w:shd w:val="clear" w:color="auto" w:fill="auto"/>
            <w:noWrap/>
            <w:vAlign w:val="bottom"/>
            <w:hideMark/>
          </w:tcPr>
          <w:p w14:paraId="5AF6FD5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237</w:t>
            </w:r>
          </w:p>
        </w:tc>
        <w:tc>
          <w:tcPr>
            <w:tcW w:w="7095" w:type="dxa"/>
            <w:shd w:val="clear" w:color="auto" w:fill="auto"/>
            <w:noWrap/>
            <w:vAlign w:val="bottom"/>
            <w:hideMark/>
          </w:tcPr>
          <w:p w14:paraId="50629E5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Кронштейна коретки для вилочного автопогрузчика UTILEV UT15P</w:t>
            </w:r>
          </w:p>
        </w:tc>
        <w:tc>
          <w:tcPr>
            <w:tcW w:w="1418" w:type="dxa"/>
            <w:shd w:val="clear" w:color="000000" w:fill="FFFFFF"/>
            <w:noWrap/>
            <w:vAlign w:val="center"/>
            <w:hideMark/>
          </w:tcPr>
          <w:p w14:paraId="726078D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DA01A4F" w14:textId="77777777" w:rsidTr="004A20B3">
        <w:trPr>
          <w:trHeight w:val="300"/>
        </w:trPr>
        <w:tc>
          <w:tcPr>
            <w:tcW w:w="843" w:type="dxa"/>
            <w:shd w:val="clear" w:color="auto" w:fill="auto"/>
            <w:noWrap/>
            <w:vAlign w:val="bottom"/>
            <w:hideMark/>
          </w:tcPr>
          <w:p w14:paraId="3FBED1E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238</w:t>
            </w:r>
          </w:p>
        </w:tc>
        <w:tc>
          <w:tcPr>
            <w:tcW w:w="7095" w:type="dxa"/>
            <w:shd w:val="clear" w:color="auto" w:fill="auto"/>
            <w:noWrap/>
            <w:vAlign w:val="bottom"/>
            <w:hideMark/>
          </w:tcPr>
          <w:p w14:paraId="1688462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бензобака для вилочного автопогрузчика JAC CPCD 15</w:t>
            </w:r>
          </w:p>
        </w:tc>
        <w:tc>
          <w:tcPr>
            <w:tcW w:w="1418" w:type="dxa"/>
            <w:shd w:val="clear" w:color="000000" w:fill="FFFFFF"/>
            <w:noWrap/>
            <w:vAlign w:val="center"/>
            <w:hideMark/>
          </w:tcPr>
          <w:p w14:paraId="04F7B32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5882FAC" w14:textId="77777777" w:rsidTr="004A20B3">
        <w:trPr>
          <w:trHeight w:val="300"/>
        </w:trPr>
        <w:tc>
          <w:tcPr>
            <w:tcW w:w="843" w:type="dxa"/>
            <w:shd w:val="clear" w:color="auto" w:fill="auto"/>
            <w:noWrap/>
            <w:vAlign w:val="bottom"/>
            <w:hideMark/>
          </w:tcPr>
          <w:p w14:paraId="721E254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239</w:t>
            </w:r>
          </w:p>
        </w:tc>
        <w:tc>
          <w:tcPr>
            <w:tcW w:w="7095" w:type="dxa"/>
            <w:shd w:val="clear" w:color="auto" w:fill="auto"/>
            <w:noWrap/>
            <w:vAlign w:val="bottom"/>
            <w:hideMark/>
          </w:tcPr>
          <w:p w14:paraId="098A350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блока предохранителей для вилочного автопогрузчика UTILEV UT15P</w:t>
            </w:r>
          </w:p>
        </w:tc>
        <w:tc>
          <w:tcPr>
            <w:tcW w:w="1418" w:type="dxa"/>
            <w:shd w:val="clear" w:color="000000" w:fill="FFFFFF"/>
            <w:noWrap/>
            <w:vAlign w:val="center"/>
            <w:hideMark/>
          </w:tcPr>
          <w:p w14:paraId="1620DB4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BBD9CB" w14:textId="77777777" w:rsidTr="004A20B3">
        <w:trPr>
          <w:trHeight w:val="300"/>
        </w:trPr>
        <w:tc>
          <w:tcPr>
            <w:tcW w:w="843" w:type="dxa"/>
            <w:shd w:val="clear" w:color="auto" w:fill="auto"/>
            <w:noWrap/>
            <w:vAlign w:val="bottom"/>
            <w:hideMark/>
          </w:tcPr>
          <w:p w14:paraId="549991E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240</w:t>
            </w:r>
          </w:p>
        </w:tc>
        <w:tc>
          <w:tcPr>
            <w:tcW w:w="7095" w:type="dxa"/>
            <w:shd w:val="clear" w:color="auto" w:fill="auto"/>
            <w:noWrap/>
            <w:vAlign w:val="bottom"/>
            <w:hideMark/>
          </w:tcPr>
          <w:p w14:paraId="227F428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блока предохранителей для вилочного автопогрузчика YALE GDP20 AК; YALE GDP15AK</w:t>
            </w:r>
          </w:p>
        </w:tc>
        <w:tc>
          <w:tcPr>
            <w:tcW w:w="1418" w:type="dxa"/>
            <w:shd w:val="clear" w:color="000000" w:fill="FFFFFF"/>
            <w:noWrap/>
            <w:vAlign w:val="center"/>
            <w:hideMark/>
          </w:tcPr>
          <w:p w14:paraId="072724C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133C82" w14:textId="77777777" w:rsidTr="004A20B3">
        <w:trPr>
          <w:trHeight w:val="300"/>
        </w:trPr>
        <w:tc>
          <w:tcPr>
            <w:tcW w:w="843" w:type="dxa"/>
            <w:shd w:val="clear" w:color="auto" w:fill="auto"/>
            <w:noWrap/>
            <w:vAlign w:val="bottom"/>
            <w:hideMark/>
          </w:tcPr>
          <w:p w14:paraId="589EE3E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241</w:t>
            </w:r>
          </w:p>
        </w:tc>
        <w:tc>
          <w:tcPr>
            <w:tcW w:w="7095" w:type="dxa"/>
            <w:shd w:val="clear" w:color="auto" w:fill="auto"/>
            <w:noWrap/>
            <w:vAlign w:val="bottom"/>
            <w:hideMark/>
          </w:tcPr>
          <w:p w14:paraId="62995C9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клапанной для вилочного автопогрузчика JAC CPCD 15</w:t>
            </w:r>
          </w:p>
        </w:tc>
        <w:tc>
          <w:tcPr>
            <w:tcW w:w="1418" w:type="dxa"/>
            <w:shd w:val="clear" w:color="000000" w:fill="FFFFFF"/>
            <w:noWrap/>
            <w:vAlign w:val="center"/>
            <w:hideMark/>
          </w:tcPr>
          <w:p w14:paraId="3081367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E7E8BEB" w14:textId="77777777" w:rsidTr="004A20B3">
        <w:trPr>
          <w:trHeight w:val="300"/>
        </w:trPr>
        <w:tc>
          <w:tcPr>
            <w:tcW w:w="843" w:type="dxa"/>
            <w:shd w:val="clear" w:color="auto" w:fill="auto"/>
            <w:noWrap/>
            <w:vAlign w:val="bottom"/>
            <w:hideMark/>
          </w:tcPr>
          <w:p w14:paraId="450539C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242</w:t>
            </w:r>
          </w:p>
        </w:tc>
        <w:tc>
          <w:tcPr>
            <w:tcW w:w="7095" w:type="dxa"/>
            <w:shd w:val="clear" w:color="auto" w:fill="auto"/>
            <w:noWrap/>
            <w:vAlign w:val="bottom"/>
            <w:hideMark/>
          </w:tcPr>
          <w:p w14:paraId="7486F02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отсека радиатора для вилочного автопогрузчика JAC CPCD 15</w:t>
            </w:r>
          </w:p>
        </w:tc>
        <w:tc>
          <w:tcPr>
            <w:tcW w:w="1418" w:type="dxa"/>
            <w:shd w:val="clear" w:color="000000" w:fill="FFFFFF"/>
            <w:noWrap/>
            <w:vAlign w:val="center"/>
            <w:hideMark/>
          </w:tcPr>
          <w:p w14:paraId="77B8902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789CE4" w14:textId="77777777" w:rsidTr="004A20B3">
        <w:trPr>
          <w:trHeight w:val="300"/>
        </w:trPr>
        <w:tc>
          <w:tcPr>
            <w:tcW w:w="843" w:type="dxa"/>
            <w:shd w:val="clear" w:color="auto" w:fill="auto"/>
            <w:noWrap/>
            <w:vAlign w:val="bottom"/>
            <w:hideMark/>
          </w:tcPr>
          <w:p w14:paraId="57CAA44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243</w:t>
            </w:r>
          </w:p>
        </w:tc>
        <w:tc>
          <w:tcPr>
            <w:tcW w:w="7095" w:type="dxa"/>
            <w:shd w:val="clear" w:color="auto" w:fill="auto"/>
            <w:noWrap/>
            <w:vAlign w:val="bottom"/>
            <w:hideMark/>
          </w:tcPr>
          <w:p w14:paraId="140D96B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радиатора для вилочного автопогрузчика JAC CPCD 15</w:t>
            </w:r>
          </w:p>
        </w:tc>
        <w:tc>
          <w:tcPr>
            <w:tcW w:w="1418" w:type="dxa"/>
            <w:shd w:val="clear" w:color="000000" w:fill="FFFFFF"/>
            <w:noWrap/>
            <w:vAlign w:val="center"/>
            <w:hideMark/>
          </w:tcPr>
          <w:p w14:paraId="685B5FD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8F5353" w14:textId="77777777" w:rsidTr="004A20B3">
        <w:trPr>
          <w:trHeight w:val="300"/>
        </w:trPr>
        <w:tc>
          <w:tcPr>
            <w:tcW w:w="843" w:type="dxa"/>
            <w:shd w:val="clear" w:color="auto" w:fill="auto"/>
            <w:noWrap/>
            <w:vAlign w:val="bottom"/>
            <w:hideMark/>
          </w:tcPr>
          <w:p w14:paraId="72278BE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244</w:t>
            </w:r>
          </w:p>
        </w:tc>
        <w:tc>
          <w:tcPr>
            <w:tcW w:w="7095" w:type="dxa"/>
            <w:shd w:val="clear" w:color="auto" w:fill="auto"/>
            <w:noWrap/>
            <w:vAlign w:val="bottom"/>
            <w:hideMark/>
          </w:tcPr>
          <w:p w14:paraId="722E014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стоп- сигнала для вилочного автопогрузчика UTILEV UT15P</w:t>
            </w:r>
          </w:p>
        </w:tc>
        <w:tc>
          <w:tcPr>
            <w:tcW w:w="1418" w:type="dxa"/>
            <w:shd w:val="clear" w:color="000000" w:fill="FFFFFF"/>
            <w:noWrap/>
            <w:vAlign w:val="center"/>
            <w:hideMark/>
          </w:tcPr>
          <w:p w14:paraId="69F469E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72FC157" w14:textId="77777777" w:rsidTr="004A20B3">
        <w:trPr>
          <w:trHeight w:val="300"/>
        </w:trPr>
        <w:tc>
          <w:tcPr>
            <w:tcW w:w="843" w:type="dxa"/>
            <w:shd w:val="clear" w:color="auto" w:fill="auto"/>
            <w:noWrap/>
            <w:vAlign w:val="bottom"/>
            <w:hideMark/>
          </w:tcPr>
          <w:p w14:paraId="757C8EE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245</w:t>
            </w:r>
          </w:p>
        </w:tc>
        <w:tc>
          <w:tcPr>
            <w:tcW w:w="7095" w:type="dxa"/>
            <w:shd w:val="clear" w:color="auto" w:fill="auto"/>
            <w:noWrap/>
            <w:vAlign w:val="bottom"/>
            <w:hideMark/>
          </w:tcPr>
          <w:p w14:paraId="46827E5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стоп- сигнала для вилочного автопогрузчика YALE GDP20 AК; YALE GDP15AK</w:t>
            </w:r>
          </w:p>
        </w:tc>
        <w:tc>
          <w:tcPr>
            <w:tcW w:w="1418" w:type="dxa"/>
            <w:shd w:val="clear" w:color="000000" w:fill="FFFFFF"/>
            <w:noWrap/>
            <w:vAlign w:val="center"/>
            <w:hideMark/>
          </w:tcPr>
          <w:p w14:paraId="1735D4C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6D89B77" w14:textId="77777777" w:rsidTr="004A20B3">
        <w:trPr>
          <w:trHeight w:val="300"/>
        </w:trPr>
        <w:tc>
          <w:tcPr>
            <w:tcW w:w="843" w:type="dxa"/>
            <w:shd w:val="clear" w:color="auto" w:fill="auto"/>
            <w:noWrap/>
            <w:vAlign w:val="bottom"/>
            <w:hideMark/>
          </w:tcPr>
          <w:p w14:paraId="4E18D62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246</w:t>
            </w:r>
          </w:p>
        </w:tc>
        <w:tc>
          <w:tcPr>
            <w:tcW w:w="7095" w:type="dxa"/>
            <w:shd w:val="clear" w:color="auto" w:fill="auto"/>
            <w:noWrap/>
            <w:vAlign w:val="bottom"/>
            <w:hideMark/>
          </w:tcPr>
          <w:p w14:paraId="29DDB00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Кулака поворотного (цапфа) для вилочного автопогрузчика Komatsy FD-15T-20</w:t>
            </w:r>
          </w:p>
        </w:tc>
        <w:tc>
          <w:tcPr>
            <w:tcW w:w="1418" w:type="dxa"/>
            <w:shd w:val="clear" w:color="000000" w:fill="FFFFFF"/>
            <w:noWrap/>
            <w:vAlign w:val="center"/>
            <w:hideMark/>
          </w:tcPr>
          <w:p w14:paraId="38B6C60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976C21" w14:textId="77777777" w:rsidTr="004A20B3">
        <w:trPr>
          <w:trHeight w:val="300"/>
        </w:trPr>
        <w:tc>
          <w:tcPr>
            <w:tcW w:w="843" w:type="dxa"/>
            <w:shd w:val="clear" w:color="auto" w:fill="auto"/>
            <w:noWrap/>
            <w:vAlign w:val="bottom"/>
            <w:hideMark/>
          </w:tcPr>
          <w:p w14:paraId="4ED10DA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247</w:t>
            </w:r>
          </w:p>
        </w:tc>
        <w:tc>
          <w:tcPr>
            <w:tcW w:w="7095" w:type="dxa"/>
            <w:shd w:val="clear" w:color="auto" w:fill="auto"/>
            <w:noWrap/>
            <w:vAlign w:val="bottom"/>
            <w:hideMark/>
          </w:tcPr>
          <w:p w14:paraId="4505AF5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Кулака поворотного в сборе для вилочного автопогрузчика JAC CPCD 15</w:t>
            </w:r>
          </w:p>
        </w:tc>
        <w:tc>
          <w:tcPr>
            <w:tcW w:w="1418" w:type="dxa"/>
            <w:shd w:val="clear" w:color="000000" w:fill="FFFFFF"/>
            <w:noWrap/>
            <w:vAlign w:val="center"/>
            <w:hideMark/>
          </w:tcPr>
          <w:p w14:paraId="06235C4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3ED2A1" w14:textId="77777777" w:rsidTr="004A20B3">
        <w:trPr>
          <w:trHeight w:val="300"/>
        </w:trPr>
        <w:tc>
          <w:tcPr>
            <w:tcW w:w="843" w:type="dxa"/>
            <w:shd w:val="clear" w:color="auto" w:fill="auto"/>
            <w:noWrap/>
            <w:vAlign w:val="bottom"/>
            <w:hideMark/>
          </w:tcPr>
          <w:p w14:paraId="6D1BF62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248</w:t>
            </w:r>
          </w:p>
        </w:tc>
        <w:tc>
          <w:tcPr>
            <w:tcW w:w="7095" w:type="dxa"/>
            <w:shd w:val="clear" w:color="auto" w:fill="auto"/>
            <w:noWrap/>
            <w:vAlign w:val="bottom"/>
            <w:hideMark/>
          </w:tcPr>
          <w:p w14:paraId="64BEC03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Лампы стоп сигнала для вилочного автопогрузчика Komatsy FD-15T-20</w:t>
            </w:r>
          </w:p>
        </w:tc>
        <w:tc>
          <w:tcPr>
            <w:tcW w:w="1418" w:type="dxa"/>
            <w:shd w:val="clear" w:color="000000" w:fill="FFFFFF"/>
            <w:noWrap/>
            <w:vAlign w:val="center"/>
            <w:hideMark/>
          </w:tcPr>
          <w:p w14:paraId="04E0984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006825" w14:textId="77777777" w:rsidTr="004A20B3">
        <w:trPr>
          <w:trHeight w:val="300"/>
        </w:trPr>
        <w:tc>
          <w:tcPr>
            <w:tcW w:w="843" w:type="dxa"/>
            <w:shd w:val="clear" w:color="auto" w:fill="auto"/>
            <w:noWrap/>
            <w:vAlign w:val="bottom"/>
            <w:hideMark/>
          </w:tcPr>
          <w:p w14:paraId="0023477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249</w:t>
            </w:r>
          </w:p>
        </w:tc>
        <w:tc>
          <w:tcPr>
            <w:tcW w:w="7095" w:type="dxa"/>
            <w:shd w:val="clear" w:color="auto" w:fill="auto"/>
            <w:noWrap/>
            <w:vAlign w:val="bottom"/>
            <w:hideMark/>
          </w:tcPr>
          <w:p w14:paraId="6479D6C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Люка бензобака для вилочного автопогрузчика JAC CPCD 15</w:t>
            </w:r>
          </w:p>
        </w:tc>
        <w:tc>
          <w:tcPr>
            <w:tcW w:w="1418" w:type="dxa"/>
            <w:shd w:val="clear" w:color="000000" w:fill="FFFFFF"/>
            <w:noWrap/>
            <w:vAlign w:val="center"/>
            <w:hideMark/>
          </w:tcPr>
          <w:p w14:paraId="3130963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1E99EA" w14:textId="77777777" w:rsidTr="004A20B3">
        <w:trPr>
          <w:trHeight w:val="300"/>
        </w:trPr>
        <w:tc>
          <w:tcPr>
            <w:tcW w:w="843" w:type="dxa"/>
            <w:shd w:val="clear" w:color="auto" w:fill="auto"/>
            <w:noWrap/>
            <w:vAlign w:val="bottom"/>
            <w:hideMark/>
          </w:tcPr>
          <w:p w14:paraId="1AA81FF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250</w:t>
            </w:r>
          </w:p>
        </w:tc>
        <w:tc>
          <w:tcPr>
            <w:tcW w:w="7095" w:type="dxa"/>
            <w:shd w:val="clear" w:color="auto" w:fill="auto"/>
            <w:noWrap/>
            <w:vAlign w:val="bottom"/>
            <w:hideMark/>
          </w:tcPr>
          <w:p w14:paraId="3EDE4BD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Маслоприемника для вилочного автопогрузчика JAC CPCD 15</w:t>
            </w:r>
          </w:p>
        </w:tc>
        <w:tc>
          <w:tcPr>
            <w:tcW w:w="1418" w:type="dxa"/>
            <w:shd w:val="clear" w:color="000000" w:fill="FFFFFF"/>
            <w:noWrap/>
            <w:vAlign w:val="center"/>
            <w:hideMark/>
          </w:tcPr>
          <w:p w14:paraId="7110A1D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16D4025" w14:textId="77777777" w:rsidTr="004A20B3">
        <w:trPr>
          <w:trHeight w:val="300"/>
        </w:trPr>
        <w:tc>
          <w:tcPr>
            <w:tcW w:w="843" w:type="dxa"/>
            <w:shd w:val="clear" w:color="auto" w:fill="auto"/>
            <w:noWrap/>
            <w:vAlign w:val="bottom"/>
            <w:hideMark/>
          </w:tcPr>
          <w:p w14:paraId="7F037EF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251</w:t>
            </w:r>
          </w:p>
        </w:tc>
        <w:tc>
          <w:tcPr>
            <w:tcW w:w="7095" w:type="dxa"/>
            <w:shd w:val="clear" w:color="auto" w:fill="auto"/>
            <w:noWrap/>
            <w:vAlign w:val="bottom"/>
            <w:hideMark/>
          </w:tcPr>
          <w:p w14:paraId="4429FB0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Масляного насоса двигателя для вилочного автопогрузчика JAC CPCD 15</w:t>
            </w:r>
          </w:p>
        </w:tc>
        <w:tc>
          <w:tcPr>
            <w:tcW w:w="1418" w:type="dxa"/>
            <w:shd w:val="clear" w:color="000000" w:fill="FFFFFF"/>
            <w:noWrap/>
            <w:vAlign w:val="center"/>
            <w:hideMark/>
          </w:tcPr>
          <w:p w14:paraId="19912CB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8475D6" w14:textId="77777777" w:rsidTr="004A20B3">
        <w:trPr>
          <w:trHeight w:val="300"/>
        </w:trPr>
        <w:tc>
          <w:tcPr>
            <w:tcW w:w="843" w:type="dxa"/>
            <w:shd w:val="clear" w:color="auto" w:fill="auto"/>
            <w:noWrap/>
            <w:vAlign w:val="bottom"/>
            <w:hideMark/>
          </w:tcPr>
          <w:p w14:paraId="0742B93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252</w:t>
            </w:r>
          </w:p>
        </w:tc>
        <w:tc>
          <w:tcPr>
            <w:tcW w:w="7095" w:type="dxa"/>
            <w:shd w:val="clear" w:color="auto" w:fill="auto"/>
            <w:noWrap/>
            <w:vAlign w:val="bottom"/>
            <w:hideMark/>
          </w:tcPr>
          <w:p w14:paraId="25C82A8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Маховика для вилочного автопогрузчика JAC CPCD 15</w:t>
            </w:r>
          </w:p>
        </w:tc>
        <w:tc>
          <w:tcPr>
            <w:tcW w:w="1418" w:type="dxa"/>
            <w:shd w:val="clear" w:color="000000" w:fill="FFFFFF"/>
            <w:noWrap/>
            <w:vAlign w:val="center"/>
            <w:hideMark/>
          </w:tcPr>
          <w:p w14:paraId="0B13613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7F2E3A" w14:textId="77777777" w:rsidTr="004A20B3">
        <w:trPr>
          <w:trHeight w:val="300"/>
        </w:trPr>
        <w:tc>
          <w:tcPr>
            <w:tcW w:w="843" w:type="dxa"/>
            <w:shd w:val="clear" w:color="auto" w:fill="auto"/>
            <w:noWrap/>
            <w:vAlign w:val="bottom"/>
            <w:hideMark/>
          </w:tcPr>
          <w:p w14:paraId="51A94ED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253</w:t>
            </w:r>
          </w:p>
        </w:tc>
        <w:tc>
          <w:tcPr>
            <w:tcW w:w="7095" w:type="dxa"/>
            <w:shd w:val="clear" w:color="auto" w:fill="auto"/>
            <w:noWrap/>
            <w:vAlign w:val="bottom"/>
            <w:hideMark/>
          </w:tcPr>
          <w:p w14:paraId="6742352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Маховика для вилочного автопогрузчика UTILEV UT15P</w:t>
            </w:r>
          </w:p>
        </w:tc>
        <w:tc>
          <w:tcPr>
            <w:tcW w:w="1418" w:type="dxa"/>
            <w:shd w:val="clear" w:color="000000" w:fill="FFFFFF"/>
            <w:noWrap/>
            <w:vAlign w:val="center"/>
            <w:hideMark/>
          </w:tcPr>
          <w:p w14:paraId="71FDA3B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ACA295" w14:textId="77777777" w:rsidTr="004A20B3">
        <w:trPr>
          <w:trHeight w:val="300"/>
        </w:trPr>
        <w:tc>
          <w:tcPr>
            <w:tcW w:w="843" w:type="dxa"/>
            <w:shd w:val="clear" w:color="auto" w:fill="auto"/>
            <w:noWrap/>
            <w:vAlign w:val="bottom"/>
            <w:hideMark/>
          </w:tcPr>
          <w:p w14:paraId="6C1D331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254</w:t>
            </w:r>
          </w:p>
        </w:tc>
        <w:tc>
          <w:tcPr>
            <w:tcW w:w="7095" w:type="dxa"/>
            <w:shd w:val="clear" w:color="auto" w:fill="auto"/>
            <w:noWrap/>
            <w:vAlign w:val="bottom"/>
            <w:hideMark/>
          </w:tcPr>
          <w:p w14:paraId="373F141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Маховика для вилочного автопогрузчика YALE GDP20 AК; YALE GDP15AK</w:t>
            </w:r>
          </w:p>
        </w:tc>
        <w:tc>
          <w:tcPr>
            <w:tcW w:w="1418" w:type="dxa"/>
            <w:shd w:val="clear" w:color="000000" w:fill="FFFFFF"/>
            <w:noWrap/>
            <w:vAlign w:val="center"/>
            <w:hideMark/>
          </w:tcPr>
          <w:p w14:paraId="09F36D1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66A37C" w14:textId="77777777" w:rsidTr="004A20B3">
        <w:trPr>
          <w:trHeight w:val="300"/>
        </w:trPr>
        <w:tc>
          <w:tcPr>
            <w:tcW w:w="843" w:type="dxa"/>
            <w:shd w:val="clear" w:color="auto" w:fill="auto"/>
            <w:noWrap/>
            <w:vAlign w:val="bottom"/>
            <w:hideMark/>
          </w:tcPr>
          <w:p w14:paraId="2BE613C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255</w:t>
            </w:r>
          </w:p>
        </w:tc>
        <w:tc>
          <w:tcPr>
            <w:tcW w:w="7095" w:type="dxa"/>
            <w:shd w:val="clear" w:color="auto" w:fill="auto"/>
            <w:noWrap/>
            <w:vAlign w:val="bottom"/>
            <w:hideMark/>
          </w:tcPr>
          <w:p w14:paraId="3492B25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Маячка сигнального для вилочного автопогрузчика UTILEV UT15P</w:t>
            </w:r>
          </w:p>
        </w:tc>
        <w:tc>
          <w:tcPr>
            <w:tcW w:w="1418" w:type="dxa"/>
            <w:shd w:val="clear" w:color="000000" w:fill="FFFFFF"/>
            <w:noWrap/>
            <w:vAlign w:val="center"/>
            <w:hideMark/>
          </w:tcPr>
          <w:p w14:paraId="7AD0415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E89B701" w14:textId="77777777" w:rsidTr="004A20B3">
        <w:trPr>
          <w:trHeight w:val="300"/>
        </w:trPr>
        <w:tc>
          <w:tcPr>
            <w:tcW w:w="843" w:type="dxa"/>
            <w:shd w:val="clear" w:color="auto" w:fill="auto"/>
            <w:noWrap/>
            <w:vAlign w:val="bottom"/>
            <w:hideMark/>
          </w:tcPr>
          <w:p w14:paraId="569A849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256</w:t>
            </w:r>
          </w:p>
        </w:tc>
        <w:tc>
          <w:tcPr>
            <w:tcW w:w="7095" w:type="dxa"/>
            <w:shd w:val="clear" w:color="auto" w:fill="auto"/>
            <w:noWrap/>
            <w:vAlign w:val="bottom"/>
            <w:hideMark/>
          </w:tcPr>
          <w:p w14:paraId="00DE809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Маячка сигнального для вилочного автопогрузчика YALE GDP20 AК; YALE GDP15AK</w:t>
            </w:r>
          </w:p>
        </w:tc>
        <w:tc>
          <w:tcPr>
            <w:tcW w:w="1418" w:type="dxa"/>
            <w:shd w:val="clear" w:color="000000" w:fill="FFFFFF"/>
            <w:noWrap/>
            <w:vAlign w:val="center"/>
            <w:hideMark/>
          </w:tcPr>
          <w:p w14:paraId="72F6BBA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54F9549" w14:textId="77777777" w:rsidTr="004A20B3">
        <w:trPr>
          <w:trHeight w:val="300"/>
        </w:trPr>
        <w:tc>
          <w:tcPr>
            <w:tcW w:w="843" w:type="dxa"/>
            <w:shd w:val="clear" w:color="auto" w:fill="auto"/>
            <w:noWrap/>
            <w:vAlign w:val="bottom"/>
            <w:hideMark/>
          </w:tcPr>
          <w:p w14:paraId="043E95B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257</w:t>
            </w:r>
          </w:p>
        </w:tc>
        <w:tc>
          <w:tcPr>
            <w:tcW w:w="7095" w:type="dxa"/>
            <w:shd w:val="clear" w:color="auto" w:fill="auto"/>
            <w:noWrap/>
            <w:vAlign w:val="bottom"/>
            <w:hideMark/>
          </w:tcPr>
          <w:p w14:paraId="7002DDD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Механизма переключения передачи для вилочного автопогрузчика JAC CPCD 15</w:t>
            </w:r>
          </w:p>
        </w:tc>
        <w:tc>
          <w:tcPr>
            <w:tcW w:w="1418" w:type="dxa"/>
            <w:shd w:val="clear" w:color="000000" w:fill="FFFFFF"/>
            <w:noWrap/>
            <w:vAlign w:val="center"/>
            <w:hideMark/>
          </w:tcPr>
          <w:p w14:paraId="3905F9D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FD7339B" w14:textId="77777777" w:rsidTr="004A20B3">
        <w:trPr>
          <w:trHeight w:val="300"/>
        </w:trPr>
        <w:tc>
          <w:tcPr>
            <w:tcW w:w="843" w:type="dxa"/>
            <w:shd w:val="clear" w:color="auto" w:fill="auto"/>
            <w:noWrap/>
            <w:vAlign w:val="bottom"/>
            <w:hideMark/>
          </w:tcPr>
          <w:p w14:paraId="491EF0F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258</w:t>
            </w:r>
          </w:p>
        </w:tc>
        <w:tc>
          <w:tcPr>
            <w:tcW w:w="7095" w:type="dxa"/>
            <w:shd w:val="clear" w:color="auto" w:fill="auto"/>
            <w:noWrap/>
            <w:vAlign w:val="bottom"/>
            <w:hideMark/>
          </w:tcPr>
          <w:p w14:paraId="430F906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Механизма ручного тормоза для вилочного автопогрузчика JAC CPCD 15</w:t>
            </w:r>
          </w:p>
        </w:tc>
        <w:tc>
          <w:tcPr>
            <w:tcW w:w="1418" w:type="dxa"/>
            <w:shd w:val="clear" w:color="000000" w:fill="FFFFFF"/>
            <w:noWrap/>
            <w:vAlign w:val="center"/>
            <w:hideMark/>
          </w:tcPr>
          <w:p w14:paraId="472349E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BB5690E" w14:textId="77777777" w:rsidTr="004A20B3">
        <w:trPr>
          <w:trHeight w:val="300"/>
        </w:trPr>
        <w:tc>
          <w:tcPr>
            <w:tcW w:w="843" w:type="dxa"/>
            <w:shd w:val="clear" w:color="auto" w:fill="auto"/>
            <w:noWrap/>
            <w:vAlign w:val="bottom"/>
            <w:hideMark/>
          </w:tcPr>
          <w:p w14:paraId="6DE3917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259</w:t>
            </w:r>
          </w:p>
        </w:tc>
        <w:tc>
          <w:tcPr>
            <w:tcW w:w="7095" w:type="dxa"/>
            <w:shd w:val="clear" w:color="auto" w:fill="auto"/>
            <w:noWrap/>
            <w:vAlign w:val="bottom"/>
            <w:hideMark/>
          </w:tcPr>
          <w:p w14:paraId="4E51032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Механизма сцепляющего для вилочного автопогрузчика Komatsy FD-15T-20</w:t>
            </w:r>
          </w:p>
        </w:tc>
        <w:tc>
          <w:tcPr>
            <w:tcW w:w="1418" w:type="dxa"/>
            <w:shd w:val="clear" w:color="000000" w:fill="FFFFFF"/>
            <w:noWrap/>
            <w:vAlign w:val="center"/>
            <w:hideMark/>
          </w:tcPr>
          <w:p w14:paraId="14F30FE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8FCC15A" w14:textId="77777777" w:rsidTr="004A20B3">
        <w:trPr>
          <w:trHeight w:val="300"/>
        </w:trPr>
        <w:tc>
          <w:tcPr>
            <w:tcW w:w="843" w:type="dxa"/>
            <w:shd w:val="clear" w:color="auto" w:fill="auto"/>
            <w:noWrap/>
            <w:vAlign w:val="bottom"/>
            <w:hideMark/>
          </w:tcPr>
          <w:p w14:paraId="098C260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260</w:t>
            </w:r>
          </w:p>
        </w:tc>
        <w:tc>
          <w:tcPr>
            <w:tcW w:w="7095" w:type="dxa"/>
            <w:shd w:val="clear" w:color="auto" w:fill="auto"/>
            <w:noWrap/>
            <w:vAlign w:val="bottom"/>
            <w:hideMark/>
          </w:tcPr>
          <w:p w14:paraId="609B187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Мотора стеклоочистителя для вилочного автопогрузчика JAC CPCD 15</w:t>
            </w:r>
          </w:p>
        </w:tc>
        <w:tc>
          <w:tcPr>
            <w:tcW w:w="1418" w:type="dxa"/>
            <w:shd w:val="clear" w:color="000000" w:fill="FFFFFF"/>
            <w:noWrap/>
            <w:vAlign w:val="center"/>
            <w:hideMark/>
          </w:tcPr>
          <w:p w14:paraId="3906126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D34463" w14:textId="77777777" w:rsidTr="004A20B3">
        <w:trPr>
          <w:trHeight w:val="300"/>
        </w:trPr>
        <w:tc>
          <w:tcPr>
            <w:tcW w:w="843" w:type="dxa"/>
            <w:shd w:val="clear" w:color="auto" w:fill="auto"/>
            <w:noWrap/>
            <w:vAlign w:val="bottom"/>
            <w:hideMark/>
          </w:tcPr>
          <w:p w14:paraId="53925B8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261</w:t>
            </w:r>
          </w:p>
        </w:tc>
        <w:tc>
          <w:tcPr>
            <w:tcW w:w="7095" w:type="dxa"/>
            <w:shd w:val="clear" w:color="auto" w:fill="auto"/>
            <w:noWrap/>
            <w:vAlign w:val="bottom"/>
            <w:hideMark/>
          </w:tcPr>
          <w:p w14:paraId="30CF49D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Накладки педалей резиновая для вилочного автопогрузчика JAC CPCD 15</w:t>
            </w:r>
          </w:p>
        </w:tc>
        <w:tc>
          <w:tcPr>
            <w:tcW w:w="1418" w:type="dxa"/>
            <w:shd w:val="clear" w:color="000000" w:fill="FFFFFF"/>
            <w:noWrap/>
            <w:vAlign w:val="center"/>
            <w:hideMark/>
          </w:tcPr>
          <w:p w14:paraId="1B500B6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82C740" w14:textId="77777777" w:rsidTr="004A20B3">
        <w:trPr>
          <w:trHeight w:val="300"/>
        </w:trPr>
        <w:tc>
          <w:tcPr>
            <w:tcW w:w="843" w:type="dxa"/>
            <w:shd w:val="clear" w:color="auto" w:fill="auto"/>
            <w:noWrap/>
            <w:vAlign w:val="bottom"/>
            <w:hideMark/>
          </w:tcPr>
          <w:p w14:paraId="0BF38A7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262</w:t>
            </w:r>
          </w:p>
        </w:tc>
        <w:tc>
          <w:tcPr>
            <w:tcW w:w="7095" w:type="dxa"/>
            <w:shd w:val="clear" w:color="auto" w:fill="auto"/>
            <w:noWrap/>
            <w:vAlign w:val="bottom"/>
            <w:hideMark/>
          </w:tcPr>
          <w:p w14:paraId="1913E4C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вилочного автопогрузчика Hyundai 15D-7E</w:t>
            </w:r>
          </w:p>
        </w:tc>
        <w:tc>
          <w:tcPr>
            <w:tcW w:w="1418" w:type="dxa"/>
            <w:shd w:val="clear" w:color="000000" w:fill="FFFFFF"/>
            <w:noWrap/>
            <w:vAlign w:val="center"/>
            <w:hideMark/>
          </w:tcPr>
          <w:p w14:paraId="2B3C6F3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14C7BA1" w14:textId="77777777" w:rsidTr="004A20B3">
        <w:trPr>
          <w:trHeight w:val="300"/>
        </w:trPr>
        <w:tc>
          <w:tcPr>
            <w:tcW w:w="843" w:type="dxa"/>
            <w:shd w:val="clear" w:color="auto" w:fill="auto"/>
            <w:noWrap/>
            <w:vAlign w:val="bottom"/>
            <w:hideMark/>
          </w:tcPr>
          <w:p w14:paraId="5C22C64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263</w:t>
            </w:r>
          </w:p>
        </w:tc>
        <w:tc>
          <w:tcPr>
            <w:tcW w:w="7095" w:type="dxa"/>
            <w:shd w:val="clear" w:color="auto" w:fill="auto"/>
            <w:noWrap/>
            <w:vAlign w:val="bottom"/>
            <w:hideMark/>
          </w:tcPr>
          <w:p w14:paraId="3D1D7E7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вилочного автопогрузчика JAC CPCD 15</w:t>
            </w:r>
          </w:p>
        </w:tc>
        <w:tc>
          <w:tcPr>
            <w:tcW w:w="1418" w:type="dxa"/>
            <w:shd w:val="clear" w:color="000000" w:fill="FFFFFF"/>
            <w:noWrap/>
            <w:vAlign w:val="center"/>
            <w:hideMark/>
          </w:tcPr>
          <w:p w14:paraId="2F88771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A891D6" w14:textId="77777777" w:rsidTr="004A20B3">
        <w:trPr>
          <w:trHeight w:val="300"/>
        </w:trPr>
        <w:tc>
          <w:tcPr>
            <w:tcW w:w="843" w:type="dxa"/>
            <w:shd w:val="clear" w:color="auto" w:fill="auto"/>
            <w:noWrap/>
            <w:vAlign w:val="bottom"/>
            <w:hideMark/>
          </w:tcPr>
          <w:p w14:paraId="0E2F88A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264</w:t>
            </w:r>
          </w:p>
        </w:tc>
        <w:tc>
          <w:tcPr>
            <w:tcW w:w="7095" w:type="dxa"/>
            <w:shd w:val="clear" w:color="auto" w:fill="auto"/>
            <w:noWrap/>
            <w:vAlign w:val="bottom"/>
            <w:hideMark/>
          </w:tcPr>
          <w:p w14:paraId="509A859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вилочного автопогрузчика UTILEV UT15P</w:t>
            </w:r>
          </w:p>
        </w:tc>
        <w:tc>
          <w:tcPr>
            <w:tcW w:w="1418" w:type="dxa"/>
            <w:shd w:val="clear" w:color="000000" w:fill="FFFFFF"/>
            <w:noWrap/>
            <w:vAlign w:val="center"/>
            <w:hideMark/>
          </w:tcPr>
          <w:p w14:paraId="53032B7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677AD4" w14:textId="77777777" w:rsidTr="004A20B3">
        <w:trPr>
          <w:trHeight w:val="300"/>
        </w:trPr>
        <w:tc>
          <w:tcPr>
            <w:tcW w:w="843" w:type="dxa"/>
            <w:shd w:val="clear" w:color="auto" w:fill="auto"/>
            <w:noWrap/>
            <w:vAlign w:val="bottom"/>
            <w:hideMark/>
          </w:tcPr>
          <w:p w14:paraId="4CEF8B6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265</w:t>
            </w:r>
          </w:p>
        </w:tc>
        <w:tc>
          <w:tcPr>
            <w:tcW w:w="7095" w:type="dxa"/>
            <w:shd w:val="clear" w:color="auto" w:fill="auto"/>
            <w:noWrap/>
            <w:vAlign w:val="bottom"/>
            <w:hideMark/>
          </w:tcPr>
          <w:p w14:paraId="1CC3749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вилочного автопогрузчика YALE GDP20 AК; YALE GDP15AK</w:t>
            </w:r>
          </w:p>
        </w:tc>
        <w:tc>
          <w:tcPr>
            <w:tcW w:w="1418" w:type="dxa"/>
            <w:shd w:val="clear" w:color="000000" w:fill="FFFFFF"/>
            <w:noWrap/>
            <w:vAlign w:val="center"/>
            <w:hideMark/>
          </w:tcPr>
          <w:p w14:paraId="115B8E1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8EB155" w14:textId="77777777" w:rsidTr="004A20B3">
        <w:trPr>
          <w:trHeight w:val="300"/>
        </w:trPr>
        <w:tc>
          <w:tcPr>
            <w:tcW w:w="843" w:type="dxa"/>
            <w:shd w:val="clear" w:color="auto" w:fill="auto"/>
            <w:noWrap/>
            <w:vAlign w:val="bottom"/>
            <w:hideMark/>
          </w:tcPr>
          <w:p w14:paraId="1CDFC26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266</w:t>
            </w:r>
          </w:p>
        </w:tc>
        <w:tc>
          <w:tcPr>
            <w:tcW w:w="7095" w:type="dxa"/>
            <w:shd w:val="clear" w:color="auto" w:fill="auto"/>
            <w:noWrap/>
            <w:vAlign w:val="bottom"/>
            <w:hideMark/>
          </w:tcPr>
          <w:p w14:paraId="4F31A36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рулевой тяги для вилочного автопогрузчика Komatsy FD-15T-20</w:t>
            </w:r>
          </w:p>
        </w:tc>
        <w:tc>
          <w:tcPr>
            <w:tcW w:w="1418" w:type="dxa"/>
            <w:shd w:val="clear" w:color="000000" w:fill="FFFFFF"/>
            <w:noWrap/>
            <w:vAlign w:val="center"/>
            <w:hideMark/>
          </w:tcPr>
          <w:p w14:paraId="3E56F20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6DDE628" w14:textId="77777777" w:rsidTr="004A20B3">
        <w:trPr>
          <w:trHeight w:val="300"/>
        </w:trPr>
        <w:tc>
          <w:tcPr>
            <w:tcW w:w="843" w:type="dxa"/>
            <w:shd w:val="clear" w:color="auto" w:fill="auto"/>
            <w:noWrap/>
            <w:vAlign w:val="bottom"/>
            <w:hideMark/>
          </w:tcPr>
          <w:p w14:paraId="0535E0B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267</w:t>
            </w:r>
          </w:p>
        </w:tc>
        <w:tc>
          <w:tcPr>
            <w:tcW w:w="7095" w:type="dxa"/>
            <w:shd w:val="clear" w:color="auto" w:fill="auto"/>
            <w:noWrap/>
            <w:vAlign w:val="bottom"/>
            <w:hideMark/>
          </w:tcPr>
          <w:p w14:paraId="7EFAE0A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 агидравлического для вилочного автопогрузчика Hyundai 15D-7E</w:t>
            </w:r>
          </w:p>
        </w:tc>
        <w:tc>
          <w:tcPr>
            <w:tcW w:w="1418" w:type="dxa"/>
            <w:shd w:val="clear" w:color="000000" w:fill="FFFFFF"/>
            <w:noWrap/>
            <w:vAlign w:val="center"/>
            <w:hideMark/>
          </w:tcPr>
          <w:p w14:paraId="798AA4B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1BC627" w14:textId="77777777" w:rsidTr="004A20B3">
        <w:trPr>
          <w:trHeight w:val="300"/>
        </w:trPr>
        <w:tc>
          <w:tcPr>
            <w:tcW w:w="843" w:type="dxa"/>
            <w:shd w:val="clear" w:color="auto" w:fill="auto"/>
            <w:noWrap/>
            <w:vAlign w:val="bottom"/>
            <w:hideMark/>
          </w:tcPr>
          <w:p w14:paraId="19D3791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268</w:t>
            </w:r>
          </w:p>
        </w:tc>
        <w:tc>
          <w:tcPr>
            <w:tcW w:w="7095" w:type="dxa"/>
            <w:shd w:val="clear" w:color="auto" w:fill="auto"/>
            <w:noWrap/>
            <w:vAlign w:val="bottom"/>
            <w:hideMark/>
          </w:tcPr>
          <w:p w14:paraId="60D9BBD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автоматической коробки передач для вилочного автопогрузчика JAC CPCD 15</w:t>
            </w:r>
          </w:p>
        </w:tc>
        <w:tc>
          <w:tcPr>
            <w:tcW w:w="1418" w:type="dxa"/>
            <w:shd w:val="clear" w:color="000000" w:fill="FFFFFF"/>
            <w:noWrap/>
            <w:vAlign w:val="center"/>
            <w:hideMark/>
          </w:tcPr>
          <w:p w14:paraId="1C08792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ADC30C" w14:textId="77777777" w:rsidTr="004A20B3">
        <w:trPr>
          <w:trHeight w:val="300"/>
        </w:trPr>
        <w:tc>
          <w:tcPr>
            <w:tcW w:w="843" w:type="dxa"/>
            <w:shd w:val="clear" w:color="auto" w:fill="auto"/>
            <w:noWrap/>
            <w:vAlign w:val="bottom"/>
            <w:hideMark/>
          </w:tcPr>
          <w:p w14:paraId="208D6D8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269</w:t>
            </w:r>
          </w:p>
        </w:tc>
        <w:tc>
          <w:tcPr>
            <w:tcW w:w="7095" w:type="dxa"/>
            <w:shd w:val="clear" w:color="auto" w:fill="auto"/>
            <w:noWrap/>
            <w:vAlign w:val="bottom"/>
            <w:hideMark/>
          </w:tcPr>
          <w:p w14:paraId="6CAED59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автоматической коробки передач для вилочного автопогрузчика Komatsy FD-15T-20</w:t>
            </w:r>
          </w:p>
        </w:tc>
        <w:tc>
          <w:tcPr>
            <w:tcW w:w="1418" w:type="dxa"/>
            <w:shd w:val="clear" w:color="000000" w:fill="FFFFFF"/>
            <w:noWrap/>
            <w:vAlign w:val="center"/>
            <w:hideMark/>
          </w:tcPr>
          <w:p w14:paraId="0A43DE2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4D5CA3" w14:textId="77777777" w:rsidTr="004A20B3">
        <w:trPr>
          <w:trHeight w:val="300"/>
        </w:trPr>
        <w:tc>
          <w:tcPr>
            <w:tcW w:w="843" w:type="dxa"/>
            <w:shd w:val="clear" w:color="auto" w:fill="auto"/>
            <w:noWrap/>
            <w:vAlign w:val="bottom"/>
            <w:hideMark/>
          </w:tcPr>
          <w:p w14:paraId="6D20977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270</w:t>
            </w:r>
          </w:p>
        </w:tc>
        <w:tc>
          <w:tcPr>
            <w:tcW w:w="7095" w:type="dxa"/>
            <w:shd w:val="clear" w:color="auto" w:fill="auto"/>
            <w:noWrap/>
            <w:vAlign w:val="bottom"/>
            <w:hideMark/>
          </w:tcPr>
          <w:p w14:paraId="1660D1C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высокого давления топливной подкачки для вилочного автопогрузчика JAC CPCD 15</w:t>
            </w:r>
          </w:p>
        </w:tc>
        <w:tc>
          <w:tcPr>
            <w:tcW w:w="1418" w:type="dxa"/>
            <w:shd w:val="clear" w:color="000000" w:fill="FFFFFF"/>
            <w:noWrap/>
            <w:vAlign w:val="center"/>
            <w:hideMark/>
          </w:tcPr>
          <w:p w14:paraId="1B5DB09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9E7F466" w14:textId="77777777" w:rsidTr="004A20B3">
        <w:trPr>
          <w:trHeight w:val="300"/>
        </w:trPr>
        <w:tc>
          <w:tcPr>
            <w:tcW w:w="843" w:type="dxa"/>
            <w:shd w:val="clear" w:color="auto" w:fill="auto"/>
            <w:noWrap/>
            <w:vAlign w:val="bottom"/>
            <w:hideMark/>
          </w:tcPr>
          <w:p w14:paraId="56E7BEB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271</w:t>
            </w:r>
          </w:p>
        </w:tc>
        <w:tc>
          <w:tcPr>
            <w:tcW w:w="7095" w:type="dxa"/>
            <w:shd w:val="clear" w:color="auto" w:fill="auto"/>
            <w:noWrap/>
            <w:vAlign w:val="bottom"/>
            <w:hideMark/>
          </w:tcPr>
          <w:p w14:paraId="138D5DA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гидравлического для вилочного автопогрузчика JAC CPCD 15</w:t>
            </w:r>
          </w:p>
        </w:tc>
        <w:tc>
          <w:tcPr>
            <w:tcW w:w="1418" w:type="dxa"/>
            <w:shd w:val="clear" w:color="000000" w:fill="FFFFFF"/>
            <w:noWrap/>
            <w:vAlign w:val="center"/>
            <w:hideMark/>
          </w:tcPr>
          <w:p w14:paraId="314EDFA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8D54FB6" w14:textId="77777777" w:rsidTr="004A20B3">
        <w:trPr>
          <w:trHeight w:val="300"/>
        </w:trPr>
        <w:tc>
          <w:tcPr>
            <w:tcW w:w="843" w:type="dxa"/>
            <w:shd w:val="clear" w:color="auto" w:fill="auto"/>
            <w:noWrap/>
            <w:vAlign w:val="bottom"/>
            <w:hideMark/>
          </w:tcPr>
          <w:p w14:paraId="1297ACE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272</w:t>
            </w:r>
          </w:p>
        </w:tc>
        <w:tc>
          <w:tcPr>
            <w:tcW w:w="7095" w:type="dxa"/>
            <w:shd w:val="clear" w:color="auto" w:fill="auto"/>
            <w:noWrap/>
            <w:vAlign w:val="bottom"/>
            <w:hideMark/>
          </w:tcPr>
          <w:p w14:paraId="5FD09DB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гидравлического для вилочного автопогрузчика Komatsy FD-15T-20</w:t>
            </w:r>
          </w:p>
        </w:tc>
        <w:tc>
          <w:tcPr>
            <w:tcW w:w="1418" w:type="dxa"/>
            <w:shd w:val="clear" w:color="000000" w:fill="FFFFFF"/>
            <w:noWrap/>
            <w:vAlign w:val="center"/>
            <w:hideMark/>
          </w:tcPr>
          <w:p w14:paraId="61403F9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04C4E0" w14:textId="77777777" w:rsidTr="004A20B3">
        <w:trPr>
          <w:trHeight w:val="300"/>
        </w:trPr>
        <w:tc>
          <w:tcPr>
            <w:tcW w:w="843" w:type="dxa"/>
            <w:shd w:val="clear" w:color="auto" w:fill="auto"/>
            <w:noWrap/>
            <w:vAlign w:val="bottom"/>
            <w:hideMark/>
          </w:tcPr>
          <w:p w14:paraId="2A5FE59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273</w:t>
            </w:r>
          </w:p>
        </w:tc>
        <w:tc>
          <w:tcPr>
            <w:tcW w:w="7095" w:type="dxa"/>
            <w:shd w:val="clear" w:color="auto" w:fill="auto"/>
            <w:noWrap/>
            <w:vAlign w:val="bottom"/>
            <w:hideMark/>
          </w:tcPr>
          <w:p w14:paraId="3BF8927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гидравлического для вилочного автопогрузчика UTILEV UT15P</w:t>
            </w:r>
          </w:p>
        </w:tc>
        <w:tc>
          <w:tcPr>
            <w:tcW w:w="1418" w:type="dxa"/>
            <w:shd w:val="clear" w:color="000000" w:fill="FFFFFF"/>
            <w:noWrap/>
            <w:vAlign w:val="center"/>
            <w:hideMark/>
          </w:tcPr>
          <w:p w14:paraId="4A180F0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FA54882" w14:textId="77777777" w:rsidTr="004A20B3">
        <w:trPr>
          <w:trHeight w:val="300"/>
        </w:trPr>
        <w:tc>
          <w:tcPr>
            <w:tcW w:w="843" w:type="dxa"/>
            <w:shd w:val="clear" w:color="auto" w:fill="auto"/>
            <w:noWrap/>
            <w:vAlign w:val="bottom"/>
            <w:hideMark/>
          </w:tcPr>
          <w:p w14:paraId="0A01969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274</w:t>
            </w:r>
          </w:p>
        </w:tc>
        <w:tc>
          <w:tcPr>
            <w:tcW w:w="7095" w:type="dxa"/>
            <w:shd w:val="clear" w:color="auto" w:fill="auto"/>
            <w:noWrap/>
            <w:vAlign w:val="bottom"/>
            <w:hideMark/>
          </w:tcPr>
          <w:p w14:paraId="79FB418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гидравлического для вилочного автопогрузчикаYALE GDP20 AК; YALE GDP15AK</w:t>
            </w:r>
          </w:p>
        </w:tc>
        <w:tc>
          <w:tcPr>
            <w:tcW w:w="1418" w:type="dxa"/>
            <w:shd w:val="clear" w:color="000000" w:fill="FFFFFF"/>
            <w:noWrap/>
            <w:vAlign w:val="center"/>
            <w:hideMark/>
          </w:tcPr>
          <w:p w14:paraId="370D98A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BEB367F" w14:textId="77777777" w:rsidTr="004A20B3">
        <w:trPr>
          <w:trHeight w:val="300"/>
        </w:trPr>
        <w:tc>
          <w:tcPr>
            <w:tcW w:w="843" w:type="dxa"/>
            <w:shd w:val="clear" w:color="auto" w:fill="auto"/>
            <w:noWrap/>
            <w:vAlign w:val="bottom"/>
            <w:hideMark/>
          </w:tcPr>
          <w:p w14:paraId="22DB6BE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275</w:t>
            </w:r>
          </w:p>
        </w:tc>
        <w:tc>
          <w:tcPr>
            <w:tcW w:w="7095" w:type="dxa"/>
            <w:shd w:val="clear" w:color="auto" w:fill="auto"/>
            <w:noWrap/>
            <w:vAlign w:val="bottom"/>
            <w:hideMark/>
          </w:tcPr>
          <w:p w14:paraId="56C7847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коробки передач для вилочного автопогрузчика Hyundai 15D-7E</w:t>
            </w:r>
          </w:p>
        </w:tc>
        <w:tc>
          <w:tcPr>
            <w:tcW w:w="1418" w:type="dxa"/>
            <w:shd w:val="clear" w:color="000000" w:fill="FFFFFF"/>
            <w:noWrap/>
            <w:vAlign w:val="center"/>
            <w:hideMark/>
          </w:tcPr>
          <w:p w14:paraId="3F31934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A90D330" w14:textId="77777777" w:rsidTr="004A20B3">
        <w:trPr>
          <w:trHeight w:val="300"/>
        </w:trPr>
        <w:tc>
          <w:tcPr>
            <w:tcW w:w="843" w:type="dxa"/>
            <w:shd w:val="clear" w:color="auto" w:fill="auto"/>
            <w:noWrap/>
            <w:vAlign w:val="bottom"/>
            <w:hideMark/>
          </w:tcPr>
          <w:p w14:paraId="3996991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276</w:t>
            </w:r>
          </w:p>
        </w:tc>
        <w:tc>
          <w:tcPr>
            <w:tcW w:w="7095" w:type="dxa"/>
            <w:shd w:val="clear" w:color="auto" w:fill="auto"/>
            <w:noWrap/>
            <w:vAlign w:val="bottom"/>
            <w:hideMark/>
          </w:tcPr>
          <w:p w14:paraId="617B605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коробки передач для вилочного автопогрузчика Komatsy FD-15T-20</w:t>
            </w:r>
          </w:p>
        </w:tc>
        <w:tc>
          <w:tcPr>
            <w:tcW w:w="1418" w:type="dxa"/>
            <w:shd w:val="clear" w:color="000000" w:fill="FFFFFF"/>
            <w:noWrap/>
            <w:vAlign w:val="center"/>
            <w:hideMark/>
          </w:tcPr>
          <w:p w14:paraId="552AEB4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739C9D" w14:textId="77777777" w:rsidTr="004A20B3">
        <w:trPr>
          <w:trHeight w:val="300"/>
        </w:trPr>
        <w:tc>
          <w:tcPr>
            <w:tcW w:w="843" w:type="dxa"/>
            <w:shd w:val="clear" w:color="auto" w:fill="auto"/>
            <w:noWrap/>
            <w:vAlign w:val="bottom"/>
            <w:hideMark/>
          </w:tcPr>
          <w:p w14:paraId="5102D4D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277</w:t>
            </w:r>
          </w:p>
        </w:tc>
        <w:tc>
          <w:tcPr>
            <w:tcW w:w="7095" w:type="dxa"/>
            <w:shd w:val="clear" w:color="auto" w:fill="auto"/>
            <w:noWrap/>
            <w:vAlign w:val="bottom"/>
            <w:hideMark/>
          </w:tcPr>
          <w:p w14:paraId="74AB43D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коробки передач для вилочного автопогрузчика UTILEV UT15P</w:t>
            </w:r>
          </w:p>
        </w:tc>
        <w:tc>
          <w:tcPr>
            <w:tcW w:w="1418" w:type="dxa"/>
            <w:shd w:val="clear" w:color="000000" w:fill="FFFFFF"/>
            <w:noWrap/>
            <w:vAlign w:val="center"/>
            <w:hideMark/>
          </w:tcPr>
          <w:p w14:paraId="6956A13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F28CA86" w14:textId="77777777" w:rsidTr="004A20B3">
        <w:trPr>
          <w:trHeight w:val="300"/>
        </w:trPr>
        <w:tc>
          <w:tcPr>
            <w:tcW w:w="843" w:type="dxa"/>
            <w:shd w:val="clear" w:color="auto" w:fill="auto"/>
            <w:noWrap/>
            <w:vAlign w:val="bottom"/>
            <w:hideMark/>
          </w:tcPr>
          <w:p w14:paraId="5D4C008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278</w:t>
            </w:r>
          </w:p>
        </w:tc>
        <w:tc>
          <w:tcPr>
            <w:tcW w:w="7095" w:type="dxa"/>
            <w:shd w:val="clear" w:color="auto" w:fill="auto"/>
            <w:noWrap/>
            <w:vAlign w:val="bottom"/>
            <w:hideMark/>
          </w:tcPr>
          <w:p w14:paraId="47BC746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коробки передач для вилочного автопогрузчика YALE GDP20 AК; YALE GDP15AK</w:t>
            </w:r>
          </w:p>
        </w:tc>
        <w:tc>
          <w:tcPr>
            <w:tcW w:w="1418" w:type="dxa"/>
            <w:shd w:val="clear" w:color="000000" w:fill="FFFFFF"/>
            <w:noWrap/>
            <w:vAlign w:val="center"/>
            <w:hideMark/>
          </w:tcPr>
          <w:p w14:paraId="23C9C8C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0BE777" w14:textId="77777777" w:rsidTr="004A20B3">
        <w:trPr>
          <w:trHeight w:val="300"/>
        </w:trPr>
        <w:tc>
          <w:tcPr>
            <w:tcW w:w="843" w:type="dxa"/>
            <w:shd w:val="clear" w:color="auto" w:fill="auto"/>
            <w:noWrap/>
            <w:vAlign w:val="bottom"/>
            <w:hideMark/>
          </w:tcPr>
          <w:p w14:paraId="2AEE21B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279</w:t>
            </w:r>
          </w:p>
        </w:tc>
        <w:tc>
          <w:tcPr>
            <w:tcW w:w="7095" w:type="dxa"/>
            <w:shd w:val="clear" w:color="auto" w:fill="auto"/>
            <w:noWrap/>
            <w:vAlign w:val="bottom"/>
            <w:hideMark/>
          </w:tcPr>
          <w:p w14:paraId="0C8F40D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обменного автоматической коробки передач для вилочного автопогрузчика UTILEV UT15P</w:t>
            </w:r>
          </w:p>
        </w:tc>
        <w:tc>
          <w:tcPr>
            <w:tcW w:w="1418" w:type="dxa"/>
            <w:shd w:val="clear" w:color="000000" w:fill="FFFFFF"/>
            <w:noWrap/>
            <w:vAlign w:val="center"/>
            <w:hideMark/>
          </w:tcPr>
          <w:p w14:paraId="6EB670A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DCF694" w14:textId="77777777" w:rsidTr="004A20B3">
        <w:trPr>
          <w:trHeight w:val="300"/>
        </w:trPr>
        <w:tc>
          <w:tcPr>
            <w:tcW w:w="843" w:type="dxa"/>
            <w:shd w:val="clear" w:color="auto" w:fill="auto"/>
            <w:noWrap/>
            <w:vAlign w:val="bottom"/>
            <w:hideMark/>
          </w:tcPr>
          <w:p w14:paraId="2BBBC0B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280</w:t>
            </w:r>
          </w:p>
        </w:tc>
        <w:tc>
          <w:tcPr>
            <w:tcW w:w="7095" w:type="dxa"/>
            <w:shd w:val="clear" w:color="auto" w:fill="auto"/>
            <w:noWrap/>
            <w:vAlign w:val="bottom"/>
            <w:hideMark/>
          </w:tcPr>
          <w:p w14:paraId="5CDDB37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обменного автоматической коробки передач для вилочного автопогрузчика YALE GDP20 AК; YALE GDP15AK</w:t>
            </w:r>
          </w:p>
        </w:tc>
        <w:tc>
          <w:tcPr>
            <w:tcW w:w="1418" w:type="dxa"/>
            <w:shd w:val="clear" w:color="000000" w:fill="FFFFFF"/>
            <w:noWrap/>
            <w:vAlign w:val="center"/>
            <w:hideMark/>
          </w:tcPr>
          <w:p w14:paraId="403B3E9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B77EB35" w14:textId="77777777" w:rsidTr="004A20B3">
        <w:trPr>
          <w:trHeight w:val="300"/>
        </w:trPr>
        <w:tc>
          <w:tcPr>
            <w:tcW w:w="843" w:type="dxa"/>
            <w:shd w:val="clear" w:color="auto" w:fill="auto"/>
            <w:noWrap/>
            <w:vAlign w:val="bottom"/>
            <w:hideMark/>
          </w:tcPr>
          <w:p w14:paraId="26EC6FC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281</w:t>
            </w:r>
          </w:p>
        </w:tc>
        <w:tc>
          <w:tcPr>
            <w:tcW w:w="7095" w:type="dxa"/>
            <w:shd w:val="clear" w:color="auto" w:fill="auto"/>
            <w:noWrap/>
            <w:vAlign w:val="bottom"/>
            <w:hideMark/>
          </w:tcPr>
          <w:p w14:paraId="5789AB6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ручного подкачки топлива для вилочного автопогрузчика UTILEV UT15P</w:t>
            </w:r>
          </w:p>
        </w:tc>
        <w:tc>
          <w:tcPr>
            <w:tcW w:w="1418" w:type="dxa"/>
            <w:shd w:val="clear" w:color="000000" w:fill="FFFFFF"/>
            <w:noWrap/>
            <w:vAlign w:val="center"/>
            <w:hideMark/>
          </w:tcPr>
          <w:p w14:paraId="578103B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F8335A9" w14:textId="77777777" w:rsidTr="004A20B3">
        <w:trPr>
          <w:trHeight w:val="300"/>
        </w:trPr>
        <w:tc>
          <w:tcPr>
            <w:tcW w:w="843" w:type="dxa"/>
            <w:shd w:val="clear" w:color="auto" w:fill="auto"/>
            <w:noWrap/>
            <w:vAlign w:val="bottom"/>
            <w:hideMark/>
          </w:tcPr>
          <w:p w14:paraId="1287096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282</w:t>
            </w:r>
          </w:p>
        </w:tc>
        <w:tc>
          <w:tcPr>
            <w:tcW w:w="7095" w:type="dxa"/>
            <w:shd w:val="clear" w:color="auto" w:fill="auto"/>
            <w:noWrap/>
            <w:vAlign w:val="bottom"/>
            <w:hideMark/>
          </w:tcPr>
          <w:p w14:paraId="618164C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ручной подкачки топлива для вилочного автопогрузчика YALE GDP20 AК; YALE GDP15AK</w:t>
            </w:r>
          </w:p>
        </w:tc>
        <w:tc>
          <w:tcPr>
            <w:tcW w:w="1418" w:type="dxa"/>
            <w:shd w:val="clear" w:color="000000" w:fill="FFFFFF"/>
            <w:noWrap/>
            <w:vAlign w:val="center"/>
            <w:hideMark/>
          </w:tcPr>
          <w:p w14:paraId="3C03F96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097F0CC" w14:textId="77777777" w:rsidTr="004A20B3">
        <w:trPr>
          <w:trHeight w:val="300"/>
        </w:trPr>
        <w:tc>
          <w:tcPr>
            <w:tcW w:w="843" w:type="dxa"/>
            <w:shd w:val="clear" w:color="auto" w:fill="auto"/>
            <w:noWrap/>
            <w:vAlign w:val="bottom"/>
            <w:hideMark/>
          </w:tcPr>
          <w:p w14:paraId="67AE876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283</w:t>
            </w:r>
          </w:p>
        </w:tc>
        <w:tc>
          <w:tcPr>
            <w:tcW w:w="7095" w:type="dxa"/>
            <w:shd w:val="clear" w:color="auto" w:fill="auto"/>
            <w:noWrap/>
            <w:vAlign w:val="bottom"/>
            <w:hideMark/>
          </w:tcPr>
          <w:p w14:paraId="2D8D9A1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топливного для вилочного автопогрузчика UTILEV UT15P</w:t>
            </w:r>
          </w:p>
        </w:tc>
        <w:tc>
          <w:tcPr>
            <w:tcW w:w="1418" w:type="dxa"/>
            <w:shd w:val="clear" w:color="000000" w:fill="FFFFFF"/>
            <w:noWrap/>
            <w:vAlign w:val="center"/>
            <w:hideMark/>
          </w:tcPr>
          <w:p w14:paraId="2C5D411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EB72A5" w14:textId="77777777" w:rsidTr="004A20B3">
        <w:trPr>
          <w:trHeight w:val="300"/>
        </w:trPr>
        <w:tc>
          <w:tcPr>
            <w:tcW w:w="843" w:type="dxa"/>
            <w:shd w:val="clear" w:color="auto" w:fill="auto"/>
            <w:noWrap/>
            <w:vAlign w:val="bottom"/>
            <w:hideMark/>
          </w:tcPr>
          <w:p w14:paraId="2FFD6DD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284</w:t>
            </w:r>
          </w:p>
        </w:tc>
        <w:tc>
          <w:tcPr>
            <w:tcW w:w="7095" w:type="dxa"/>
            <w:shd w:val="clear" w:color="auto" w:fill="auto"/>
            <w:noWrap/>
            <w:vAlign w:val="bottom"/>
            <w:hideMark/>
          </w:tcPr>
          <w:p w14:paraId="286CBA7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топливного для вилочного автопогрузчика YALE GDP20 AК; YALE GDP15AK</w:t>
            </w:r>
          </w:p>
        </w:tc>
        <w:tc>
          <w:tcPr>
            <w:tcW w:w="1418" w:type="dxa"/>
            <w:shd w:val="clear" w:color="000000" w:fill="FFFFFF"/>
            <w:noWrap/>
            <w:vAlign w:val="center"/>
            <w:hideMark/>
          </w:tcPr>
          <w:p w14:paraId="6E3B02E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01D9D6" w14:textId="77777777" w:rsidTr="004A20B3">
        <w:trPr>
          <w:trHeight w:val="300"/>
        </w:trPr>
        <w:tc>
          <w:tcPr>
            <w:tcW w:w="843" w:type="dxa"/>
            <w:shd w:val="clear" w:color="auto" w:fill="auto"/>
            <w:noWrap/>
            <w:vAlign w:val="bottom"/>
            <w:hideMark/>
          </w:tcPr>
          <w:p w14:paraId="2B9A013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285</w:t>
            </w:r>
          </w:p>
        </w:tc>
        <w:tc>
          <w:tcPr>
            <w:tcW w:w="7095" w:type="dxa"/>
            <w:shd w:val="clear" w:color="auto" w:fill="auto"/>
            <w:noWrap/>
            <w:vAlign w:val="bottom"/>
            <w:hideMark/>
          </w:tcPr>
          <w:p w14:paraId="4E2DED6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Натяжителя ремня в сборе для вилочного автопогрузчика Hyundai 15D-7E</w:t>
            </w:r>
          </w:p>
        </w:tc>
        <w:tc>
          <w:tcPr>
            <w:tcW w:w="1418" w:type="dxa"/>
            <w:shd w:val="clear" w:color="000000" w:fill="FFFFFF"/>
            <w:noWrap/>
            <w:vAlign w:val="center"/>
            <w:hideMark/>
          </w:tcPr>
          <w:p w14:paraId="52F87DE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BB3C946" w14:textId="77777777" w:rsidTr="004A20B3">
        <w:trPr>
          <w:trHeight w:val="300"/>
        </w:trPr>
        <w:tc>
          <w:tcPr>
            <w:tcW w:w="843" w:type="dxa"/>
            <w:shd w:val="clear" w:color="auto" w:fill="auto"/>
            <w:noWrap/>
            <w:vAlign w:val="bottom"/>
            <w:hideMark/>
          </w:tcPr>
          <w:p w14:paraId="3C0EA9F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286</w:t>
            </w:r>
          </w:p>
        </w:tc>
        <w:tc>
          <w:tcPr>
            <w:tcW w:w="7095" w:type="dxa"/>
            <w:shd w:val="clear" w:color="auto" w:fill="auto"/>
            <w:noWrap/>
            <w:vAlign w:val="bottom"/>
            <w:hideMark/>
          </w:tcPr>
          <w:p w14:paraId="199ACCD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Натяжителя цепи газораспределительного механизма для вилочного автопогрузчика JAC CPCD 15</w:t>
            </w:r>
          </w:p>
        </w:tc>
        <w:tc>
          <w:tcPr>
            <w:tcW w:w="1418" w:type="dxa"/>
            <w:shd w:val="clear" w:color="000000" w:fill="FFFFFF"/>
            <w:noWrap/>
            <w:vAlign w:val="center"/>
            <w:hideMark/>
          </w:tcPr>
          <w:p w14:paraId="62B1D7E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F95F5D9" w14:textId="77777777" w:rsidTr="004A20B3">
        <w:trPr>
          <w:trHeight w:val="300"/>
        </w:trPr>
        <w:tc>
          <w:tcPr>
            <w:tcW w:w="843" w:type="dxa"/>
            <w:shd w:val="clear" w:color="auto" w:fill="auto"/>
            <w:noWrap/>
            <w:vAlign w:val="bottom"/>
            <w:hideMark/>
          </w:tcPr>
          <w:p w14:paraId="1B3D69E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287</w:t>
            </w:r>
          </w:p>
        </w:tc>
        <w:tc>
          <w:tcPr>
            <w:tcW w:w="7095" w:type="dxa"/>
            <w:shd w:val="clear" w:color="auto" w:fill="auto"/>
            <w:noWrap/>
            <w:vAlign w:val="bottom"/>
            <w:hideMark/>
          </w:tcPr>
          <w:p w14:paraId="1E14BD3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Натяжителя цепи гидравлического насоса для вилочного автопогрузчика JAC CPCD 15</w:t>
            </w:r>
          </w:p>
        </w:tc>
        <w:tc>
          <w:tcPr>
            <w:tcW w:w="1418" w:type="dxa"/>
            <w:shd w:val="clear" w:color="000000" w:fill="FFFFFF"/>
            <w:noWrap/>
            <w:vAlign w:val="center"/>
            <w:hideMark/>
          </w:tcPr>
          <w:p w14:paraId="1CAB38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5D63F7" w14:textId="77777777" w:rsidTr="004A20B3">
        <w:trPr>
          <w:trHeight w:val="300"/>
        </w:trPr>
        <w:tc>
          <w:tcPr>
            <w:tcW w:w="843" w:type="dxa"/>
            <w:shd w:val="clear" w:color="auto" w:fill="auto"/>
            <w:noWrap/>
            <w:vAlign w:val="bottom"/>
            <w:hideMark/>
          </w:tcPr>
          <w:p w14:paraId="6705832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288</w:t>
            </w:r>
          </w:p>
        </w:tc>
        <w:tc>
          <w:tcPr>
            <w:tcW w:w="7095" w:type="dxa"/>
            <w:shd w:val="clear" w:color="auto" w:fill="auto"/>
            <w:noWrap/>
            <w:vAlign w:val="bottom"/>
            <w:hideMark/>
          </w:tcPr>
          <w:p w14:paraId="59869DE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Обгонной муфты для вилочного автопогрузчика JAC CPCD 15</w:t>
            </w:r>
          </w:p>
        </w:tc>
        <w:tc>
          <w:tcPr>
            <w:tcW w:w="1418" w:type="dxa"/>
            <w:shd w:val="clear" w:color="000000" w:fill="FFFFFF"/>
            <w:noWrap/>
            <w:vAlign w:val="center"/>
            <w:hideMark/>
          </w:tcPr>
          <w:p w14:paraId="1C6596F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0293784" w14:textId="77777777" w:rsidTr="004A20B3">
        <w:trPr>
          <w:trHeight w:val="300"/>
        </w:trPr>
        <w:tc>
          <w:tcPr>
            <w:tcW w:w="843" w:type="dxa"/>
            <w:shd w:val="clear" w:color="auto" w:fill="auto"/>
            <w:noWrap/>
            <w:vAlign w:val="bottom"/>
            <w:hideMark/>
          </w:tcPr>
          <w:p w14:paraId="19D0B33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289</w:t>
            </w:r>
          </w:p>
        </w:tc>
        <w:tc>
          <w:tcPr>
            <w:tcW w:w="7095" w:type="dxa"/>
            <w:shd w:val="clear" w:color="auto" w:fill="auto"/>
            <w:noWrap/>
            <w:vAlign w:val="bottom"/>
            <w:hideMark/>
          </w:tcPr>
          <w:p w14:paraId="7678904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О-кольцо гидронасоса для вилочного автопогрузчика JAC CPCD 15</w:t>
            </w:r>
          </w:p>
        </w:tc>
        <w:tc>
          <w:tcPr>
            <w:tcW w:w="1418" w:type="dxa"/>
            <w:shd w:val="clear" w:color="000000" w:fill="FFFFFF"/>
            <w:noWrap/>
            <w:vAlign w:val="center"/>
            <w:hideMark/>
          </w:tcPr>
          <w:p w14:paraId="0A433A8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D4CBF1F" w14:textId="77777777" w:rsidTr="004A20B3">
        <w:trPr>
          <w:trHeight w:val="300"/>
        </w:trPr>
        <w:tc>
          <w:tcPr>
            <w:tcW w:w="843" w:type="dxa"/>
            <w:shd w:val="clear" w:color="auto" w:fill="auto"/>
            <w:noWrap/>
            <w:vAlign w:val="bottom"/>
            <w:hideMark/>
          </w:tcPr>
          <w:p w14:paraId="5843A11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290</w:t>
            </w:r>
          </w:p>
        </w:tc>
        <w:tc>
          <w:tcPr>
            <w:tcW w:w="7095" w:type="dxa"/>
            <w:shd w:val="clear" w:color="auto" w:fill="auto"/>
            <w:noWrap/>
            <w:vAlign w:val="bottom"/>
            <w:hideMark/>
          </w:tcPr>
          <w:p w14:paraId="3586C20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Оси коромысел в сборе для вилочного автопогрузчика JAC CPCD 15</w:t>
            </w:r>
          </w:p>
        </w:tc>
        <w:tc>
          <w:tcPr>
            <w:tcW w:w="1418" w:type="dxa"/>
            <w:shd w:val="clear" w:color="000000" w:fill="FFFFFF"/>
            <w:noWrap/>
            <w:vAlign w:val="center"/>
            <w:hideMark/>
          </w:tcPr>
          <w:p w14:paraId="0DCF1B0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DC2FD4" w14:textId="77777777" w:rsidTr="004A20B3">
        <w:trPr>
          <w:trHeight w:val="300"/>
        </w:trPr>
        <w:tc>
          <w:tcPr>
            <w:tcW w:w="843" w:type="dxa"/>
            <w:shd w:val="clear" w:color="auto" w:fill="auto"/>
            <w:noWrap/>
            <w:vAlign w:val="bottom"/>
            <w:hideMark/>
          </w:tcPr>
          <w:p w14:paraId="644CF17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291</w:t>
            </w:r>
          </w:p>
        </w:tc>
        <w:tc>
          <w:tcPr>
            <w:tcW w:w="7095" w:type="dxa"/>
            <w:shd w:val="clear" w:color="auto" w:fill="auto"/>
            <w:noWrap/>
            <w:vAlign w:val="bottom"/>
            <w:hideMark/>
          </w:tcPr>
          <w:p w14:paraId="76D8169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Оси паразитной шестерни для вилочного автопогрузчика JAC CPCD 15</w:t>
            </w:r>
          </w:p>
        </w:tc>
        <w:tc>
          <w:tcPr>
            <w:tcW w:w="1418" w:type="dxa"/>
            <w:shd w:val="clear" w:color="000000" w:fill="FFFFFF"/>
            <w:noWrap/>
            <w:vAlign w:val="center"/>
            <w:hideMark/>
          </w:tcPr>
          <w:p w14:paraId="5AE810D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DD3F2FA" w14:textId="77777777" w:rsidTr="004A20B3">
        <w:trPr>
          <w:trHeight w:val="300"/>
        </w:trPr>
        <w:tc>
          <w:tcPr>
            <w:tcW w:w="843" w:type="dxa"/>
            <w:shd w:val="clear" w:color="auto" w:fill="auto"/>
            <w:noWrap/>
            <w:vAlign w:val="bottom"/>
            <w:hideMark/>
          </w:tcPr>
          <w:p w14:paraId="0123925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292</w:t>
            </w:r>
          </w:p>
        </w:tc>
        <w:tc>
          <w:tcPr>
            <w:tcW w:w="7095" w:type="dxa"/>
            <w:shd w:val="clear" w:color="auto" w:fill="auto"/>
            <w:noWrap/>
            <w:vAlign w:val="bottom"/>
            <w:hideMark/>
          </w:tcPr>
          <w:p w14:paraId="4CB0C6A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Оси поворотного кулака для вилочного автопогрузчика Hyundai 15D-7E</w:t>
            </w:r>
          </w:p>
        </w:tc>
        <w:tc>
          <w:tcPr>
            <w:tcW w:w="1418" w:type="dxa"/>
            <w:shd w:val="clear" w:color="000000" w:fill="FFFFFF"/>
            <w:noWrap/>
            <w:vAlign w:val="center"/>
            <w:hideMark/>
          </w:tcPr>
          <w:p w14:paraId="34C2BCD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99B046" w14:textId="77777777" w:rsidTr="004A20B3">
        <w:trPr>
          <w:trHeight w:val="300"/>
        </w:trPr>
        <w:tc>
          <w:tcPr>
            <w:tcW w:w="843" w:type="dxa"/>
            <w:shd w:val="clear" w:color="auto" w:fill="auto"/>
            <w:noWrap/>
            <w:vAlign w:val="bottom"/>
            <w:hideMark/>
          </w:tcPr>
          <w:p w14:paraId="371D3D5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293</w:t>
            </w:r>
          </w:p>
        </w:tc>
        <w:tc>
          <w:tcPr>
            <w:tcW w:w="7095" w:type="dxa"/>
            <w:shd w:val="clear" w:color="auto" w:fill="auto"/>
            <w:noWrap/>
            <w:vAlign w:val="bottom"/>
            <w:hideMark/>
          </w:tcPr>
          <w:p w14:paraId="77C7B26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Оси серьги для вилочного автопогрузчика JAC CPCD 15</w:t>
            </w:r>
          </w:p>
        </w:tc>
        <w:tc>
          <w:tcPr>
            <w:tcW w:w="1418" w:type="dxa"/>
            <w:shd w:val="clear" w:color="000000" w:fill="FFFFFF"/>
            <w:noWrap/>
            <w:vAlign w:val="center"/>
            <w:hideMark/>
          </w:tcPr>
          <w:p w14:paraId="431444A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C54CDE" w14:textId="77777777" w:rsidTr="004A20B3">
        <w:trPr>
          <w:trHeight w:val="300"/>
        </w:trPr>
        <w:tc>
          <w:tcPr>
            <w:tcW w:w="843" w:type="dxa"/>
            <w:shd w:val="clear" w:color="auto" w:fill="auto"/>
            <w:noWrap/>
            <w:vAlign w:val="bottom"/>
            <w:hideMark/>
          </w:tcPr>
          <w:p w14:paraId="520C5AD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294</w:t>
            </w:r>
          </w:p>
        </w:tc>
        <w:tc>
          <w:tcPr>
            <w:tcW w:w="7095" w:type="dxa"/>
            <w:shd w:val="clear" w:color="auto" w:fill="auto"/>
            <w:noWrap/>
            <w:vAlign w:val="bottom"/>
            <w:hideMark/>
          </w:tcPr>
          <w:p w14:paraId="3F0531F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Оси фланца рулевой оси для вилочного автопогрузчика JAC CPCD 15</w:t>
            </w:r>
          </w:p>
        </w:tc>
        <w:tc>
          <w:tcPr>
            <w:tcW w:w="1418" w:type="dxa"/>
            <w:shd w:val="clear" w:color="000000" w:fill="FFFFFF"/>
            <w:noWrap/>
            <w:vAlign w:val="center"/>
            <w:hideMark/>
          </w:tcPr>
          <w:p w14:paraId="455B688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6B9E00" w14:textId="77777777" w:rsidTr="004A20B3">
        <w:trPr>
          <w:trHeight w:val="300"/>
        </w:trPr>
        <w:tc>
          <w:tcPr>
            <w:tcW w:w="843" w:type="dxa"/>
            <w:shd w:val="clear" w:color="auto" w:fill="auto"/>
            <w:noWrap/>
            <w:vAlign w:val="bottom"/>
            <w:hideMark/>
          </w:tcPr>
          <w:p w14:paraId="5222D45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295</w:t>
            </w:r>
          </w:p>
        </w:tc>
        <w:tc>
          <w:tcPr>
            <w:tcW w:w="7095" w:type="dxa"/>
            <w:shd w:val="clear" w:color="auto" w:fill="auto"/>
            <w:noWrap/>
            <w:vAlign w:val="bottom"/>
            <w:hideMark/>
          </w:tcPr>
          <w:p w14:paraId="1D38D27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Основного силовгой предохранителя для вилочного автопогрузчика JAC CPCD 15</w:t>
            </w:r>
          </w:p>
        </w:tc>
        <w:tc>
          <w:tcPr>
            <w:tcW w:w="1418" w:type="dxa"/>
            <w:shd w:val="clear" w:color="000000" w:fill="FFFFFF"/>
            <w:noWrap/>
            <w:vAlign w:val="center"/>
            <w:hideMark/>
          </w:tcPr>
          <w:p w14:paraId="27EEF64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9F61748" w14:textId="77777777" w:rsidTr="004A20B3">
        <w:trPr>
          <w:trHeight w:val="300"/>
        </w:trPr>
        <w:tc>
          <w:tcPr>
            <w:tcW w:w="843" w:type="dxa"/>
            <w:shd w:val="clear" w:color="auto" w:fill="auto"/>
            <w:noWrap/>
            <w:vAlign w:val="bottom"/>
            <w:hideMark/>
          </w:tcPr>
          <w:p w14:paraId="5C99180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296</w:t>
            </w:r>
          </w:p>
        </w:tc>
        <w:tc>
          <w:tcPr>
            <w:tcW w:w="7095" w:type="dxa"/>
            <w:shd w:val="clear" w:color="auto" w:fill="auto"/>
            <w:noWrap/>
            <w:vAlign w:val="bottom"/>
            <w:hideMark/>
          </w:tcPr>
          <w:p w14:paraId="783C917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Отопителя кабины для вилочного автопогрузчика Hyundai 15D-7E</w:t>
            </w:r>
          </w:p>
        </w:tc>
        <w:tc>
          <w:tcPr>
            <w:tcW w:w="1418" w:type="dxa"/>
            <w:shd w:val="clear" w:color="000000" w:fill="FFFFFF"/>
            <w:noWrap/>
            <w:vAlign w:val="center"/>
            <w:hideMark/>
          </w:tcPr>
          <w:p w14:paraId="46A4C3B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73C39C" w14:textId="77777777" w:rsidTr="004A20B3">
        <w:trPr>
          <w:trHeight w:val="300"/>
        </w:trPr>
        <w:tc>
          <w:tcPr>
            <w:tcW w:w="843" w:type="dxa"/>
            <w:shd w:val="clear" w:color="auto" w:fill="auto"/>
            <w:noWrap/>
            <w:vAlign w:val="bottom"/>
            <w:hideMark/>
          </w:tcPr>
          <w:p w14:paraId="30E7F50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297</w:t>
            </w:r>
          </w:p>
        </w:tc>
        <w:tc>
          <w:tcPr>
            <w:tcW w:w="7095" w:type="dxa"/>
            <w:shd w:val="clear" w:color="auto" w:fill="auto"/>
            <w:noWrap/>
            <w:vAlign w:val="bottom"/>
            <w:hideMark/>
          </w:tcPr>
          <w:p w14:paraId="4DAFFF8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Отопителя кабины для вилочного автопогрузчика JAC CPCD 15</w:t>
            </w:r>
          </w:p>
        </w:tc>
        <w:tc>
          <w:tcPr>
            <w:tcW w:w="1418" w:type="dxa"/>
            <w:shd w:val="clear" w:color="000000" w:fill="FFFFFF"/>
            <w:noWrap/>
            <w:vAlign w:val="center"/>
            <w:hideMark/>
          </w:tcPr>
          <w:p w14:paraId="73EA02A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96ACCB" w14:textId="77777777" w:rsidTr="004A20B3">
        <w:trPr>
          <w:trHeight w:val="300"/>
        </w:trPr>
        <w:tc>
          <w:tcPr>
            <w:tcW w:w="843" w:type="dxa"/>
            <w:shd w:val="clear" w:color="auto" w:fill="auto"/>
            <w:noWrap/>
            <w:vAlign w:val="bottom"/>
            <w:hideMark/>
          </w:tcPr>
          <w:p w14:paraId="3B2431E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298</w:t>
            </w:r>
          </w:p>
        </w:tc>
        <w:tc>
          <w:tcPr>
            <w:tcW w:w="7095" w:type="dxa"/>
            <w:shd w:val="clear" w:color="auto" w:fill="auto"/>
            <w:noWrap/>
            <w:vAlign w:val="bottom"/>
            <w:hideMark/>
          </w:tcPr>
          <w:p w14:paraId="769A687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Отопителя кабины для вилочного автопогрузчика Komatsy FD-15T-20</w:t>
            </w:r>
          </w:p>
        </w:tc>
        <w:tc>
          <w:tcPr>
            <w:tcW w:w="1418" w:type="dxa"/>
            <w:shd w:val="clear" w:color="000000" w:fill="FFFFFF"/>
            <w:noWrap/>
            <w:vAlign w:val="center"/>
            <w:hideMark/>
          </w:tcPr>
          <w:p w14:paraId="1CA6945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9747D3" w14:textId="77777777" w:rsidTr="004A20B3">
        <w:trPr>
          <w:trHeight w:val="300"/>
        </w:trPr>
        <w:tc>
          <w:tcPr>
            <w:tcW w:w="843" w:type="dxa"/>
            <w:shd w:val="clear" w:color="auto" w:fill="auto"/>
            <w:noWrap/>
            <w:vAlign w:val="bottom"/>
            <w:hideMark/>
          </w:tcPr>
          <w:p w14:paraId="586FCEF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299</w:t>
            </w:r>
          </w:p>
        </w:tc>
        <w:tc>
          <w:tcPr>
            <w:tcW w:w="7095" w:type="dxa"/>
            <w:shd w:val="clear" w:color="auto" w:fill="auto"/>
            <w:noWrap/>
            <w:vAlign w:val="bottom"/>
            <w:hideMark/>
          </w:tcPr>
          <w:p w14:paraId="5464F20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Отопителя кабины для вилочного автопогрузчика UTILEV UT15P</w:t>
            </w:r>
          </w:p>
        </w:tc>
        <w:tc>
          <w:tcPr>
            <w:tcW w:w="1418" w:type="dxa"/>
            <w:shd w:val="clear" w:color="000000" w:fill="FFFFFF"/>
            <w:noWrap/>
            <w:vAlign w:val="center"/>
            <w:hideMark/>
          </w:tcPr>
          <w:p w14:paraId="3FA5541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4D121D1" w14:textId="77777777" w:rsidTr="004A20B3">
        <w:trPr>
          <w:trHeight w:val="300"/>
        </w:trPr>
        <w:tc>
          <w:tcPr>
            <w:tcW w:w="843" w:type="dxa"/>
            <w:shd w:val="clear" w:color="auto" w:fill="auto"/>
            <w:noWrap/>
            <w:vAlign w:val="bottom"/>
            <w:hideMark/>
          </w:tcPr>
          <w:p w14:paraId="7AAB4B3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300</w:t>
            </w:r>
          </w:p>
        </w:tc>
        <w:tc>
          <w:tcPr>
            <w:tcW w:w="7095" w:type="dxa"/>
            <w:shd w:val="clear" w:color="auto" w:fill="auto"/>
            <w:noWrap/>
            <w:vAlign w:val="bottom"/>
            <w:hideMark/>
          </w:tcPr>
          <w:p w14:paraId="18711D2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Отопителя кабины для вилочного автопогрузчика YALE GDP20 AК; YALE GDP15AK</w:t>
            </w:r>
          </w:p>
        </w:tc>
        <w:tc>
          <w:tcPr>
            <w:tcW w:w="1418" w:type="dxa"/>
            <w:shd w:val="clear" w:color="000000" w:fill="FFFFFF"/>
            <w:noWrap/>
            <w:vAlign w:val="center"/>
            <w:hideMark/>
          </w:tcPr>
          <w:p w14:paraId="46772B9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C856EBB" w14:textId="77777777" w:rsidTr="004A20B3">
        <w:trPr>
          <w:trHeight w:val="300"/>
        </w:trPr>
        <w:tc>
          <w:tcPr>
            <w:tcW w:w="843" w:type="dxa"/>
            <w:shd w:val="clear" w:color="auto" w:fill="auto"/>
            <w:noWrap/>
            <w:vAlign w:val="bottom"/>
            <w:hideMark/>
          </w:tcPr>
          <w:p w14:paraId="460B2B7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301</w:t>
            </w:r>
          </w:p>
        </w:tc>
        <w:tc>
          <w:tcPr>
            <w:tcW w:w="7095" w:type="dxa"/>
            <w:shd w:val="clear" w:color="auto" w:fill="auto"/>
            <w:noWrap/>
            <w:vAlign w:val="bottom"/>
            <w:hideMark/>
          </w:tcPr>
          <w:p w14:paraId="358F343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Палеца гидроцилиндра рулевого управления для вилочного автопогрузчика Komatsy FD-15T-20</w:t>
            </w:r>
          </w:p>
        </w:tc>
        <w:tc>
          <w:tcPr>
            <w:tcW w:w="1418" w:type="dxa"/>
            <w:shd w:val="clear" w:color="000000" w:fill="FFFFFF"/>
            <w:noWrap/>
            <w:vAlign w:val="center"/>
            <w:hideMark/>
          </w:tcPr>
          <w:p w14:paraId="51D326D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A352B7" w14:textId="77777777" w:rsidTr="004A20B3">
        <w:trPr>
          <w:trHeight w:val="300"/>
        </w:trPr>
        <w:tc>
          <w:tcPr>
            <w:tcW w:w="843" w:type="dxa"/>
            <w:shd w:val="clear" w:color="auto" w:fill="auto"/>
            <w:noWrap/>
            <w:vAlign w:val="bottom"/>
            <w:hideMark/>
          </w:tcPr>
          <w:p w14:paraId="15F5BC0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302</w:t>
            </w:r>
          </w:p>
        </w:tc>
        <w:tc>
          <w:tcPr>
            <w:tcW w:w="7095" w:type="dxa"/>
            <w:shd w:val="clear" w:color="auto" w:fill="auto"/>
            <w:noWrap/>
            <w:vAlign w:val="bottom"/>
            <w:hideMark/>
          </w:tcPr>
          <w:p w14:paraId="0F3A0B1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Палца мачты для вилочного автопогрузчика JAC CPCD 15</w:t>
            </w:r>
          </w:p>
        </w:tc>
        <w:tc>
          <w:tcPr>
            <w:tcW w:w="1418" w:type="dxa"/>
            <w:shd w:val="clear" w:color="000000" w:fill="FFFFFF"/>
            <w:noWrap/>
            <w:vAlign w:val="center"/>
            <w:hideMark/>
          </w:tcPr>
          <w:p w14:paraId="40C848F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002731A" w14:textId="77777777" w:rsidTr="004A20B3">
        <w:trPr>
          <w:trHeight w:val="300"/>
        </w:trPr>
        <w:tc>
          <w:tcPr>
            <w:tcW w:w="843" w:type="dxa"/>
            <w:shd w:val="clear" w:color="auto" w:fill="auto"/>
            <w:noWrap/>
            <w:vAlign w:val="bottom"/>
            <w:hideMark/>
          </w:tcPr>
          <w:p w14:paraId="3AA9186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303</w:t>
            </w:r>
          </w:p>
        </w:tc>
        <w:tc>
          <w:tcPr>
            <w:tcW w:w="7095" w:type="dxa"/>
            <w:shd w:val="clear" w:color="auto" w:fill="auto"/>
            <w:noWrap/>
            <w:vAlign w:val="bottom"/>
            <w:hideMark/>
          </w:tcPr>
          <w:p w14:paraId="041A5D7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Пальца поршня для вилочного автопогрузчика JAC CPCD 15</w:t>
            </w:r>
          </w:p>
        </w:tc>
        <w:tc>
          <w:tcPr>
            <w:tcW w:w="1418" w:type="dxa"/>
            <w:shd w:val="clear" w:color="000000" w:fill="FFFFFF"/>
            <w:noWrap/>
            <w:vAlign w:val="center"/>
            <w:hideMark/>
          </w:tcPr>
          <w:p w14:paraId="0281937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9E5C244" w14:textId="77777777" w:rsidTr="004A20B3">
        <w:trPr>
          <w:trHeight w:val="300"/>
        </w:trPr>
        <w:tc>
          <w:tcPr>
            <w:tcW w:w="843" w:type="dxa"/>
            <w:shd w:val="clear" w:color="auto" w:fill="auto"/>
            <w:noWrap/>
            <w:vAlign w:val="bottom"/>
            <w:hideMark/>
          </w:tcPr>
          <w:p w14:paraId="39067B7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304</w:t>
            </w:r>
          </w:p>
        </w:tc>
        <w:tc>
          <w:tcPr>
            <w:tcW w:w="7095" w:type="dxa"/>
            <w:shd w:val="clear" w:color="auto" w:fill="auto"/>
            <w:noWrap/>
            <w:vAlign w:val="bottom"/>
            <w:hideMark/>
          </w:tcPr>
          <w:p w14:paraId="48BC99D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Пальца рулевого для вилочного автопогрузчика Hyundai 15D-7E</w:t>
            </w:r>
          </w:p>
        </w:tc>
        <w:tc>
          <w:tcPr>
            <w:tcW w:w="1418" w:type="dxa"/>
            <w:shd w:val="clear" w:color="000000" w:fill="FFFFFF"/>
            <w:noWrap/>
            <w:vAlign w:val="center"/>
            <w:hideMark/>
          </w:tcPr>
          <w:p w14:paraId="0665C93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17AE2E3" w14:textId="77777777" w:rsidTr="004A20B3">
        <w:trPr>
          <w:trHeight w:val="300"/>
        </w:trPr>
        <w:tc>
          <w:tcPr>
            <w:tcW w:w="843" w:type="dxa"/>
            <w:shd w:val="clear" w:color="auto" w:fill="auto"/>
            <w:noWrap/>
            <w:vAlign w:val="bottom"/>
            <w:hideMark/>
          </w:tcPr>
          <w:p w14:paraId="4E5A586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305</w:t>
            </w:r>
          </w:p>
        </w:tc>
        <w:tc>
          <w:tcPr>
            <w:tcW w:w="7095" w:type="dxa"/>
            <w:shd w:val="clear" w:color="auto" w:fill="auto"/>
            <w:noWrap/>
            <w:vAlign w:val="bottom"/>
            <w:hideMark/>
          </w:tcPr>
          <w:p w14:paraId="7AFE865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Пальца гидроцилиндра рулевого управления для вилочного автопогрузчика Hyundai 15D-7E</w:t>
            </w:r>
          </w:p>
        </w:tc>
        <w:tc>
          <w:tcPr>
            <w:tcW w:w="1418" w:type="dxa"/>
            <w:shd w:val="clear" w:color="000000" w:fill="FFFFFF"/>
            <w:noWrap/>
            <w:vAlign w:val="center"/>
            <w:hideMark/>
          </w:tcPr>
          <w:p w14:paraId="11749B6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BB3161B" w14:textId="77777777" w:rsidTr="004A20B3">
        <w:trPr>
          <w:trHeight w:val="300"/>
        </w:trPr>
        <w:tc>
          <w:tcPr>
            <w:tcW w:w="843" w:type="dxa"/>
            <w:shd w:val="clear" w:color="auto" w:fill="auto"/>
            <w:noWrap/>
            <w:vAlign w:val="bottom"/>
            <w:hideMark/>
          </w:tcPr>
          <w:p w14:paraId="225EECD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306</w:t>
            </w:r>
          </w:p>
        </w:tc>
        <w:tc>
          <w:tcPr>
            <w:tcW w:w="7095" w:type="dxa"/>
            <w:shd w:val="clear" w:color="auto" w:fill="auto"/>
            <w:noWrap/>
            <w:vAlign w:val="bottom"/>
            <w:hideMark/>
          </w:tcPr>
          <w:p w14:paraId="2EB0CDC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Пальца гидроцилиндра рулевого управления для вилочного автопогрузчика UTILEV UT15P</w:t>
            </w:r>
          </w:p>
        </w:tc>
        <w:tc>
          <w:tcPr>
            <w:tcW w:w="1418" w:type="dxa"/>
            <w:shd w:val="clear" w:color="000000" w:fill="FFFFFF"/>
            <w:noWrap/>
            <w:vAlign w:val="center"/>
            <w:hideMark/>
          </w:tcPr>
          <w:p w14:paraId="4FD3CED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2FF2471" w14:textId="77777777" w:rsidTr="004A20B3">
        <w:trPr>
          <w:trHeight w:val="300"/>
        </w:trPr>
        <w:tc>
          <w:tcPr>
            <w:tcW w:w="843" w:type="dxa"/>
            <w:shd w:val="clear" w:color="auto" w:fill="auto"/>
            <w:noWrap/>
            <w:vAlign w:val="bottom"/>
            <w:hideMark/>
          </w:tcPr>
          <w:p w14:paraId="7063B0E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307</w:t>
            </w:r>
          </w:p>
        </w:tc>
        <w:tc>
          <w:tcPr>
            <w:tcW w:w="7095" w:type="dxa"/>
            <w:shd w:val="clear" w:color="auto" w:fill="auto"/>
            <w:noWrap/>
            <w:vAlign w:val="bottom"/>
            <w:hideMark/>
          </w:tcPr>
          <w:p w14:paraId="3B87208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Пальца гидроцилиндра рулевого управления для вилочного автопогрузчика YALE GDP20 AК; YALE GDP15AK</w:t>
            </w:r>
          </w:p>
        </w:tc>
        <w:tc>
          <w:tcPr>
            <w:tcW w:w="1418" w:type="dxa"/>
            <w:shd w:val="clear" w:color="000000" w:fill="FFFFFF"/>
            <w:noWrap/>
            <w:vAlign w:val="center"/>
            <w:hideMark/>
          </w:tcPr>
          <w:p w14:paraId="49F7D04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65409FE" w14:textId="77777777" w:rsidTr="004A20B3">
        <w:trPr>
          <w:trHeight w:val="300"/>
        </w:trPr>
        <w:tc>
          <w:tcPr>
            <w:tcW w:w="843" w:type="dxa"/>
            <w:shd w:val="clear" w:color="auto" w:fill="auto"/>
            <w:noWrap/>
            <w:vAlign w:val="bottom"/>
            <w:hideMark/>
          </w:tcPr>
          <w:p w14:paraId="5125D04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308</w:t>
            </w:r>
          </w:p>
        </w:tc>
        <w:tc>
          <w:tcPr>
            <w:tcW w:w="7095" w:type="dxa"/>
            <w:shd w:val="clear" w:color="auto" w:fill="auto"/>
            <w:noWrap/>
            <w:vAlign w:val="bottom"/>
            <w:hideMark/>
          </w:tcPr>
          <w:p w14:paraId="32B4FE3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Панели приборов для вилочного автопогрузчика JAC CPCD 15</w:t>
            </w:r>
          </w:p>
        </w:tc>
        <w:tc>
          <w:tcPr>
            <w:tcW w:w="1418" w:type="dxa"/>
            <w:shd w:val="clear" w:color="000000" w:fill="FFFFFF"/>
            <w:noWrap/>
            <w:vAlign w:val="center"/>
            <w:hideMark/>
          </w:tcPr>
          <w:p w14:paraId="6489D24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4EC2D07" w14:textId="77777777" w:rsidTr="004A20B3">
        <w:trPr>
          <w:trHeight w:val="300"/>
        </w:trPr>
        <w:tc>
          <w:tcPr>
            <w:tcW w:w="843" w:type="dxa"/>
            <w:shd w:val="clear" w:color="auto" w:fill="auto"/>
            <w:noWrap/>
            <w:vAlign w:val="bottom"/>
            <w:hideMark/>
          </w:tcPr>
          <w:p w14:paraId="31100AD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309</w:t>
            </w:r>
          </w:p>
        </w:tc>
        <w:tc>
          <w:tcPr>
            <w:tcW w:w="7095" w:type="dxa"/>
            <w:shd w:val="clear" w:color="auto" w:fill="auto"/>
            <w:noWrap/>
            <w:vAlign w:val="bottom"/>
            <w:hideMark/>
          </w:tcPr>
          <w:p w14:paraId="4F7CFBC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Патрубка воздушного каркаса для вилочного автопогрузчика JAC CPCD 15</w:t>
            </w:r>
          </w:p>
        </w:tc>
        <w:tc>
          <w:tcPr>
            <w:tcW w:w="1418" w:type="dxa"/>
            <w:shd w:val="clear" w:color="000000" w:fill="FFFFFF"/>
            <w:noWrap/>
            <w:vAlign w:val="center"/>
            <w:hideMark/>
          </w:tcPr>
          <w:p w14:paraId="08D4C09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AB0F01" w14:textId="77777777" w:rsidTr="004A20B3">
        <w:trPr>
          <w:trHeight w:val="300"/>
        </w:trPr>
        <w:tc>
          <w:tcPr>
            <w:tcW w:w="843" w:type="dxa"/>
            <w:shd w:val="clear" w:color="auto" w:fill="auto"/>
            <w:noWrap/>
            <w:vAlign w:val="bottom"/>
            <w:hideMark/>
          </w:tcPr>
          <w:p w14:paraId="538841C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310</w:t>
            </w:r>
          </w:p>
        </w:tc>
        <w:tc>
          <w:tcPr>
            <w:tcW w:w="7095" w:type="dxa"/>
            <w:shd w:val="clear" w:color="auto" w:fill="auto"/>
            <w:noWrap/>
            <w:vAlign w:val="bottom"/>
            <w:hideMark/>
          </w:tcPr>
          <w:p w14:paraId="2D50602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Патрубка гидробака для вилочного автопогрузчика JAC CPCD 15</w:t>
            </w:r>
          </w:p>
        </w:tc>
        <w:tc>
          <w:tcPr>
            <w:tcW w:w="1418" w:type="dxa"/>
            <w:shd w:val="clear" w:color="000000" w:fill="FFFFFF"/>
            <w:noWrap/>
            <w:vAlign w:val="center"/>
            <w:hideMark/>
          </w:tcPr>
          <w:p w14:paraId="7F84E75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4A23BFD" w14:textId="77777777" w:rsidTr="004A20B3">
        <w:trPr>
          <w:trHeight w:val="300"/>
        </w:trPr>
        <w:tc>
          <w:tcPr>
            <w:tcW w:w="843" w:type="dxa"/>
            <w:shd w:val="clear" w:color="auto" w:fill="auto"/>
            <w:noWrap/>
            <w:vAlign w:val="bottom"/>
            <w:hideMark/>
          </w:tcPr>
          <w:p w14:paraId="456B678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311</w:t>
            </w:r>
          </w:p>
        </w:tc>
        <w:tc>
          <w:tcPr>
            <w:tcW w:w="7095" w:type="dxa"/>
            <w:shd w:val="clear" w:color="auto" w:fill="auto"/>
            <w:noWrap/>
            <w:vAlign w:val="bottom"/>
            <w:hideMark/>
          </w:tcPr>
          <w:p w14:paraId="446EF7B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Патрубка гидросистемы для вилочного автопогрузчика UTILEV UT15P</w:t>
            </w:r>
          </w:p>
        </w:tc>
        <w:tc>
          <w:tcPr>
            <w:tcW w:w="1418" w:type="dxa"/>
            <w:shd w:val="clear" w:color="000000" w:fill="FFFFFF"/>
            <w:noWrap/>
            <w:vAlign w:val="center"/>
            <w:hideMark/>
          </w:tcPr>
          <w:p w14:paraId="7022DDC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4C04CBE" w14:textId="77777777" w:rsidTr="004A20B3">
        <w:trPr>
          <w:trHeight w:val="300"/>
        </w:trPr>
        <w:tc>
          <w:tcPr>
            <w:tcW w:w="843" w:type="dxa"/>
            <w:shd w:val="clear" w:color="auto" w:fill="auto"/>
            <w:noWrap/>
            <w:vAlign w:val="bottom"/>
            <w:hideMark/>
          </w:tcPr>
          <w:p w14:paraId="5EE40A9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312</w:t>
            </w:r>
          </w:p>
        </w:tc>
        <w:tc>
          <w:tcPr>
            <w:tcW w:w="7095" w:type="dxa"/>
            <w:shd w:val="clear" w:color="auto" w:fill="auto"/>
            <w:noWrap/>
            <w:vAlign w:val="bottom"/>
            <w:hideMark/>
          </w:tcPr>
          <w:p w14:paraId="6D7706B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Патрубка гидросистемы для вилочного автопогрузчика YALE GDP20 AК; YALE GDP15AK</w:t>
            </w:r>
          </w:p>
        </w:tc>
        <w:tc>
          <w:tcPr>
            <w:tcW w:w="1418" w:type="dxa"/>
            <w:shd w:val="clear" w:color="000000" w:fill="FFFFFF"/>
            <w:noWrap/>
            <w:vAlign w:val="center"/>
            <w:hideMark/>
          </w:tcPr>
          <w:p w14:paraId="0A4A703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205FBF" w14:textId="77777777" w:rsidTr="004A20B3">
        <w:trPr>
          <w:trHeight w:val="300"/>
        </w:trPr>
        <w:tc>
          <w:tcPr>
            <w:tcW w:w="843" w:type="dxa"/>
            <w:shd w:val="clear" w:color="auto" w:fill="auto"/>
            <w:noWrap/>
            <w:vAlign w:val="bottom"/>
            <w:hideMark/>
          </w:tcPr>
          <w:p w14:paraId="404CEF8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313</w:t>
            </w:r>
          </w:p>
        </w:tc>
        <w:tc>
          <w:tcPr>
            <w:tcW w:w="7095" w:type="dxa"/>
            <w:shd w:val="clear" w:color="auto" w:fill="auto"/>
            <w:noWrap/>
            <w:vAlign w:val="bottom"/>
            <w:hideMark/>
          </w:tcPr>
          <w:p w14:paraId="628E44C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Патрубка для вилочного автопогрузчика Hyundai 15D-7E</w:t>
            </w:r>
          </w:p>
        </w:tc>
        <w:tc>
          <w:tcPr>
            <w:tcW w:w="1418" w:type="dxa"/>
            <w:shd w:val="clear" w:color="000000" w:fill="FFFFFF"/>
            <w:noWrap/>
            <w:vAlign w:val="center"/>
            <w:hideMark/>
          </w:tcPr>
          <w:p w14:paraId="06F1FA6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5030CD7" w14:textId="77777777" w:rsidTr="004A20B3">
        <w:trPr>
          <w:trHeight w:val="300"/>
        </w:trPr>
        <w:tc>
          <w:tcPr>
            <w:tcW w:w="843" w:type="dxa"/>
            <w:shd w:val="clear" w:color="auto" w:fill="auto"/>
            <w:noWrap/>
            <w:vAlign w:val="bottom"/>
            <w:hideMark/>
          </w:tcPr>
          <w:p w14:paraId="5105CE7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314</w:t>
            </w:r>
          </w:p>
        </w:tc>
        <w:tc>
          <w:tcPr>
            <w:tcW w:w="7095" w:type="dxa"/>
            <w:shd w:val="clear" w:color="auto" w:fill="auto"/>
            <w:noWrap/>
            <w:vAlign w:val="bottom"/>
            <w:hideMark/>
          </w:tcPr>
          <w:p w14:paraId="66CDBDC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Патрубка радиатора для вилочного автопогрузчика Hyundai 15D-7E</w:t>
            </w:r>
          </w:p>
        </w:tc>
        <w:tc>
          <w:tcPr>
            <w:tcW w:w="1418" w:type="dxa"/>
            <w:shd w:val="clear" w:color="000000" w:fill="FFFFFF"/>
            <w:noWrap/>
            <w:vAlign w:val="center"/>
            <w:hideMark/>
          </w:tcPr>
          <w:p w14:paraId="7DF5AD3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265C5A" w14:textId="77777777" w:rsidTr="004A20B3">
        <w:trPr>
          <w:trHeight w:val="300"/>
        </w:trPr>
        <w:tc>
          <w:tcPr>
            <w:tcW w:w="843" w:type="dxa"/>
            <w:shd w:val="clear" w:color="auto" w:fill="auto"/>
            <w:noWrap/>
            <w:vAlign w:val="bottom"/>
            <w:hideMark/>
          </w:tcPr>
          <w:p w14:paraId="711089A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315</w:t>
            </w:r>
          </w:p>
        </w:tc>
        <w:tc>
          <w:tcPr>
            <w:tcW w:w="7095" w:type="dxa"/>
            <w:shd w:val="clear" w:color="auto" w:fill="auto"/>
            <w:noWrap/>
            <w:vAlign w:val="bottom"/>
            <w:hideMark/>
          </w:tcPr>
          <w:p w14:paraId="227E3EB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Патрубка радиатора для вилочного автопогрузчика JAC CPCD 15</w:t>
            </w:r>
          </w:p>
        </w:tc>
        <w:tc>
          <w:tcPr>
            <w:tcW w:w="1418" w:type="dxa"/>
            <w:shd w:val="clear" w:color="000000" w:fill="FFFFFF"/>
            <w:noWrap/>
            <w:vAlign w:val="center"/>
            <w:hideMark/>
          </w:tcPr>
          <w:p w14:paraId="6039956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DECDCE" w14:textId="77777777" w:rsidTr="004A20B3">
        <w:trPr>
          <w:trHeight w:val="300"/>
        </w:trPr>
        <w:tc>
          <w:tcPr>
            <w:tcW w:w="843" w:type="dxa"/>
            <w:shd w:val="clear" w:color="auto" w:fill="auto"/>
            <w:noWrap/>
            <w:vAlign w:val="bottom"/>
            <w:hideMark/>
          </w:tcPr>
          <w:p w14:paraId="06B1B5C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316</w:t>
            </w:r>
          </w:p>
        </w:tc>
        <w:tc>
          <w:tcPr>
            <w:tcW w:w="7095" w:type="dxa"/>
            <w:shd w:val="clear" w:color="auto" w:fill="auto"/>
            <w:noWrap/>
            <w:vAlign w:val="bottom"/>
            <w:hideMark/>
          </w:tcPr>
          <w:p w14:paraId="6A98296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Патрубка системы охлаждения для вилочного автопогрузчика Komatsy FD-15T-20</w:t>
            </w:r>
          </w:p>
        </w:tc>
        <w:tc>
          <w:tcPr>
            <w:tcW w:w="1418" w:type="dxa"/>
            <w:shd w:val="clear" w:color="000000" w:fill="FFFFFF"/>
            <w:noWrap/>
            <w:vAlign w:val="center"/>
            <w:hideMark/>
          </w:tcPr>
          <w:p w14:paraId="6A7A1E0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A494B8" w14:textId="77777777" w:rsidTr="004A20B3">
        <w:trPr>
          <w:trHeight w:val="300"/>
        </w:trPr>
        <w:tc>
          <w:tcPr>
            <w:tcW w:w="843" w:type="dxa"/>
            <w:shd w:val="clear" w:color="auto" w:fill="auto"/>
            <w:noWrap/>
            <w:vAlign w:val="bottom"/>
            <w:hideMark/>
          </w:tcPr>
          <w:p w14:paraId="238A3AD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317</w:t>
            </w:r>
          </w:p>
        </w:tc>
        <w:tc>
          <w:tcPr>
            <w:tcW w:w="7095" w:type="dxa"/>
            <w:shd w:val="clear" w:color="auto" w:fill="auto"/>
            <w:noWrap/>
            <w:vAlign w:val="bottom"/>
            <w:hideMark/>
          </w:tcPr>
          <w:p w14:paraId="08FF3BB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Педали газа для вилочного автопогрузчика JAC CPCD 15</w:t>
            </w:r>
          </w:p>
        </w:tc>
        <w:tc>
          <w:tcPr>
            <w:tcW w:w="1418" w:type="dxa"/>
            <w:shd w:val="clear" w:color="000000" w:fill="FFFFFF"/>
            <w:noWrap/>
            <w:vAlign w:val="center"/>
            <w:hideMark/>
          </w:tcPr>
          <w:p w14:paraId="42A3BD5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A930C4B" w14:textId="77777777" w:rsidTr="004A20B3">
        <w:trPr>
          <w:trHeight w:val="300"/>
        </w:trPr>
        <w:tc>
          <w:tcPr>
            <w:tcW w:w="843" w:type="dxa"/>
            <w:shd w:val="clear" w:color="auto" w:fill="auto"/>
            <w:noWrap/>
            <w:vAlign w:val="bottom"/>
            <w:hideMark/>
          </w:tcPr>
          <w:p w14:paraId="2AEA1AF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318</w:t>
            </w:r>
          </w:p>
        </w:tc>
        <w:tc>
          <w:tcPr>
            <w:tcW w:w="7095" w:type="dxa"/>
            <w:shd w:val="clear" w:color="auto" w:fill="auto"/>
            <w:noWrap/>
            <w:vAlign w:val="bottom"/>
            <w:hideMark/>
          </w:tcPr>
          <w:p w14:paraId="7218E0B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Передней крышки двигателя для вилочного автопогрузчика JAC CPCD 15</w:t>
            </w:r>
          </w:p>
        </w:tc>
        <w:tc>
          <w:tcPr>
            <w:tcW w:w="1418" w:type="dxa"/>
            <w:shd w:val="clear" w:color="000000" w:fill="FFFFFF"/>
            <w:noWrap/>
            <w:vAlign w:val="center"/>
            <w:hideMark/>
          </w:tcPr>
          <w:p w14:paraId="3F7304F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8B206F" w14:textId="77777777" w:rsidTr="004A20B3">
        <w:trPr>
          <w:trHeight w:val="300"/>
        </w:trPr>
        <w:tc>
          <w:tcPr>
            <w:tcW w:w="843" w:type="dxa"/>
            <w:shd w:val="clear" w:color="auto" w:fill="auto"/>
            <w:noWrap/>
            <w:vAlign w:val="bottom"/>
            <w:hideMark/>
          </w:tcPr>
          <w:p w14:paraId="364B5D6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319</w:t>
            </w:r>
          </w:p>
        </w:tc>
        <w:tc>
          <w:tcPr>
            <w:tcW w:w="7095" w:type="dxa"/>
            <w:shd w:val="clear" w:color="auto" w:fill="auto"/>
            <w:noWrap/>
            <w:vAlign w:val="bottom"/>
            <w:hideMark/>
          </w:tcPr>
          <w:p w14:paraId="044C2A0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Переключателя концевого для вилочного автопогрузчика JAC CPCD 15 </w:t>
            </w:r>
          </w:p>
        </w:tc>
        <w:tc>
          <w:tcPr>
            <w:tcW w:w="1418" w:type="dxa"/>
            <w:shd w:val="clear" w:color="000000" w:fill="FFFFFF"/>
            <w:noWrap/>
            <w:vAlign w:val="center"/>
            <w:hideMark/>
          </w:tcPr>
          <w:p w14:paraId="78F59CB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FF64DD9" w14:textId="77777777" w:rsidTr="004A20B3">
        <w:trPr>
          <w:trHeight w:val="300"/>
        </w:trPr>
        <w:tc>
          <w:tcPr>
            <w:tcW w:w="843" w:type="dxa"/>
            <w:shd w:val="clear" w:color="auto" w:fill="auto"/>
            <w:noWrap/>
            <w:vAlign w:val="bottom"/>
            <w:hideMark/>
          </w:tcPr>
          <w:p w14:paraId="5167FC1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320</w:t>
            </w:r>
          </w:p>
        </w:tc>
        <w:tc>
          <w:tcPr>
            <w:tcW w:w="7095" w:type="dxa"/>
            <w:shd w:val="clear" w:color="auto" w:fill="auto"/>
            <w:noWrap/>
            <w:vAlign w:val="bottom"/>
            <w:hideMark/>
          </w:tcPr>
          <w:p w14:paraId="1D3F004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поворотов для вилочного автопогрузчика Hyundai 15D-7E</w:t>
            </w:r>
          </w:p>
        </w:tc>
        <w:tc>
          <w:tcPr>
            <w:tcW w:w="1418" w:type="dxa"/>
            <w:shd w:val="clear" w:color="000000" w:fill="FFFFFF"/>
            <w:noWrap/>
            <w:vAlign w:val="center"/>
            <w:hideMark/>
          </w:tcPr>
          <w:p w14:paraId="14FAAE1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E145499" w14:textId="77777777" w:rsidTr="004A20B3">
        <w:trPr>
          <w:trHeight w:val="300"/>
        </w:trPr>
        <w:tc>
          <w:tcPr>
            <w:tcW w:w="843" w:type="dxa"/>
            <w:shd w:val="clear" w:color="auto" w:fill="auto"/>
            <w:noWrap/>
            <w:vAlign w:val="bottom"/>
            <w:hideMark/>
          </w:tcPr>
          <w:p w14:paraId="57156A5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321</w:t>
            </w:r>
          </w:p>
        </w:tc>
        <w:tc>
          <w:tcPr>
            <w:tcW w:w="7095" w:type="dxa"/>
            <w:shd w:val="clear" w:color="auto" w:fill="auto"/>
            <w:noWrap/>
            <w:vAlign w:val="bottom"/>
            <w:hideMark/>
          </w:tcPr>
          <w:p w14:paraId="6B9CF2F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подрулевого для вилочного автопогрузчика JAC CPCD 15</w:t>
            </w:r>
          </w:p>
        </w:tc>
        <w:tc>
          <w:tcPr>
            <w:tcW w:w="1418" w:type="dxa"/>
            <w:shd w:val="clear" w:color="000000" w:fill="FFFFFF"/>
            <w:noWrap/>
            <w:vAlign w:val="center"/>
            <w:hideMark/>
          </w:tcPr>
          <w:p w14:paraId="7F215DB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98BA350" w14:textId="77777777" w:rsidTr="004A20B3">
        <w:trPr>
          <w:trHeight w:val="300"/>
        </w:trPr>
        <w:tc>
          <w:tcPr>
            <w:tcW w:w="843" w:type="dxa"/>
            <w:shd w:val="clear" w:color="auto" w:fill="auto"/>
            <w:noWrap/>
            <w:vAlign w:val="bottom"/>
            <w:hideMark/>
          </w:tcPr>
          <w:p w14:paraId="2CFE50D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322</w:t>
            </w:r>
          </w:p>
        </w:tc>
        <w:tc>
          <w:tcPr>
            <w:tcW w:w="7095" w:type="dxa"/>
            <w:shd w:val="clear" w:color="auto" w:fill="auto"/>
            <w:noWrap/>
            <w:vAlign w:val="bottom"/>
            <w:hideMark/>
          </w:tcPr>
          <w:p w14:paraId="336F369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подрулевого для вилочного автопогрузчика UTILEV UT15P</w:t>
            </w:r>
          </w:p>
        </w:tc>
        <w:tc>
          <w:tcPr>
            <w:tcW w:w="1418" w:type="dxa"/>
            <w:shd w:val="clear" w:color="000000" w:fill="FFFFFF"/>
            <w:noWrap/>
            <w:vAlign w:val="center"/>
            <w:hideMark/>
          </w:tcPr>
          <w:p w14:paraId="4C8E48C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7B53BB" w14:textId="77777777" w:rsidTr="004A20B3">
        <w:trPr>
          <w:trHeight w:val="300"/>
        </w:trPr>
        <w:tc>
          <w:tcPr>
            <w:tcW w:w="843" w:type="dxa"/>
            <w:shd w:val="clear" w:color="auto" w:fill="auto"/>
            <w:noWrap/>
            <w:vAlign w:val="bottom"/>
            <w:hideMark/>
          </w:tcPr>
          <w:p w14:paraId="4D04E87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323</w:t>
            </w:r>
          </w:p>
        </w:tc>
        <w:tc>
          <w:tcPr>
            <w:tcW w:w="7095" w:type="dxa"/>
            <w:shd w:val="clear" w:color="auto" w:fill="auto"/>
            <w:noWrap/>
            <w:vAlign w:val="bottom"/>
            <w:hideMark/>
          </w:tcPr>
          <w:p w14:paraId="5055E94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подрулевого для вилочного автопогрузчика YALE GDP20 AК; YALE GDP15AK</w:t>
            </w:r>
          </w:p>
        </w:tc>
        <w:tc>
          <w:tcPr>
            <w:tcW w:w="1418" w:type="dxa"/>
            <w:shd w:val="clear" w:color="000000" w:fill="FFFFFF"/>
            <w:noWrap/>
            <w:vAlign w:val="center"/>
            <w:hideMark/>
          </w:tcPr>
          <w:p w14:paraId="0AE230E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28C9C8C" w14:textId="77777777" w:rsidTr="004A20B3">
        <w:trPr>
          <w:trHeight w:val="300"/>
        </w:trPr>
        <w:tc>
          <w:tcPr>
            <w:tcW w:w="843" w:type="dxa"/>
            <w:shd w:val="clear" w:color="auto" w:fill="auto"/>
            <w:noWrap/>
            <w:vAlign w:val="bottom"/>
            <w:hideMark/>
          </w:tcPr>
          <w:p w14:paraId="7047F4C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324</w:t>
            </w:r>
          </w:p>
        </w:tc>
        <w:tc>
          <w:tcPr>
            <w:tcW w:w="7095" w:type="dxa"/>
            <w:shd w:val="clear" w:color="auto" w:fill="auto"/>
            <w:noWrap/>
            <w:vAlign w:val="bottom"/>
            <w:hideMark/>
          </w:tcPr>
          <w:p w14:paraId="1386CAA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подрулевого света для вилочного автопогрузчика Komatsy FD-15T-20</w:t>
            </w:r>
          </w:p>
        </w:tc>
        <w:tc>
          <w:tcPr>
            <w:tcW w:w="1418" w:type="dxa"/>
            <w:shd w:val="clear" w:color="000000" w:fill="FFFFFF"/>
            <w:noWrap/>
            <w:vAlign w:val="center"/>
            <w:hideMark/>
          </w:tcPr>
          <w:p w14:paraId="3518C6B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0A3DEB" w14:textId="77777777" w:rsidTr="004A20B3">
        <w:trPr>
          <w:trHeight w:val="300"/>
        </w:trPr>
        <w:tc>
          <w:tcPr>
            <w:tcW w:w="843" w:type="dxa"/>
            <w:shd w:val="clear" w:color="auto" w:fill="auto"/>
            <w:noWrap/>
            <w:vAlign w:val="bottom"/>
            <w:hideMark/>
          </w:tcPr>
          <w:p w14:paraId="375E6B9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325</w:t>
            </w:r>
          </w:p>
        </w:tc>
        <w:tc>
          <w:tcPr>
            <w:tcW w:w="7095" w:type="dxa"/>
            <w:shd w:val="clear" w:color="auto" w:fill="auto"/>
            <w:noWrap/>
            <w:vAlign w:val="bottom"/>
            <w:hideMark/>
          </w:tcPr>
          <w:p w14:paraId="3C51892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света/ поворота для вилочного автопогрузчика JAC CPCD 15</w:t>
            </w:r>
          </w:p>
        </w:tc>
        <w:tc>
          <w:tcPr>
            <w:tcW w:w="1418" w:type="dxa"/>
            <w:shd w:val="clear" w:color="000000" w:fill="FFFFFF"/>
            <w:noWrap/>
            <w:vAlign w:val="center"/>
            <w:hideMark/>
          </w:tcPr>
          <w:p w14:paraId="1F081B4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A37CC6" w14:textId="77777777" w:rsidTr="004A20B3">
        <w:trPr>
          <w:trHeight w:val="300"/>
        </w:trPr>
        <w:tc>
          <w:tcPr>
            <w:tcW w:w="843" w:type="dxa"/>
            <w:shd w:val="clear" w:color="auto" w:fill="auto"/>
            <w:noWrap/>
            <w:vAlign w:val="bottom"/>
            <w:hideMark/>
          </w:tcPr>
          <w:p w14:paraId="44F627C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326</w:t>
            </w:r>
          </w:p>
        </w:tc>
        <w:tc>
          <w:tcPr>
            <w:tcW w:w="7095" w:type="dxa"/>
            <w:shd w:val="clear" w:color="auto" w:fill="auto"/>
            <w:noWrap/>
            <w:vAlign w:val="bottom"/>
            <w:hideMark/>
          </w:tcPr>
          <w:p w14:paraId="3260DB1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Переходника системы охлаждения для вилочного автопогрузчика JAC CPCD 15</w:t>
            </w:r>
          </w:p>
        </w:tc>
        <w:tc>
          <w:tcPr>
            <w:tcW w:w="1418" w:type="dxa"/>
            <w:shd w:val="clear" w:color="000000" w:fill="FFFFFF"/>
            <w:noWrap/>
            <w:vAlign w:val="center"/>
            <w:hideMark/>
          </w:tcPr>
          <w:p w14:paraId="48C25E2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0972C1" w14:textId="77777777" w:rsidTr="004A20B3">
        <w:trPr>
          <w:trHeight w:val="300"/>
        </w:trPr>
        <w:tc>
          <w:tcPr>
            <w:tcW w:w="843" w:type="dxa"/>
            <w:shd w:val="clear" w:color="auto" w:fill="auto"/>
            <w:noWrap/>
            <w:vAlign w:val="bottom"/>
            <w:hideMark/>
          </w:tcPr>
          <w:p w14:paraId="11F69A0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327</w:t>
            </w:r>
          </w:p>
        </w:tc>
        <w:tc>
          <w:tcPr>
            <w:tcW w:w="7095" w:type="dxa"/>
            <w:shd w:val="clear" w:color="auto" w:fill="auto"/>
            <w:noWrap/>
            <w:vAlign w:val="bottom"/>
            <w:hideMark/>
          </w:tcPr>
          <w:p w14:paraId="3C7F360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Переходника шкива вентилятора для вилочного автопогрузчика JAC CPCD 15</w:t>
            </w:r>
          </w:p>
        </w:tc>
        <w:tc>
          <w:tcPr>
            <w:tcW w:w="1418" w:type="dxa"/>
            <w:shd w:val="clear" w:color="000000" w:fill="FFFFFF"/>
            <w:noWrap/>
            <w:vAlign w:val="center"/>
            <w:hideMark/>
          </w:tcPr>
          <w:p w14:paraId="7747F18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1009B42" w14:textId="77777777" w:rsidTr="004A20B3">
        <w:trPr>
          <w:trHeight w:val="300"/>
        </w:trPr>
        <w:tc>
          <w:tcPr>
            <w:tcW w:w="843" w:type="dxa"/>
            <w:shd w:val="clear" w:color="auto" w:fill="auto"/>
            <w:noWrap/>
            <w:vAlign w:val="bottom"/>
            <w:hideMark/>
          </w:tcPr>
          <w:p w14:paraId="6B841E4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328</w:t>
            </w:r>
          </w:p>
        </w:tc>
        <w:tc>
          <w:tcPr>
            <w:tcW w:w="7095" w:type="dxa"/>
            <w:shd w:val="clear" w:color="auto" w:fill="auto"/>
            <w:noWrap/>
            <w:vAlign w:val="bottom"/>
            <w:hideMark/>
          </w:tcPr>
          <w:p w14:paraId="468A13D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Планетарной шестерни для вилочного автопогрузчика JAC CPCD 15</w:t>
            </w:r>
          </w:p>
        </w:tc>
        <w:tc>
          <w:tcPr>
            <w:tcW w:w="1418" w:type="dxa"/>
            <w:shd w:val="clear" w:color="000000" w:fill="FFFFFF"/>
            <w:noWrap/>
            <w:vAlign w:val="center"/>
            <w:hideMark/>
          </w:tcPr>
          <w:p w14:paraId="3A27B96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2ED8461" w14:textId="77777777" w:rsidTr="004A20B3">
        <w:trPr>
          <w:trHeight w:val="300"/>
        </w:trPr>
        <w:tc>
          <w:tcPr>
            <w:tcW w:w="843" w:type="dxa"/>
            <w:shd w:val="clear" w:color="auto" w:fill="auto"/>
            <w:noWrap/>
            <w:vAlign w:val="bottom"/>
            <w:hideMark/>
          </w:tcPr>
          <w:p w14:paraId="2F50E99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329</w:t>
            </w:r>
          </w:p>
        </w:tc>
        <w:tc>
          <w:tcPr>
            <w:tcW w:w="7095" w:type="dxa"/>
            <w:shd w:val="clear" w:color="auto" w:fill="auto"/>
            <w:noWrap/>
            <w:vAlign w:val="bottom"/>
            <w:hideMark/>
          </w:tcPr>
          <w:p w14:paraId="4E1E7C6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Пластины шарнирного соединения для вилочного автопогрузчика Hyundai 15D-7E</w:t>
            </w:r>
          </w:p>
        </w:tc>
        <w:tc>
          <w:tcPr>
            <w:tcW w:w="1418" w:type="dxa"/>
            <w:shd w:val="clear" w:color="000000" w:fill="FFFFFF"/>
            <w:noWrap/>
            <w:vAlign w:val="center"/>
            <w:hideMark/>
          </w:tcPr>
          <w:p w14:paraId="0296815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FB43C21" w14:textId="77777777" w:rsidTr="004A20B3">
        <w:trPr>
          <w:trHeight w:val="300"/>
        </w:trPr>
        <w:tc>
          <w:tcPr>
            <w:tcW w:w="843" w:type="dxa"/>
            <w:shd w:val="clear" w:color="auto" w:fill="auto"/>
            <w:noWrap/>
            <w:vAlign w:val="bottom"/>
            <w:hideMark/>
          </w:tcPr>
          <w:p w14:paraId="4CFC74E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330</w:t>
            </w:r>
          </w:p>
        </w:tc>
        <w:tc>
          <w:tcPr>
            <w:tcW w:w="7095" w:type="dxa"/>
            <w:shd w:val="clear" w:color="auto" w:fill="auto"/>
            <w:noWrap/>
            <w:vAlign w:val="bottom"/>
            <w:hideMark/>
          </w:tcPr>
          <w:p w14:paraId="0C1D8F7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Пластины шарнирного соединения для вилочного автопогрузчика Komatsy FD-15T-20</w:t>
            </w:r>
          </w:p>
        </w:tc>
        <w:tc>
          <w:tcPr>
            <w:tcW w:w="1418" w:type="dxa"/>
            <w:shd w:val="clear" w:color="000000" w:fill="FFFFFF"/>
            <w:noWrap/>
            <w:vAlign w:val="center"/>
            <w:hideMark/>
          </w:tcPr>
          <w:p w14:paraId="6515C85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C3C4DD" w14:textId="77777777" w:rsidTr="004A20B3">
        <w:trPr>
          <w:trHeight w:val="300"/>
        </w:trPr>
        <w:tc>
          <w:tcPr>
            <w:tcW w:w="843" w:type="dxa"/>
            <w:shd w:val="clear" w:color="auto" w:fill="auto"/>
            <w:noWrap/>
            <w:vAlign w:val="bottom"/>
            <w:hideMark/>
          </w:tcPr>
          <w:p w14:paraId="1073752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331</w:t>
            </w:r>
          </w:p>
        </w:tc>
        <w:tc>
          <w:tcPr>
            <w:tcW w:w="7095" w:type="dxa"/>
            <w:shd w:val="clear" w:color="auto" w:fill="auto"/>
            <w:noWrap/>
            <w:vAlign w:val="bottom"/>
            <w:hideMark/>
          </w:tcPr>
          <w:p w14:paraId="38618D9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Пластины шарнирного соединения для вилочного автопогрузчика UTILEV UT15P</w:t>
            </w:r>
          </w:p>
        </w:tc>
        <w:tc>
          <w:tcPr>
            <w:tcW w:w="1418" w:type="dxa"/>
            <w:shd w:val="clear" w:color="000000" w:fill="FFFFFF"/>
            <w:noWrap/>
            <w:vAlign w:val="center"/>
            <w:hideMark/>
          </w:tcPr>
          <w:p w14:paraId="1180C2F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EC4E65" w14:textId="77777777" w:rsidTr="004A20B3">
        <w:trPr>
          <w:trHeight w:val="300"/>
        </w:trPr>
        <w:tc>
          <w:tcPr>
            <w:tcW w:w="843" w:type="dxa"/>
            <w:shd w:val="clear" w:color="auto" w:fill="auto"/>
            <w:noWrap/>
            <w:vAlign w:val="bottom"/>
            <w:hideMark/>
          </w:tcPr>
          <w:p w14:paraId="58640AE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332</w:t>
            </w:r>
          </w:p>
        </w:tc>
        <w:tc>
          <w:tcPr>
            <w:tcW w:w="7095" w:type="dxa"/>
            <w:shd w:val="clear" w:color="auto" w:fill="auto"/>
            <w:noWrap/>
            <w:vAlign w:val="bottom"/>
            <w:hideMark/>
          </w:tcPr>
          <w:p w14:paraId="1104329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Пластины шарнирного соединения для вилочного автопогрузчика YALE GDP20 AК; YALE GDP15AK</w:t>
            </w:r>
          </w:p>
        </w:tc>
        <w:tc>
          <w:tcPr>
            <w:tcW w:w="1418" w:type="dxa"/>
            <w:shd w:val="clear" w:color="000000" w:fill="FFFFFF"/>
            <w:noWrap/>
            <w:vAlign w:val="center"/>
            <w:hideMark/>
          </w:tcPr>
          <w:p w14:paraId="6915946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A56F18" w14:textId="77777777" w:rsidTr="004A20B3">
        <w:trPr>
          <w:trHeight w:val="300"/>
        </w:trPr>
        <w:tc>
          <w:tcPr>
            <w:tcW w:w="843" w:type="dxa"/>
            <w:shd w:val="clear" w:color="auto" w:fill="auto"/>
            <w:noWrap/>
            <w:vAlign w:val="bottom"/>
            <w:hideMark/>
          </w:tcPr>
          <w:p w14:paraId="3388845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333</w:t>
            </w:r>
          </w:p>
        </w:tc>
        <w:tc>
          <w:tcPr>
            <w:tcW w:w="7095" w:type="dxa"/>
            <w:shd w:val="clear" w:color="auto" w:fill="auto"/>
            <w:noWrap/>
            <w:vAlign w:val="bottom"/>
            <w:hideMark/>
          </w:tcPr>
          <w:p w14:paraId="174A871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Платы управления для вилочного автопогрузчика Hyundai 15D-7E</w:t>
            </w:r>
          </w:p>
        </w:tc>
        <w:tc>
          <w:tcPr>
            <w:tcW w:w="1418" w:type="dxa"/>
            <w:shd w:val="clear" w:color="000000" w:fill="FFFFFF"/>
            <w:noWrap/>
            <w:vAlign w:val="center"/>
            <w:hideMark/>
          </w:tcPr>
          <w:p w14:paraId="212CD2F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D4F1C6D" w14:textId="77777777" w:rsidTr="004A20B3">
        <w:trPr>
          <w:trHeight w:val="300"/>
        </w:trPr>
        <w:tc>
          <w:tcPr>
            <w:tcW w:w="843" w:type="dxa"/>
            <w:shd w:val="clear" w:color="auto" w:fill="auto"/>
            <w:noWrap/>
            <w:vAlign w:val="bottom"/>
            <w:hideMark/>
          </w:tcPr>
          <w:p w14:paraId="18A3DC1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334</w:t>
            </w:r>
          </w:p>
        </w:tc>
        <w:tc>
          <w:tcPr>
            <w:tcW w:w="7095" w:type="dxa"/>
            <w:shd w:val="clear" w:color="auto" w:fill="auto"/>
            <w:noWrap/>
            <w:vAlign w:val="bottom"/>
            <w:hideMark/>
          </w:tcPr>
          <w:p w14:paraId="614009B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Плиты боковой автоматической коробки передач для вилочного автопогрузчика JAC CPCD 15</w:t>
            </w:r>
          </w:p>
        </w:tc>
        <w:tc>
          <w:tcPr>
            <w:tcW w:w="1418" w:type="dxa"/>
            <w:shd w:val="clear" w:color="000000" w:fill="FFFFFF"/>
            <w:noWrap/>
            <w:vAlign w:val="center"/>
            <w:hideMark/>
          </w:tcPr>
          <w:p w14:paraId="70C0BE3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C912531" w14:textId="77777777" w:rsidTr="004A20B3">
        <w:trPr>
          <w:trHeight w:val="300"/>
        </w:trPr>
        <w:tc>
          <w:tcPr>
            <w:tcW w:w="843" w:type="dxa"/>
            <w:shd w:val="clear" w:color="auto" w:fill="auto"/>
            <w:noWrap/>
            <w:vAlign w:val="bottom"/>
            <w:hideMark/>
          </w:tcPr>
          <w:p w14:paraId="4F025B9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335</w:t>
            </w:r>
          </w:p>
        </w:tc>
        <w:tc>
          <w:tcPr>
            <w:tcW w:w="7095" w:type="dxa"/>
            <w:shd w:val="clear" w:color="auto" w:fill="auto"/>
            <w:noWrap/>
            <w:vAlign w:val="bottom"/>
            <w:hideMark/>
          </w:tcPr>
          <w:p w14:paraId="2880691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Плиты верхней автоматической коробки передач для вилочного автопогрузчика JAC CPCD 15</w:t>
            </w:r>
          </w:p>
        </w:tc>
        <w:tc>
          <w:tcPr>
            <w:tcW w:w="1418" w:type="dxa"/>
            <w:shd w:val="clear" w:color="000000" w:fill="FFFFFF"/>
            <w:noWrap/>
            <w:vAlign w:val="center"/>
            <w:hideMark/>
          </w:tcPr>
          <w:p w14:paraId="614CDB9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789770" w14:textId="77777777" w:rsidTr="004A20B3">
        <w:trPr>
          <w:trHeight w:val="300"/>
        </w:trPr>
        <w:tc>
          <w:tcPr>
            <w:tcW w:w="843" w:type="dxa"/>
            <w:shd w:val="clear" w:color="auto" w:fill="auto"/>
            <w:noWrap/>
            <w:vAlign w:val="bottom"/>
            <w:hideMark/>
          </w:tcPr>
          <w:p w14:paraId="474CB3E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336</w:t>
            </w:r>
          </w:p>
        </w:tc>
        <w:tc>
          <w:tcPr>
            <w:tcW w:w="7095" w:type="dxa"/>
            <w:shd w:val="clear" w:color="auto" w:fill="auto"/>
            <w:noWrap/>
            <w:vAlign w:val="bottom"/>
            <w:hideMark/>
          </w:tcPr>
          <w:p w14:paraId="649D618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Плиты нижней автоматической коробки передач для вилочного автопогрузчика JAC CPCD 15</w:t>
            </w:r>
          </w:p>
        </w:tc>
        <w:tc>
          <w:tcPr>
            <w:tcW w:w="1418" w:type="dxa"/>
            <w:shd w:val="clear" w:color="000000" w:fill="FFFFFF"/>
            <w:noWrap/>
            <w:vAlign w:val="center"/>
            <w:hideMark/>
          </w:tcPr>
          <w:p w14:paraId="04B2767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F7F7D2C" w14:textId="77777777" w:rsidTr="004A20B3">
        <w:trPr>
          <w:trHeight w:val="300"/>
        </w:trPr>
        <w:tc>
          <w:tcPr>
            <w:tcW w:w="843" w:type="dxa"/>
            <w:shd w:val="clear" w:color="auto" w:fill="auto"/>
            <w:noWrap/>
            <w:vAlign w:val="bottom"/>
            <w:hideMark/>
          </w:tcPr>
          <w:p w14:paraId="2656917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337</w:t>
            </w:r>
          </w:p>
        </w:tc>
        <w:tc>
          <w:tcPr>
            <w:tcW w:w="7095" w:type="dxa"/>
            <w:shd w:val="clear" w:color="auto" w:fill="auto"/>
            <w:noWrap/>
            <w:vAlign w:val="bottom"/>
            <w:hideMark/>
          </w:tcPr>
          <w:p w14:paraId="6217135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Поворотного кулака (цапфа) для вилочного автопогрузчика Hyundai 15D-7E</w:t>
            </w:r>
          </w:p>
        </w:tc>
        <w:tc>
          <w:tcPr>
            <w:tcW w:w="1418" w:type="dxa"/>
            <w:shd w:val="clear" w:color="000000" w:fill="FFFFFF"/>
            <w:noWrap/>
            <w:vAlign w:val="center"/>
            <w:hideMark/>
          </w:tcPr>
          <w:p w14:paraId="2A4CCDC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08ED007" w14:textId="77777777" w:rsidTr="004A20B3">
        <w:trPr>
          <w:trHeight w:val="300"/>
        </w:trPr>
        <w:tc>
          <w:tcPr>
            <w:tcW w:w="843" w:type="dxa"/>
            <w:shd w:val="clear" w:color="auto" w:fill="auto"/>
            <w:noWrap/>
            <w:vAlign w:val="bottom"/>
            <w:hideMark/>
          </w:tcPr>
          <w:p w14:paraId="38F1E31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338</w:t>
            </w:r>
          </w:p>
        </w:tc>
        <w:tc>
          <w:tcPr>
            <w:tcW w:w="7095" w:type="dxa"/>
            <w:shd w:val="clear" w:color="auto" w:fill="auto"/>
            <w:noWrap/>
            <w:vAlign w:val="bottom"/>
            <w:hideMark/>
          </w:tcPr>
          <w:p w14:paraId="32A0D41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Поворотного кулака (цапфа) для вилочного автопогрузчика Komatsy FD-15T-20</w:t>
            </w:r>
          </w:p>
        </w:tc>
        <w:tc>
          <w:tcPr>
            <w:tcW w:w="1418" w:type="dxa"/>
            <w:shd w:val="clear" w:color="000000" w:fill="FFFFFF"/>
            <w:noWrap/>
            <w:vAlign w:val="center"/>
            <w:hideMark/>
          </w:tcPr>
          <w:p w14:paraId="5EF5A38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8A8B42" w14:textId="77777777" w:rsidTr="004A20B3">
        <w:trPr>
          <w:trHeight w:val="300"/>
        </w:trPr>
        <w:tc>
          <w:tcPr>
            <w:tcW w:w="843" w:type="dxa"/>
            <w:shd w:val="clear" w:color="auto" w:fill="auto"/>
            <w:noWrap/>
            <w:vAlign w:val="bottom"/>
            <w:hideMark/>
          </w:tcPr>
          <w:p w14:paraId="51CF648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339</w:t>
            </w:r>
          </w:p>
        </w:tc>
        <w:tc>
          <w:tcPr>
            <w:tcW w:w="7095" w:type="dxa"/>
            <w:shd w:val="clear" w:color="auto" w:fill="auto"/>
            <w:noWrap/>
            <w:vAlign w:val="bottom"/>
            <w:hideMark/>
          </w:tcPr>
          <w:p w14:paraId="1C513E0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Поворотного кулака (цапфа) для вилочного автопогрузчика UTILEV UT15P</w:t>
            </w:r>
          </w:p>
        </w:tc>
        <w:tc>
          <w:tcPr>
            <w:tcW w:w="1418" w:type="dxa"/>
            <w:shd w:val="clear" w:color="000000" w:fill="FFFFFF"/>
            <w:noWrap/>
            <w:vAlign w:val="center"/>
            <w:hideMark/>
          </w:tcPr>
          <w:p w14:paraId="73C667D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82FE3A" w14:textId="77777777" w:rsidTr="004A20B3">
        <w:trPr>
          <w:trHeight w:val="300"/>
        </w:trPr>
        <w:tc>
          <w:tcPr>
            <w:tcW w:w="843" w:type="dxa"/>
            <w:shd w:val="clear" w:color="auto" w:fill="auto"/>
            <w:noWrap/>
            <w:vAlign w:val="bottom"/>
            <w:hideMark/>
          </w:tcPr>
          <w:p w14:paraId="670D290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340</w:t>
            </w:r>
          </w:p>
        </w:tc>
        <w:tc>
          <w:tcPr>
            <w:tcW w:w="7095" w:type="dxa"/>
            <w:shd w:val="clear" w:color="auto" w:fill="auto"/>
            <w:noWrap/>
            <w:vAlign w:val="bottom"/>
            <w:hideMark/>
          </w:tcPr>
          <w:p w14:paraId="7EEC11B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Поворотного кулака (цапфа) для вилочного автопогрузчика YALE GDP20 AК; YALE GDP15AK</w:t>
            </w:r>
          </w:p>
        </w:tc>
        <w:tc>
          <w:tcPr>
            <w:tcW w:w="1418" w:type="dxa"/>
            <w:shd w:val="clear" w:color="000000" w:fill="FFFFFF"/>
            <w:noWrap/>
            <w:vAlign w:val="center"/>
            <w:hideMark/>
          </w:tcPr>
          <w:p w14:paraId="417166D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C12D38" w14:textId="77777777" w:rsidTr="004A20B3">
        <w:trPr>
          <w:trHeight w:val="300"/>
        </w:trPr>
        <w:tc>
          <w:tcPr>
            <w:tcW w:w="843" w:type="dxa"/>
            <w:shd w:val="clear" w:color="auto" w:fill="auto"/>
            <w:noWrap/>
            <w:vAlign w:val="bottom"/>
            <w:hideMark/>
          </w:tcPr>
          <w:p w14:paraId="5A5FD2C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341</w:t>
            </w:r>
          </w:p>
        </w:tc>
        <w:tc>
          <w:tcPr>
            <w:tcW w:w="7095" w:type="dxa"/>
            <w:shd w:val="clear" w:color="auto" w:fill="auto"/>
            <w:noWrap/>
            <w:vAlign w:val="bottom"/>
            <w:hideMark/>
          </w:tcPr>
          <w:p w14:paraId="2926291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Поворотного фонаря для вилочного автопогрузчика Komatsy FD-15T-20</w:t>
            </w:r>
          </w:p>
        </w:tc>
        <w:tc>
          <w:tcPr>
            <w:tcW w:w="1418" w:type="dxa"/>
            <w:shd w:val="clear" w:color="000000" w:fill="FFFFFF"/>
            <w:noWrap/>
            <w:vAlign w:val="center"/>
            <w:hideMark/>
          </w:tcPr>
          <w:p w14:paraId="3802F01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F4C1A98" w14:textId="77777777" w:rsidTr="004A20B3">
        <w:trPr>
          <w:trHeight w:val="300"/>
        </w:trPr>
        <w:tc>
          <w:tcPr>
            <w:tcW w:w="843" w:type="dxa"/>
            <w:shd w:val="clear" w:color="auto" w:fill="auto"/>
            <w:noWrap/>
            <w:vAlign w:val="bottom"/>
            <w:hideMark/>
          </w:tcPr>
          <w:p w14:paraId="04F0A42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342</w:t>
            </w:r>
          </w:p>
        </w:tc>
        <w:tc>
          <w:tcPr>
            <w:tcW w:w="7095" w:type="dxa"/>
            <w:shd w:val="clear" w:color="auto" w:fill="auto"/>
            <w:noWrap/>
            <w:vAlign w:val="bottom"/>
            <w:hideMark/>
          </w:tcPr>
          <w:p w14:paraId="1ED6016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Поворотного фонаря для вилочного автопогрузчика UTILEV UT15P</w:t>
            </w:r>
          </w:p>
        </w:tc>
        <w:tc>
          <w:tcPr>
            <w:tcW w:w="1418" w:type="dxa"/>
            <w:shd w:val="clear" w:color="000000" w:fill="FFFFFF"/>
            <w:noWrap/>
            <w:vAlign w:val="center"/>
            <w:hideMark/>
          </w:tcPr>
          <w:p w14:paraId="12FF82D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86BF0F5" w14:textId="77777777" w:rsidTr="004A20B3">
        <w:trPr>
          <w:trHeight w:val="300"/>
        </w:trPr>
        <w:tc>
          <w:tcPr>
            <w:tcW w:w="843" w:type="dxa"/>
            <w:shd w:val="clear" w:color="auto" w:fill="auto"/>
            <w:noWrap/>
            <w:vAlign w:val="bottom"/>
            <w:hideMark/>
          </w:tcPr>
          <w:p w14:paraId="55A52FE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343</w:t>
            </w:r>
          </w:p>
        </w:tc>
        <w:tc>
          <w:tcPr>
            <w:tcW w:w="7095" w:type="dxa"/>
            <w:shd w:val="clear" w:color="auto" w:fill="auto"/>
            <w:noWrap/>
            <w:vAlign w:val="bottom"/>
            <w:hideMark/>
          </w:tcPr>
          <w:p w14:paraId="3D2BA65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Поворотного фонаря для вилочного автопогрузчика YALE GDP20 AК; YALE GDP15AK</w:t>
            </w:r>
          </w:p>
        </w:tc>
        <w:tc>
          <w:tcPr>
            <w:tcW w:w="1418" w:type="dxa"/>
            <w:shd w:val="clear" w:color="000000" w:fill="FFFFFF"/>
            <w:noWrap/>
            <w:vAlign w:val="center"/>
            <w:hideMark/>
          </w:tcPr>
          <w:p w14:paraId="4E98D68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6F6E09" w14:textId="77777777" w:rsidTr="004A20B3">
        <w:trPr>
          <w:trHeight w:val="300"/>
        </w:trPr>
        <w:tc>
          <w:tcPr>
            <w:tcW w:w="843" w:type="dxa"/>
            <w:shd w:val="clear" w:color="auto" w:fill="auto"/>
            <w:noWrap/>
            <w:vAlign w:val="bottom"/>
            <w:hideMark/>
          </w:tcPr>
          <w:p w14:paraId="4007CC0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344</w:t>
            </w:r>
          </w:p>
        </w:tc>
        <w:tc>
          <w:tcPr>
            <w:tcW w:w="7095" w:type="dxa"/>
            <w:shd w:val="clear" w:color="auto" w:fill="auto"/>
            <w:noWrap/>
            <w:vAlign w:val="bottom"/>
            <w:hideMark/>
          </w:tcPr>
          <w:p w14:paraId="062A3CE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Поддона картера двигателя для вилочного автопогрузчика JAC CPCD 15</w:t>
            </w:r>
          </w:p>
        </w:tc>
        <w:tc>
          <w:tcPr>
            <w:tcW w:w="1418" w:type="dxa"/>
            <w:shd w:val="clear" w:color="000000" w:fill="FFFFFF"/>
            <w:noWrap/>
            <w:vAlign w:val="center"/>
            <w:hideMark/>
          </w:tcPr>
          <w:p w14:paraId="1D6E102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3354CAB" w14:textId="77777777" w:rsidTr="004A20B3">
        <w:trPr>
          <w:trHeight w:val="300"/>
        </w:trPr>
        <w:tc>
          <w:tcPr>
            <w:tcW w:w="843" w:type="dxa"/>
            <w:shd w:val="clear" w:color="auto" w:fill="auto"/>
            <w:noWrap/>
            <w:vAlign w:val="bottom"/>
            <w:hideMark/>
          </w:tcPr>
          <w:p w14:paraId="27DD010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345</w:t>
            </w:r>
          </w:p>
        </w:tc>
        <w:tc>
          <w:tcPr>
            <w:tcW w:w="7095" w:type="dxa"/>
            <w:shd w:val="clear" w:color="auto" w:fill="auto"/>
            <w:noWrap/>
            <w:vAlign w:val="bottom"/>
            <w:hideMark/>
          </w:tcPr>
          <w:p w14:paraId="647D0E0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Поддона картера двигателя для вилочного автопогрузчика Komatsy FD-15T-20</w:t>
            </w:r>
          </w:p>
        </w:tc>
        <w:tc>
          <w:tcPr>
            <w:tcW w:w="1418" w:type="dxa"/>
            <w:shd w:val="clear" w:color="000000" w:fill="FFFFFF"/>
            <w:noWrap/>
            <w:vAlign w:val="center"/>
            <w:hideMark/>
          </w:tcPr>
          <w:p w14:paraId="2C90345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B01CEFF" w14:textId="77777777" w:rsidTr="004A20B3">
        <w:trPr>
          <w:trHeight w:val="300"/>
        </w:trPr>
        <w:tc>
          <w:tcPr>
            <w:tcW w:w="843" w:type="dxa"/>
            <w:shd w:val="clear" w:color="auto" w:fill="auto"/>
            <w:noWrap/>
            <w:vAlign w:val="bottom"/>
            <w:hideMark/>
          </w:tcPr>
          <w:p w14:paraId="1ECB0C2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346</w:t>
            </w:r>
          </w:p>
        </w:tc>
        <w:tc>
          <w:tcPr>
            <w:tcW w:w="7095" w:type="dxa"/>
            <w:shd w:val="clear" w:color="auto" w:fill="auto"/>
            <w:noWrap/>
            <w:vAlign w:val="bottom"/>
            <w:hideMark/>
          </w:tcPr>
          <w:p w14:paraId="6E9DC0F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Поддона картера двигателя для вилочного автопогрузчика UTILEV UT15P</w:t>
            </w:r>
          </w:p>
        </w:tc>
        <w:tc>
          <w:tcPr>
            <w:tcW w:w="1418" w:type="dxa"/>
            <w:shd w:val="clear" w:color="000000" w:fill="FFFFFF"/>
            <w:noWrap/>
            <w:vAlign w:val="center"/>
            <w:hideMark/>
          </w:tcPr>
          <w:p w14:paraId="3501395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19C1666" w14:textId="77777777" w:rsidTr="004A20B3">
        <w:trPr>
          <w:trHeight w:val="300"/>
        </w:trPr>
        <w:tc>
          <w:tcPr>
            <w:tcW w:w="843" w:type="dxa"/>
            <w:shd w:val="clear" w:color="auto" w:fill="auto"/>
            <w:noWrap/>
            <w:vAlign w:val="bottom"/>
            <w:hideMark/>
          </w:tcPr>
          <w:p w14:paraId="5F6EC0E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347</w:t>
            </w:r>
          </w:p>
        </w:tc>
        <w:tc>
          <w:tcPr>
            <w:tcW w:w="7095" w:type="dxa"/>
            <w:shd w:val="clear" w:color="auto" w:fill="auto"/>
            <w:noWrap/>
            <w:vAlign w:val="bottom"/>
            <w:hideMark/>
          </w:tcPr>
          <w:p w14:paraId="36EC88C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Поддона картера двигателя для вилочного автопогрузчика YALE GDP20 AК; YALE GDP15AK</w:t>
            </w:r>
          </w:p>
        </w:tc>
        <w:tc>
          <w:tcPr>
            <w:tcW w:w="1418" w:type="dxa"/>
            <w:shd w:val="clear" w:color="000000" w:fill="FFFFFF"/>
            <w:noWrap/>
            <w:vAlign w:val="center"/>
            <w:hideMark/>
          </w:tcPr>
          <w:p w14:paraId="2B48597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7B50F0" w14:textId="77777777" w:rsidTr="004A20B3">
        <w:trPr>
          <w:trHeight w:val="300"/>
        </w:trPr>
        <w:tc>
          <w:tcPr>
            <w:tcW w:w="843" w:type="dxa"/>
            <w:shd w:val="clear" w:color="auto" w:fill="auto"/>
            <w:noWrap/>
            <w:vAlign w:val="bottom"/>
            <w:hideMark/>
          </w:tcPr>
          <w:p w14:paraId="2C14126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348</w:t>
            </w:r>
          </w:p>
        </w:tc>
        <w:tc>
          <w:tcPr>
            <w:tcW w:w="7095" w:type="dxa"/>
            <w:shd w:val="clear" w:color="auto" w:fill="auto"/>
            <w:noWrap/>
            <w:vAlign w:val="bottom"/>
            <w:hideMark/>
          </w:tcPr>
          <w:p w14:paraId="1913FBD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Поддоны картера двигателя для вилочного автопогрузчика Hyundai 15D-7E</w:t>
            </w:r>
          </w:p>
        </w:tc>
        <w:tc>
          <w:tcPr>
            <w:tcW w:w="1418" w:type="dxa"/>
            <w:shd w:val="clear" w:color="000000" w:fill="FFFFFF"/>
            <w:noWrap/>
            <w:vAlign w:val="center"/>
            <w:hideMark/>
          </w:tcPr>
          <w:p w14:paraId="2EB09CC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6C2D08" w14:textId="77777777" w:rsidTr="004A20B3">
        <w:trPr>
          <w:trHeight w:val="300"/>
        </w:trPr>
        <w:tc>
          <w:tcPr>
            <w:tcW w:w="843" w:type="dxa"/>
            <w:shd w:val="clear" w:color="auto" w:fill="auto"/>
            <w:noWrap/>
            <w:vAlign w:val="bottom"/>
            <w:hideMark/>
          </w:tcPr>
          <w:p w14:paraId="3DDCEE7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349</w:t>
            </w:r>
          </w:p>
        </w:tc>
        <w:tc>
          <w:tcPr>
            <w:tcW w:w="7095" w:type="dxa"/>
            <w:shd w:val="clear" w:color="auto" w:fill="auto"/>
            <w:noWrap/>
            <w:vAlign w:val="bottom"/>
            <w:hideMark/>
          </w:tcPr>
          <w:p w14:paraId="5FB4241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Подножки для вилочного автопогрузчика JAC CPCD 15</w:t>
            </w:r>
          </w:p>
        </w:tc>
        <w:tc>
          <w:tcPr>
            <w:tcW w:w="1418" w:type="dxa"/>
            <w:shd w:val="clear" w:color="000000" w:fill="FFFFFF"/>
            <w:noWrap/>
            <w:vAlign w:val="center"/>
            <w:hideMark/>
          </w:tcPr>
          <w:p w14:paraId="1CD870C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F89516" w14:textId="77777777" w:rsidTr="004A20B3">
        <w:trPr>
          <w:trHeight w:val="300"/>
        </w:trPr>
        <w:tc>
          <w:tcPr>
            <w:tcW w:w="843" w:type="dxa"/>
            <w:shd w:val="clear" w:color="auto" w:fill="auto"/>
            <w:noWrap/>
            <w:vAlign w:val="bottom"/>
            <w:hideMark/>
          </w:tcPr>
          <w:p w14:paraId="6F086D7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350</w:t>
            </w:r>
          </w:p>
        </w:tc>
        <w:tc>
          <w:tcPr>
            <w:tcW w:w="7095" w:type="dxa"/>
            <w:shd w:val="clear" w:color="auto" w:fill="auto"/>
            <w:noWrap/>
            <w:vAlign w:val="bottom"/>
            <w:hideMark/>
          </w:tcPr>
          <w:p w14:paraId="315C34B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Подушки двигателя для вилочного автопогрузчика JAC CPCD 15</w:t>
            </w:r>
          </w:p>
        </w:tc>
        <w:tc>
          <w:tcPr>
            <w:tcW w:w="1418" w:type="dxa"/>
            <w:shd w:val="clear" w:color="000000" w:fill="FFFFFF"/>
            <w:noWrap/>
            <w:vAlign w:val="center"/>
            <w:hideMark/>
          </w:tcPr>
          <w:p w14:paraId="39600DA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F3B4D0E" w14:textId="77777777" w:rsidTr="004A20B3">
        <w:trPr>
          <w:trHeight w:val="300"/>
        </w:trPr>
        <w:tc>
          <w:tcPr>
            <w:tcW w:w="843" w:type="dxa"/>
            <w:shd w:val="clear" w:color="auto" w:fill="auto"/>
            <w:noWrap/>
            <w:vAlign w:val="bottom"/>
            <w:hideMark/>
          </w:tcPr>
          <w:p w14:paraId="3F7C498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351</w:t>
            </w:r>
          </w:p>
        </w:tc>
        <w:tc>
          <w:tcPr>
            <w:tcW w:w="7095" w:type="dxa"/>
            <w:shd w:val="clear" w:color="auto" w:fill="auto"/>
            <w:noWrap/>
            <w:vAlign w:val="bottom"/>
            <w:hideMark/>
          </w:tcPr>
          <w:p w14:paraId="1E1DA66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Подушки управляемого моста для вилочного автопогрузчика JAC CPCD 15</w:t>
            </w:r>
          </w:p>
        </w:tc>
        <w:tc>
          <w:tcPr>
            <w:tcW w:w="1418" w:type="dxa"/>
            <w:shd w:val="clear" w:color="000000" w:fill="FFFFFF"/>
            <w:noWrap/>
            <w:vAlign w:val="center"/>
            <w:hideMark/>
          </w:tcPr>
          <w:p w14:paraId="72854F2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F87300" w14:textId="77777777" w:rsidTr="004A20B3">
        <w:trPr>
          <w:trHeight w:val="300"/>
        </w:trPr>
        <w:tc>
          <w:tcPr>
            <w:tcW w:w="843" w:type="dxa"/>
            <w:shd w:val="clear" w:color="auto" w:fill="auto"/>
            <w:noWrap/>
            <w:vAlign w:val="bottom"/>
            <w:hideMark/>
          </w:tcPr>
          <w:p w14:paraId="21081EE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352</w:t>
            </w:r>
          </w:p>
        </w:tc>
        <w:tc>
          <w:tcPr>
            <w:tcW w:w="7095" w:type="dxa"/>
            <w:shd w:val="clear" w:color="auto" w:fill="auto"/>
            <w:noWrap/>
            <w:vAlign w:val="bottom"/>
            <w:hideMark/>
          </w:tcPr>
          <w:p w14:paraId="4F955CE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 двигателя для вилочного автопогрузчика Komatsy FD-15T-20,</w:t>
            </w:r>
          </w:p>
        </w:tc>
        <w:tc>
          <w:tcPr>
            <w:tcW w:w="1418" w:type="dxa"/>
            <w:shd w:val="clear" w:color="000000" w:fill="FFFFFF"/>
            <w:noWrap/>
            <w:vAlign w:val="center"/>
            <w:hideMark/>
          </w:tcPr>
          <w:p w14:paraId="3019E87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99CBEB6" w14:textId="77777777" w:rsidTr="004A20B3">
        <w:trPr>
          <w:trHeight w:val="300"/>
        </w:trPr>
        <w:tc>
          <w:tcPr>
            <w:tcW w:w="843" w:type="dxa"/>
            <w:shd w:val="clear" w:color="auto" w:fill="auto"/>
            <w:noWrap/>
            <w:vAlign w:val="bottom"/>
            <w:hideMark/>
          </w:tcPr>
          <w:p w14:paraId="1260A94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353</w:t>
            </w:r>
          </w:p>
        </w:tc>
        <w:tc>
          <w:tcPr>
            <w:tcW w:w="7095" w:type="dxa"/>
            <w:shd w:val="clear" w:color="auto" w:fill="auto"/>
            <w:noWrap/>
            <w:vAlign w:val="bottom"/>
            <w:hideMark/>
          </w:tcPr>
          <w:p w14:paraId="214BFB2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генератора двигателя для вилочного автопогрузчика Hyundai 15D-7E, </w:t>
            </w:r>
          </w:p>
        </w:tc>
        <w:tc>
          <w:tcPr>
            <w:tcW w:w="1418" w:type="dxa"/>
            <w:shd w:val="clear" w:color="000000" w:fill="FFFFFF"/>
            <w:noWrap/>
            <w:vAlign w:val="center"/>
            <w:hideMark/>
          </w:tcPr>
          <w:p w14:paraId="7AEF4E5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D375C8F" w14:textId="77777777" w:rsidTr="004A20B3">
        <w:trPr>
          <w:trHeight w:val="300"/>
        </w:trPr>
        <w:tc>
          <w:tcPr>
            <w:tcW w:w="843" w:type="dxa"/>
            <w:shd w:val="clear" w:color="auto" w:fill="auto"/>
            <w:noWrap/>
            <w:vAlign w:val="bottom"/>
            <w:hideMark/>
          </w:tcPr>
          <w:p w14:paraId="1D4D300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354</w:t>
            </w:r>
          </w:p>
        </w:tc>
        <w:tc>
          <w:tcPr>
            <w:tcW w:w="7095" w:type="dxa"/>
            <w:shd w:val="clear" w:color="auto" w:fill="auto"/>
            <w:noWrap/>
            <w:vAlign w:val="bottom"/>
            <w:hideMark/>
          </w:tcPr>
          <w:p w14:paraId="3537285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генератора двигателя для вилочного автопогрузчика UTILEV UT15P</w:t>
            </w:r>
          </w:p>
        </w:tc>
        <w:tc>
          <w:tcPr>
            <w:tcW w:w="1418" w:type="dxa"/>
            <w:shd w:val="clear" w:color="000000" w:fill="FFFFFF"/>
            <w:noWrap/>
            <w:vAlign w:val="center"/>
            <w:hideMark/>
          </w:tcPr>
          <w:p w14:paraId="2013A89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1AF6934" w14:textId="77777777" w:rsidTr="004A20B3">
        <w:trPr>
          <w:trHeight w:val="300"/>
        </w:trPr>
        <w:tc>
          <w:tcPr>
            <w:tcW w:w="843" w:type="dxa"/>
            <w:shd w:val="clear" w:color="auto" w:fill="auto"/>
            <w:noWrap/>
            <w:vAlign w:val="bottom"/>
            <w:hideMark/>
          </w:tcPr>
          <w:p w14:paraId="3FE69A2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355</w:t>
            </w:r>
          </w:p>
        </w:tc>
        <w:tc>
          <w:tcPr>
            <w:tcW w:w="7095" w:type="dxa"/>
            <w:shd w:val="clear" w:color="auto" w:fill="auto"/>
            <w:noWrap/>
            <w:vAlign w:val="bottom"/>
            <w:hideMark/>
          </w:tcPr>
          <w:p w14:paraId="0CB50A4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вилочного автопогрузчика Hyundai 15D-7E, </w:t>
            </w:r>
          </w:p>
        </w:tc>
        <w:tc>
          <w:tcPr>
            <w:tcW w:w="1418" w:type="dxa"/>
            <w:shd w:val="clear" w:color="000000" w:fill="FFFFFF"/>
            <w:noWrap/>
            <w:vAlign w:val="center"/>
            <w:hideMark/>
          </w:tcPr>
          <w:p w14:paraId="185861D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1673F46" w14:textId="77777777" w:rsidTr="004A20B3">
        <w:trPr>
          <w:trHeight w:val="300"/>
        </w:trPr>
        <w:tc>
          <w:tcPr>
            <w:tcW w:w="843" w:type="dxa"/>
            <w:shd w:val="clear" w:color="auto" w:fill="auto"/>
            <w:noWrap/>
            <w:vAlign w:val="bottom"/>
            <w:hideMark/>
          </w:tcPr>
          <w:p w14:paraId="1163A46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356</w:t>
            </w:r>
          </w:p>
        </w:tc>
        <w:tc>
          <w:tcPr>
            <w:tcW w:w="7095" w:type="dxa"/>
            <w:shd w:val="clear" w:color="auto" w:fill="auto"/>
            <w:noWrap/>
            <w:vAlign w:val="bottom"/>
            <w:hideMark/>
          </w:tcPr>
          <w:p w14:paraId="36A75D0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вилочного автопогрузчика JAC CPCD 15, </w:t>
            </w:r>
          </w:p>
        </w:tc>
        <w:tc>
          <w:tcPr>
            <w:tcW w:w="1418" w:type="dxa"/>
            <w:shd w:val="clear" w:color="000000" w:fill="FFFFFF"/>
            <w:noWrap/>
            <w:vAlign w:val="center"/>
            <w:hideMark/>
          </w:tcPr>
          <w:p w14:paraId="4DA8022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620B0A" w14:textId="77777777" w:rsidTr="004A20B3">
        <w:trPr>
          <w:trHeight w:val="300"/>
        </w:trPr>
        <w:tc>
          <w:tcPr>
            <w:tcW w:w="843" w:type="dxa"/>
            <w:shd w:val="clear" w:color="auto" w:fill="auto"/>
            <w:noWrap/>
            <w:vAlign w:val="bottom"/>
            <w:hideMark/>
          </w:tcPr>
          <w:p w14:paraId="30F3479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357</w:t>
            </w:r>
          </w:p>
        </w:tc>
        <w:tc>
          <w:tcPr>
            <w:tcW w:w="7095" w:type="dxa"/>
            <w:shd w:val="clear" w:color="auto" w:fill="auto"/>
            <w:noWrap/>
            <w:vAlign w:val="bottom"/>
            <w:hideMark/>
          </w:tcPr>
          <w:p w14:paraId="000EE3B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вилочного автопогрузчика Komatsy FD-15T-20, </w:t>
            </w:r>
          </w:p>
        </w:tc>
        <w:tc>
          <w:tcPr>
            <w:tcW w:w="1418" w:type="dxa"/>
            <w:shd w:val="clear" w:color="000000" w:fill="FFFFFF"/>
            <w:noWrap/>
            <w:vAlign w:val="center"/>
            <w:hideMark/>
          </w:tcPr>
          <w:p w14:paraId="5642DE9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58C4106" w14:textId="77777777" w:rsidTr="004A20B3">
        <w:trPr>
          <w:trHeight w:val="300"/>
        </w:trPr>
        <w:tc>
          <w:tcPr>
            <w:tcW w:w="843" w:type="dxa"/>
            <w:shd w:val="clear" w:color="auto" w:fill="auto"/>
            <w:noWrap/>
            <w:vAlign w:val="bottom"/>
            <w:hideMark/>
          </w:tcPr>
          <w:p w14:paraId="724E715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358</w:t>
            </w:r>
          </w:p>
        </w:tc>
        <w:tc>
          <w:tcPr>
            <w:tcW w:w="7095" w:type="dxa"/>
            <w:shd w:val="clear" w:color="auto" w:fill="auto"/>
            <w:noWrap/>
            <w:vAlign w:val="bottom"/>
            <w:hideMark/>
          </w:tcPr>
          <w:p w14:paraId="465F40B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вилочного автопогрузчика UTILEV UT15P, </w:t>
            </w:r>
          </w:p>
        </w:tc>
        <w:tc>
          <w:tcPr>
            <w:tcW w:w="1418" w:type="dxa"/>
            <w:shd w:val="clear" w:color="000000" w:fill="FFFFFF"/>
            <w:noWrap/>
            <w:vAlign w:val="center"/>
            <w:hideMark/>
          </w:tcPr>
          <w:p w14:paraId="4F41ACB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4B8EB0" w14:textId="77777777" w:rsidTr="004A20B3">
        <w:trPr>
          <w:trHeight w:val="300"/>
        </w:trPr>
        <w:tc>
          <w:tcPr>
            <w:tcW w:w="843" w:type="dxa"/>
            <w:shd w:val="clear" w:color="auto" w:fill="auto"/>
            <w:noWrap/>
            <w:vAlign w:val="bottom"/>
            <w:hideMark/>
          </w:tcPr>
          <w:p w14:paraId="10A75AC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359</w:t>
            </w:r>
          </w:p>
        </w:tc>
        <w:tc>
          <w:tcPr>
            <w:tcW w:w="7095" w:type="dxa"/>
            <w:shd w:val="clear" w:color="auto" w:fill="auto"/>
            <w:noWrap/>
            <w:vAlign w:val="bottom"/>
            <w:hideMark/>
          </w:tcPr>
          <w:p w14:paraId="7F521E5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для вилочного автопогрузчика YALE GDP20 AК; YALE GDP15AK,</w:t>
            </w:r>
          </w:p>
        </w:tc>
        <w:tc>
          <w:tcPr>
            <w:tcW w:w="1418" w:type="dxa"/>
            <w:shd w:val="clear" w:color="000000" w:fill="FFFFFF"/>
            <w:noWrap/>
            <w:vAlign w:val="center"/>
            <w:hideMark/>
          </w:tcPr>
          <w:p w14:paraId="0C63DE1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36C146" w14:textId="77777777" w:rsidTr="004A20B3">
        <w:trPr>
          <w:trHeight w:val="300"/>
        </w:trPr>
        <w:tc>
          <w:tcPr>
            <w:tcW w:w="843" w:type="dxa"/>
            <w:shd w:val="clear" w:color="auto" w:fill="auto"/>
            <w:noWrap/>
            <w:vAlign w:val="bottom"/>
            <w:hideMark/>
          </w:tcPr>
          <w:p w14:paraId="63ADE59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360</w:t>
            </w:r>
          </w:p>
        </w:tc>
        <w:tc>
          <w:tcPr>
            <w:tcW w:w="7095" w:type="dxa"/>
            <w:shd w:val="clear" w:color="auto" w:fill="auto"/>
            <w:noWrap/>
            <w:vAlign w:val="bottom"/>
            <w:hideMark/>
          </w:tcPr>
          <w:p w14:paraId="214D517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игольчатого для вилочного автопогрузчика Hyundai 15D-7E,</w:t>
            </w:r>
          </w:p>
        </w:tc>
        <w:tc>
          <w:tcPr>
            <w:tcW w:w="1418" w:type="dxa"/>
            <w:shd w:val="clear" w:color="000000" w:fill="FFFFFF"/>
            <w:noWrap/>
            <w:vAlign w:val="center"/>
            <w:hideMark/>
          </w:tcPr>
          <w:p w14:paraId="2E3BB90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5CBB2AA" w14:textId="77777777" w:rsidTr="004A20B3">
        <w:trPr>
          <w:trHeight w:val="300"/>
        </w:trPr>
        <w:tc>
          <w:tcPr>
            <w:tcW w:w="843" w:type="dxa"/>
            <w:shd w:val="clear" w:color="auto" w:fill="auto"/>
            <w:noWrap/>
            <w:vAlign w:val="bottom"/>
            <w:hideMark/>
          </w:tcPr>
          <w:p w14:paraId="03A171F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361</w:t>
            </w:r>
          </w:p>
        </w:tc>
        <w:tc>
          <w:tcPr>
            <w:tcW w:w="7095" w:type="dxa"/>
            <w:shd w:val="clear" w:color="auto" w:fill="auto"/>
            <w:noWrap/>
            <w:vAlign w:val="bottom"/>
            <w:hideMark/>
          </w:tcPr>
          <w:p w14:paraId="639D30B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игольчатого для вилочного автопогрузчика JAC CPCD 15,</w:t>
            </w:r>
          </w:p>
        </w:tc>
        <w:tc>
          <w:tcPr>
            <w:tcW w:w="1418" w:type="dxa"/>
            <w:shd w:val="clear" w:color="000000" w:fill="FFFFFF"/>
            <w:noWrap/>
            <w:vAlign w:val="center"/>
            <w:hideMark/>
          </w:tcPr>
          <w:p w14:paraId="2063F57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1AA1174" w14:textId="77777777" w:rsidTr="004A20B3">
        <w:trPr>
          <w:trHeight w:val="300"/>
        </w:trPr>
        <w:tc>
          <w:tcPr>
            <w:tcW w:w="843" w:type="dxa"/>
            <w:shd w:val="clear" w:color="auto" w:fill="auto"/>
            <w:noWrap/>
            <w:vAlign w:val="bottom"/>
            <w:hideMark/>
          </w:tcPr>
          <w:p w14:paraId="6291E99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362</w:t>
            </w:r>
          </w:p>
        </w:tc>
        <w:tc>
          <w:tcPr>
            <w:tcW w:w="7095" w:type="dxa"/>
            <w:shd w:val="clear" w:color="auto" w:fill="auto"/>
            <w:noWrap/>
            <w:vAlign w:val="bottom"/>
            <w:hideMark/>
          </w:tcPr>
          <w:p w14:paraId="12BB2AC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мачты для вилочного автопогрузчика UTILEV UT15P, </w:t>
            </w:r>
          </w:p>
        </w:tc>
        <w:tc>
          <w:tcPr>
            <w:tcW w:w="1418" w:type="dxa"/>
            <w:shd w:val="clear" w:color="000000" w:fill="FFFFFF"/>
            <w:noWrap/>
            <w:vAlign w:val="center"/>
            <w:hideMark/>
          </w:tcPr>
          <w:p w14:paraId="31652E3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52D77E" w14:textId="77777777" w:rsidTr="004A20B3">
        <w:trPr>
          <w:trHeight w:val="300"/>
        </w:trPr>
        <w:tc>
          <w:tcPr>
            <w:tcW w:w="843" w:type="dxa"/>
            <w:shd w:val="clear" w:color="auto" w:fill="auto"/>
            <w:noWrap/>
            <w:vAlign w:val="bottom"/>
            <w:hideMark/>
          </w:tcPr>
          <w:p w14:paraId="446C481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363</w:t>
            </w:r>
          </w:p>
        </w:tc>
        <w:tc>
          <w:tcPr>
            <w:tcW w:w="7095" w:type="dxa"/>
            <w:shd w:val="clear" w:color="auto" w:fill="auto"/>
            <w:noWrap/>
            <w:vAlign w:val="bottom"/>
            <w:hideMark/>
          </w:tcPr>
          <w:p w14:paraId="09164FA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мачты для вилочного автопогрузчика YALE GDP20 AК; YALE GDP15AK, </w:t>
            </w:r>
          </w:p>
        </w:tc>
        <w:tc>
          <w:tcPr>
            <w:tcW w:w="1418" w:type="dxa"/>
            <w:shd w:val="clear" w:color="000000" w:fill="FFFFFF"/>
            <w:noWrap/>
            <w:vAlign w:val="center"/>
            <w:hideMark/>
          </w:tcPr>
          <w:p w14:paraId="37F9B2F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59081F7" w14:textId="77777777" w:rsidTr="004A20B3">
        <w:trPr>
          <w:trHeight w:val="300"/>
        </w:trPr>
        <w:tc>
          <w:tcPr>
            <w:tcW w:w="843" w:type="dxa"/>
            <w:shd w:val="clear" w:color="auto" w:fill="auto"/>
            <w:noWrap/>
            <w:vAlign w:val="bottom"/>
            <w:hideMark/>
          </w:tcPr>
          <w:p w14:paraId="6221ADA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364</w:t>
            </w:r>
          </w:p>
        </w:tc>
        <w:tc>
          <w:tcPr>
            <w:tcW w:w="7095" w:type="dxa"/>
            <w:shd w:val="clear" w:color="auto" w:fill="auto"/>
            <w:noWrap/>
            <w:vAlign w:val="bottom"/>
            <w:hideMark/>
          </w:tcPr>
          <w:p w14:paraId="410EBD7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опорного для вилочного автопогрузчика Hyundai 15D-7E,</w:t>
            </w:r>
          </w:p>
        </w:tc>
        <w:tc>
          <w:tcPr>
            <w:tcW w:w="1418" w:type="dxa"/>
            <w:shd w:val="clear" w:color="000000" w:fill="FFFFFF"/>
            <w:noWrap/>
            <w:vAlign w:val="center"/>
            <w:hideMark/>
          </w:tcPr>
          <w:p w14:paraId="6D86C06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AF1B2E" w14:textId="77777777" w:rsidTr="004A20B3">
        <w:trPr>
          <w:trHeight w:val="300"/>
        </w:trPr>
        <w:tc>
          <w:tcPr>
            <w:tcW w:w="843" w:type="dxa"/>
            <w:shd w:val="clear" w:color="auto" w:fill="auto"/>
            <w:noWrap/>
            <w:vAlign w:val="bottom"/>
            <w:hideMark/>
          </w:tcPr>
          <w:p w14:paraId="73D6CA7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365</w:t>
            </w:r>
          </w:p>
        </w:tc>
        <w:tc>
          <w:tcPr>
            <w:tcW w:w="7095" w:type="dxa"/>
            <w:shd w:val="clear" w:color="auto" w:fill="auto"/>
            <w:noWrap/>
            <w:vAlign w:val="bottom"/>
            <w:hideMark/>
          </w:tcPr>
          <w:p w14:paraId="1221A94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опорного для вилочного автопогрузчика JAC CPCD 15, </w:t>
            </w:r>
          </w:p>
        </w:tc>
        <w:tc>
          <w:tcPr>
            <w:tcW w:w="1418" w:type="dxa"/>
            <w:shd w:val="clear" w:color="000000" w:fill="FFFFFF"/>
            <w:noWrap/>
            <w:vAlign w:val="center"/>
            <w:hideMark/>
          </w:tcPr>
          <w:p w14:paraId="3068847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2E842E6" w14:textId="77777777" w:rsidTr="004A20B3">
        <w:trPr>
          <w:trHeight w:val="300"/>
        </w:trPr>
        <w:tc>
          <w:tcPr>
            <w:tcW w:w="843" w:type="dxa"/>
            <w:shd w:val="clear" w:color="auto" w:fill="auto"/>
            <w:noWrap/>
            <w:vAlign w:val="bottom"/>
            <w:hideMark/>
          </w:tcPr>
          <w:p w14:paraId="3CB28BE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366</w:t>
            </w:r>
          </w:p>
        </w:tc>
        <w:tc>
          <w:tcPr>
            <w:tcW w:w="7095" w:type="dxa"/>
            <w:shd w:val="clear" w:color="auto" w:fill="auto"/>
            <w:noWrap/>
            <w:vAlign w:val="bottom"/>
            <w:hideMark/>
          </w:tcPr>
          <w:p w14:paraId="28ADEEB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опорного для вилочного автопогрузчика Komatsy FD-15T-20</w:t>
            </w:r>
          </w:p>
        </w:tc>
        <w:tc>
          <w:tcPr>
            <w:tcW w:w="1418" w:type="dxa"/>
            <w:shd w:val="clear" w:color="000000" w:fill="FFFFFF"/>
            <w:noWrap/>
            <w:vAlign w:val="center"/>
            <w:hideMark/>
          </w:tcPr>
          <w:p w14:paraId="33ACAFF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DDE91C" w14:textId="77777777" w:rsidTr="004A20B3">
        <w:trPr>
          <w:trHeight w:val="300"/>
        </w:trPr>
        <w:tc>
          <w:tcPr>
            <w:tcW w:w="843" w:type="dxa"/>
            <w:shd w:val="clear" w:color="auto" w:fill="auto"/>
            <w:noWrap/>
            <w:vAlign w:val="bottom"/>
            <w:hideMark/>
          </w:tcPr>
          <w:p w14:paraId="235B17B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367</w:t>
            </w:r>
          </w:p>
        </w:tc>
        <w:tc>
          <w:tcPr>
            <w:tcW w:w="7095" w:type="dxa"/>
            <w:shd w:val="clear" w:color="auto" w:fill="auto"/>
            <w:noWrap/>
            <w:vAlign w:val="bottom"/>
            <w:hideMark/>
          </w:tcPr>
          <w:p w14:paraId="78A8CC9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с датчиком рулевого двигателя для вилочного автопогрузчика UTILEV UT15P, </w:t>
            </w:r>
          </w:p>
        </w:tc>
        <w:tc>
          <w:tcPr>
            <w:tcW w:w="1418" w:type="dxa"/>
            <w:shd w:val="clear" w:color="000000" w:fill="FFFFFF"/>
            <w:noWrap/>
            <w:vAlign w:val="center"/>
            <w:hideMark/>
          </w:tcPr>
          <w:p w14:paraId="7EBDFE9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F21ADF7" w14:textId="77777777" w:rsidTr="004A20B3">
        <w:trPr>
          <w:trHeight w:val="300"/>
        </w:trPr>
        <w:tc>
          <w:tcPr>
            <w:tcW w:w="843" w:type="dxa"/>
            <w:shd w:val="clear" w:color="auto" w:fill="auto"/>
            <w:noWrap/>
            <w:vAlign w:val="bottom"/>
            <w:hideMark/>
          </w:tcPr>
          <w:p w14:paraId="3144BEC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368</w:t>
            </w:r>
          </w:p>
        </w:tc>
        <w:tc>
          <w:tcPr>
            <w:tcW w:w="7095" w:type="dxa"/>
            <w:shd w:val="clear" w:color="auto" w:fill="auto"/>
            <w:noWrap/>
            <w:vAlign w:val="bottom"/>
            <w:hideMark/>
          </w:tcPr>
          <w:p w14:paraId="355879F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с датчиком рулевого двигателя для вилочного автопогрузчика YALE GDP20 AК; YALE GDP15AK,</w:t>
            </w:r>
          </w:p>
        </w:tc>
        <w:tc>
          <w:tcPr>
            <w:tcW w:w="1418" w:type="dxa"/>
            <w:shd w:val="clear" w:color="000000" w:fill="FFFFFF"/>
            <w:noWrap/>
            <w:vAlign w:val="center"/>
            <w:hideMark/>
          </w:tcPr>
          <w:p w14:paraId="1E4BDB1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6F6E982" w14:textId="77777777" w:rsidTr="004A20B3">
        <w:trPr>
          <w:trHeight w:val="300"/>
        </w:trPr>
        <w:tc>
          <w:tcPr>
            <w:tcW w:w="843" w:type="dxa"/>
            <w:shd w:val="clear" w:color="auto" w:fill="auto"/>
            <w:noWrap/>
            <w:vAlign w:val="bottom"/>
            <w:hideMark/>
          </w:tcPr>
          <w:p w14:paraId="2A1BD30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369</w:t>
            </w:r>
          </w:p>
        </w:tc>
        <w:tc>
          <w:tcPr>
            <w:tcW w:w="7095" w:type="dxa"/>
            <w:shd w:val="clear" w:color="auto" w:fill="auto"/>
            <w:noWrap/>
            <w:vAlign w:val="bottom"/>
            <w:hideMark/>
          </w:tcPr>
          <w:p w14:paraId="087C1F9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упорного для вилочного автопогрузчика Hyundai 15D-7E,</w:t>
            </w:r>
          </w:p>
        </w:tc>
        <w:tc>
          <w:tcPr>
            <w:tcW w:w="1418" w:type="dxa"/>
            <w:shd w:val="clear" w:color="000000" w:fill="FFFFFF"/>
            <w:noWrap/>
            <w:vAlign w:val="center"/>
            <w:hideMark/>
          </w:tcPr>
          <w:p w14:paraId="1CD3DD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1D1E429" w14:textId="77777777" w:rsidTr="004A20B3">
        <w:trPr>
          <w:trHeight w:val="300"/>
        </w:trPr>
        <w:tc>
          <w:tcPr>
            <w:tcW w:w="843" w:type="dxa"/>
            <w:shd w:val="clear" w:color="auto" w:fill="auto"/>
            <w:noWrap/>
            <w:vAlign w:val="bottom"/>
            <w:hideMark/>
          </w:tcPr>
          <w:p w14:paraId="4968CA1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370</w:t>
            </w:r>
          </w:p>
        </w:tc>
        <w:tc>
          <w:tcPr>
            <w:tcW w:w="7095" w:type="dxa"/>
            <w:shd w:val="clear" w:color="auto" w:fill="auto"/>
            <w:noWrap/>
            <w:vAlign w:val="bottom"/>
            <w:hideMark/>
          </w:tcPr>
          <w:p w14:paraId="541E829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управляемого моста для вилочного автопогрузчика Komatsy FD-15T-20, </w:t>
            </w:r>
          </w:p>
        </w:tc>
        <w:tc>
          <w:tcPr>
            <w:tcW w:w="1418" w:type="dxa"/>
            <w:shd w:val="clear" w:color="000000" w:fill="FFFFFF"/>
            <w:noWrap/>
            <w:vAlign w:val="center"/>
            <w:hideMark/>
          </w:tcPr>
          <w:p w14:paraId="3185B73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4E0AE8" w14:textId="77777777" w:rsidTr="004A20B3">
        <w:trPr>
          <w:trHeight w:val="300"/>
        </w:trPr>
        <w:tc>
          <w:tcPr>
            <w:tcW w:w="843" w:type="dxa"/>
            <w:shd w:val="clear" w:color="auto" w:fill="auto"/>
            <w:noWrap/>
            <w:vAlign w:val="bottom"/>
            <w:hideMark/>
          </w:tcPr>
          <w:p w14:paraId="1C2AE16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371</w:t>
            </w:r>
          </w:p>
        </w:tc>
        <w:tc>
          <w:tcPr>
            <w:tcW w:w="7095" w:type="dxa"/>
            <w:shd w:val="clear" w:color="auto" w:fill="auto"/>
            <w:noWrap/>
            <w:vAlign w:val="bottom"/>
            <w:hideMark/>
          </w:tcPr>
          <w:p w14:paraId="3416AEB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шкворня для вилочного автопогрузчика Hyundai 15D-7E, </w:t>
            </w:r>
          </w:p>
        </w:tc>
        <w:tc>
          <w:tcPr>
            <w:tcW w:w="1418" w:type="dxa"/>
            <w:shd w:val="clear" w:color="000000" w:fill="FFFFFF"/>
            <w:noWrap/>
            <w:vAlign w:val="center"/>
            <w:hideMark/>
          </w:tcPr>
          <w:p w14:paraId="6538C0E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909FE9" w14:textId="77777777" w:rsidTr="004A20B3">
        <w:trPr>
          <w:trHeight w:val="300"/>
        </w:trPr>
        <w:tc>
          <w:tcPr>
            <w:tcW w:w="843" w:type="dxa"/>
            <w:shd w:val="clear" w:color="auto" w:fill="auto"/>
            <w:noWrap/>
            <w:vAlign w:val="bottom"/>
            <w:hideMark/>
          </w:tcPr>
          <w:p w14:paraId="460532B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372</w:t>
            </w:r>
          </w:p>
        </w:tc>
        <w:tc>
          <w:tcPr>
            <w:tcW w:w="7095" w:type="dxa"/>
            <w:shd w:val="clear" w:color="auto" w:fill="auto"/>
            <w:noWrap/>
            <w:vAlign w:val="bottom"/>
            <w:hideMark/>
          </w:tcPr>
          <w:p w14:paraId="50772E1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Подшипников генератора двигателя для вилочного автопогрузчика YALE GDP20 AК; YALE GDP15AK</w:t>
            </w:r>
          </w:p>
        </w:tc>
        <w:tc>
          <w:tcPr>
            <w:tcW w:w="1418" w:type="dxa"/>
            <w:shd w:val="clear" w:color="000000" w:fill="FFFFFF"/>
            <w:noWrap/>
            <w:vAlign w:val="center"/>
            <w:hideMark/>
          </w:tcPr>
          <w:p w14:paraId="072FBDC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1B217B7" w14:textId="77777777" w:rsidTr="004A20B3">
        <w:trPr>
          <w:trHeight w:val="300"/>
        </w:trPr>
        <w:tc>
          <w:tcPr>
            <w:tcW w:w="843" w:type="dxa"/>
            <w:shd w:val="clear" w:color="auto" w:fill="auto"/>
            <w:noWrap/>
            <w:vAlign w:val="bottom"/>
            <w:hideMark/>
          </w:tcPr>
          <w:p w14:paraId="405389F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373</w:t>
            </w:r>
          </w:p>
        </w:tc>
        <w:tc>
          <w:tcPr>
            <w:tcW w:w="7095" w:type="dxa"/>
            <w:shd w:val="clear" w:color="auto" w:fill="auto"/>
            <w:noWrap/>
            <w:vAlign w:val="bottom"/>
            <w:hideMark/>
          </w:tcPr>
          <w:p w14:paraId="5FE04D7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Позиционера вил для вилочного автопогрузчика JAC CPCD 15</w:t>
            </w:r>
          </w:p>
        </w:tc>
        <w:tc>
          <w:tcPr>
            <w:tcW w:w="1418" w:type="dxa"/>
            <w:shd w:val="clear" w:color="000000" w:fill="FFFFFF"/>
            <w:noWrap/>
            <w:vAlign w:val="center"/>
            <w:hideMark/>
          </w:tcPr>
          <w:p w14:paraId="3B081FA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E9ED90B" w14:textId="77777777" w:rsidTr="004A20B3">
        <w:trPr>
          <w:trHeight w:val="300"/>
        </w:trPr>
        <w:tc>
          <w:tcPr>
            <w:tcW w:w="843" w:type="dxa"/>
            <w:shd w:val="clear" w:color="auto" w:fill="auto"/>
            <w:noWrap/>
            <w:vAlign w:val="bottom"/>
            <w:hideMark/>
          </w:tcPr>
          <w:p w14:paraId="6844921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374</w:t>
            </w:r>
          </w:p>
        </w:tc>
        <w:tc>
          <w:tcPr>
            <w:tcW w:w="7095" w:type="dxa"/>
            <w:shd w:val="clear" w:color="auto" w:fill="auto"/>
            <w:noWrap/>
            <w:vAlign w:val="bottom"/>
            <w:hideMark/>
          </w:tcPr>
          <w:p w14:paraId="29A612B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Полика металлического для вилочного автопогрузчика JAC CPCD 15</w:t>
            </w:r>
          </w:p>
        </w:tc>
        <w:tc>
          <w:tcPr>
            <w:tcW w:w="1418" w:type="dxa"/>
            <w:shd w:val="clear" w:color="000000" w:fill="FFFFFF"/>
            <w:noWrap/>
            <w:vAlign w:val="center"/>
            <w:hideMark/>
          </w:tcPr>
          <w:p w14:paraId="6328C87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EB97BE" w14:textId="77777777" w:rsidTr="004A20B3">
        <w:trPr>
          <w:trHeight w:val="300"/>
        </w:trPr>
        <w:tc>
          <w:tcPr>
            <w:tcW w:w="843" w:type="dxa"/>
            <w:shd w:val="clear" w:color="auto" w:fill="auto"/>
            <w:noWrap/>
            <w:vAlign w:val="bottom"/>
            <w:hideMark/>
          </w:tcPr>
          <w:p w14:paraId="1EF938B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375</w:t>
            </w:r>
          </w:p>
        </w:tc>
        <w:tc>
          <w:tcPr>
            <w:tcW w:w="7095" w:type="dxa"/>
            <w:shd w:val="clear" w:color="auto" w:fill="auto"/>
            <w:noWrap/>
            <w:vAlign w:val="bottom"/>
            <w:hideMark/>
          </w:tcPr>
          <w:p w14:paraId="5A0277E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Полозьев каретки смещения для вилочного автопогрузчика JAC CPCD 15</w:t>
            </w:r>
          </w:p>
        </w:tc>
        <w:tc>
          <w:tcPr>
            <w:tcW w:w="1418" w:type="dxa"/>
            <w:shd w:val="clear" w:color="000000" w:fill="FFFFFF"/>
            <w:noWrap/>
            <w:vAlign w:val="center"/>
            <w:hideMark/>
          </w:tcPr>
          <w:p w14:paraId="2BBF09E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29BDECD" w14:textId="77777777" w:rsidTr="004A20B3">
        <w:trPr>
          <w:trHeight w:val="300"/>
        </w:trPr>
        <w:tc>
          <w:tcPr>
            <w:tcW w:w="843" w:type="dxa"/>
            <w:shd w:val="clear" w:color="auto" w:fill="auto"/>
            <w:noWrap/>
            <w:vAlign w:val="bottom"/>
            <w:hideMark/>
          </w:tcPr>
          <w:p w14:paraId="1B29300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376</w:t>
            </w:r>
          </w:p>
        </w:tc>
        <w:tc>
          <w:tcPr>
            <w:tcW w:w="7095" w:type="dxa"/>
            <w:shd w:val="clear" w:color="auto" w:fill="auto"/>
            <w:noWrap/>
            <w:vAlign w:val="bottom"/>
            <w:hideMark/>
          </w:tcPr>
          <w:p w14:paraId="1624A53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Полозьев мачты для вилочного автопогрузчика JAC CPCD 15</w:t>
            </w:r>
          </w:p>
        </w:tc>
        <w:tc>
          <w:tcPr>
            <w:tcW w:w="1418" w:type="dxa"/>
            <w:shd w:val="clear" w:color="000000" w:fill="FFFFFF"/>
            <w:noWrap/>
            <w:vAlign w:val="center"/>
            <w:hideMark/>
          </w:tcPr>
          <w:p w14:paraId="16E2B73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BEC5C5" w14:textId="77777777" w:rsidTr="004A20B3">
        <w:trPr>
          <w:trHeight w:val="300"/>
        </w:trPr>
        <w:tc>
          <w:tcPr>
            <w:tcW w:w="843" w:type="dxa"/>
            <w:shd w:val="clear" w:color="auto" w:fill="auto"/>
            <w:noWrap/>
            <w:vAlign w:val="bottom"/>
            <w:hideMark/>
          </w:tcPr>
          <w:p w14:paraId="00BF10D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377</w:t>
            </w:r>
          </w:p>
        </w:tc>
        <w:tc>
          <w:tcPr>
            <w:tcW w:w="7095" w:type="dxa"/>
            <w:shd w:val="clear" w:color="auto" w:fill="auto"/>
            <w:noWrap/>
            <w:vAlign w:val="bottom"/>
            <w:hideMark/>
          </w:tcPr>
          <w:p w14:paraId="3CF54AE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Полукольца коленвала для вилочного автопогрузчика JAC CPCD 15</w:t>
            </w:r>
          </w:p>
        </w:tc>
        <w:tc>
          <w:tcPr>
            <w:tcW w:w="1418" w:type="dxa"/>
            <w:shd w:val="clear" w:color="000000" w:fill="FFFFFF"/>
            <w:noWrap/>
            <w:vAlign w:val="center"/>
            <w:hideMark/>
          </w:tcPr>
          <w:p w14:paraId="2946D74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4DC3906" w14:textId="77777777" w:rsidTr="004A20B3">
        <w:trPr>
          <w:trHeight w:val="300"/>
        </w:trPr>
        <w:tc>
          <w:tcPr>
            <w:tcW w:w="843" w:type="dxa"/>
            <w:shd w:val="clear" w:color="auto" w:fill="auto"/>
            <w:noWrap/>
            <w:vAlign w:val="bottom"/>
            <w:hideMark/>
          </w:tcPr>
          <w:p w14:paraId="3AB5E8C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378</w:t>
            </w:r>
          </w:p>
        </w:tc>
        <w:tc>
          <w:tcPr>
            <w:tcW w:w="7095" w:type="dxa"/>
            <w:shd w:val="clear" w:color="auto" w:fill="auto"/>
            <w:noWrap/>
            <w:vAlign w:val="bottom"/>
            <w:hideMark/>
          </w:tcPr>
          <w:p w14:paraId="6FAF64A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Полуоси ведущего моста для вилочного автопогрузчика Hyundai 15D-7E</w:t>
            </w:r>
          </w:p>
        </w:tc>
        <w:tc>
          <w:tcPr>
            <w:tcW w:w="1418" w:type="dxa"/>
            <w:shd w:val="clear" w:color="000000" w:fill="FFFFFF"/>
            <w:noWrap/>
            <w:vAlign w:val="center"/>
            <w:hideMark/>
          </w:tcPr>
          <w:p w14:paraId="36B4E5A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6EEF26" w14:textId="77777777" w:rsidTr="004A20B3">
        <w:trPr>
          <w:trHeight w:val="300"/>
        </w:trPr>
        <w:tc>
          <w:tcPr>
            <w:tcW w:w="843" w:type="dxa"/>
            <w:shd w:val="clear" w:color="auto" w:fill="auto"/>
            <w:noWrap/>
            <w:vAlign w:val="bottom"/>
            <w:hideMark/>
          </w:tcPr>
          <w:p w14:paraId="1F847BD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379</w:t>
            </w:r>
          </w:p>
        </w:tc>
        <w:tc>
          <w:tcPr>
            <w:tcW w:w="7095" w:type="dxa"/>
            <w:shd w:val="clear" w:color="auto" w:fill="auto"/>
            <w:noWrap/>
            <w:vAlign w:val="bottom"/>
            <w:hideMark/>
          </w:tcPr>
          <w:p w14:paraId="388FA6B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Полуоси ведущего моста для вилочного автопогрузчика JAC CPCD 15</w:t>
            </w:r>
          </w:p>
        </w:tc>
        <w:tc>
          <w:tcPr>
            <w:tcW w:w="1418" w:type="dxa"/>
            <w:shd w:val="clear" w:color="000000" w:fill="FFFFFF"/>
            <w:noWrap/>
            <w:vAlign w:val="center"/>
            <w:hideMark/>
          </w:tcPr>
          <w:p w14:paraId="79FBC2D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1491A05" w14:textId="77777777" w:rsidTr="004A20B3">
        <w:trPr>
          <w:trHeight w:val="300"/>
        </w:trPr>
        <w:tc>
          <w:tcPr>
            <w:tcW w:w="843" w:type="dxa"/>
            <w:shd w:val="clear" w:color="auto" w:fill="auto"/>
            <w:noWrap/>
            <w:vAlign w:val="bottom"/>
            <w:hideMark/>
          </w:tcPr>
          <w:p w14:paraId="1CD9697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380</w:t>
            </w:r>
          </w:p>
        </w:tc>
        <w:tc>
          <w:tcPr>
            <w:tcW w:w="7095" w:type="dxa"/>
            <w:shd w:val="clear" w:color="auto" w:fill="auto"/>
            <w:noWrap/>
            <w:vAlign w:val="bottom"/>
            <w:hideMark/>
          </w:tcPr>
          <w:p w14:paraId="5BAE9EF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Полуоси ведущего моста для вилочного автопогрузчика Komatsy FD-15T-20</w:t>
            </w:r>
          </w:p>
        </w:tc>
        <w:tc>
          <w:tcPr>
            <w:tcW w:w="1418" w:type="dxa"/>
            <w:shd w:val="clear" w:color="000000" w:fill="FFFFFF"/>
            <w:noWrap/>
            <w:vAlign w:val="center"/>
            <w:hideMark/>
          </w:tcPr>
          <w:p w14:paraId="55163DA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50E09C" w14:textId="77777777" w:rsidTr="004A20B3">
        <w:trPr>
          <w:trHeight w:val="300"/>
        </w:trPr>
        <w:tc>
          <w:tcPr>
            <w:tcW w:w="843" w:type="dxa"/>
            <w:shd w:val="clear" w:color="auto" w:fill="auto"/>
            <w:noWrap/>
            <w:vAlign w:val="bottom"/>
            <w:hideMark/>
          </w:tcPr>
          <w:p w14:paraId="7C781B8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381</w:t>
            </w:r>
          </w:p>
        </w:tc>
        <w:tc>
          <w:tcPr>
            <w:tcW w:w="7095" w:type="dxa"/>
            <w:shd w:val="clear" w:color="auto" w:fill="auto"/>
            <w:noWrap/>
            <w:vAlign w:val="bottom"/>
            <w:hideMark/>
          </w:tcPr>
          <w:p w14:paraId="26C5624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Полуоси ведущего моста для вилочного автопогрузчика UTILEV UT15P</w:t>
            </w:r>
          </w:p>
        </w:tc>
        <w:tc>
          <w:tcPr>
            <w:tcW w:w="1418" w:type="dxa"/>
            <w:shd w:val="clear" w:color="000000" w:fill="FFFFFF"/>
            <w:noWrap/>
            <w:vAlign w:val="center"/>
            <w:hideMark/>
          </w:tcPr>
          <w:p w14:paraId="7D586CB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7C813D9" w14:textId="77777777" w:rsidTr="004A20B3">
        <w:trPr>
          <w:trHeight w:val="300"/>
        </w:trPr>
        <w:tc>
          <w:tcPr>
            <w:tcW w:w="843" w:type="dxa"/>
            <w:shd w:val="clear" w:color="auto" w:fill="auto"/>
            <w:noWrap/>
            <w:vAlign w:val="bottom"/>
            <w:hideMark/>
          </w:tcPr>
          <w:p w14:paraId="6DC5990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382</w:t>
            </w:r>
          </w:p>
        </w:tc>
        <w:tc>
          <w:tcPr>
            <w:tcW w:w="7095" w:type="dxa"/>
            <w:shd w:val="clear" w:color="auto" w:fill="auto"/>
            <w:noWrap/>
            <w:vAlign w:val="bottom"/>
            <w:hideMark/>
          </w:tcPr>
          <w:p w14:paraId="508BE7D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Полуоси ведущего моста для вилочного автопогрузчика YALE GDP20 AК; YALE GDP15AK</w:t>
            </w:r>
          </w:p>
        </w:tc>
        <w:tc>
          <w:tcPr>
            <w:tcW w:w="1418" w:type="dxa"/>
            <w:shd w:val="clear" w:color="000000" w:fill="FFFFFF"/>
            <w:noWrap/>
            <w:vAlign w:val="center"/>
            <w:hideMark/>
          </w:tcPr>
          <w:p w14:paraId="224A4F1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5E74A81" w14:textId="77777777" w:rsidTr="004A20B3">
        <w:trPr>
          <w:trHeight w:val="300"/>
        </w:trPr>
        <w:tc>
          <w:tcPr>
            <w:tcW w:w="843" w:type="dxa"/>
            <w:shd w:val="clear" w:color="auto" w:fill="auto"/>
            <w:noWrap/>
            <w:vAlign w:val="bottom"/>
            <w:hideMark/>
          </w:tcPr>
          <w:p w14:paraId="71AE290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383</w:t>
            </w:r>
          </w:p>
        </w:tc>
        <w:tc>
          <w:tcPr>
            <w:tcW w:w="7095" w:type="dxa"/>
            <w:shd w:val="clear" w:color="auto" w:fill="auto"/>
            <w:noWrap/>
            <w:vAlign w:val="bottom"/>
            <w:hideMark/>
          </w:tcPr>
          <w:p w14:paraId="41699A8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Помпы охлаждения двигателя для вилочного автопогрузчика Hyundai 15D-7E</w:t>
            </w:r>
          </w:p>
        </w:tc>
        <w:tc>
          <w:tcPr>
            <w:tcW w:w="1418" w:type="dxa"/>
            <w:shd w:val="clear" w:color="000000" w:fill="FFFFFF"/>
            <w:noWrap/>
            <w:vAlign w:val="center"/>
            <w:hideMark/>
          </w:tcPr>
          <w:p w14:paraId="0B5B3AB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557EFE4" w14:textId="77777777" w:rsidTr="004A20B3">
        <w:trPr>
          <w:trHeight w:val="300"/>
        </w:trPr>
        <w:tc>
          <w:tcPr>
            <w:tcW w:w="843" w:type="dxa"/>
            <w:shd w:val="clear" w:color="auto" w:fill="auto"/>
            <w:noWrap/>
            <w:vAlign w:val="bottom"/>
            <w:hideMark/>
          </w:tcPr>
          <w:p w14:paraId="5522052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384</w:t>
            </w:r>
          </w:p>
        </w:tc>
        <w:tc>
          <w:tcPr>
            <w:tcW w:w="7095" w:type="dxa"/>
            <w:shd w:val="clear" w:color="auto" w:fill="auto"/>
            <w:noWrap/>
            <w:vAlign w:val="bottom"/>
            <w:hideMark/>
          </w:tcPr>
          <w:p w14:paraId="152CEEF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Помпы охлаждения двигателя для вилочного автопогрузчика Komatsy FD-15T-20</w:t>
            </w:r>
          </w:p>
        </w:tc>
        <w:tc>
          <w:tcPr>
            <w:tcW w:w="1418" w:type="dxa"/>
            <w:shd w:val="clear" w:color="000000" w:fill="FFFFFF"/>
            <w:noWrap/>
            <w:vAlign w:val="center"/>
            <w:hideMark/>
          </w:tcPr>
          <w:p w14:paraId="77D8DB0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60DB26B" w14:textId="77777777" w:rsidTr="004A20B3">
        <w:trPr>
          <w:trHeight w:val="300"/>
        </w:trPr>
        <w:tc>
          <w:tcPr>
            <w:tcW w:w="843" w:type="dxa"/>
            <w:shd w:val="clear" w:color="auto" w:fill="auto"/>
            <w:noWrap/>
            <w:vAlign w:val="bottom"/>
            <w:hideMark/>
          </w:tcPr>
          <w:p w14:paraId="299ACEF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385</w:t>
            </w:r>
          </w:p>
        </w:tc>
        <w:tc>
          <w:tcPr>
            <w:tcW w:w="7095" w:type="dxa"/>
            <w:shd w:val="clear" w:color="auto" w:fill="auto"/>
            <w:noWrap/>
            <w:vAlign w:val="bottom"/>
            <w:hideMark/>
          </w:tcPr>
          <w:p w14:paraId="33031BC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Помпы охлаждения двигателя для вилочного автопогрузчика UTILEV UT15P</w:t>
            </w:r>
          </w:p>
        </w:tc>
        <w:tc>
          <w:tcPr>
            <w:tcW w:w="1418" w:type="dxa"/>
            <w:shd w:val="clear" w:color="000000" w:fill="FFFFFF"/>
            <w:noWrap/>
            <w:vAlign w:val="center"/>
            <w:hideMark/>
          </w:tcPr>
          <w:p w14:paraId="194E25D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197485A" w14:textId="77777777" w:rsidTr="004A20B3">
        <w:trPr>
          <w:trHeight w:val="300"/>
        </w:trPr>
        <w:tc>
          <w:tcPr>
            <w:tcW w:w="843" w:type="dxa"/>
            <w:shd w:val="clear" w:color="auto" w:fill="auto"/>
            <w:noWrap/>
            <w:vAlign w:val="bottom"/>
            <w:hideMark/>
          </w:tcPr>
          <w:p w14:paraId="3682978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386</w:t>
            </w:r>
          </w:p>
        </w:tc>
        <w:tc>
          <w:tcPr>
            <w:tcW w:w="7095" w:type="dxa"/>
            <w:shd w:val="clear" w:color="auto" w:fill="auto"/>
            <w:noWrap/>
            <w:vAlign w:val="bottom"/>
            <w:hideMark/>
          </w:tcPr>
          <w:p w14:paraId="4AFAE12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Помпы охлаждения двигателя для вилочного автопогрузчика YALE GDP20 AК; YALE GDP15AK</w:t>
            </w:r>
          </w:p>
        </w:tc>
        <w:tc>
          <w:tcPr>
            <w:tcW w:w="1418" w:type="dxa"/>
            <w:shd w:val="clear" w:color="000000" w:fill="FFFFFF"/>
            <w:noWrap/>
            <w:vAlign w:val="center"/>
            <w:hideMark/>
          </w:tcPr>
          <w:p w14:paraId="159CF60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5E32743" w14:textId="77777777" w:rsidTr="004A20B3">
        <w:trPr>
          <w:trHeight w:val="300"/>
        </w:trPr>
        <w:tc>
          <w:tcPr>
            <w:tcW w:w="843" w:type="dxa"/>
            <w:shd w:val="clear" w:color="auto" w:fill="auto"/>
            <w:noWrap/>
            <w:vAlign w:val="bottom"/>
            <w:hideMark/>
          </w:tcPr>
          <w:p w14:paraId="63BF8E6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387</w:t>
            </w:r>
          </w:p>
        </w:tc>
        <w:tc>
          <w:tcPr>
            <w:tcW w:w="7095" w:type="dxa"/>
            <w:shd w:val="clear" w:color="auto" w:fill="auto"/>
            <w:noWrap/>
            <w:vAlign w:val="bottom"/>
            <w:hideMark/>
          </w:tcPr>
          <w:p w14:paraId="46C7840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Поршеней двигателя для вилочного автопогрузчика UTILEV UT15P</w:t>
            </w:r>
          </w:p>
        </w:tc>
        <w:tc>
          <w:tcPr>
            <w:tcW w:w="1418" w:type="dxa"/>
            <w:shd w:val="clear" w:color="000000" w:fill="FFFFFF"/>
            <w:noWrap/>
            <w:vAlign w:val="center"/>
            <w:hideMark/>
          </w:tcPr>
          <w:p w14:paraId="6F20BC4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F2D0957" w14:textId="77777777" w:rsidTr="004A20B3">
        <w:trPr>
          <w:trHeight w:val="300"/>
        </w:trPr>
        <w:tc>
          <w:tcPr>
            <w:tcW w:w="843" w:type="dxa"/>
            <w:shd w:val="clear" w:color="auto" w:fill="auto"/>
            <w:noWrap/>
            <w:vAlign w:val="bottom"/>
            <w:hideMark/>
          </w:tcPr>
          <w:p w14:paraId="066615C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388</w:t>
            </w:r>
          </w:p>
        </w:tc>
        <w:tc>
          <w:tcPr>
            <w:tcW w:w="7095" w:type="dxa"/>
            <w:shd w:val="clear" w:color="auto" w:fill="auto"/>
            <w:noWrap/>
            <w:vAlign w:val="bottom"/>
            <w:hideMark/>
          </w:tcPr>
          <w:p w14:paraId="155E1E0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Поршеней двигателя для вилочного автопогрузчика YALE GDP20 AК; YALE GDP15AK</w:t>
            </w:r>
          </w:p>
        </w:tc>
        <w:tc>
          <w:tcPr>
            <w:tcW w:w="1418" w:type="dxa"/>
            <w:shd w:val="clear" w:color="000000" w:fill="FFFFFF"/>
            <w:noWrap/>
            <w:vAlign w:val="center"/>
            <w:hideMark/>
          </w:tcPr>
          <w:p w14:paraId="56B1D45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FAB592D" w14:textId="77777777" w:rsidTr="004A20B3">
        <w:trPr>
          <w:trHeight w:val="300"/>
        </w:trPr>
        <w:tc>
          <w:tcPr>
            <w:tcW w:w="843" w:type="dxa"/>
            <w:shd w:val="clear" w:color="auto" w:fill="auto"/>
            <w:noWrap/>
            <w:vAlign w:val="bottom"/>
            <w:hideMark/>
          </w:tcPr>
          <w:p w14:paraId="7DCC3DB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389</w:t>
            </w:r>
          </w:p>
        </w:tc>
        <w:tc>
          <w:tcPr>
            <w:tcW w:w="7095" w:type="dxa"/>
            <w:shd w:val="clear" w:color="auto" w:fill="auto"/>
            <w:noWrap/>
            <w:vAlign w:val="bottom"/>
            <w:hideMark/>
          </w:tcPr>
          <w:p w14:paraId="1F68CA6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Поршеня в сборе для вилочного автопогрузчика Hyundai 15D-7E</w:t>
            </w:r>
          </w:p>
        </w:tc>
        <w:tc>
          <w:tcPr>
            <w:tcW w:w="1418" w:type="dxa"/>
            <w:shd w:val="clear" w:color="000000" w:fill="FFFFFF"/>
            <w:noWrap/>
            <w:vAlign w:val="center"/>
            <w:hideMark/>
          </w:tcPr>
          <w:p w14:paraId="122AD14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0985FB" w14:textId="77777777" w:rsidTr="004A20B3">
        <w:trPr>
          <w:trHeight w:val="300"/>
        </w:trPr>
        <w:tc>
          <w:tcPr>
            <w:tcW w:w="843" w:type="dxa"/>
            <w:shd w:val="clear" w:color="auto" w:fill="auto"/>
            <w:noWrap/>
            <w:vAlign w:val="bottom"/>
            <w:hideMark/>
          </w:tcPr>
          <w:p w14:paraId="3B88D8A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390</w:t>
            </w:r>
          </w:p>
        </w:tc>
        <w:tc>
          <w:tcPr>
            <w:tcW w:w="7095" w:type="dxa"/>
            <w:shd w:val="clear" w:color="auto" w:fill="auto"/>
            <w:noWrap/>
            <w:vAlign w:val="bottom"/>
            <w:hideMark/>
          </w:tcPr>
          <w:p w14:paraId="0BEC7F8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Поршеня для вилочного автопогрузчика JAC CPCD 15</w:t>
            </w:r>
          </w:p>
        </w:tc>
        <w:tc>
          <w:tcPr>
            <w:tcW w:w="1418" w:type="dxa"/>
            <w:shd w:val="clear" w:color="000000" w:fill="FFFFFF"/>
            <w:noWrap/>
            <w:vAlign w:val="center"/>
            <w:hideMark/>
          </w:tcPr>
          <w:p w14:paraId="0AE5E18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965D7C" w14:textId="77777777" w:rsidTr="004A20B3">
        <w:trPr>
          <w:trHeight w:val="300"/>
        </w:trPr>
        <w:tc>
          <w:tcPr>
            <w:tcW w:w="843" w:type="dxa"/>
            <w:shd w:val="clear" w:color="auto" w:fill="auto"/>
            <w:noWrap/>
            <w:vAlign w:val="bottom"/>
            <w:hideMark/>
          </w:tcPr>
          <w:p w14:paraId="7865BFC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391</w:t>
            </w:r>
          </w:p>
        </w:tc>
        <w:tc>
          <w:tcPr>
            <w:tcW w:w="7095" w:type="dxa"/>
            <w:shd w:val="clear" w:color="auto" w:fill="auto"/>
            <w:noWrap/>
            <w:vAlign w:val="bottom"/>
            <w:hideMark/>
          </w:tcPr>
          <w:p w14:paraId="727B2E1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Поршневой группы (поршень-1шт., кольца поршневые-3шт., палец-1шт.) для вилочного автопогрузчика JAC CPCD 15</w:t>
            </w:r>
          </w:p>
        </w:tc>
        <w:tc>
          <w:tcPr>
            <w:tcW w:w="1418" w:type="dxa"/>
            <w:shd w:val="clear" w:color="000000" w:fill="FFFFFF"/>
            <w:noWrap/>
            <w:vAlign w:val="center"/>
            <w:hideMark/>
          </w:tcPr>
          <w:p w14:paraId="7AA3879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7AB3D1" w14:textId="77777777" w:rsidTr="004A20B3">
        <w:trPr>
          <w:trHeight w:val="300"/>
        </w:trPr>
        <w:tc>
          <w:tcPr>
            <w:tcW w:w="843" w:type="dxa"/>
            <w:shd w:val="clear" w:color="auto" w:fill="auto"/>
            <w:noWrap/>
            <w:vAlign w:val="bottom"/>
            <w:hideMark/>
          </w:tcPr>
          <w:p w14:paraId="198D5AF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392</w:t>
            </w:r>
          </w:p>
        </w:tc>
        <w:tc>
          <w:tcPr>
            <w:tcW w:w="7095" w:type="dxa"/>
            <w:shd w:val="clear" w:color="auto" w:fill="auto"/>
            <w:noWrap/>
            <w:vAlign w:val="bottom"/>
            <w:hideMark/>
          </w:tcPr>
          <w:p w14:paraId="5EE714A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Поршневых колец (количество цилиндров- 4шт.) для вилочного автопогрузчика JAC CPCD 15</w:t>
            </w:r>
          </w:p>
        </w:tc>
        <w:tc>
          <w:tcPr>
            <w:tcW w:w="1418" w:type="dxa"/>
            <w:shd w:val="clear" w:color="000000" w:fill="FFFFFF"/>
            <w:noWrap/>
            <w:vAlign w:val="center"/>
            <w:hideMark/>
          </w:tcPr>
          <w:p w14:paraId="621179C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701B033" w14:textId="77777777" w:rsidTr="004A20B3">
        <w:trPr>
          <w:trHeight w:val="300"/>
        </w:trPr>
        <w:tc>
          <w:tcPr>
            <w:tcW w:w="843" w:type="dxa"/>
            <w:shd w:val="clear" w:color="auto" w:fill="auto"/>
            <w:noWrap/>
            <w:vAlign w:val="bottom"/>
            <w:hideMark/>
          </w:tcPr>
          <w:p w14:paraId="25514CE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393</w:t>
            </w:r>
          </w:p>
        </w:tc>
        <w:tc>
          <w:tcPr>
            <w:tcW w:w="7095" w:type="dxa"/>
            <w:shd w:val="clear" w:color="auto" w:fill="auto"/>
            <w:noWrap/>
            <w:vAlign w:val="bottom"/>
            <w:hideMark/>
          </w:tcPr>
          <w:p w14:paraId="3B008DB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Поршня в сборе для вилочного автопогрузчика Komatsy FD-15T-20</w:t>
            </w:r>
          </w:p>
        </w:tc>
        <w:tc>
          <w:tcPr>
            <w:tcW w:w="1418" w:type="dxa"/>
            <w:shd w:val="clear" w:color="000000" w:fill="FFFFFF"/>
            <w:noWrap/>
            <w:vAlign w:val="center"/>
            <w:hideMark/>
          </w:tcPr>
          <w:p w14:paraId="1F4A789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2A291A6" w14:textId="77777777" w:rsidTr="004A20B3">
        <w:trPr>
          <w:trHeight w:val="300"/>
        </w:trPr>
        <w:tc>
          <w:tcPr>
            <w:tcW w:w="843" w:type="dxa"/>
            <w:shd w:val="clear" w:color="auto" w:fill="auto"/>
            <w:noWrap/>
            <w:vAlign w:val="bottom"/>
            <w:hideMark/>
          </w:tcPr>
          <w:p w14:paraId="66D1387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394</w:t>
            </w:r>
          </w:p>
        </w:tc>
        <w:tc>
          <w:tcPr>
            <w:tcW w:w="7095" w:type="dxa"/>
            <w:shd w:val="clear" w:color="auto" w:fill="auto"/>
            <w:noWrap/>
            <w:vAlign w:val="bottom"/>
            <w:hideMark/>
          </w:tcPr>
          <w:p w14:paraId="03711AC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Посадочноuj места выпускного клапана для вилочного автопогрузчика JAC CPCD 15</w:t>
            </w:r>
          </w:p>
        </w:tc>
        <w:tc>
          <w:tcPr>
            <w:tcW w:w="1418" w:type="dxa"/>
            <w:shd w:val="clear" w:color="000000" w:fill="FFFFFF"/>
            <w:noWrap/>
            <w:vAlign w:val="center"/>
            <w:hideMark/>
          </w:tcPr>
          <w:p w14:paraId="251E334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626A868" w14:textId="77777777" w:rsidTr="004A20B3">
        <w:trPr>
          <w:trHeight w:val="300"/>
        </w:trPr>
        <w:tc>
          <w:tcPr>
            <w:tcW w:w="843" w:type="dxa"/>
            <w:shd w:val="clear" w:color="auto" w:fill="auto"/>
            <w:noWrap/>
            <w:vAlign w:val="bottom"/>
            <w:hideMark/>
          </w:tcPr>
          <w:p w14:paraId="01BA592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395</w:t>
            </w:r>
          </w:p>
        </w:tc>
        <w:tc>
          <w:tcPr>
            <w:tcW w:w="7095" w:type="dxa"/>
            <w:shd w:val="clear" w:color="auto" w:fill="auto"/>
            <w:noWrap/>
            <w:vAlign w:val="bottom"/>
            <w:hideMark/>
          </w:tcPr>
          <w:p w14:paraId="64FA404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Посадочного места впускного клапана для вилочного автопогрузчика JAC CPCD 15</w:t>
            </w:r>
          </w:p>
        </w:tc>
        <w:tc>
          <w:tcPr>
            <w:tcW w:w="1418" w:type="dxa"/>
            <w:shd w:val="clear" w:color="000000" w:fill="FFFFFF"/>
            <w:noWrap/>
            <w:vAlign w:val="center"/>
            <w:hideMark/>
          </w:tcPr>
          <w:p w14:paraId="6F81805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1FE041B" w14:textId="77777777" w:rsidTr="004A20B3">
        <w:trPr>
          <w:trHeight w:val="300"/>
        </w:trPr>
        <w:tc>
          <w:tcPr>
            <w:tcW w:w="843" w:type="dxa"/>
            <w:shd w:val="clear" w:color="auto" w:fill="auto"/>
            <w:noWrap/>
            <w:vAlign w:val="bottom"/>
            <w:hideMark/>
          </w:tcPr>
          <w:p w14:paraId="24178D3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396</w:t>
            </w:r>
          </w:p>
        </w:tc>
        <w:tc>
          <w:tcPr>
            <w:tcW w:w="7095" w:type="dxa"/>
            <w:shd w:val="clear" w:color="auto" w:fill="auto"/>
            <w:noWrap/>
            <w:vAlign w:val="bottom"/>
            <w:hideMark/>
          </w:tcPr>
          <w:p w14:paraId="3690BB3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Посадочного места паразитной шестерни для вилочного автопогрузчика JAC CPCD 15</w:t>
            </w:r>
          </w:p>
        </w:tc>
        <w:tc>
          <w:tcPr>
            <w:tcW w:w="1418" w:type="dxa"/>
            <w:shd w:val="clear" w:color="000000" w:fill="FFFFFF"/>
            <w:noWrap/>
            <w:vAlign w:val="center"/>
            <w:hideMark/>
          </w:tcPr>
          <w:p w14:paraId="6969FC3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5E9984D" w14:textId="77777777" w:rsidTr="004A20B3">
        <w:trPr>
          <w:trHeight w:val="300"/>
        </w:trPr>
        <w:tc>
          <w:tcPr>
            <w:tcW w:w="843" w:type="dxa"/>
            <w:shd w:val="clear" w:color="auto" w:fill="auto"/>
            <w:noWrap/>
            <w:vAlign w:val="bottom"/>
            <w:hideMark/>
          </w:tcPr>
          <w:p w14:paraId="28F03AC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397</w:t>
            </w:r>
          </w:p>
        </w:tc>
        <w:tc>
          <w:tcPr>
            <w:tcW w:w="7095" w:type="dxa"/>
            <w:shd w:val="clear" w:color="auto" w:fill="auto"/>
            <w:noWrap/>
            <w:vAlign w:val="bottom"/>
            <w:hideMark/>
          </w:tcPr>
          <w:p w14:paraId="230BBC4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Посадочного места пружины клапана для вилочного автопогрузчика JAC CPCD 15</w:t>
            </w:r>
          </w:p>
        </w:tc>
        <w:tc>
          <w:tcPr>
            <w:tcW w:w="1418" w:type="dxa"/>
            <w:shd w:val="clear" w:color="000000" w:fill="FFFFFF"/>
            <w:noWrap/>
            <w:vAlign w:val="center"/>
            <w:hideMark/>
          </w:tcPr>
          <w:p w14:paraId="1442134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1775B3" w14:textId="77777777" w:rsidTr="004A20B3">
        <w:trPr>
          <w:trHeight w:val="300"/>
        </w:trPr>
        <w:tc>
          <w:tcPr>
            <w:tcW w:w="843" w:type="dxa"/>
            <w:shd w:val="clear" w:color="auto" w:fill="auto"/>
            <w:noWrap/>
            <w:vAlign w:val="bottom"/>
            <w:hideMark/>
          </w:tcPr>
          <w:p w14:paraId="2D84AD3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398</w:t>
            </w:r>
          </w:p>
        </w:tc>
        <w:tc>
          <w:tcPr>
            <w:tcW w:w="7095" w:type="dxa"/>
            <w:shd w:val="clear" w:color="auto" w:fill="auto"/>
            <w:noWrap/>
            <w:vAlign w:val="bottom"/>
            <w:hideMark/>
          </w:tcPr>
          <w:p w14:paraId="55F52E3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Посадочного места термостата для вилочного автопогрузчика JAC CPCD 15</w:t>
            </w:r>
          </w:p>
        </w:tc>
        <w:tc>
          <w:tcPr>
            <w:tcW w:w="1418" w:type="dxa"/>
            <w:shd w:val="clear" w:color="000000" w:fill="FFFFFF"/>
            <w:noWrap/>
            <w:vAlign w:val="center"/>
            <w:hideMark/>
          </w:tcPr>
          <w:p w14:paraId="39FB69D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E614585" w14:textId="77777777" w:rsidTr="004A20B3">
        <w:trPr>
          <w:trHeight w:val="300"/>
        </w:trPr>
        <w:tc>
          <w:tcPr>
            <w:tcW w:w="843" w:type="dxa"/>
            <w:shd w:val="clear" w:color="auto" w:fill="auto"/>
            <w:noWrap/>
            <w:vAlign w:val="bottom"/>
            <w:hideMark/>
          </w:tcPr>
          <w:p w14:paraId="080B611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399</w:t>
            </w:r>
          </w:p>
        </w:tc>
        <w:tc>
          <w:tcPr>
            <w:tcW w:w="7095" w:type="dxa"/>
            <w:shd w:val="clear" w:color="auto" w:fill="auto"/>
            <w:noWrap/>
            <w:vAlign w:val="bottom"/>
            <w:hideMark/>
          </w:tcPr>
          <w:p w14:paraId="379996F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Посадочного места форсунки для вилочного автопогрузчика JAC CPCD 15</w:t>
            </w:r>
          </w:p>
        </w:tc>
        <w:tc>
          <w:tcPr>
            <w:tcW w:w="1418" w:type="dxa"/>
            <w:shd w:val="clear" w:color="000000" w:fill="FFFFFF"/>
            <w:noWrap/>
            <w:vAlign w:val="center"/>
            <w:hideMark/>
          </w:tcPr>
          <w:p w14:paraId="1A40434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F93A2C" w14:textId="77777777" w:rsidTr="004A20B3">
        <w:trPr>
          <w:trHeight w:val="300"/>
        </w:trPr>
        <w:tc>
          <w:tcPr>
            <w:tcW w:w="843" w:type="dxa"/>
            <w:shd w:val="clear" w:color="auto" w:fill="auto"/>
            <w:noWrap/>
            <w:vAlign w:val="bottom"/>
            <w:hideMark/>
          </w:tcPr>
          <w:p w14:paraId="64B4D38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400</w:t>
            </w:r>
          </w:p>
        </w:tc>
        <w:tc>
          <w:tcPr>
            <w:tcW w:w="7095" w:type="dxa"/>
            <w:shd w:val="clear" w:color="auto" w:fill="auto"/>
            <w:noWrap/>
            <w:vAlign w:val="bottom"/>
            <w:hideMark/>
          </w:tcPr>
          <w:p w14:paraId="08240EE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Потенциометра для вилочного автопогрузчика UTILEV UT15P</w:t>
            </w:r>
          </w:p>
        </w:tc>
        <w:tc>
          <w:tcPr>
            <w:tcW w:w="1418" w:type="dxa"/>
            <w:shd w:val="clear" w:color="000000" w:fill="FFFFFF"/>
            <w:noWrap/>
            <w:vAlign w:val="center"/>
            <w:hideMark/>
          </w:tcPr>
          <w:p w14:paraId="6A5C8F7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A31AC9A" w14:textId="77777777" w:rsidTr="004A20B3">
        <w:trPr>
          <w:trHeight w:val="300"/>
        </w:trPr>
        <w:tc>
          <w:tcPr>
            <w:tcW w:w="843" w:type="dxa"/>
            <w:shd w:val="clear" w:color="auto" w:fill="auto"/>
            <w:noWrap/>
            <w:vAlign w:val="bottom"/>
            <w:hideMark/>
          </w:tcPr>
          <w:p w14:paraId="233997A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401</w:t>
            </w:r>
          </w:p>
        </w:tc>
        <w:tc>
          <w:tcPr>
            <w:tcW w:w="7095" w:type="dxa"/>
            <w:shd w:val="clear" w:color="auto" w:fill="auto"/>
            <w:noWrap/>
            <w:vAlign w:val="bottom"/>
            <w:hideMark/>
          </w:tcPr>
          <w:p w14:paraId="737CC50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Потенциометра для вилочного автопогрузчика YALE GDP20 AК; YALE GDP15AK</w:t>
            </w:r>
          </w:p>
        </w:tc>
        <w:tc>
          <w:tcPr>
            <w:tcW w:w="1418" w:type="dxa"/>
            <w:shd w:val="clear" w:color="000000" w:fill="FFFFFF"/>
            <w:noWrap/>
            <w:vAlign w:val="center"/>
            <w:hideMark/>
          </w:tcPr>
          <w:p w14:paraId="14A0719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251CA12" w14:textId="77777777" w:rsidTr="004A20B3">
        <w:trPr>
          <w:trHeight w:val="300"/>
        </w:trPr>
        <w:tc>
          <w:tcPr>
            <w:tcW w:w="843" w:type="dxa"/>
            <w:shd w:val="clear" w:color="auto" w:fill="auto"/>
            <w:noWrap/>
            <w:vAlign w:val="bottom"/>
            <w:hideMark/>
          </w:tcPr>
          <w:p w14:paraId="0EB7837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402</w:t>
            </w:r>
          </w:p>
        </w:tc>
        <w:tc>
          <w:tcPr>
            <w:tcW w:w="7095" w:type="dxa"/>
            <w:shd w:val="clear" w:color="auto" w:fill="auto"/>
            <w:noWrap/>
            <w:vAlign w:val="bottom"/>
            <w:hideMark/>
          </w:tcPr>
          <w:p w14:paraId="313C095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Предохранителя для вилочного автопогрузчика JAC CPCD 15</w:t>
            </w:r>
          </w:p>
        </w:tc>
        <w:tc>
          <w:tcPr>
            <w:tcW w:w="1418" w:type="dxa"/>
            <w:shd w:val="clear" w:color="000000" w:fill="FFFFFF"/>
            <w:noWrap/>
            <w:vAlign w:val="center"/>
            <w:hideMark/>
          </w:tcPr>
          <w:p w14:paraId="673EE13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CAE664D" w14:textId="77777777" w:rsidTr="004A20B3">
        <w:trPr>
          <w:trHeight w:val="300"/>
        </w:trPr>
        <w:tc>
          <w:tcPr>
            <w:tcW w:w="843" w:type="dxa"/>
            <w:shd w:val="clear" w:color="auto" w:fill="auto"/>
            <w:noWrap/>
            <w:vAlign w:val="bottom"/>
            <w:hideMark/>
          </w:tcPr>
          <w:p w14:paraId="46C21A5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403</w:t>
            </w:r>
          </w:p>
        </w:tc>
        <w:tc>
          <w:tcPr>
            <w:tcW w:w="7095" w:type="dxa"/>
            <w:shd w:val="clear" w:color="auto" w:fill="auto"/>
            <w:noWrap/>
            <w:vAlign w:val="bottom"/>
            <w:hideMark/>
          </w:tcPr>
          <w:p w14:paraId="1F7A252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Предохранителя для вилочного автопогрузчика Komatsy FD-15T-20</w:t>
            </w:r>
          </w:p>
        </w:tc>
        <w:tc>
          <w:tcPr>
            <w:tcW w:w="1418" w:type="dxa"/>
            <w:shd w:val="clear" w:color="000000" w:fill="FFFFFF"/>
            <w:noWrap/>
            <w:vAlign w:val="center"/>
            <w:hideMark/>
          </w:tcPr>
          <w:p w14:paraId="2BEFE19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03AC89" w14:textId="77777777" w:rsidTr="004A20B3">
        <w:trPr>
          <w:trHeight w:val="300"/>
        </w:trPr>
        <w:tc>
          <w:tcPr>
            <w:tcW w:w="843" w:type="dxa"/>
            <w:shd w:val="clear" w:color="auto" w:fill="auto"/>
            <w:noWrap/>
            <w:vAlign w:val="bottom"/>
            <w:hideMark/>
          </w:tcPr>
          <w:p w14:paraId="399768E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404</w:t>
            </w:r>
          </w:p>
        </w:tc>
        <w:tc>
          <w:tcPr>
            <w:tcW w:w="7095" w:type="dxa"/>
            <w:shd w:val="clear" w:color="auto" w:fill="auto"/>
            <w:noWrap/>
            <w:vAlign w:val="bottom"/>
            <w:hideMark/>
          </w:tcPr>
          <w:p w14:paraId="009FF9A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Предохранителя силового для вилочного автопогрузчика Komatsy FD-15T-20</w:t>
            </w:r>
          </w:p>
        </w:tc>
        <w:tc>
          <w:tcPr>
            <w:tcW w:w="1418" w:type="dxa"/>
            <w:shd w:val="clear" w:color="000000" w:fill="FFFFFF"/>
            <w:noWrap/>
            <w:vAlign w:val="center"/>
            <w:hideMark/>
          </w:tcPr>
          <w:p w14:paraId="1438403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5133E0" w14:textId="77777777" w:rsidTr="004A20B3">
        <w:trPr>
          <w:trHeight w:val="300"/>
        </w:trPr>
        <w:tc>
          <w:tcPr>
            <w:tcW w:w="843" w:type="dxa"/>
            <w:shd w:val="clear" w:color="auto" w:fill="auto"/>
            <w:noWrap/>
            <w:vAlign w:val="bottom"/>
            <w:hideMark/>
          </w:tcPr>
          <w:p w14:paraId="20FED81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405</w:t>
            </w:r>
          </w:p>
        </w:tc>
        <w:tc>
          <w:tcPr>
            <w:tcW w:w="7095" w:type="dxa"/>
            <w:shd w:val="clear" w:color="auto" w:fill="auto"/>
            <w:noWrap/>
            <w:vAlign w:val="bottom"/>
            <w:hideMark/>
          </w:tcPr>
          <w:p w14:paraId="6BB534C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Преобразователя для вилочного автопогрузчика JAC CPCD 15</w:t>
            </w:r>
          </w:p>
        </w:tc>
        <w:tc>
          <w:tcPr>
            <w:tcW w:w="1418" w:type="dxa"/>
            <w:shd w:val="clear" w:color="000000" w:fill="FFFFFF"/>
            <w:noWrap/>
            <w:vAlign w:val="center"/>
            <w:hideMark/>
          </w:tcPr>
          <w:p w14:paraId="21B7E17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51D0CB" w14:textId="77777777" w:rsidTr="004A20B3">
        <w:trPr>
          <w:trHeight w:val="300"/>
        </w:trPr>
        <w:tc>
          <w:tcPr>
            <w:tcW w:w="843" w:type="dxa"/>
            <w:shd w:val="clear" w:color="auto" w:fill="auto"/>
            <w:noWrap/>
            <w:vAlign w:val="bottom"/>
            <w:hideMark/>
          </w:tcPr>
          <w:p w14:paraId="143FE13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406</w:t>
            </w:r>
          </w:p>
        </w:tc>
        <w:tc>
          <w:tcPr>
            <w:tcW w:w="7095" w:type="dxa"/>
            <w:shd w:val="clear" w:color="auto" w:fill="auto"/>
            <w:noWrap/>
            <w:vAlign w:val="bottom"/>
            <w:hideMark/>
          </w:tcPr>
          <w:p w14:paraId="71AF770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Приемной трубы коллектора для вилочного автопогрузчика JAC CPCD 15</w:t>
            </w:r>
          </w:p>
        </w:tc>
        <w:tc>
          <w:tcPr>
            <w:tcW w:w="1418" w:type="dxa"/>
            <w:shd w:val="clear" w:color="000000" w:fill="FFFFFF"/>
            <w:noWrap/>
            <w:vAlign w:val="center"/>
            <w:hideMark/>
          </w:tcPr>
          <w:p w14:paraId="73756FE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5C1835" w14:textId="77777777" w:rsidTr="004A20B3">
        <w:trPr>
          <w:trHeight w:val="300"/>
        </w:trPr>
        <w:tc>
          <w:tcPr>
            <w:tcW w:w="843" w:type="dxa"/>
            <w:shd w:val="clear" w:color="auto" w:fill="auto"/>
            <w:noWrap/>
            <w:vAlign w:val="bottom"/>
            <w:hideMark/>
          </w:tcPr>
          <w:p w14:paraId="0CC3F5A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407</w:t>
            </w:r>
          </w:p>
        </w:tc>
        <w:tc>
          <w:tcPr>
            <w:tcW w:w="7095" w:type="dxa"/>
            <w:shd w:val="clear" w:color="auto" w:fill="auto"/>
            <w:noWrap/>
            <w:vAlign w:val="bottom"/>
            <w:hideMark/>
          </w:tcPr>
          <w:p w14:paraId="54B3F5E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вилочного автопогрузчика Hyundai 15D-7E</w:t>
            </w:r>
          </w:p>
        </w:tc>
        <w:tc>
          <w:tcPr>
            <w:tcW w:w="1418" w:type="dxa"/>
            <w:shd w:val="clear" w:color="000000" w:fill="FFFFFF"/>
            <w:noWrap/>
            <w:vAlign w:val="center"/>
            <w:hideMark/>
          </w:tcPr>
          <w:p w14:paraId="16ECE6B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F36B7D4" w14:textId="77777777" w:rsidTr="004A20B3">
        <w:trPr>
          <w:trHeight w:val="300"/>
        </w:trPr>
        <w:tc>
          <w:tcPr>
            <w:tcW w:w="843" w:type="dxa"/>
            <w:shd w:val="clear" w:color="auto" w:fill="auto"/>
            <w:noWrap/>
            <w:vAlign w:val="bottom"/>
            <w:hideMark/>
          </w:tcPr>
          <w:p w14:paraId="7D196A4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408</w:t>
            </w:r>
          </w:p>
        </w:tc>
        <w:tc>
          <w:tcPr>
            <w:tcW w:w="7095" w:type="dxa"/>
            <w:shd w:val="clear" w:color="auto" w:fill="auto"/>
            <w:noWrap/>
            <w:vAlign w:val="bottom"/>
            <w:hideMark/>
          </w:tcPr>
          <w:p w14:paraId="530F8C3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вилочного автопогрузчика JAC CPCD 15</w:t>
            </w:r>
          </w:p>
        </w:tc>
        <w:tc>
          <w:tcPr>
            <w:tcW w:w="1418" w:type="dxa"/>
            <w:shd w:val="clear" w:color="000000" w:fill="FFFFFF"/>
            <w:noWrap/>
            <w:vAlign w:val="center"/>
            <w:hideMark/>
          </w:tcPr>
          <w:p w14:paraId="168248F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9E03BD" w14:textId="77777777" w:rsidTr="004A20B3">
        <w:trPr>
          <w:trHeight w:val="300"/>
        </w:trPr>
        <w:tc>
          <w:tcPr>
            <w:tcW w:w="843" w:type="dxa"/>
            <w:shd w:val="clear" w:color="auto" w:fill="auto"/>
            <w:noWrap/>
            <w:vAlign w:val="bottom"/>
            <w:hideMark/>
          </w:tcPr>
          <w:p w14:paraId="1136F00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409</w:t>
            </w:r>
          </w:p>
        </w:tc>
        <w:tc>
          <w:tcPr>
            <w:tcW w:w="7095" w:type="dxa"/>
            <w:shd w:val="clear" w:color="auto" w:fill="auto"/>
            <w:noWrap/>
            <w:vAlign w:val="bottom"/>
            <w:hideMark/>
          </w:tcPr>
          <w:p w14:paraId="03A3C06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вилочного автопогрузчика Komatsy FD-15T-20</w:t>
            </w:r>
          </w:p>
        </w:tc>
        <w:tc>
          <w:tcPr>
            <w:tcW w:w="1418" w:type="dxa"/>
            <w:shd w:val="clear" w:color="000000" w:fill="FFFFFF"/>
            <w:noWrap/>
            <w:vAlign w:val="center"/>
            <w:hideMark/>
          </w:tcPr>
          <w:p w14:paraId="3C18B9D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C4F648" w14:textId="77777777" w:rsidTr="004A20B3">
        <w:trPr>
          <w:trHeight w:val="300"/>
        </w:trPr>
        <w:tc>
          <w:tcPr>
            <w:tcW w:w="843" w:type="dxa"/>
            <w:shd w:val="clear" w:color="auto" w:fill="auto"/>
            <w:noWrap/>
            <w:vAlign w:val="bottom"/>
            <w:hideMark/>
          </w:tcPr>
          <w:p w14:paraId="1802179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410</w:t>
            </w:r>
          </w:p>
        </w:tc>
        <w:tc>
          <w:tcPr>
            <w:tcW w:w="7095" w:type="dxa"/>
            <w:shd w:val="clear" w:color="auto" w:fill="auto"/>
            <w:noWrap/>
            <w:vAlign w:val="bottom"/>
            <w:hideMark/>
          </w:tcPr>
          <w:p w14:paraId="234FE2F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вилочного автопогрузчика UTILEV UT15P</w:t>
            </w:r>
          </w:p>
        </w:tc>
        <w:tc>
          <w:tcPr>
            <w:tcW w:w="1418" w:type="dxa"/>
            <w:shd w:val="clear" w:color="000000" w:fill="FFFFFF"/>
            <w:noWrap/>
            <w:vAlign w:val="center"/>
            <w:hideMark/>
          </w:tcPr>
          <w:p w14:paraId="4AC2A87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1261F7" w14:textId="77777777" w:rsidTr="004A20B3">
        <w:trPr>
          <w:trHeight w:val="300"/>
        </w:trPr>
        <w:tc>
          <w:tcPr>
            <w:tcW w:w="843" w:type="dxa"/>
            <w:shd w:val="clear" w:color="auto" w:fill="auto"/>
            <w:noWrap/>
            <w:vAlign w:val="bottom"/>
            <w:hideMark/>
          </w:tcPr>
          <w:p w14:paraId="2728EBF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411</w:t>
            </w:r>
          </w:p>
        </w:tc>
        <w:tc>
          <w:tcPr>
            <w:tcW w:w="7095" w:type="dxa"/>
            <w:shd w:val="clear" w:color="auto" w:fill="auto"/>
            <w:noWrap/>
            <w:vAlign w:val="bottom"/>
            <w:hideMark/>
          </w:tcPr>
          <w:p w14:paraId="67F14B5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вилочного автопогрузчика YALE GDP20 AК; YALE GDP15AK</w:t>
            </w:r>
          </w:p>
        </w:tc>
        <w:tc>
          <w:tcPr>
            <w:tcW w:w="1418" w:type="dxa"/>
            <w:shd w:val="clear" w:color="000000" w:fill="FFFFFF"/>
            <w:noWrap/>
            <w:vAlign w:val="center"/>
            <w:hideMark/>
          </w:tcPr>
          <w:p w14:paraId="2EE3C53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B0DAD2" w14:textId="77777777" w:rsidTr="004A20B3">
        <w:trPr>
          <w:trHeight w:val="300"/>
        </w:trPr>
        <w:tc>
          <w:tcPr>
            <w:tcW w:w="843" w:type="dxa"/>
            <w:shd w:val="clear" w:color="auto" w:fill="auto"/>
            <w:noWrap/>
            <w:vAlign w:val="bottom"/>
            <w:hideMark/>
          </w:tcPr>
          <w:p w14:paraId="2345326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412</w:t>
            </w:r>
          </w:p>
        </w:tc>
        <w:tc>
          <w:tcPr>
            <w:tcW w:w="7095" w:type="dxa"/>
            <w:shd w:val="clear" w:color="auto" w:fill="auto"/>
            <w:noWrap/>
            <w:vAlign w:val="bottom"/>
            <w:hideMark/>
          </w:tcPr>
          <w:p w14:paraId="30AB3BA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Проводов силовых аккумуляторной батареи + и - для вилочного автопогрузчика Komatsy FD-15T-20</w:t>
            </w:r>
          </w:p>
        </w:tc>
        <w:tc>
          <w:tcPr>
            <w:tcW w:w="1418" w:type="dxa"/>
            <w:shd w:val="clear" w:color="000000" w:fill="FFFFFF"/>
            <w:noWrap/>
            <w:vAlign w:val="center"/>
            <w:hideMark/>
          </w:tcPr>
          <w:p w14:paraId="341C9C9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55BF715" w14:textId="77777777" w:rsidTr="004A20B3">
        <w:trPr>
          <w:trHeight w:val="300"/>
        </w:trPr>
        <w:tc>
          <w:tcPr>
            <w:tcW w:w="843" w:type="dxa"/>
            <w:shd w:val="clear" w:color="auto" w:fill="auto"/>
            <w:noWrap/>
            <w:vAlign w:val="bottom"/>
            <w:hideMark/>
          </w:tcPr>
          <w:p w14:paraId="43C7957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413</w:t>
            </w:r>
          </w:p>
        </w:tc>
        <w:tc>
          <w:tcPr>
            <w:tcW w:w="7095" w:type="dxa"/>
            <w:shd w:val="clear" w:color="auto" w:fill="auto"/>
            <w:noWrap/>
            <w:vAlign w:val="bottom"/>
            <w:hideMark/>
          </w:tcPr>
          <w:p w14:paraId="5ABCB9C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Программатора для вилочного автопогрузчика JAC CPCD 15</w:t>
            </w:r>
          </w:p>
        </w:tc>
        <w:tc>
          <w:tcPr>
            <w:tcW w:w="1418" w:type="dxa"/>
            <w:shd w:val="clear" w:color="000000" w:fill="FFFFFF"/>
            <w:noWrap/>
            <w:vAlign w:val="center"/>
            <w:hideMark/>
          </w:tcPr>
          <w:p w14:paraId="1530348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461021" w14:textId="77777777" w:rsidTr="004A20B3">
        <w:trPr>
          <w:trHeight w:val="300"/>
        </w:trPr>
        <w:tc>
          <w:tcPr>
            <w:tcW w:w="843" w:type="dxa"/>
            <w:shd w:val="clear" w:color="auto" w:fill="auto"/>
            <w:noWrap/>
            <w:vAlign w:val="bottom"/>
            <w:hideMark/>
          </w:tcPr>
          <w:p w14:paraId="6422CAE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414</w:t>
            </w:r>
          </w:p>
        </w:tc>
        <w:tc>
          <w:tcPr>
            <w:tcW w:w="7095" w:type="dxa"/>
            <w:shd w:val="clear" w:color="auto" w:fill="auto"/>
            <w:noWrap/>
            <w:vAlign w:val="bottom"/>
            <w:hideMark/>
          </w:tcPr>
          <w:p w14:paraId="25CDE31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ведущего моста для вилочного автопогрузчика JAC CPCD 15</w:t>
            </w:r>
          </w:p>
        </w:tc>
        <w:tc>
          <w:tcPr>
            <w:tcW w:w="1418" w:type="dxa"/>
            <w:shd w:val="clear" w:color="000000" w:fill="FFFFFF"/>
            <w:noWrap/>
            <w:vAlign w:val="center"/>
            <w:hideMark/>
          </w:tcPr>
          <w:p w14:paraId="668DE2E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E6EFB7" w14:textId="77777777" w:rsidTr="004A20B3">
        <w:trPr>
          <w:trHeight w:val="300"/>
        </w:trPr>
        <w:tc>
          <w:tcPr>
            <w:tcW w:w="843" w:type="dxa"/>
            <w:shd w:val="clear" w:color="auto" w:fill="auto"/>
            <w:noWrap/>
            <w:vAlign w:val="bottom"/>
            <w:hideMark/>
          </w:tcPr>
          <w:p w14:paraId="56E5B0E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415</w:t>
            </w:r>
          </w:p>
        </w:tc>
        <w:tc>
          <w:tcPr>
            <w:tcW w:w="7095" w:type="dxa"/>
            <w:shd w:val="clear" w:color="auto" w:fill="auto"/>
            <w:noWrap/>
            <w:vAlign w:val="bottom"/>
            <w:hideMark/>
          </w:tcPr>
          <w:p w14:paraId="44BFA15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выпускного коллектора для вилочного автопогрузчика JAC CPCD 15</w:t>
            </w:r>
          </w:p>
        </w:tc>
        <w:tc>
          <w:tcPr>
            <w:tcW w:w="1418" w:type="dxa"/>
            <w:shd w:val="clear" w:color="000000" w:fill="FFFFFF"/>
            <w:noWrap/>
            <w:vAlign w:val="center"/>
            <w:hideMark/>
          </w:tcPr>
          <w:p w14:paraId="069DA59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141110" w14:textId="77777777" w:rsidTr="004A20B3">
        <w:trPr>
          <w:trHeight w:val="300"/>
        </w:trPr>
        <w:tc>
          <w:tcPr>
            <w:tcW w:w="843" w:type="dxa"/>
            <w:shd w:val="clear" w:color="auto" w:fill="auto"/>
            <w:noWrap/>
            <w:vAlign w:val="bottom"/>
            <w:hideMark/>
          </w:tcPr>
          <w:p w14:paraId="7E87397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416</w:t>
            </w:r>
          </w:p>
        </w:tc>
        <w:tc>
          <w:tcPr>
            <w:tcW w:w="7095" w:type="dxa"/>
            <w:shd w:val="clear" w:color="auto" w:fill="auto"/>
            <w:noWrap/>
            <w:vAlign w:val="bottom"/>
            <w:hideMark/>
          </w:tcPr>
          <w:p w14:paraId="24B458F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гидробака/ бензобака для вилочного автопогрузчика JAC CPCD 15</w:t>
            </w:r>
          </w:p>
        </w:tc>
        <w:tc>
          <w:tcPr>
            <w:tcW w:w="1418" w:type="dxa"/>
            <w:shd w:val="clear" w:color="000000" w:fill="FFFFFF"/>
            <w:noWrap/>
            <w:vAlign w:val="center"/>
            <w:hideMark/>
          </w:tcPr>
          <w:p w14:paraId="35C66B6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809A0D" w14:textId="77777777" w:rsidTr="004A20B3">
        <w:trPr>
          <w:trHeight w:val="300"/>
        </w:trPr>
        <w:tc>
          <w:tcPr>
            <w:tcW w:w="843" w:type="dxa"/>
            <w:shd w:val="clear" w:color="auto" w:fill="auto"/>
            <w:noWrap/>
            <w:vAlign w:val="bottom"/>
            <w:hideMark/>
          </w:tcPr>
          <w:p w14:paraId="54DF4BD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417</w:t>
            </w:r>
          </w:p>
        </w:tc>
        <w:tc>
          <w:tcPr>
            <w:tcW w:w="7095" w:type="dxa"/>
            <w:shd w:val="clear" w:color="auto" w:fill="auto"/>
            <w:noWrap/>
            <w:vAlign w:val="bottom"/>
            <w:hideMark/>
          </w:tcPr>
          <w:p w14:paraId="156D0CF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головки блока цилиндров для вилочного автопогрузчика Hyundai 15D-7E</w:t>
            </w:r>
          </w:p>
        </w:tc>
        <w:tc>
          <w:tcPr>
            <w:tcW w:w="1418" w:type="dxa"/>
            <w:shd w:val="clear" w:color="000000" w:fill="FFFFFF"/>
            <w:noWrap/>
            <w:vAlign w:val="center"/>
            <w:hideMark/>
          </w:tcPr>
          <w:p w14:paraId="1397FAE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79C3C9" w14:textId="77777777" w:rsidTr="004A20B3">
        <w:trPr>
          <w:trHeight w:val="300"/>
        </w:trPr>
        <w:tc>
          <w:tcPr>
            <w:tcW w:w="843" w:type="dxa"/>
            <w:shd w:val="clear" w:color="auto" w:fill="auto"/>
            <w:noWrap/>
            <w:vAlign w:val="bottom"/>
            <w:hideMark/>
          </w:tcPr>
          <w:p w14:paraId="08A2B86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418</w:t>
            </w:r>
          </w:p>
        </w:tc>
        <w:tc>
          <w:tcPr>
            <w:tcW w:w="7095" w:type="dxa"/>
            <w:shd w:val="clear" w:color="auto" w:fill="auto"/>
            <w:noWrap/>
            <w:vAlign w:val="bottom"/>
            <w:hideMark/>
          </w:tcPr>
          <w:p w14:paraId="6589B69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головки блока цилиндров для вилочного автопогрузчика JAC CPCD 15</w:t>
            </w:r>
          </w:p>
        </w:tc>
        <w:tc>
          <w:tcPr>
            <w:tcW w:w="1418" w:type="dxa"/>
            <w:shd w:val="clear" w:color="000000" w:fill="FFFFFF"/>
            <w:noWrap/>
            <w:vAlign w:val="center"/>
            <w:hideMark/>
          </w:tcPr>
          <w:p w14:paraId="6F2E90E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AB7BEF" w14:textId="77777777" w:rsidTr="004A20B3">
        <w:trPr>
          <w:trHeight w:val="300"/>
        </w:trPr>
        <w:tc>
          <w:tcPr>
            <w:tcW w:w="843" w:type="dxa"/>
            <w:shd w:val="clear" w:color="auto" w:fill="auto"/>
            <w:noWrap/>
            <w:vAlign w:val="bottom"/>
            <w:hideMark/>
          </w:tcPr>
          <w:p w14:paraId="2258D62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419</w:t>
            </w:r>
          </w:p>
        </w:tc>
        <w:tc>
          <w:tcPr>
            <w:tcW w:w="7095" w:type="dxa"/>
            <w:shd w:val="clear" w:color="auto" w:fill="auto"/>
            <w:noWrap/>
            <w:vAlign w:val="bottom"/>
            <w:hideMark/>
          </w:tcPr>
          <w:p w14:paraId="451C71B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головки блока цилиндров для вилочного автопогрузчика Komatsy FD-15T-20</w:t>
            </w:r>
          </w:p>
        </w:tc>
        <w:tc>
          <w:tcPr>
            <w:tcW w:w="1418" w:type="dxa"/>
            <w:shd w:val="clear" w:color="000000" w:fill="FFFFFF"/>
            <w:noWrap/>
            <w:vAlign w:val="center"/>
            <w:hideMark/>
          </w:tcPr>
          <w:p w14:paraId="6F43EB6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82DBFE" w14:textId="77777777" w:rsidTr="004A20B3">
        <w:trPr>
          <w:trHeight w:val="300"/>
        </w:trPr>
        <w:tc>
          <w:tcPr>
            <w:tcW w:w="843" w:type="dxa"/>
            <w:shd w:val="clear" w:color="auto" w:fill="auto"/>
            <w:noWrap/>
            <w:vAlign w:val="bottom"/>
            <w:hideMark/>
          </w:tcPr>
          <w:p w14:paraId="1CBE304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420</w:t>
            </w:r>
          </w:p>
        </w:tc>
        <w:tc>
          <w:tcPr>
            <w:tcW w:w="7095" w:type="dxa"/>
            <w:shd w:val="clear" w:color="auto" w:fill="auto"/>
            <w:noWrap/>
            <w:vAlign w:val="bottom"/>
            <w:hideMark/>
          </w:tcPr>
          <w:p w14:paraId="474FE7D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головки блока цилиндров для вилочного автопогрузчика UTILEV UT15P</w:t>
            </w:r>
          </w:p>
        </w:tc>
        <w:tc>
          <w:tcPr>
            <w:tcW w:w="1418" w:type="dxa"/>
            <w:shd w:val="clear" w:color="000000" w:fill="FFFFFF"/>
            <w:noWrap/>
            <w:vAlign w:val="center"/>
            <w:hideMark/>
          </w:tcPr>
          <w:p w14:paraId="5F7D21B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6C20CD" w14:textId="77777777" w:rsidTr="004A20B3">
        <w:trPr>
          <w:trHeight w:val="300"/>
        </w:trPr>
        <w:tc>
          <w:tcPr>
            <w:tcW w:w="843" w:type="dxa"/>
            <w:shd w:val="clear" w:color="auto" w:fill="auto"/>
            <w:noWrap/>
            <w:vAlign w:val="bottom"/>
            <w:hideMark/>
          </w:tcPr>
          <w:p w14:paraId="5D3E84C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421</w:t>
            </w:r>
          </w:p>
        </w:tc>
        <w:tc>
          <w:tcPr>
            <w:tcW w:w="7095" w:type="dxa"/>
            <w:shd w:val="clear" w:color="auto" w:fill="auto"/>
            <w:noWrap/>
            <w:vAlign w:val="bottom"/>
            <w:hideMark/>
          </w:tcPr>
          <w:p w14:paraId="42798B0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головки блока цилиндров для вилочного автопогрузчика YALE GDP20 AК; YALE GDP15AK</w:t>
            </w:r>
          </w:p>
        </w:tc>
        <w:tc>
          <w:tcPr>
            <w:tcW w:w="1418" w:type="dxa"/>
            <w:shd w:val="clear" w:color="000000" w:fill="FFFFFF"/>
            <w:noWrap/>
            <w:vAlign w:val="center"/>
            <w:hideMark/>
          </w:tcPr>
          <w:p w14:paraId="4BD7949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87D6FCA" w14:textId="77777777" w:rsidTr="004A20B3">
        <w:trPr>
          <w:trHeight w:val="300"/>
        </w:trPr>
        <w:tc>
          <w:tcPr>
            <w:tcW w:w="843" w:type="dxa"/>
            <w:shd w:val="clear" w:color="auto" w:fill="auto"/>
            <w:noWrap/>
            <w:vAlign w:val="bottom"/>
            <w:hideMark/>
          </w:tcPr>
          <w:p w14:paraId="573317F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422</w:t>
            </w:r>
          </w:p>
        </w:tc>
        <w:tc>
          <w:tcPr>
            <w:tcW w:w="7095" w:type="dxa"/>
            <w:shd w:val="clear" w:color="auto" w:fill="auto"/>
            <w:noWrap/>
            <w:vAlign w:val="bottom"/>
            <w:hideMark/>
          </w:tcPr>
          <w:p w14:paraId="5E2A264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клапанной крышки для вилочного автопогрузчика JAC CPCD 15</w:t>
            </w:r>
          </w:p>
        </w:tc>
        <w:tc>
          <w:tcPr>
            <w:tcW w:w="1418" w:type="dxa"/>
            <w:shd w:val="clear" w:color="000000" w:fill="FFFFFF"/>
            <w:noWrap/>
            <w:vAlign w:val="center"/>
            <w:hideMark/>
          </w:tcPr>
          <w:p w14:paraId="120A842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01C390A" w14:textId="77777777" w:rsidTr="004A20B3">
        <w:trPr>
          <w:trHeight w:val="300"/>
        </w:trPr>
        <w:tc>
          <w:tcPr>
            <w:tcW w:w="843" w:type="dxa"/>
            <w:shd w:val="clear" w:color="auto" w:fill="auto"/>
            <w:noWrap/>
            <w:vAlign w:val="bottom"/>
            <w:hideMark/>
          </w:tcPr>
          <w:p w14:paraId="3F36702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423</w:t>
            </w:r>
          </w:p>
        </w:tc>
        <w:tc>
          <w:tcPr>
            <w:tcW w:w="7095" w:type="dxa"/>
            <w:shd w:val="clear" w:color="auto" w:fill="auto"/>
            <w:noWrap/>
            <w:vAlign w:val="bottom"/>
            <w:hideMark/>
          </w:tcPr>
          <w:p w14:paraId="26784A0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насоса автоматической коробки передач для вилочного автопогрузчика Hyundai 15D-7E</w:t>
            </w:r>
          </w:p>
        </w:tc>
        <w:tc>
          <w:tcPr>
            <w:tcW w:w="1418" w:type="dxa"/>
            <w:shd w:val="clear" w:color="000000" w:fill="FFFFFF"/>
            <w:noWrap/>
            <w:vAlign w:val="center"/>
            <w:hideMark/>
          </w:tcPr>
          <w:p w14:paraId="6FBBBBB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70393C" w14:textId="77777777" w:rsidTr="004A20B3">
        <w:trPr>
          <w:trHeight w:val="300"/>
        </w:trPr>
        <w:tc>
          <w:tcPr>
            <w:tcW w:w="843" w:type="dxa"/>
            <w:shd w:val="clear" w:color="auto" w:fill="auto"/>
            <w:noWrap/>
            <w:vAlign w:val="bottom"/>
            <w:hideMark/>
          </w:tcPr>
          <w:p w14:paraId="25C4EFE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424</w:t>
            </w:r>
          </w:p>
        </w:tc>
        <w:tc>
          <w:tcPr>
            <w:tcW w:w="7095" w:type="dxa"/>
            <w:shd w:val="clear" w:color="auto" w:fill="auto"/>
            <w:noWrap/>
            <w:vAlign w:val="bottom"/>
            <w:hideMark/>
          </w:tcPr>
          <w:p w14:paraId="0F343E6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полуоси для вилочного автопогрузчика JAC CPCD 15</w:t>
            </w:r>
          </w:p>
        </w:tc>
        <w:tc>
          <w:tcPr>
            <w:tcW w:w="1418" w:type="dxa"/>
            <w:shd w:val="clear" w:color="000000" w:fill="FFFFFF"/>
            <w:noWrap/>
            <w:vAlign w:val="center"/>
            <w:hideMark/>
          </w:tcPr>
          <w:p w14:paraId="624A7B7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F161BB5" w14:textId="77777777" w:rsidTr="004A20B3">
        <w:trPr>
          <w:trHeight w:val="300"/>
        </w:trPr>
        <w:tc>
          <w:tcPr>
            <w:tcW w:w="843" w:type="dxa"/>
            <w:shd w:val="clear" w:color="auto" w:fill="auto"/>
            <w:noWrap/>
            <w:vAlign w:val="bottom"/>
            <w:hideMark/>
          </w:tcPr>
          <w:p w14:paraId="12508FF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425</w:t>
            </w:r>
          </w:p>
        </w:tc>
        <w:tc>
          <w:tcPr>
            <w:tcW w:w="7095" w:type="dxa"/>
            <w:shd w:val="clear" w:color="auto" w:fill="auto"/>
            <w:noWrap/>
            <w:vAlign w:val="bottom"/>
            <w:hideMark/>
          </w:tcPr>
          <w:p w14:paraId="37AE953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распределителя автоматической коробки передач для вилочного автопогрузчика Hyundai 15D-7E</w:t>
            </w:r>
          </w:p>
        </w:tc>
        <w:tc>
          <w:tcPr>
            <w:tcW w:w="1418" w:type="dxa"/>
            <w:shd w:val="clear" w:color="000000" w:fill="FFFFFF"/>
            <w:noWrap/>
            <w:vAlign w:val="center"/>
            <w:hideMark/>
          </w:tcPr>
          <w:p w14:paraId="3F9E830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923BC66" w14:textId="77777777" w:rsidTr="004A20B3">
        <w:trPr>
          <w:trHeight w:val="300"/>
        </w:trPr>
        <w:tc>
          <w:tcPr>
            <w:tcW w:w="843" w:type="dxa"/>
            <w:shd w:val="clear" w:color="auto" w:fill="auto"/>
            <w:noWrap/>
            <w:vAlign w:val="bottom"/>
            <w:hideMark/>
          </w:tcPr>
          <w:p w14:paraId="4E31B90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426</w:t>
            </w:r>
          </w:p>
        </w:tc>
        <w:tc>
          <w:tcPr>
            <w:tcW w:w="7095" w:type="dxa"/>
            <w:shd w:val="clear" w:color="auto" w:fill="auto"/>
            <w:noWrap/>
            <w:vAlign w:val="bottom"/>
            <w:hideMark/>
          </w:tcPr>
          <w:p w14:paraId="64935BC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термостата для вилочного автопогрузчика JAC CPCD 15</w:t>
            </w:r>
          </w:p>
        </w:tc>
        <w:tc>
          <w:tcPr>
            <w:tcW w:w="1418" w:type="dxa"/>
            <w:shd w:val="clear" w:color="000000" w:fill="FFFFFF"/>
            <w:noWrap/>
            <w:vAlign w:val="center"/>
            <w:hideMark/>
          </w:tcPr>
          <w:p w14:paraId="04353AF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3009F2" w14:textId="77777777" w:rsidTr="004A20B3">
        <w:trPr>
          <w:trHeight w:val="300"/>
        </w:trPr>
        <w:tc>
          <w:tcPr>
            <w:tcW w:w="843" w:type="dxa"/>
            <w:shd w:val="clear" w:color="auto" w:fill="auto"/>
            <w:noWrap/>
            <w:vAlign w:val="bottom"/>
            <w:hideMark/>
          </w:tcPr>
          <w:p w14:paraId="3AFF3E0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427</w:t>
            </w:r>
          </w:p>
        </w:tc>
        <w:tc>
          <w:tcPr>
            <w:tcW w:w="7095" w:type="dxa"/>
            <w:shd w:val="clear" w:color="auto" w:fill="auto"/>
            <w:noWrap/>
            <w:vAlign w:val="bottom"/>
            <w:hideMark/>
          </w:tcPr>
          <w:p w14:paraId="6CFBED2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Пружины педального узла для вилочного автопогрузчика JAC CPCD 15</w:t>
            </w:r>
          </w:p>
        </w:tc>
        <w:tc>
          <w:tcPr>
            <w:tcW w:w="1418" w:type="dxa"/>
            <w:shd w:val="clear" w:color="000000" w:fill="FFFFFF"/>
            <w:noWrap/>
            <w:vAlign w:val="center"/>
            <w:hideMark/>
          </w:tcPr>
          <w:p w14:paraId="17C6FEF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E543E90" w14:textId="77777777" w:rsidTr="004A20B3">
        <w:trPr>
          <w:trHeight w:val="300"/>
        </w:trPr>
        <w:tc>
          <w:tcPr>
            <w:tcW w:w="843" w:type="dxa"/>
            <w:shd w:val="clear" w:color="auto" w:fill="auto"/>
            <w:noWrap/>
            <w:vAlign w:val="bottom"/>
            <w:hideMark/>
          </w:tcPr>
          <w:p w14:paraId="75FA55F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428</w:t>
            </w:r>
          </w:p>
        </w:tc>
        <w:tc>
          <w:tcPr>
            <w:tcW w:w="7095" w:type="dxa"/>
            <w:shd w:val="clear" w:color="auto" w:fill="auto"/>
            <w:noWrap/>
            <w:vAlign w:val="bottom"/>
            <w:hideMark/>
          </w:tcPr>
          <w:p w14:paraId="1FBFCDE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Пружины сервотормоза для вилочного автопогрузчика JAC CPCD 15</w:t>
            </w:r>
          </w:p>
        </w:tc>
        <w:tc>
          <w:tcPr>
            <w:tcW w:w="1418" w:type="dxa"/>
            <w:shd w:val="clear" w:color="000000" w:fill="FFFFFF"/>
            <w:noWrap/>
            <w:vAlign w:val="center"/>
            <w:hideMark/>
          </w:tcPr>
          <w:p w14:paraId="1C4AD82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A80CA6" w14:textId="77777777" w:rsidTr="004A20B3">
        <w:trPr>
          <w:trHeight w:val="300"/>
        </w:trPr>
        <w:tc>
          <w:tcPr>
            <w:tcW w:w="843" w:type="dxa"/>
            <w:shd w:val="clear" w:color="auto" w:fill="auto"/>
            <w:noWrap/>
            <w:vAlign w:val="bottom"/>
            <w:hideMark/>
          </w:tcPr>
          <w:p w14:paraId="00F1231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429</w:t>
            </w:r>
          </w:p>
        </w:tc>
        <w:tc>
          <w:tcPr>
            <w:tcW w:w="7095" w:type="dxa"/>
            <w:shd w:val="clear" w:color="auto" w:fill="auto"/>
            <w:noWrap/>
            <w:vAlign w:val="bottom"/>
            <w:hideMark/>
          </w:tcPr>
          <w:p w14:paraId="3DDABCF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Пульат управления для вилочного автопогрузчика UTILEV UT15P</w:t>
            </w:r>
          </w:p>
        </w:tc>
        <w:tc>
          <w:tcPr>
            <w:tcW w:w="1418" w:type="dxa"/>
            <w:shd w:val="clear" w:color="000000" w:fill="FFFFFF"/>
            <w:noWrap/>
            <w:vAlign w:val="center"/>
            <w:hideMark/>
          </w:tcPr>
          <w:p w14:paraId="0B8FD9E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168F15" w14:textId="77777777" w:rsidTr="004A20B3">
        <w:trPr>
          <w:trHeight w:val="300"/>
        </w:trPr>
        <w:tc>
          <w:tcPr>
            <w:tcW w:w="843" w:type="dxa"/>
            <w:shd w:val="clear" w:color="auto" w:fill="auto"/>
            <w:noWrap/>
            <w:vAlign w:val="bottom"/>
            <w:hideMark/>
          </w:tcPr>
          <w:p w14:paraId="51FA14F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430</w:t>
            </w:r>
          </w:p>
        </w:tc>
        <w:tc>
          <w:tcPr>
            <w:tcW w:w="7095" w:type="dxa"/>
            <w:shd w:val="clear" w:color="auto" w:fill="auto"/>
            <w:noWrap/>
            <w:vAlign w:val="bottom"/>
            <w:hideMark/>
          </w:tcPr>
          <w:p w14:paraId="02025D3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Пульта управления для вилочного автопогрузчика YALE GDP20 AК; YALE GDP15AK</w:t>
            </w:r>
          </w:p>
        </w:tc>
        <w:tc>
          <w:tcPr>
            <w:tcW w:w="1418" w:type="dxa"/>
            <w:shd w:val="clear" w:color="000000" w:fill="FFFFFF"/>
            <w:noWrap/>
            <w:vAlign w:val="center"/>
            <w:hideMark/>
          </w:tcPr>
          <w:p w14:paraId="2FBDA2A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52C8ED" w14:textId="77777777" w:rsidTr="004A20B3">
        <w:trPr>
          <w:trHeight w:val="300"/>
        </w:trPr>
        <w:tc>
          <w:tcPr>
            <w:tcW w:w="843" w:type="dxa"/>
            <w:shd w:val="clear" w:color="auto" w:fill="auto"/>
            <w:noWrap/>
            <w:vAlign w:val="bottom"/>
            <w:hideMark/>
          </w:tcPr>
          <w:p w14:paraId="117BE70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431</w:t>
            </w:r>
          </w:p>
        </w:tc>
        <w:tc>
          <w:tcPr>
            <w:tcW w:w="7095" w:type="dxa"/>
            <w:shd w:val="clear" w:color="auto" w:fill="auto"/>
            <w:noWrap/>
            <w:vAlign w:val="bottom"/>
            <w:hideMark/>
          </w:tcPr>
          <w:p w14:paraId="5959EB0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Пыльника для вилочного автопогрузчика UTILEV UT15P</w:t>
            </w:r>
          </w:p>
        </w:tc>
        <w:tc>
          <w:tcPr>
            <w:tcW w:w="1418" w:type="dxa"/>
            <w:shd w:val="clear" w:color="000000" w:fill="FFFFFF"/>
            <w:noWrap/>
            <w:vAlign w:val="center"/>
            <w:hideMark/>
          </w:tcPr>
          <w:p w14:paraId="699B3BD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4023850" w14:textId="77777777" w:rsidTr="004A20B3">
        <w:trPr>
          <w:trHeight w:val="300"/>
        </w:trPr>
        <w:tc>
          <w:tcPr>
            <w:tcW w:w="843" w:type="dxa"/>
            <w:shd w:val="clear" w:color="auto" w:fill="auto"/>
            <w:noWrap/>
            <w:vAlign w:val="bottom"/>
            <w:hideMark/>
          </w:tcPr>
          <w:p w14:paraId="19F2D33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432</w:t>
            </w:r>
          </w:p>
        </w:tc>
        <w:tc>
          <w:tcPr>
            <w:tcW w:w="7095" w:type="dxa"/>
            <w:shd w:val="clear" w:color="auto" w:fill="auto"/>
            <w:noWrap/>
            <w:vAlign w:val="bottom"/>
            <w:hideMark/>
          </w:tcPr>
          <w:p w14:paraId="139D916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Пыльника для вилочного автопогрузчика YALE GDP20 AК; YALE GDP15AK</w:t>
            </w:r>
          </w:p>
        </w:tc>
        <w:tc>
          <w:tcPr>
            <w:tcW w:w="1418" w:type="dxa"/>
            <w:shd w:val="clear" w:color="000000" w:fill="FFFFFF"/>
            <w:noWrap/>
            <w:vAlign w:val="center"/>
            <w:hideMark/>
          </w:tcPr>
          <w:p w14:paraId="1EE0755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3E2A96E" w14:textId="77777777" w:rsidTr="004A20B3">
        <w:trPr>
          <w:trHeight w:val="300"/>
        </w:trPr>
        <w:tc>
          <w:tcPr>
            <w:tcW w:w="843" w:type="dxa"/>
            <w:shd w:val="clear" w:color="auto" w:fill="auto"/>
            <w:noWrap/>
            <w:vAlign w:val="bottom"/>
            <w:hideMark/>
          </w:tcPr>
          <w:p w14:paraId="0437274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433</w:t>
            </w:r>
          </w:p>
        </w:tc>
        <w:tc>
          <w:tcPr>
            <w:tcW w:w="7095" w:type="dxa"/>
            <w:shd w:val="clear" w:color="auto" w:fill="auto"/>
            <w:noWrap/>
            <w:vAlign w:val="bottom"/>
            <w:hideMark/>
          </w:tcPr>
          <w:p w14:paraId="52E9F2C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Пыльника оси поворотного кулака для вилочного автопогрузчика JAC CPCD 15</w:t>
            </w:r>
          </w:p>
        </w:tc>
        <w:tc>
          <w:tcPr>
            <w:tcW w:w="1418" w:type="dxa"/>
            <w:shd w:val="clear" w:color="000000" w:fill="FFFFFF"/>
            <w:noWrap/>
            <w:vAlign w:val="center"/>
            <w:hideMark/>
          </w:tcPr>
          <w:p w14:paraId="7413BA6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CA09AE" w14:textId="77777777" w:rsidTr="004A20B3">
        <w:trPr>
          <w:trHeight w:val="300"/>
        </w:trPr>
        <w:tc>
          <w:tcPr>
            <w:tcW w:w="843" w:type="dxa"/>
            <w:shd w:val="clear" w:color="auto" w:fill="auto"/>
            <w:noWrap/>
            <w:vAlign w:val="bottom"/>
            <w:hideMark/>
          </w:tcPr>
          <w:p w14:paraId="198ABAC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434</w:t>
            </w:r>
          </w:p>
        </w:tc>
        <w:tc>
          <w:tcPr>
            <w:tcW w:w="7095" w:type="dxa"/>
            <w:shd w:val="clear" w:color="auto" w:fill="auto"/>
            <w:noWrap/>
            <w:vAlign w:val="bottom"/>
            <w:hideMark/>
          </w:tcPr>
          <w:p w14:paraId="7A2D1C2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Пыльника фланца рулевой оси для вилочного автопогрузчика JAC CPCD 15</w:t>
            </w:r>
          </w:p>
        </w:tc>
        <w:tc>
          <w:tcPr>
            <w:tcW w:w="1418" w:type="dxa"/>
            <w:shd w:val="clear" w:color="000000" w:fill="FFFFFF"/>
            <w:noWrap/>
            <w:vAlign w:val="center"/>
            <w:hideMark/>
          </w:tcPr>
          <w:p w14:paraId="2F9D90D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4179A98" w14:textId="77777777" w:rsidTr="004A20B3">
        <w:trPr>
          <w:trHeight w:val="300"/>
        </w:trPr>
        <w:tc>
          <w:tcPr>
            <w:tcW w:w="843" w:type="dxa"/>
            <w:shd w:val="clear" w:color="auto" w:fill="auto"/>
            <w:noWrap/>
            <w:vAlign w:val="bottom"/>
            <w:hideMark/>
          </w:tcPr>
          <w:p w14:paraId="43E22AE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435</w:t>
            </w:r>
          </w:p>
        </w:tc>
        <w:tc>
          <w:tcPr>
            <w:tcW w:w="7095" w:type="dxa"/>
            <w:shd w:val="clear" w:color="auto" w:fill="auto"/>
            <w:noWrap/>
            <w:vAlign w:val="bottom"/>
            <w:hideMark/>
          </w:tcPr>
          <w:p w14:paraId="5695DAA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Рабочего тормозного цилиндра для вилочного автопогрузчика Hyundai 15D-7E</w:t>
            </w:r>
          </w:p>
        </w:tc>
        <w:tc>
          <w:tcPr>
            <w:tcW w:w="1418" w:type="dxa"/>
            <w:shd w:val="clear" w:color="000000" w:fill="FFFFFF"/>
            <w:noWrap/>
            <w:vAlign w:val="center"/>
            <w:hideMark/>
          </w:tcPr>
          <w:p w14:paraId="4DF3267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99F1FC6" w14:textId="77777777" w:rsidTr="004A20B3">
        <w:trPr>
          <w:trHeight w:val="300"/>
        </w:trPr>
        <w:tc>
          <w:tcPr>
            <w:tcW w:w="843" w:type="dxa"/>
            <w:shd w:val="clear" w:color="auto" w:fill="auto"/>
            <w:noWrap/>
            <w:vAlign w:val="bottom"/>
            <w:hideMark/>
          </w:tcPr>
          <w:p w14:paraId="18927A4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436</w:t>
            </w:r>
          </w:p>
        </w:tc>
        <w:tc>
          <w:tcPr>
            <w:tcW w:w="7095" w:type="dxa"/>
            <w:shd w:val="clear" w:color="auto" w:fill="auto"/>
            <w:noWrap/>
            <w:vAlign w:val="bottom"/>
            <w:hideMark/>
          </w:tcPr>
          <w:p w14:paraId="466902E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Рабочего тормозного цилиндра для вилочного автопогрузчика JAC CPCD 15</w:t>
            </w:r>
          </w:p>
        </w:tc>
        <w:tc>
          <w:tcPr>
            <w:tcW w:w="1418" w:type="dxa"/>
            <w:shd w:val="clear" w:color="000000" w:fill="FFFFFF"/>
            <w:noWrap/>
            <w:vAlign w:val="center"/>
            <w:hideMark/>
          </w:tcPr>
          <w:p w14:paraId="45A22CD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A934916" w14:textId="77777777" w:rsidTr="004A20B3">
        <w:trPr>
          <w:trHeight w:val="300"/>
        </w:trPr>
        <w:tc>
          <w:tcPr>
            <w:tcW w:w="843" w:type="dxa"/>
            <w:shd w:val="clear" w:color="auto" w:fill="auto"/>
            <w:noWrap/>
            <w:vAlign w:val="bottom"/>
            <w:hideMark/>
          </w:tcPr>
          <w:p w14:paraId="6892EFC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437</w:t>
            </w:r>
          </w:p>
        </w:tc>
        <w:tc>
          <w:tcPr>
            <w:tcW w:w="7095" w:type="dxa"/>
            <w:shd w:val="clear" w:color="auto" w:fill="auto"/>
            <w:noWrap/>
            <w:vAlign w:val="bottom"/>
            <w:hideMark/>
          </w:tcPr>
          <w:p w14:paraId="68069BD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Рабочего тормозного цилиндра для вилочного автопогрузчика Komatsy FD-15T-20</w:t>
            </w:r>
          </w:p>
        </w:tc>
        <w:tc>
          <w:tcPr>
            <w:tcW w:w="1418" w:type="dxa"/>
            <w:shd w:val="clear" w:color="000000" w:fill="FFFFFF"/>
            <w:noWrap/>
            <w:vAlign w:val="center"/>
            <w:hideMark/>
          </w:tcPr>
          <w:p w14:paraId="6096219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593D5F" w14:textId="77777777" w:rsidTr="004A20B3">
        <w:trPr>
          <w:trHeight w:val="300"/>
        </w:trPr>
        <w:tc>
          <w:tcPr>
            <w:tcW w:w="843" w:type="dxa"/>
            <w:shd w:val="clear" w:color="auto" w:fill="auto"/>
            <w:noWrap/>
            <w:vAlign w:val="bottom"/>
            <w:hideMark/>
          </w:tcPr>
          <w:p w14:paraId="7F67C9C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438</w:t>
            </w:r>
          </w:p>
        </w:tc>
        <w:tc>
          <w:tcPr>
            <w:tcW w:w="7095" w:type="dxa"/>
            <w:shd w:val="clear" w:color="auto" w:fill="auto"/>
            <w:noWrap/>
            <w:vAlign w:val="bottom"/>
            <w:hideMark/>
          </w:tcPr>
          <w:p w14:paraId="4BB4A9A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Рабочего тормозного цилиндра для вилочного автопогрузчика UTILEV UT15P</w:t>
            </w:r>
          </w:p>
        </w:tc>
        <w:tc>
          <w:tcPr>
            <w:tcW w:w="1418" w:type="dxa"/>
            <w:shd w:val="clear" w:color="000000" w:fill="FFFFFF"/>
            <w:noWrap/>
            <w:vAlign w:val="center"/>
            <w:hideMark/>
          </w:tcPr>
          <w:p w14:paraId="6CDCC40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383279" w14:textId="77777777" w:rsidTr="004A20B3">
        <w:trPr>
          <w:trHeight w:val="300"/>
        </w:trPr>
        <w:tc>
          <w:tcPr>
            <w:tcW w:w="843" w:type="dxa"/>
            <w:shd w:val="clear" w:color="auto" w:fill="auto"/>
            <w:noWrap/>
            <w:vAlign w:val="bottom"/>
            <w:hideMark/>
          </w:tcPr>
          <w:p w14:paraId="3694570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439</w:t>
            </w:r>
          </w:p>
        </w:tc>
        <w:tc>
          <w:tcPr>
            <w:tcW w:w="7095" w:type="dxa"/>
            <w:shd w:val="clear" w:color="auto" w:fill="auto"/>
            <w:noWrap/>
            <w:vAlign w:val="bottom"/>
            <w:hideMark/>
          </w:tcPr>
          <w:p w14:paraId="73DB889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Рабочего тормозного цилиндра для вилочного автопогрузчика YALE GDP20 AК; YALE GDP15AK</w:t>
            </w:r>
          </w:p>
        </w:tc>
        <w:tc>
          <w:tcPr>
            <w:tcW w:w="1418" w:type="dxa"/>
            <w:shd w:val="clear" w:color="000000" w:fill="FFFFFF"/>
            <w:noWrap/>
            <w:vAlign w:val="center"/>
            <w:hideMark/>
          </w:tcPr>
          <w:p w14:paraId="481351D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560861" w14:textId="77777777" w:rsidTr="004A20B3">
        <w:trPr>
          <w:trHeight w:val="300"/>
        </w:trPr>
        <w:tc>
          <w:tcPr>
            <w:tcW w:w="843" w:type="dxa"/>
            <w:shd w:val="clear" w:color="auto" w:fill="auto"/>
            <w:noWrap/>
            <w:vAlign w:val="bottom"/>
            <w:hideMark/>
          </w:tcPr>
          <w:p w14:paraId="0EF525B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440</w:t>
            </w:r>
          </w:p>
        </w:tc>
        <w:tc>
          <w:tcPr>
            <w:tcW w:w="7095" w:type="dxa"/>
            <w:shd w:val="clear" w:color="auto" w:fill="auto"/>
            <w:noWrap/>
            <w:vAlign w:val="bottom"/>
            <w:hideMark/>
          </w:tcPr>
          <w:p w14:paraId="6DB4F4E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Радиатора охлаждения двигателя для вилочного автопогрузчика Hyundai 15D-7E</w:t>
            </w:r>
          </w:p>
        </w:tc>
        <w:tc>
          <w:tcPr>
            <w:tcW w:w="1418" w:type="dxa"/>
            <w:shd w:val="clear" w:color="000000" w:fill="FFFFFF"/>
            <w:noWrap/>
            <w:vAlign w:val="center"/>
            <w:hideMark/>
          </w:tcPr>
          <w:p w14:paraId="52246C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A68E39" w14:textId="77777777" w:rsidTr="004A20B3">
        <w:trPr>
          <w:trHeight w:val="300"/>
        </w:trPr>
        <w:tc>
          <w:tcPr>
            <w:tcW w:w="843" w:type="dxa"/>
            <w:shd w:val="clear" w:color="auto" w:fill="auto"/>
            <w:noWrap/>
            <w:vAlign w:val="bottom"/>
            <w:hideMark/>
          </w:tcPr>
          <w:p w14:paraId="318C66E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441</w:t>
            </w:r>
          </w:p>
        </w:tc>
        <w:tc>
          <w:tcPr>
            <w:tcW w:w="7095" w:type="dxa"/>
            <w:shd w:val="clear" w:color="auto" w:fill="auto"/>
            <w:noWrap/>
            <w:vAlign w:val="bottom"/>
            <w:hideMark/>
          </w:tcPr>
          <w:p w14:paraId="72537FF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Радиатора охлаждения двигателя для вилочного автопогрузчика Komatsy FD-15T-20</w:t>
            </w:r>
          </w:p>
        </w:tc>
        <w:tc>
          <w:tcPr>
            <w:tcW w:w="1418" w:type="dxa"/>
            <w:shd w:val="clear" w:color="000000" w:fill="FFFFFF"/>
            <w:noWrap/>
            <w:vAlign w:val="center"/>
            <w:hideMark/>
          </w:tcPr>
          <w:p w14:paraId="0860B90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12A879" w14:textId="77777777" w:rsidTr="004A20B3">
        <w:trPr>
          <w:trHeight w:val="300"/>
        </w:trPr>
        <w:tc>
          <w:tcPr>
            <w:tcW w:w="843" w:type="dxa"/>
            <w:shd w:val="clear" w:color="auto" w:fill="auto"/>
            <w:noWrap/>
            <w:vAlign w:val="bottom"/>
            <w:hideMark/>
          </w:tcPr>
          <w:p w14:paraId="6DAAC3E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442</w:t>
            </w:r>
          </w:p>
        </w:tc>
        <w:tc>
          <w:tcPr>
            <w:tcW w:w="7095" w:type="dxa"/>
            <w:shd w:val="clear" w:color="auto" w:fill="auto"/>
            <w:noWrap/>
            <w:vAlign w:val="bottom"/>
            <w:hideMark/>
          </w:tcPr>
          <w:p w14:paraId="4B2B1CD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Радиатора охлаждения для вилочного автопогрузчика JAC CPCD 15</w:t>
            </w:r>
          </w:p>
        </w:tc>
        <w:tc>
          <w:tcPr>
            <w:tcW w:w="1418" w:type="dxa"/>
            <w:shd w:val="clear" w:color="000000" w:fill="FFFFFF"/>
            <w:noWrap/>
            <w:vAlign w:val="center"/>
            <w:hideMark/>
          </w:tcPr>
          <w:p w14:paraId="4FFD221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48F0472" w14:textId="77777777" w:rsidTr="004A20B3">
        <w:trPr>
          <w:trHeight w:val="300"/>
        </w:trPr>
        <w:tc>
          <w:tcPr>
            <w:tcW w:w="843" w:type="dxa"/>
            <w:shd w:val="clear" w:color="auto" w:fill="auto"/>
            <w:noWrap/>
            <w:vAlign w:val="bottom"/>
            <w:hideMark/>
          </w:tcPr>
          <w:p w14:paraId="0FD6000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443</w:t>
            </w:r>
          </w:p>
        </w:tc>
        <w:tc>
          <w:tcPr>
            <w:tcW w:w="7095" w:type="dxa"/>
            <w:shd w:val="clear" w:color="auto" w:fill="auto"/>
            <w:noWrap/>
            <w:vAlign w:val="bottom"/>
            <w:hideMark/>
          </w:tcPr>
          <w:p w14:paraId="1FCCC14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Радиатора охлаждения для вилочного автопогрузчика UTILEV UT15P</w:t>
            </w:r>
          </w:p>
        </w:tc>
        <w:tc>
          <w:tcPr>
            <w:tcW w:w="1418" w:type="dxa"/>
            <w:shd w:val="clear" w:color="000000" w:fill="FFFFFF"/>
            <w:noWrap/>
            <w:vAlign w:val="center"/>
            <w:hideMark/>
          </w:tcPr>
          <w:p w14:paraId="0D1E758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9AAB10" w14:textId="77777777" w:rsidTr="004A20B3">
        <w:trPr>
          <w:trHeight w:val="300"/>
        </w:trPr>
        <w:tc>
          <w:tcPr>
            <w:tcW w:w="843" w:type="dxa"/>
            <w:shd w:val="clear" w:color="auto" w:fill="auto"/>
            <w:noWrap/>
            <w:vAlign w:val="bottom"/>
            <w:hideMark/>
          </w:tcPr>
          <w:p w14:paraId="5DAA6BC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444</w:t>
            </w:r>
          </w:p>
        </w:tc>
        <w:tc>
          <w:tcPr>
            <w:tcW w:w="7095" w:type="dxa"/>
            <w:shd w:val="clear" w:color="auto" w:fill="auto"/>
            <w:noWrap/>
            <w:vAlign w:val="bottom"/>
            <w:hideMark/>
          </w:tcPr>
          <w:p w14:paraId="6DF6378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Радиатора охлаждения для вилочного автопогрузчика YALE GDP20 AК; YALE GDP15AK</w:t>
            </w:r>
          </w:p>
        </w:tc>
        <w:tc>
          <w:tcPr>
            <w:tcW w:w="1418" w:type="dxa"/>
            <w:shd w:val="clear" w:color="000000" w:fill="FFFFFF"/>
            <w:noWrap/>
            <w:vAlign w:val="center"/>
            <w:hideMark/>
          </w:tcPr>
          <w:p w14:paraId="19BD9F7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A73958" w14:textId="77777777" w:rsidTr="004A20B3">
        <w:trPr>
          <w:trHeight w:val="300"/>
        </w:trPr>
        <w:tc>
          <w:tcPr>
            <w:tcW w:w="843" w:type="dxa"/>
            <w:shd w:val="clear" w:color="auto" w:fill="auto"/>
            <w:noWrap/>
            <w:vAlign w:val="bottom"/>
            <w:hideMark/>
          </w:tcPr>
          <w:p w14:paraId="3AA145B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445</w:t>
            </w:r>
          </w:p>
        </w:tc>
        <w:tc>
          <w:tcPr>
            <w:tcW w:w="7095" w:type="dxa"/>
            <w:shd w:val="clear" w:color="auto" w:fill="auto"/>
            <w:noWrap/>
            <w:vAlign w:val="bottom"/>
            <w:hideMark/>
          </w:tcPr>
          <w:p w14:paraId="57FBC96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Разъемов электрооборудования для вилочного автопогрузчика Hyundai 15D-7E</w:t>
            </w:r>
          </w:p>
        </w:tc>
        <w:tc>
          <w:tcPr>
            <w:tcW w:w="1418" w:type="dxa"/>
            <w:shd w:val="clear" w:color="000000" w:fill="FFFFFF"/>
            <w:noWrap/>
            <w:vAlign w:val="center"/>
            <w:hideMark/>
          </w:tcPr>
          <w:p w14:paraId="716A6B6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7CADAEA" w14:textId="77777777" w:rsidTr="004A20B3">
        <w:trPr>
          <w:trHeight w:val="300"/>
        </w:trPr>
        <w:tc>
          <w:tcPr>
            <w:tcW w:w="843" w:type="dxa"/>
            <w:shd w:val="clear" w:color="auto" w:fill="auto"/>
            <w:noWrap/>
            <w:vAlign w:val="bottom"/>
            <w:hideMark/>
          </w:tcPr>
          <w:p w14:paraId="1C4FA03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446</w:t>
            </w:r>
          </w:p>
        </w:tc>
        <w:tc>
          <w:tcPr>
            <w:tcW w:w="7095" w:type="dxa"/>
            <w:shd w:val="clear" w:color="auto" w:fill="auto"/>
            <w:noWrap/>
            <w:vAlign w:val="bottom"/>
            <w:hideMark/>
          </w:tcPr>
          <w:p w14:paraId="35C311A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Разъемов электрооборудования для вилочного автопогрузчика Komatsy FD-15T-20</w:t>
            </w:r>
          </w:p>
        </w:tc>
        <w:tc>
          <w:tcPr>
            <w:tcW w:w="1418" w:type="dxa"/>
            <w:shd w:val="clear" w:color="000000" w:fill="FFFFFF"/>
            <w:noWrap/>
            <w:vAlign w:val="center"/>
            <w:hideMark/>
          </w:tcPr>
          <w:p w14:paraId="17886D0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5E6DC81" w14:textId="77777777" w:rsidTr="004A20B3">
        <w:trPr>
          <w:trHeight w:val="300"/>
        </w:trPr>
        <w:tc>
          <w:tcPr>
            <w:tcW w:w="843" w:type="dxa"/>
            <w:shd w:val="clear" w:color="auto" w:fill="auto"/>
            <w:noWrap/>
            <w:vAlign w:val="bottom"/>
            <w:hideMark/>
          </w:tcPr>
          <w:p w14:paraId="6C3D202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447</w:t>
            </w:r>
          </w:p>
        </w:tc>
        <w:tc>
          <w:tcPr>
            <w:tcW w:w="7095" w:type="dxa"/>
            <w:shd w:val="clear" w:color="auto" w:fill="auto"/>
            <w:noWrap/>
            <w:vAlign w:val="bottom"/>
            <w:hideMark/>
          </w:tcPr>
          <w:p w14:paraId="0006FCD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Распредвала для вилочного автопогрузчика JAC CPCD 15</w:t>
            </w:r>
          </w:p>
        </w:tc>
        <w:tc>
          <w:tcPr>
            <w:tcW w:w="1418" w:type="dxa"/>
            <w:shd w:val="clear" w:color="000000" w:fill="FFFFFF"/>
            <w:noWrap/>
            <w:vAlign w:val="center"/>
            <w:hideMark/>
          </w:tcPr>
          <w:p w14:paraId="271D9B9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1F8549" w14:textId="77777777" w:rsidTr="004A20B3">
        <w:trPr>
          <w:trHeight w:val="300"/>
        </w:trPr>
        <w:tc>
          <w:tcPr>
            <w:tcW w:w="843" w:type="dxa"/>
            <w:shd w:val="clear" w:color="auto" w:fill="auto"/>
            <w:noWrap/>
            <w:vAlign w:val="bottom"/>
            <w:hideMark/>
          </w:tcPr>
          <w:p w14:paraId="74A6108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448</w:t>
            </w:r>
          </w:p>
        </w:tc>
        <w:tc>
          <w:tcPr>
            <w:tcW w:w="7095" w:type="dxa"/>
            <w:shd w:val="clear" w:color="auto" w:fill="auto"/>
            <w:noWrap/>
            <w:vAlign w:val="bottom"/>
            <w:hideMark/>
          </w:tcPr>
          <w:p w14:paraId="21D44EA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Распылителя форсунки для вилочного автопогрузчика JAC CPCD 15</w:t>
            </w:r>
          </w:p>
        </w:tc>
        <w:tc>
          <w:tcPr>
            <w:tcW w:w="1418" w:type="dxa"/>
            <w:shd w:val="clear" w:color="000000" w:fill="FFFFFF"/>
            <w:noWrap/>
            <w:vAlign w:val="center"/>
            <w:hideMark/>
          </w:tcPr>
          <w:p w14:paraId="68DA273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469272" w14:textId="77777777" w:rsidTr="004A20B3">
        <w:trPr>
          <w:trHeight w:val="300"/>
        </w:trPr>
        <w:tc>
          <w:tcPr>
            <w:tcW w:w="843" w:type="dxa"/>
            <w:shd w:val="clear" w:color="auto" w:fill="auto"/>
            <w:noWrap/>
            <w:vAlign w:val="bottom"/>
            <w:hideMark/>
          </w:tcPr>
          <w:p w14:paraId="1848F14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449</w:t>
            </w:r>
          </w:p>
        </w:tc>
        <w:tc>
          <w:tcPr>
            <w:tcW w:w="7095" w:type="dxa"/>
            <w:shd w:val="clear" w:color="auto" w:fill="auto"/>
            <w:noWrap/>
            <w:vAlign w:val="bottom"/>
            <w:hideMark/>
          </w:tcPr>
          <w:p w14:paraId="415BF2C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Регулировочного винта коромысла для вилочного автопогрузчика JAC CPCD 15</w:t>
            </w:r>
          </w:p>
        </w:tc>
        <w:tc>
          <w:tcPr>
            <w:tcW w:w="1418" w:type="dxa"/>
            <w:shd w:val="clear" w:color="000000" w:fill="FFFFFF"/>
            <w:noWrap/>
            <w:vAlign w:val="center"/>
            <w:hideMark/>
          </w:tcPr>
          <w:p w14:paraId="7F7D7D8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F8FD194" w14:textId="77777777" w:rsidTr="004A20B3">
        <w:trPr>
          <w:trHeight w:val="300"/>
        </w:trPr>
        <w:tc>
          <w:tcPr>
            <w:tcW w:w="843" w:type="dxa"/>
            <w:shd w:val="clear" w:color="auto" w:fill="auto"/>
            <w:noWrap/>
            <w:vAlign w:val="bottom"/>
            <w:hideMark/>
          </w:tcPr>
          <w:p w14:paraId="0A6CDB9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450</w:t>
            </w:r>
          </w:p>
        </w:tc>
        <w:tc>
          <w:tcPr>
            <w:tcW w:w="7095" w:type="dxa"/>
            <w:shd w:val="clear" w:color="auto" w:fill="auto"/>
            <w:noWrap/>
            <w:vAlign w:val="bottom"/>
            <w:hideMark/>
          </w:tcPr>
          <w:p w14:paraId="0D30B78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Регулировочной планки генератора для вилочного автопогрузчика JAC CPCD 15</w:t>
            </w:r>
          </w:p>
        </w:tc>
        <w:tc>
          <w:tcPr>
            <w:tcW w:w="1418" w:type="dxa"/>
            <w:shd w:val="clear" w:color="000000" w:fill="FFFFFF"/>
            <w:noWrap/>
            <w:vAlign w:val="center"/>
            <w:hideMark/>
          </w:tcPr>
          <w:p w14:paraId="20FC713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0C3144" w14:textId="77777777" w:rsidTr="004A20B3">
        <w:trPr>
          <w:trHeight w:val="300"/>
        </w:trPr>
        <w:tc>
          <w:tcPr>
            <w:tcW w:w="843" w:type="dxa"/>
            <w:shd w:val="clear" w:color="auto" w:fill="auto"/>
            <w:noWrap/>
            <w:vAlign w:val="bottom"/>
            <w:hideMark/>
          </w:tcPr>
          <w:p w14:paraId="1B67CDA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451</w:t>
            </w:r>
          </w:p>
        </w:tc>
        <w:tc>
          <w:tcPr>
            <w:tcW w:w="7095" w:type="dxa"/>
            <w:shd w:val="clear" w:color="auto" w:fill="auto"/>
            <w:noWrap/>
            <w:vAlign w:val="bottom"/>
            <w:hideMark/>
          </w:tcPr>
          <w:p w14:paraId="7848F33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Редуктоа ведущего моста для вилочного автопогрузчика JAC CPCD 15</w:t>
            </w:r>
          </w:p>
        </w:tc>
        <w:tc>
          <w:tcPr>
            <w:tcW w:w="1418" w:type="dxa"/>
            <w:shd w:val="clear" w:color="000000" w:fill="FFFFFF"/>
            <w:noWrap/>
            <w:vAlign w:val="center"/>
            <w:hideMark/>
          </w:tcPr>
          <w:p w14:paraId="21A7F26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D3CAA79" w14:textId="77777777" w:rsidTr="004A20B3">
        <w:trPr>
          <w:trHeight w:val="300"/>
        </w:trPr>
        <w:tc>
          <w:tcPr>
            <w:tcW w:w="843" w:type="dxa"/>
            <w:shd w:val="clear" w:color="auto" w:fill="auto"/>
            <w:noWrap/>
            <w:vAlign w:val="bottom"/>
            <w:hideMark/>
          </w:tcPr>
          <w:p w14:paraId="45CAC63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452</w:t>
            </w:r>
          </w:p>
        </w:tc>
        <w:tc>
          <w:tcPr>
            <w:tcW w:w="7095" w:type="dxa"/>
            <w:shd w:val="clear" w:color="auto" w:fill="auto"/>
            <w:noWrap/>
            <w:vAlign w:val="bottom"/>
            <w:hideMark/>
          </w:tcPr>
          <w:p w14:paraId="0F23BF0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Редуктора ведущего моста для вилочного автопогрузчика UTILEV UT15P</w:t>
            </w:r>
          </w:p>
        </w:tc>
        <w:tc>
          <w:tcPr>
            <w:tcW w:w="1418" w:type="dxa"/>
            <w:shd w:val="clear" w:color="000000" w:fill="FFFFFF"/>
            <w:noWrap/>
            <w:vAlign w:val="center"/>
            <w:hideMark/>
          </w:tcPr>
          <w:p w14:paraId="6964DB4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9759770" w14:textId="77777777" w:rsidTr="004A20B3">
        <w:trPr>
          <w:trHeight w:val="300"/>
        </w:trPr>
        <w:tc>
          <w:tcPr>
            <w:tcW w:w="843" w:type="dxa"/>
            <w:shd w:val="clear" w:color="auto" w:fill="auto"/>
            <w:noWrap/>
            <w:vAlign w:val="bottom"/>
            <w:hideMark/>
          </w:tcPr>
          <w:p w14:paraId="7B64DDF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453</w:t>
            </w:r>
          </w:p>
        </w:tc>
        <w:tc>
          <w:tcPr>
            <w:tcW w:w="7095" w:type="dxa"/>
            <w:shd w:val="clear" w:color="auto" w:fill="auto"/>
            <w:noWrap/>
            <w:vAlign w:val="bottom"/>
            <w:hideMark/>
          </w:tcPr>
          <w:p w14:paraId="67A3354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Редуктора ведущего моста для вилочного автопогрузчика YALE GDP20 AК; YALE GDP15AK</w:t>
            </w:r>
          </w:p>
        </w:tc>
        <w:tc>
          <w:tcPr>
            <w:tcW w:w="1418" w:type="dxa"/>
            <w:shd w:val="clear" w:color="000000" w:fill="FFFFFF"/>
            <w:noWrap/>
            <w:vAlign w:val="center"/>
            <w:hideMark/>
          </w:tcPr>
          <w:p w14:paraId="7B40A13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4FC85B" w14:textId="77777777" w:rsidTr="004A20B3">
        <w:trPr>
          <w:trHeight w:val="300"/>
        </w:trPr>
        <w:tc>
          <w:tcPr>
            <w:tcW w:w="843" w:type="dxa"/>
            <w:shd w:val="clear" w:color="auto" w:fill="auto"/>
            <w:noWrap/>
            <w:vAlign w:val="bottom"/>
            <w:hideMark/>
          </w:tcPr>
          <w:p w14:paraId="2F3FA99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454</w:t>
            </w:r>
          </w:p>
        </w:tc>
        <w:tc>
          <w:tcPr>
            <w:tcW w:w="7095" w:type="dxa"/>
            <w:shd w:val="clear" w:color="auto" w:fill="auto"/>
            <w:noWrap/>
            <w:vAlign w:val="bottom"/>
            <w:hideMark/>
          </w:tcPr>
          <w:p w14:paraId="3859A9B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Редуктора рулевого управления для вилочного автопогрузчика Hyundai 15D-7E</w:t>
            </w:r>
          </w:p>
        </w:tc>
        <w:tc>
          <w:tcPr>
            <w:tcW w:w="1418" w:type="dxa"/>
            <w:shd w:val="clear" w:color="000000" w:fill="FFFFFF"/>
            <w:noWrap/>
            <w:vAlign w:val="center"/>
            <w:hideMark/>
          </w:tcPr>
          <w:p w14:paraId="62D1DE7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778116C" w14:textId="77777777" w:rsidTr="004A20B3">
        <w:trPr>
          <w:trHeight w:val="300"/>
        </w:trPr>
        <w:tc>
          <w:tcPr>
            <w:tcW w:w="843" w:type="dxa"/>
            <w:shd w:val="clear" w:color="auto" w:fill="auto"/>
            <w:noWrap/>
            <w:vAlign w:val="bottom"/>
            <w:hideMark/>
          </w:tcPr>
          <w:p w14:paraId="17C6181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455</w:t>
            </w:r>
          </w:p>
        </w:tc>
        <w:tc>
          <w:tcPr>
            <w:tcW w:w="7095" w:type="dxa"/>
            <w:shd w:val="clear" w:color="auto" w:fill="auto"/>
            <w:noWrap/>
            <w:vAlign w:val="bottom"/>
            <w:hideMark/>
          </w:tcPr>
          <w:p w14:paraId="2596D35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для вилочного автопогрузчика Hyundai 15D-7E</w:t>
            </w:r>
          </w:p>
        </w:tc>
        <w:tc>
          <w:tcPr>
            <w:tcW w:w="1418" w:type="dxa"/>
            <w:shd w:val="clear" w:color="000000" w:fill="FFFFFF"/>
            <w:noWrap/>
            <w:vAlign w:val="center"/>
            <w:hideMark/>
          </w:tcPr>
          <w:p w14:paraId="2636982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1E8C4C" w14:textId="77777777" w:rsidTr="004A20B3">
        <w:trPr>
          <w:trHeight w:val="300"/>
        </w:trPr>
        <w:tc>
          <w:tcPr>
            <w:tcW w:w="843" w:type="dxa"/>
            <w:shd w:val="clear" w:color="auto" w:fill="auto"/>
            <w:noWrap/>
            <w:vAlign w:val="bottom"/>
            <w:hideMark/>
          </w:tcPr>
          <w:p w14:paraId="74411C5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456</w:t>
            </w:r>
          </w:p>
        </w:tc>
        <w:tc>
          <w:tcPr>
            <w:tcW w:w="7095" w:type="dxa"/>
            <w:shd w:val="clear" w:color="auto" w:fill="auto"/>
            <w:noWrap/>
            <w:vAlign w:val="bottom"/>
            <w:hideMark/>
          </w:tcPr>
          <w:p w14:paraId="00EA54F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для вилочного автопогрузчика JAC CPCD 15</w:t>
            </w:r>
          </w:p>
        </w:tc>
        <w:tc>
          <w:tcPr>
            <w:tcW w:w="1418" w:type="dxa"/>
            <w:shd w:val="clear" w:color="000000" w:fill="FFFFFF"/>
            <w:noWrap/>
            <w:vAlign w:val="center"/>
            <w:hideMark/>
          </w:tcPr>
          <w:p w14:paraId="38C9285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67AFB45" w14:textId="77777777" w:rsidTr="004A20B3">
        <w:trPr>
          <w:trHeight w:val="300"/>
        </w:trPr>
        <w:tc>
          <w:tcPr>
            <w:tcW w:w="843" w:type="dxa"/>
            <w:shd w:val="clear" w:color="auto" w:fill="auto"/>
            <w:noWrap/>
            <w:vAlign w:val="bottom"/>
            <w:hideMark/>
          </w:tcPr>
          <w:p w14:paraId="66F8FEF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457</w:t>
            </w:r>
          </w:p>
        </w:tc>
        <w:tc>
          <w:tcPr>
            <w:tcW w:w="7095" w:type="dxa"/>
            <w:shd w:val="clear" w:color="auto" w:fill="auto"/>
            <w:noWrap/>
            <w:vAlign w:val="bottom"/>
            <w:hideMark/>
          </w:tcPr>
          <w:p w14:paraId="795B701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зарядки для вилочного автопогрузчика JAC CPCD 15</w:t>
            </w:r>
          </w:p>
        </w:tc>
        <w:tc>
          <w:tcPr>
            <w:tcW w:w="1418" w:type="dxa"/>
            <w:shd w:val="clear" w:color="000000" w:fill="FFFFFF"/>
            <w:noWrap/>
            <w:vAlign w:val="center"/>
            <w:hideMark/>
          </w:tcPr>
          <w:p w14:paraId="43E86BC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1F2EDB" w14:textId="77777777" w:rsidTr="004A20B3">
        <w:trPr>
          <w:trHeight w:val="300"/>
        </w:trPr>
        <w:tc>
          <w:tcPr>
            <w:tcW w:w="843" w:type="dxa"/>
            <w:shd w:val="clear" w:color="auto" w:fill="auto"/>
            <w:noWrap/>
            <w:vAlign w:val="bottom"/>
            <w:hideMark/>
          </w:tcPr>
          <w:p w14:paraId="7706615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458</w:t>
            </w:r>
          </w:p>
        </w:tc>
        <w:tc>
          <w:tcPr>
            <w:tcW w:w="7095" w:type="dxa"/>
            <w:shd w:val="clear" w:color="auto" w:fill="auto"/>
            <w:noWrap/>
            <w:vAlign w:val="bottom"/>
            <w:hideMark/>
          </w:tcPr>
          <w:p w14:paraId="4AD0B67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поворота для вилочного автопогрузчика JAC CPCD 15</w:t>
            </w:r>
          </w:p>
        </w:tc>
        <w:tc>
          <w:tcPr>
            <w:tcW w:w="1418" w:type="dxa"/>
            <w:shd w:val="clear" w:color="000000" w:fill="FFFFFF"/>
            <w:noWrap/>
            <w:vAlign w:val="center"/>
            <w:hideMark/>
          </w:tcPr>
          <w:p w14:paraId="43F5FE0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BA47BA1" w14:textId="77777777" w:rsidTr="004A20B3">
        <w:trPr>
          <w:trHeight w:val="300"/>
        </w:trPr>
        <w:tc>
          <w:tcPr>
            <w:tcW w:w="843" w:type="dxa"/>
            <w:shd w:val="clear" w:color="auto" w:fill="auto"/>
            <w:noWrap/>
            <w:vAlign w:val="bottom"/>
            <w:hideMark/>
          </w:tcPr>
          <w:p w14:paraId="7A55590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459</w:t>
            </w:r>
          </w:p>
        </w:tc>
        <w:tc>
          <w:tcPr>
            <w:tcW w:w="7095" w:type="dxa"/>
            <w:shd w:val="clear" w:color="auto" w:fill="auto"/>
            <w:noWrap/>
            <w:vAlign w:val="bottom"/>
            <w:hideMark/>
          </w:tcPr>
          <w:p w14:paraId="3744663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регулятора генератора двигателя для вилочного автопогрузчика Hyundai 15D-7E</w:t>
            </w:r>
          </w:p>
        </w:tc>
        <w:tc>
          <w:tcPr>
            <w:tcW w:w="1418" w:type="dxa"/>
            <w:shd w:val="clear" w:color="000000" w:fill="FFFFFF"/>
            <w:noWrap/>
            <w:vAlign w:val="center"/>
            <w:hideMark/>
          </w:tcPr>
          <w:p w14:paraId="5612005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EF08332" w14:textId="77777777" w:rsidTr="004A20B3">
        <w:trPr>
          <w:trHeight w:val="300"/>
        </w:trPr>
        <w:tc>
          <w:tcPr>
            <w:tcW w:w="843" w:type="dxa"/>
            <w:shd w:val="clear" w:color="auto" w:fill="auto"/>
            <w:noWrap/>
            <w:vAlign w:val="bottom"/>
            <w:hideMark/>
          </w:tcPr>
          <w:p w14:paraId="4027776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460</w:t>
            </w:r>
          </w:p>
        </w:tc>
        <w:tc>
          <w:tcPr>
            <w:tcW w:w="7095" w:type="dxa"/>
            <w:shd w:val="clear" w:color="auto" w:fill="auto"/>
            <w:noWrap/>
            <w:vAlign w:val="bottom"/>
            <w:hideMark/>
          </w:tcPr>
          <w:p w14:paraId="451D635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регулятора генератора двигателя для вилочного автопогрузчика JAC CPCD 15</w:t>
            </w:r>
          </w:p>
        </w:tc>
        <w:tc>
          <w:tcPr>
            <w:tcW w:w="1418" w:type="dxa"/>
            <w:shd w:val="clear" w:color="000000" w:fill="FFFFFF"/>
            <w:noWrap/>
            <w:vAlign w:val="center"/>
            <w:hideMark/>
          </w:tcPr>
          <w:p w14:paraId="137808A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FF36859" w14:textId="77777777" w:rsidTr="004A20B3">
        <w:trPr>
          <w:trHeight w:val="300"/>
        </w:trPr>
        <w:tc>
          <w:tcPr>
            <w:tcW w:w="843" w:type="dxa"/>
            <w:shd w:val="clear" w:color="auto" w:fill="auto"/>
            <w:noWrap/>
            <w:vAlign w:val="bottom"/>
            <w:hideMark/>
          </w:tcPr>
          <w:p w14:paraId="6BE60C8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461</w:t>
            </w:r>
          </w:p>
        </w:tc>
        <w:tc>
          <w:tcPr>
            <w:tcW w:w="7095" w:type="dxa"/>
            <w:shd w:val="clear" w:color="auto" w:fill="auto"/>
            <w:noWrap/>
            <w:vAlign w:val="bottom"/>
            <w:hideMark/>
          </w:tcPr>
          <w:p w14:paraId="737B582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регулятора генератора двигателя для вилочного автопогрузчика Komatsy FD-15T-20</w:t>
            </w:r>
          </w:p>
        </w:tc>
        <w:tc>
          <w:tcPr>
            <w:tcW w:w="1418" w:type="dxa"/>
            <w:shd w:val="clear" w:color="000000" w:fill="FFFFFF"/>
            <w:noWrap/>
            <w:vAlign w:val="center"/>
            <w:hideMark/>
          </w:tcPr>
          <w:p w14:paraId="5DF1CA8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4A159F" w14:textId="77777777" w:rsidTr="004A20B3">
        <w:trPr>
          <w:trHeight w:val="300"/>
        </w:trPr>
        <w:tc>
          <w:tcPr>
            <w:tcW w:w="843" w:type="dxa"/>
            <w:shd w:val="clear" w:color="auto" w:fill="auto"/>
            <w:noWrap/>
            <w:vAlign w:val="bottom"/>
            <w:hideMark/>
          </w:tcPr>
          <w:p w14:paraId="57F6E6D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462</w:t>
            </w:r>
          </w:p>
        </w:tc>
        <w:tc>
          <w:tcPr>
            <w:tcW w:w="7095" w:type="dxa"/>
            <w:shd w:val="clear" w:color="auto" w:fill="auto"/>
            <w:noWrap/>
            <w:vAlign w:val="bottom"/>
            <w:hideMark/>
          </w:tcPr>
          <w:p w14:paraId="36037F8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регулятора генератора двигателя для вилочного автопогрузчика UTILEV UT15P</w:t>
            </w:r>
          </w:p>
        </w:tc>
        <w:tc>
          <w:tcPr>
            <w:tcW w:w="1418" w:type="dxa"/>
            <w:shd w:val="clear" w:color="000000" w:fill="FFFFFF"/>
            <w:noWrap/>
            <w:vAlign w:val="center"/>
            <w:hideMark/>
          </w:tcPr>
          <w:p w14:paraId="3F4056A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EA313C8" w14:textId="77777777" w:rsidTr="004A20B3">
        <w:trPr>
          <w:trHeight w:val="300"/>
        </w:trPr>
        <w:tc>
          <w:tcPr>
            <w:tcW w:w="843" w:type="dxa"/>
            <w:shd w:val="clear" w:color="auto" w:fill="auto"/>
            <w:noWrap/>
            <w:vAlign w:val="bottom"/>
            <w:hideMark/>
          </w:tcPr>
          <w:p w14:paraId="0F2C486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463</w:t>
            </w:r>
          </w:p>
        </w:tc>
        <w:tc>
          <w:tcPr>
            <w:tcW w:w="7095" w:type="dxa"/>
            <w:shd w:val="clear" w:color="auto" w:fill="auto"/>
            <w:noWrap/>
            <w:vAlign w:val="bottom"/>
            <w:hideMark/>
          </w:tcPr>
          <w:p w14:paraId="30E1A65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регулятора генератора двигателя для вилочного автопогрузчика YALE GDP20 AК; YALE GDP15AK</w:t>
            </w:r>
          </w:p>
        </w:tc>
        <w:tc>
          <w:tcPr>
            <w:tcW w:w="1418" w:type="dxa"/>
            <w:shd w:val="clear" w:color="000000" w:fill="FFFFFF"/>
            <w:noWrap/>
            <w:vAlign w:val="center"/>
            <w:hideMark/>
          </w:tcPr>
          <w:p w14:paraId="5BB7A0D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5BF156C" w14:textId="77777777" w:rsidTr="004A20B3">
        <w:trPr>
          <w:trHeight w:val="300"/>
        </w:trPr>
        <w:tc>
          <w:tcPr>
            <w:tcW w:w="843" w:type="dxa"/>
            <w:shd w:val="clear" w:color="auto" w:fill="auto"/>
            <w:noWrap/>
            <w:vAlign w:val="bottom"/>
            <w:hideMark/>
          </w:tcPr>
          <w:p w14:paraId="413A9CC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464</w:t>
            </w:r>
          </w:p>
        </w:tc>
        <w:tc>
          <w:tcPr>
            <w:tcW w:w="7095" w:type="dxa"/>
            <w:shd w:val="clear" w:color="auto" w:fill="auto"/>
            <w:noWrap/>
            <w:vAlign w:val="bottom"/>
            <w:hideMark/>
          </w:tcPr>
          <w:p w14:paraId="009E205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свечи накала для вилочного автопогрузчика JAC CPCD 15</w:t>
            </w:r>
          </w:p>
        </w:tc>
        <w:tc>
          <w:tcPr>
            <w:tcW w:w="1418" w:type="dxa"/>
            <w:shd w:val="clear" w:color="000000" w:fill="FFFFFF"/>
            <w:noWrap/>
            <w:vAlign w:val="center"/>
            <w:hideMark/>
          </w:tcPr>
          <w:p w14:paraId="4D4B887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A7CF4D" w14:textId="77777777" w:rsidTr="004A20B3">
        <w:trPr>
          <w:trHeight w:val="300"/>
        </w:trPr>
        <w:tc>
          <w:tcPr>
            <w:tcW w:w="843" w:type="dxa"/>
            <w:shd w:val="clear" w:color="auto" w:fill="auto"/>
            <w:noWrap/>
            <w:vAlign w:val="bottom"/>
            <w:hideMark/>
          </w:tcPr>
          <w:p w14:paraId="6EA5AD8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465</w:t>
            </w:r>
          </w:p>
        </w:tc>
        <w:tc>
          <w:tcPr>
            <w:tcW w:w="7095" w:type="dxa"/>
            <w:shd w:val="clear" w:color="auto" w:fill="auto"/>
            <w:noWrap/>
            <w:vAlign w:val="bottom"/>
            <w:hideMark/>
          </w:tcPr>
          <w:p w14:paraId="64FEA6A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стартера для вилочного автопогрузчика JAC CPCD 15</w:t>
            </w:r>
          </w:p>
        </w:tc>
        <w:tc>
          <w:tcPr>
            <w:tcW w:w="1418" w:type="dxa"/>
            <w:shd w:val="clear" w:color="000000" w:fill="FFFFFF"/>
            <w:noWrap/>
            <w:vAlign w:val="center"/>
            <w:hideMark/>
          </w:tcPr>
          <w:p w14:paraId="184B23C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54106E" w14:textId="77777777" w:rsidTr="004A20B3">
        <w:trPr>
          <w:trHeight w:val="300"/>
        </w:trPr>
        <w:tc>
          <w:tcPr>
            <w:tcW w:w="843" w:type="dxa"/>
            <w:shd w:val="clear" w:color="auto" w:fill="auto"/>
            <w:noWrap/>
            <w:vAlign w:val="bottom"/>
            <w:hideMark/>
          </w:tcPr>
          <w:p w14:paraId="61C8802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466</w:t>
            </w:r>
          </w:p>
        </w:tc>
        <w:tc>
          <w:tcPr>
            <w:tcW w:w="7095" w:type="dxa"/>
            <w:shd w:val="clear" w:color="auto" w:fill="auto"/>
            <w:noWrap/>
            <w:vAlign w:val="bottom"/>
            <w:hideMark/>
          </w:tcPr>
          <w:p w14:paraId="63EA624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стартера для вилочного автопогрузчика Komatsy FD-15T-20</w:t>
            </w:r>
          </w:p>
        </w:tc>
        <w:tc>
          <w:tcPr>
            <w:tcW w:w="1418" w:type="dxa"/>
            <w:shd w:val="clear" w:color="000000" w:fill="FFFFFF"/>
            <w:noWrap/>
            <w:vAlign w:val="center"/>
            <w:hideMark/>
          </w:tcPr>
          <w:p w14:paraId="31C99B3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170BDB0" w14:textId="77777777" w:rsidTr="004A20B3">
        <w:trPr>
          <w:trHeight w:val="300"/>
        </w:trPr>
        <w:tc>
          <w:tcPr>
            <w:tcW w:w="843" w:type="dxa"/>
            <w:shd w:val="clear" w:color="auto" w:fill="auto"/>
            <w:noWrap/>
            <w:vAlign w:val="bottom"/>
            <w:hideMark/>
          </w:tcPr>
          <w:p w14:paraId="1A070D1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467</w:t>
            </w:r>
          </w:p>
        </w:tc>
        <w:tc>
          <w:tcPr>
            <w:tcW w:w="7095" w:type="dxa"/>
            <w:shd w:val="clear" w:color="auto" w:fill="auto"/>
            <w:noWrap/>
            <w:vAlign w:val="bottom"/>
            <w:hideMark/>
          </w:tcPr>
          <w:p w14:paraId="1B8D65D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Ременя генератора вентилятора охлаждения для вилочного автопогрузчика JAC CPCD 15</w:t>
            </w:r>
          </w:p>
        </w:tc>
        <w:tc>
          <w:tcPr>
            <w:tcW w:w="1418" w:type="dxa"/>
            <w:shd w:val="clear" w:color="000000" w:fill="FFFFFF"/>
            <w:noWrap/>
            <w:vAlign w:val="center"/>
            <w:hideMark/>
          </w:tcPr>
          <w:p w14:paraId="1A8813E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C20B7E" w14:textId="77777777" w:rsidTr="004A20B3">
        <w:trPr>
          <w:trHeight w:val="300"/>
        </w:trPr>
        <w:tc>
          <w:tcPr>
            <w:tcW w:w="843" w:type="dxa"/>
            <w:shd w:val="clear" w:color="auto" w:fill="auto"/>
            <w:noWrap/>
            <w:vAlign w:val="bottom"/>
            <w:hideMark/>
          </w:tcPr>
          <w:p w14:paraId="0D2A064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468</w:t>
            </w:r>
          </w:p>
        </w:tc>
        <w:tc>
          <w:tcPr>
            <w:tcW w:w="7095" w:type="dxa"/>
            <w:shd w:val="clear" w:color="auto" w:fill="auto"/>
            <w:noWrap/>
            <w:vAlign w:val="bottom"/>
            <w:hideMark/>
          </w:tcPr>
          <w:p w14:paraId="204040B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Ременя генератора вентилятора охлаждения для вилочного автопогрузчика Komatsy FD-15T-20</w:t>
            </w:r>
          </w:p>
        </w:tc>
        <w:tc>
          <w:tcPr>
            <w:tcW w:w="1418" w:type="dxa"/>
            <w:shd w:val="clear" w:color="000000" w:fill="FFFFFF"/>
            <w:noWrap/>
            <w:vAlign w:val="center"/>
            <w:hideMark/>
          </w:tcPr>
          <w:p w14:paraId="5C00762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F61E70" w14:textId="77777777" w:rsidTr="004A20B3">
        <w:trPr>
          <w:trHeight w:val="300"/>
        </w:trPr>
        <w:tc>
          <w:tcPr>
            <w:tcW w:w="843" w:type="dxa"/>
            <w:shd w:val="clear" w:color="auto" w:fill="auto"/>
            <w:noWrap/>
            <w:vAlign w:val="bottom"/>
            <w:hideMark/>
          </w:tcPr>
          <w:p w14:paraId="673F994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469</w:t>
            </w:r>
          </w:p>
        </w:tc>
        <w:tc>
          <w:tcPr>
            <w:tcW w:w="7095" w:type="dxa"/>
            <w:shd w:val="clear" w:color="auto" w:fill="auto"/>
            <w:noWrap/>
            <w:vAlign w:val="bottom"/>
            <w:hideMark/>
          </w:tcPr>
          <w:p w14:paraId="0DE7C44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Ременя генератора вентилятора охлаждения для вилочного автопогрузчика UTILEV UT15P</w:t>
            </w:r>
          </w:p>
        </w:tc>
        <w:tc>
          <w:tcPr>
            <w:tcW w:w="1418" w:type="dxa"/>
            <w:shd w:val="clear" w:color="000000" w:fill="FFFFFF"/>
            <w:noWrap/>
            <w:vAlign w:val="center"/>
            <w:hideMark/>
          </w:tcPr>
          <w:p w14:paraId="0F60E9C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6015880" w14:textId="77777777" w:rsidTr="004A20B3">
        <w:trPr>
          <w:trHeight w:val="300"/>
        </w:trPr>
        <w:tc>
          <w:tcPr>
            <w:tcW w:w="843" w:type="dxa"/>
            <w:shd w:val="clear" w:color="auto" w:fill="auto"/>
            <w:noWrap/>
            <w:vAlign w:val="bottom"/>
            <w:hideMark/>
          </w:tcPr>
          <w:p w14:paraId="63FA74A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470</w:t>
            </w:r>
          </w:p>
        </w:tc>
        <w:tc>
          <w:tcPr>
            <w:tcW w:w="7095" w:type="dxa"/>
            <w:shd w:val="clear" w:color="auto" w:fill="auto"/>
            <w:noWrap/>
            <w:vAlign w:val="bottom"/>
            <w:hideMark/>
          </w:tcPr>
          <w:p w14:paraId="1A5AB6F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Ременя генератора вентилятора охлаждения для вилочного автопогрузчика YALE GDP20 AК; YALE GDP15AK</w:t>
            </w:r>
          </w:p>
        </w:tc>
        <w:tc>
          <w:tcPr>
            <w:tcW w:w="1418" w:type="dxa"/>
            <w:shd w:val="clear" w:color="000000" w:fill="FFFFFF"/>
            <w:noWrap/>
            <w:vAlign w:val="center"/>
            <w:hideMark/>
          </w:tcPr>
          <w:p w14:paraId="252ACCD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71DCA3" w14:textId="77777777" w:rsidTr="004A20B3">
        <w:trPr>
          <w:trHeight w:val="300"/>
        </w:trPr>
        <w:tc>
          <w:tcPr>
            <w:tcW w:w="843" w:type="dxa"/>
            <w:shd w:val="clear" w:color="auto" w:fill="auto"/>
            <w:noWrap/>
            <w:vAlign w:val="bottom"/>
            <w:hideMark/>
          </w:tcPr>
          <w:p w14:paraId="2CAD252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471</w:t>
            </w:r>
          </w:p>
        </w:tc>
        <w:tc>
          <w:tcPr>
            <w:tcW w:w="7095" w:type="dxa"/>
            <w:shd w:val="clear" w:color="auto" w:fill="auto"/>
            <w:noWrap/>
            <w:vAlign w:val="bottom"/>
            <w:hideMark/>
          </w:tcPr>
          <w:p w14:paraId="09763BE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Ременя для вилочного автопогрузчика JAC CPCD 15</w:t>
            </w:r>
          </w:p>
        </w:tc>
        <w:tc>
          <w:tcPr>
            <w:tcW w:w="1418" w:type="dxa"/>
            <w:shd w:val="clear" w:color="000000" w:fill="FFFFFF"/>
            <w:noWrap/>
            <w:vAlign w:val="center"/>
            <w:hideMark/>
          </w:tcPr>
          <w:p w14:paraId="17E5E43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F63718" w14:textId="77777777" w:rsidTr="004A20B3">
        <w:trPr>
          <w:trHeight w:val="300"/>
        </w:trPr>
        <w:tc>
          <w:tcPr>
            <w:tcW w:w="843" w:type="dxa"/>
            <w:shd w:val="clear" w:color="auto" w:fill="auto"/>
            <w:noWrap/>
            <w:vAlign w:val="bottom"/>
            <w:hideMark/>
          </w:tcPr>
          <w:p w14:paraId="502A494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472</w:t>
            </w:r>
          </w:p>
        </w:tc>
        <w:tc>
          <w:tcPr>
            <w:tcW w:w="7095" w:type="dxa"/>
            <w:shd w:val="clear" w:color="auto" w:fill="auto"/>
            <w:noWrap/>
            <w:vAlign w:val="bottom"/>
            <w:hideMark/>
          </w:tcPr>
          <w:p w14:paraId="014B2B5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Ременя приводного для вилочного автопогрузчика Hyundai 15D-7E</w:t>
            </w:r>
          </w:p>
        </w:tc>
        <w:tc>
          <w:tcPr>
            <w:tcW w:w="1418" w:type="dxa"/>
            <w:shd w:val="clear" w:color="000000" w:fill="FFFFFF"/>
            <w:noWrap/>
            <w:vAlign w:val="center"/>
            <w:hideMark/>
          </w:tcPr>
          <w:p w14:paraId="3BCAD26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3C8680" w14:textId="77777777" w:rsidTr="004A20B3">
        <w:trPr>
          <w:trHeight w:val="300"/>
        </w:trPr>
        <w:tc>
          <w:tcPr>
            <w:tcW w:w="843" w:type="dxa"/>
            <w:shd w:val="clear" w:color="auto" w:fill="auto"/>
            <w:noWrap/>
            <w:vAlign w:val="bottom"/>
            <w:hideMark/>
          </w:tcPr>
          <w:p w14:paraId="76AC872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473</w:t>
            </w:r>
          </w:p>
        </w:tc>
        <w:tc>
          <w:tcPr>
            <w:tcW w:w="7095" w:type="dxa"/>
            <w:shd w:val="clear" w:color="auto" w:fill="auto"/>
            <w:noWrap/>
            <w:vAlign w:val="bottom"/>
            <w:hideMark/>
          </w:tcPr>
          <w:p w14:paraId="53CAEC7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 кольца автоматической коробки передач (сальники-3шт., манжет внутренний и наружный на поршни валов - 8шт., кольцо пластиковое с замком -2шт., кольцо пластиковое с замком на валы под крышки -6шт., резиновое кольцо на тарелку-1шт.) для вилочного автопогрузчика JAC CPCD 15</w:t>
            </w:r>
          </w:p>
        </w:tc>
        <w:tc>
          <w:tcPr>
            <w:tcW w:w="1418" w:type="dxa"/>
            <w:shd w:val="clear" w:color="000000" w:fill="FFFFFF"/>
            <w:noWrap/>
            <w:vAlign w:val="center"/>
            <w:hideMark/>
          </w:tcPr>
          <w:p w14:paraId="2ADE7BB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4D051E7" w14:textId="77777777" w:rsidTr="004A20B3">
        <w:trPr>
          <w:trHeight w:val="300"/>
        </w:trPr>
        <w:tc>
          <w:tcPr>
            <w:tcW w:w="843" w:type="dxa"/>
            <w:shd w:val="clear" w:color="auto" w:fill="auto"/>
            <w:noWrap/>
            <w:vAlign w:val="bottom"/>
            <w:hideMark/>
          </w:tcPr>
          <w:p w14:paraId="1100BBB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474</w:t>
            </w:r>
          </w:p>
        </w:tc>
        <w:tc>
          <w:tcPr>
            <w:tcW w:w="7095" w:type="dxa"/>
            <w:shd w:val="clear" w:color="auto" w:fill="auto"/>
            <w:noWrap/>
            <w:vAlign w:val="bottom"/>
            <w:hideMark/>
          </w:tcPr>
          <w:p w14:paraId="642EEFF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гидроузла (сальник, манжета, О-кольцо) для вилочного автопогрузчика JAC CPCD 15</w:t>
            </w:r>
          </w:p>
        </w:tc>
        <w:tc>
          <w:tcPr>
            <w:tcW w:w="1418" w:type="dxa"/>
            <w:shd w:val="clear" w:color="000000" w:fill="FFFFFF"/>
            <w:noWrap/>
            <w:vAlign w:val="center"/>
            <w:hideMark/>
          </w:tcPr>
          <w:p w14:paraId="77B8BA4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E2C9E02" w14:textId="77777777" w:rsidTr="004A20B3">
        <w:trPr>
          <w:trHeight w:val="300"/>
        </w:trPr>
        <w:tc>
          <w:tcPr>
            <w:tcW w:w="843" w:type="dxa"/>
            <w:shd w:val="clear" w:color="auto" w:fill="auto"/>
            <w:noWrap/>
            <w:vAlign w:val="bottom"/>
            <w:hideMark/>
          </w:tcPr>
          <w:p w14:paraId="46E2BF4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475</w:t>
            </w:r>
          </w:p>
        </w:tc>
        <w:tc>
          <w:tcPr>
            <w:tcW w:w="7095" w:type="dxa"/>
            <w:shd w:val="clear" w:color="auto" w:fill="auto"/>
            <w:noWrap/>
            <w:vAlign w:val="bottom"/>
            <w:hideMark/>
          </w:tcPr>
          <w:p w14:paraId="03D178D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гидроцилиндра (защитные кольца поршня, штуцера, толкателя, прокладки, манжеты, грязесъемники) для вилочного автопогрузчика Hyundai 15D-7E</w:t>
            </w:r>
          </w:p>
        </w:tc>
        <w:tc>
          <w:tcPr>
            <w:tcW w:w="1418" w:type="dxa"/>
            <w:shd w:val="clear" w:color="000000" w:fill="FFFFFF"/>
            <w:noWrap/>
            <w:vAlign w:val="center"/>
            <w:hideMark/>
          </w:tcPr>
          <w:p w14:paraId="161491D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7871D63" w14:textId="77777777" w:rsidTr="004A20B3">
        <w:trPr>
          <w:trHeight w:val="300"/>
        </w:trPr>
        <w:tc>
          <w:tcPr>
            <w:tcW w:w="843" w:type="dxa"/>
            <w:shd w:val="clear" w:color="auto" w:fill="auto"/>
            <w:noWrap/>
            <w:vAlign w:val="bottom"/>
            <w:hideMark/>
          </w:tcPr>
          <w:p w14:paraId="00B67A9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476</w:t>
            </w:r>
          </w:p>
        </w:tc>
        <w:tc>
          <w:tcPr>
            <w:tcW w:w="7095" w:type="dxa"/>
            <w:shd w:val="clear" w:color="auto" w:fill="auto"/>
            <w:noWrap/>
            <w:vAlign w:val="bottom"/>
            <w:hideMark/>
          </w:tcPr>
          <w:p w14:paraId="7389876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гидроцилиндра (защитные кольца поршня, штуцера, толкателя, прокладки, манжеты, грязесъемники) для вилочного автопогрузчика UTILEV UT15P</w:t>
            </w:r>
          </w:p>
        </w:tc>
        <w:tc>
          <w:tcPr>
            <w:tcW w:w="1418" w:type="dxa"/>
            <w:shd w:val="clear" w:color="000000" w:fill="FFFFFF"/>
            <w:noWrap/>
            <w:vAlign w:val="center"/>
            <w:hideMark/>
          </w:tcPr>
          <w:p w14:paraId="7E1BB1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7C70D27" w14:textId="77777777" w:rsidTr="004A20B3">
        <w:trPr>
          <w:trHeight w:val="300"/>
        </w:trPr>
        <w:tc>
          <w:tcPr>
            <w:tcW w:w="843" w:type="dxa"/>
            <w:shd w:val="clear" w:color="auto" w:fill="auto"/>
            <w:noWrap/>
            <w:vAlign w:val="bottom"/>
            <w:hideMark/>
          </w:tcPr>
          <w:p w14:paraId="657F0B8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477</w:t>
            </w:r>
          </w:p>
        </w:tc>
        <w:tc>
          <w:tcPr>
            <w:tcW w:w="7095" w:type="dxa"/>
            <w:shd w:val="clear" w:color="auto" w:fill="auto"/>
            <w:noWrap/>
            <w:vAlign w:val="bottom"/>
            <w:hideMark/>
          </w:tcPr>
          <w:p w14:paraId="55EAD6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гидроцилиндра (защитные кольца поршня, штуцера, толкателя, прокладки, манжеты, грязесъемники) для вилочного автопогрузчика YALE GDP20 AК; YALE GDP15AK</w:t>
            </w:r>
          </w:p>
        </w:tc>
        <w:tc>
          <w:tcPr>
            <w:tcW w:w="1418" w:type="dxa"/>
            <w:shd w:val="clear" w:color="000000" w:fill="FFFFFF"/>
            <w:noWrap/>
            <w:vAlign w:val="center"/>
            <w:hideMark/>
          </w:tcPr>
          <w:p w14:paraId="2D3866A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EB6AC0" w14:textId="77777777" w:rsidTr="004A20B3">
        <w:trPr>
          <w:trHeight w:val="300"/>
        </w:trPr>
        <w:tc>
          <w:tcPr>
            <w:tcW w:w="843" w:type="dxa"/>
            <w:shd w:val="clear" w:color="auto" w:fill="auto"/>
            <w:noWrap/>
            <w:vAlign w:val="bottom"/>
            <w:hideMark/>
          </w:tcPr>
          <w:p w14:paraId="5A506E0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478</w:t>
            </w:r>
          </w:p>
        </w:tc>
        <w:tc>
          <w:tcPr>
            <w:tcW w:w="7095" w:type="dxa"/>
            <w:shd w:val="clear" w:color="auto" w:fill="auto"/>
            <w:noWrap/>
            <w:vAlign w:val="bottom"/>
            <w:hideMark/>
          </w:tcPr>
          <w:p w14:paraId="5A98F83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главного тормозного цилиндра (манжеты, уплотнительные кольца) для вилочного автопогрузчика JAC CPCD 15</w:t>
            </w:r>
          </w:p>
        </w:tc>
        <w:tc>
          <w:tcPr>
            <w:tcW w:w="1418" w:type="dxa"/>
            <w:shd w:val="clear" w:color="000000" w:fill="FFFFFF"/>
            <w:noWrap/>
            <w:vAlign w:val="center"/>
            <w:hideMark/>
          </w:tcPr>
          <w:p w14:paraId="3977971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101977F" w14:textId="77777777" w:rsidTr="004A20B3">
        <w:trPr>
          <w:trHeight w:val="300"/>
        </w:trPr>
        <w:tc>
          <w:tcPr>
            <w:tcW w:w="843" w:type="dxa"/>
            <w:shd w:val="clear" w:color="auto" w:fill="auto"/>
            <w:noWrap/>
            <w:vAlign w:val="bottom"/>
            <w:hideMark/>
          </w:tcPr>
          <w:p w14:paraId="516B201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479</w:t>
            </w:r>
          </w:p>
        </w:tc>
        <w:tc>
          <w:tcPr>
            <w:tcW w:w="7095" w:type="dxa"/>
            <w:shd w:val="clear" w:color="auto" w:fill="auto"/>
            <w:noWrap/>
            <w:vAlign w:val="bottom"/>
            <w:hideMark/>
          </w:tcPr>
          <w:p w14:paraId="15BAF21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главного тормозного цилиндра (манжеты, уплотнительные кольца) для вилочного автопогрузчика YALE GDP20 AК; YALE GDP15AK</w:t>
            </w:r>
          </w:p>
        </w:tc>
        <w:tc>
          <w:tcPr>
            <w:tcW w:w="1418" w:type="dxa"/>
            <w:shd w:val="clear" w:color="000000" w:fill="FFFFFF"/>
            <w:noWrap/>
            <w:vAlign w:val="center"/>
            <w:hideMark/>
          </w:tcPr>
          <w:p w14:paraId="3FE7219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5E0568" w14:textId="77777777" w:rsidTr="004A20B3">
        <w:trPr>
          <w:trHeight w:val="300"/>
        </w:trPr>
        <w:tc>
          <w:tcPr>
            <w:tcW w:w="843" w:type="dxa"/>
            <w:shd w:val="clear" w:color="auto" w:fill="auto"/>
            <w:noWrap/>
            <w:vAlign w:val="bottom"/>
            <w:hideMark/>
          </w:tcPr>
          <w:p w14:paraId="551DA89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480</w:t>
            </w:r>
          </w:p>
        </w:tc>
        <w:tc>
          <w:tcPr>
            <w:tcW w:w="7095" w:type="dxa"/>
            <w:shd w:val="clear" w:color="auto" w:fill="auto"/>
            <w:noWrap/>
            <w:vAlign w:val="bottom"/>
            <w:hideMark/>
          </w:tcPr>
          <w:p w14:paraId="6DD9B7A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двигателя (прокладки (головки блока цилиндров, клапанной крышки, гаек крепления клапанной крышки, сапуна, коллекторов (впускного и выпускного), дроссельной заслонки, лапана холостого хода), кольца свечных колодцев) для вилочного автопогрузчика Komatsy FD-15T-20</w:t>
            </w:r>
          </w:p>
        </w:tc>
        <w:tc>
          <w:tcPr>
            <w:tcW w:w="1418" w:type="dxa"/>
            <w:shd w:val="clear" w:color="000000" w:fill="FFFFFF"/>
            <w:noWrap/>
            <w:vAlign w:val="center"/>
            <w:hideMark/>
          </w:tcPr>
          <w:p w14:paraId="5467FCE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AAF059" w14:textId="77777777" w:rsidTr="004A20B3">
        <w:trPr>
          <w:trHeight w:val="300"/>
        </w:trPr>
        <w:tc>
          <w:tcPr>
            <w:tcW w:w="843" w:type="dxa"/>
            <w:shd w:val="clear" w:color="auto" w:fill="auto"/>
            <w:noWrap/>
            <w:vAlign w:val="bottom"/>
            <w:hideMark/>
          </w:tcPr>
          <w:p w14:paraId="1602384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481</w:t>
            </w:r>
          </w:p>
        </w:tc>
        <w:tc>
          <w:tcPr>
            <w:tcW w:w="7095" w:type="dxa"/>
            <w:shd w:val="clear" w:color="auto" w:fill="auto"/>
            <w:noWrap/>
            <w:vAlign w:val="bottom"/>
            <w:hideMark/>
          </w:tcPr>
          <w:p w14:paraId="6E36D3C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на главный тормозной цилиндр (колпочок, манжета, пружина, поршень, кольца) для вилочного автопогрузчика UTILEV UT15P</w:t>
            </w:r>
          </w:p>
        </w:tc>
        <w:tc>
          <w:tcPr>
            <w:tcW w:w="1418" w:type="dxa"/>
            <w:shd w:val="clear" w:color="000000" w:fill="FFFFFF"/>
            <w:noWrap/>
            <w:vAlign w:val="center"/>
            <w:hideMark/>
          </w:tcPr>
          <w:p w14:paraId="4867C2D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091F98" w14:textId="77777777" w:rsidTr="004A20B3">
        <w:trPr>
          <w:trHeight w:val="300"/>
        </w:trPr>
        <w:tc>
          <w:tcPr>
            <w:tcW w:w="843" w:type="dxa"/>
            <w:shd w:val="clear" w:color="auto" w:fill="auto"/>
            <w:noWrap/>
            <w:vAlign w:val="bottom"/>
            <w:hideMark/>
          </w:tcPr>
          <w:p w14:paraId="6BD3674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482</w:t>
            </w:r>
          </w:p>
        </w:tc>
        <w:tc>
          <w:tcPr>
            <w:tcW w:w="7095" w:type="dxa"/>
            <w:shd w:val="clear" w:color="auto" w:fill="auto"/>
            <w:noWrap/>
            <w:vAlign w:val="bottom"/>
            <w:hideMark/>
          </w:tcPr>
          <w:p w14:paraId="282E5D5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поворотного кулака (шкворень, втулка шкворня, шкворень, подшипник шкворня, шайба, манжета) для вилочного автопогрузчика Komatsy FD-15T-20</w:t>
            </w:r>
          </w:p>
        </w:tc>
        <w:tc>
          <w:tcPr>
            <w:tcW w:w="1418" w:type="dxa"/>
            <w:shd w:val="clear" w:color="000000" w:fill="FFFFFF"/>
            <w:noWrap/>
            <w:vAlign w:val="center"/>
            <w:hideMark/>
          </w:tcPr>
          <w:p w14:paraId="15C0D71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22C139E" w14:textId="77777777" w:rsidTr="004A20B3">
        <w:trPr>
          <w:trHeight w:val="300"/>
        </w:trPr>
        <w:tc>
          <w:tcPr>
            <w:tcW w:w="843" w:type="dxa"/>
            <w:shd w:val="clear" w:color="auto" w:fill="auto"/>
            <w:noWrap/>
            <w:vAlign w:val="bottom"/>
            <w:hideMark/>
          </w:tcPr>
          <w:p w14:paraId="530DDC9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483</w:t>
            </w:r>
          </w:p>
        </w:tc>
        <w:tc>
          <w:tcPr>
            <w:tcW w:w="7095" w:type="dxa"/>
            <w:shd w:val="clear" w:color="auto" w:fill="auto"/>
            <w:noWrap/>
            <w:vAlign w:val="bottom"/>
            <w:hideMark/>
          </w:tcPr>
          <w:p w14:paraId="55D3720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рабочего тормозного цилиндра (колпачок защитный тормозного цилиндра, манжета рабочего цилиндра, колпачок штуцера шланга прокачки цилиндра выключения сцепления, пружина, поршень кольца) для вилочного автопогрузчика Komatsy FD-15T-20</w:t>
            </w:r>
          </w:p>
        </w:tc>
        <w:tc>
          <w:tcPr>
            <w:tcW w:w="1418" w:type="dxa"/>
            <w:shd w:val="clear" w:color="000000" w:fill="FFFFFF"/>
            <w:noWrap/>
            <w:vAlign w:val="center"/>
            <w:hideMark/>
          </w:tcPr>
          <w:p w14:paraId="2BCB529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FD4F767" w14:textId="77777777" w:rsidTr="004A20B3">
        <w:trPr>
          <w:trHeight w:val="300"/>
        </w:trPr>
        <w:tc>
          <w:tcPr>
            <w:tcW w:w="843" w:type="dxa"/>
            <w:shd w:val="clear" w:color="auto" w:fill="auto"/>
            <w:noWrap/>
            <w:vAlign w:val="bottom"/>
            <w:hideMark/>
          </w:tcPr>
          <w:p w14:paraId="5FF9670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484</w:t>
            </w:r>
          </w:p>
        </w:tc>
        <w:tc>
          <w:tcPr>
            <w:tcW w:w="7095" w:type="dxa"/>
            <w:shd w:val="clear" w:color="auto" w:fill="auto"/>
            <w:noWrap/>
            <w:vAlign w:val="bottom"/>
            <w:hideMark/>
          </w:tcPr>
          <w:p w14:paraId="7DF2F83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рулевого (набор сальников для распределителя и корпуса агрегата, тефлоновые кольца, резиновые кольца, втулки, подшипники (в расширенном комплекте) для вилочного автопогрузчика JAC CPCD 15.</w:t>
            </w:r>
          </w:p>
        </w:tc>
        <w:tc>
          <w:tcPr>
            <w:tcW w:w="1418" w:type="dxa"/>
            <w:shd w:val="clear" w:color="000000" w:fill="FFFFFF"/>
            <w:noWrap/>
            <w:vAlign w:val="center"/>
            <w:hideMark/>
          </w:tcPr>
          <w:p w14:paraId="6D2A6E4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9F75A5C" w14:textId="77777777" w:rsidTr="004A20B3">
        <w:trPr>
          <w:trHeight w:val="300"/>
        </w:trPr>
        <w:tc>
          <w:tcPr>
            <w:tcW w:w="843" w:type="dxa"/>
            <w:shd w:val="clear" w:color="auto" w:fill="auto"/>
            <w:noWrap/>
            <w:vAlign w:val="bottom"/>
            <w:hideMark/>
          </w:tcPr>
          <w:p w14:paraId="7823F60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485</w:t>
            </w:r>
          </w:p>
        </w:tc>
        <w:tc>
          <w:tcPr>
            <w:tcW w:w="7095" w:type="dxa"/>
            <w:shd w:val="clear" w:color="auto" w:fill="auto"/>
            <w:noWrap/>
            <w:vAlign w:val="bottom"/>
            <w:hideMark/>
          </w:tcPr>
          <w:p w14:paraId="16A2023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трансмиссии (прокладки, сальники, фрикционы, кольца, фильтры, шайбы) для вилочного автопогрузчика Komatsy FD-15T-20</w:t>
            </w:r>
          </w:p>
        </w:tc>
        <w:tc>
          <w:tcPr>
            <w:tcW w:w="1418" w:type="dxa"/>
            <w:shd w:val="clear" w:color="000000" w:fill="FFFFFF"/>
            <w:noWrap/>
            <w:vAlign w:val="center"/>
            <w:hideMark/>
          </w:tcPr>
          <w:p w14:paraId="603C077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D8F752" w14:textId="77777777" w:rsidTr="004A20B3">
        <w:trPr>
          <w:trHeight w:val="300"/>
        </w:trPr>
        <w:tc>
          <w:tcPr>
            <w:tcW w:w="843" w:type="dxa"/>
            <w:shd w:val="clear" w:color="auto" w:fill="auto"/>
            <w:noWrap/>
            <w:vAlign w:val="bottom"/>
            <w:hideMark/>
          </w:tcPr>
          <w:p w14:paraId="21527E7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486</w:t>
            </w:r>
          </w:p>
        </w:tc>
        <w:tc>
          <w:tcPr>
            <w:tcW w:w="7095" w:type="dxa"/>
            <w:shd w:val="clear" w:color="auto" w:fill="auto"/>
            <w:noWrap/>
            <w:vAlign w:val="bottom"/>
            <w:hideMark/>
          </w:tcPr>
          <w:p w14:paraId="74CAB5F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управляемого мосат в сборе (тяга рулевая, палец рулевой тяги, шайба регулировочная, уплотнение пальца рулевой, сальник пальца рулевой тяги, пресс-масленка, подшипник шарнирный, втулка пальца рулевой тяги, кольцо стопорное) для вилочного автопогрузчика Komatsy FD-15T-20</w:t>
            </w:r>
          </w:p>
        </w:tc>
        <w:tc>
          <w:tcPr>
            <w:tcW w:w="1418" w:type="dxa"/>
            <w:shd w:val="clear" w:color="000000" w:fill="FFFFFF"/>
            <w:noWrap/>
            <w:vAlign w:val="center"/>
            <w:hideMark/>
          </w:tcPr>
          <w:p w14:paraId="1FB3553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431CC4" w14:textId="77777777" w:rsidTr="004A20B3">
        <w:trPr>
          <w:trHeight w:val="300"/>
        </w:trPr>
        <w:tc>
          <w:tcPr>
            <w:tcW w:w="843" w:type="dxa"/>
            <w:shd w:val="clear" w:color="auto" w:fill="auto"/>
            <w:noWrap/>
            <w:vAlign w:val="bottom"/>
            <w:hideMark/>
          </w:tcPr>
          <w:p w14:paraId="4794E48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487</w:t>
            </w:r>
          </w:p>
        </w:tc>
        <w:tc>
          <w:tcPr>
            <w:tcW w:w="7095" w:type="dxa"/>
            <w:shd w:val="clear" w:color="auto" w:fill="auto"/>
            <w:noWrap/>
            <w:vAlign w:val="bottom"/>
            <w:hideMark/>
          </w:tcPr>
          <w:p w14:paraId="3610ADF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(грязесъемник, манжета, О-кольцо) для вилочного автопогрузчика JAC CPCD 15</w:t>
            </w:r>
          </w:p>
        </w:tc>
        <w:tc>
          <w:tcPr>
            <w:tcW w:w="1418" w:type="dxa"/>
            <w:shd w:val="clear" w:color="000000" w:fill="FFFFFF"/>
            <w:noWrap/>
            <w:vAlign w:val="center"/>
            <w:hideMark/>
          </w:tcPr>
          <w:p w14:paraId="38EDE3A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307C89" w14:textId="77777777" w:rsidTr="004A20B3">
        <w:trPr>
          <w:trHeight w:val="300"/>
        </w:trPr>
        <w:tc>
          <w:tcPr>
            <w:tcW w:w="843" w:type="dxa"/>
            <w:shd w:val="clear" w:color="auto" w:fill="auto"/>
            <w:noWrap/>
            <w:vAlign w:val="bottom"/>
            <w:hideMark/>
          </w:tcPr>
          <w:p w14:paraId="3EB34D4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488</w:t>
            </w:r>
          </w:p>
        </w:tc>
        <w:tc>
          <w:tcPr>
            <w:tcW w:w="7095" w:type="dxa"/>
            <w:shd w:val="clear" w:color="auto" w:fill="auto"/>
            <w:noWrap/>
            <w:vAlign w:val="bottom"/>
            <w:hideMark/>
          </w:tcPr>
          <w:p w14:paraId="7FA8F1A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каретки бокового смещения (владыши) для вилочного автопогрузчика JAC CPCD 15</w:t>
            </w:r>
          </w:p>
        </w:tc>
        <w:tc>
          <w:tcPr>
            <w:tcW w:w="1418" w:type="dxa"/>
            <w:shd w:val="clear" w:color="000000" w:fill="FFFFFF"/>
            <w:noWrap/>
            <w:vAlign w:val="center"/>
            <w:hideMark/>
          </w:tcPr>
          <w:p w14:paraId="0F4BE22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7C6F6A" w14:textId="77777777" w:rsidTr="004A20B3">
        <w:trPr>
          <w:trHeight w:val="300"/>
        </w:trPr>
        <w:tc>
          <w:tcPr>
            <w:tcW w:w="843" w:type="dxa"/>
            <w:shd w:val="clear" w:color="auto" w:fill="auto"/>
            <w:noWrap/>
            <w:vAlign w:val="bottom"/>
            <w:hideMark/>
          </w:tcPr>
          <w:p w14:paraId="782689B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489</w:t>
            </w:r>
          </w:p>
        </w:tc>
        <w:tc>
          <w:tcPr>
            <w:tcW w:w="7095" w:type="dxa"/>
            <w:shd w:val="clear" w:color="auto" w:fill="auto"/>
            <w:noWrap/>
            <w:vAlign w:val="bottom"/>
            <w:hideMark/>
          </w:tcPr>
          <w:p w14:paraId="797DBAF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наклона (грязесъемник, манжета, О-кольцо) для вилочного автопогрузчика JAC CPCD 15</w:t>
            </w:r>
          </w:p>
        </w:tc>
        <w:tc>
          <w:tcPr>
            <w:tcW w:w="1418" w:type="dxa"/>
            <w:shd w:val="clear" w:color="000000" w:fill="FFFFFF"/>
            <w:noWrap/>
            <w:vAlign w:val="center"/>
            <w:hideMark/>
          </w:tcPr>
          <w:p w14:paraId="677BA52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1417E6" w14:textId="77777777" w:rsidTr="004A20B3">
        <w:trPr>
          <w:trHeight w:val="300"/>
        </w:trPr>
        <w:tc>
          <w:tcPr>
            <w:tcW w:w="843" w:type="dxa"/>
            <w:shd w:val="clear" w:color="auto" w:fill="auto"/>
            <w:noWrap/>
            <w:vAlign w:val="bottom"/>
            <w:hideMark/>
          </w:tcPr>
          <w:p w14:paraId="79CAF49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490</w:t>
            </w:r>
          </w:p>
        </w:tc>
        <w:tc>
          <w:tcPr>
            <w:tcW w:w="7095" w:type="dxa"/>
            <w:shd w:val="clear" w:color="auto" w:fill="auto"/>
            <w:noWrap/>
            <w:vAlign w:val="bottom"/>
            <w:hideMark/>
          </w:tcPr>
          <w:p w14:paraId="7A16692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наклона (грязесъемник, манжета, О-кольцо) для вилочного автопогрузчика Komatsy FD-15T-20</w:t>
            </w:r>
          </w:p>
        </w:tc>
        <w:tc>
          <w:tcPr>
            <w:tcW w:w="1418" w:type="dxa"/>
            <w:shd w:val="clear" w:color="000000" w:fill="FFFFFF"/>
            <w:noWrap/>
            <w:vAlign w:val="center"/>
            <w:hideMark/>
          </w:tcPr>
          <w:p w14:paraId="48CDA3D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0FFDB70" w14:textId="77777777" w:rsidTr="004A20B3">
        <w:trPr>
          <w:trHeight w:val="300"/>
        </w:trPr>
        <w:tc>
          <w:tcPr>
            <w:tcW w:w="843" w:type="dxa"/>
            <w:shd w:val="clear" w:color="auto" w:fill="auto"/>
            <w:noWrap/>
            <w:vAlign w:val="bottom"/>
            <w:hideMark/>
          </w:tcPr>
          <w:p w14:paraId="61E5986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491</w:t>
            </w:r>
          </w:p>
        </w:tc>
        <w:tc>
          <w:tcPr>
            <w:tcW w:w="7095" w:type="dxa"/>
            <w:shd w:val="clear" w:color="auto" w:fill="auto"/>
            <w:noWrap/>
            <w:vAlign w:val="bottom"/>
            <w:hideMark/>
          </w:tcPr>
          <w:p w14:paraId="4013F2E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подъема (монжета штока, манжеты поршня, грязесъемник, уплотнительные кольца) для вилочного автопогрузчика Hyundai 15D-7E</w:t>
            </w:r>
          </w:p>
        </w:tc>
        <w:tc>
          <w:tcPr>
            <w:tcW w:w="1418" w:type="dxa"/>
            <w:shd w:val="clear" w:color="000000" w:fill="FFFFFF"/>
            <w:noWrap/>
            <w:vAlign w:val="center"/>
            <w:hideMark/>
          </w:tcPr>
          <w:p w14:paraId="585A085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821225F" w14:textId="77777777" w:rsidTr="004A20B3">
        <w:trPr>
          <w:trHeight w:val="300"/>
        </w:trPr>
        <w:tc>
          <w:tcPr>
            <w:tcW w:w="843" w:type="dxa"/>
            <w:shd w:val="clear" w:color="auto" w:fill="auto"/>
            <w:noWrap/>
            <w:vAlign w:val="bottom"/>
            <w:hideMark/>
          </w:tcPr>
          <w:p w14:paraId="429210A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492</w:t>
            </w:r>
          </w:p>
        </w:tc>
        <w:tc>
          <w:tcPr>
            <w:tcW w:w="7095" w:type="dxa"/>
            <w:shd w:val="clear" w:color="auto" w:fill="auto"/>
            <w:noWrap/>
            <w:vAlign w:val="bottom"/>
            <w:hideMark/>
          </w:tcPr>
          <w:p w14:paraId="7894F27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подъема (монжета штока, манжеты поршня, грязесъемник, уплотнительные кольца) для вилочного автопогрузчика JAC CPCD 15</w:t>
            </w:r>
          </w:p>
        </w:tc>
        <w:tc>
          <w:tcPr>
            <w:tcW w:w="1418" w:type="dxa"/>
            <w:shd w:val="clear" w:color="000000" w:fill="FFFFFF"/>
            <w:noWrap/>
            <w:vAlign w:val="center"/>
            <w:hideMark/>
          </w:tcPr>
          <w:p w14:paraId="052784D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5170BFB" w14:textId="77777777" w:rsidTr="004A20B3">
        <w:trPr>
          <w:trHeight w:val="300"/>
        </w:trPr>
        <w:tc>
          <w:tcPr>
            <w:tcW w:w="843" w:type="dxa"/>
            <w:shd w:val="clear" w:color="auto" w:fill="auto"/>
            <w:noWrap/>
            <w:vAlign w:val="bottom"/>
            <w:hideMark/>
          </w:tcPr>
          <w:p w14:paraId="0A307BA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493</w:t>
            </w:r>
          </w:p>
        </w:tc>
        <w:tc>
          <w:tcPr>
            <w:tcW w:w="7095" w:type="dxa"/>
            <w:shd w:val="clear" w:color="auto" w:fill="auto"/>
            <w:noWrap/>
            <w:vAlign w:val="bottom"/>
            <w:hideMark/>
          </w:tcPr>
          <w:p w14:paraId="01050AD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подъема (монжета штока, манжеты поршня, грязесъемник, уплотнительные кольца) для вилочного автопогрузчика Komatsy FD-15T-20</w:t>
            </w:r>
          </w:p>
        </w:tc>
        <w:tc>
          <w:tcPr>
            <w:tcW w:w="1418" w:type="dxa"/>
            <w:shd w:val="clear" w:color="000000" w:fill="FFFFFF"/>
            <w:noWrap/>
            <w:vAlign w:val="center"/>
            <w:hideMark/>
          </w:tcPr>
          <w:p w14:paraId="397DAB0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8702795" w14:textId="77777777" w:rsidTr="004A20B3">
        <w:trPr>
          <w:trHeight w:val="300"/>
        </w:trPr>
        <w:tc>
          <w:tcPr>
            <w:tcW w:w="843" w:type="dxa"/>
            <w:shd w:val="clear" w:color="auto" w:fill="auto"/>
            <w:noWrap/>
            <w:vAlign w:val="bottom"/>
            <w:hideMark/>
          </w:tcPr>
          <w:p w14:paraId="0033525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494</w:t>
            </w:r>
          </w:p>
        </w:tc>
        <w:tc>
          <w:tcPr>
            <w:tcW w:w="7095" w:type="dxa"/>
            <w:shd w:val="clear" w:color="auto" w:fill="auto"/>
            <w:noWrap/>
            <w:vAlign w:val="bottom"/>
            <w:hideMark/>
          </w:tcPr>
          <w:p w14:paraId="4BEB536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Ремня генератора вентилятора охлаждения для вилочного автопогрузчика Hyundai 15D-7E</w:t>
            </w:r>
          </w:p>
        </w:tc>
        <w:tc>
          <w:tcPr>
            <w:tcW w:w="1418" w:type="dxa"/>
            <w:shd w:val="clear" w:color="000000" w:fill="FFFFFF"/>
            <w:noWrap/>
            <w:vAlign w:val="center"/>
            <w:hideMark/>
          </w:tcPr>
          <w:p w14:paraId="1DEBC1A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57363F" w14:textId="77777777" w:rsidTr="004A20B3">
        <w:trPr>
          <w:trHeight w:val="300"/>
        </w:trPr>
        <w:tc>
          <w:tcPr>
            <w:tcW w:w="843" w:type="dxa"/>
            <w:shd w:val="clear" w:color="auto" w:fill="auto"/>
            <w:noWrap/>
            <w:vAlign w:val="bottom"/>
            <w:hideMark/>
          </w:tcPr>
          <w:p w14:paraId="01AB872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495</w:t>
            </w:r>
          </w:p>
        </w:tc>
        <w:tc>
          <w:tcPr>
            <w:tcW w:w="7095" w:type="dxa"/>
            <w:shd w:val="clear" w:color="auto" w:fill="auto"/>
            <w:noWrap/>
            <w:vAlign w:val="bottom"/>
            <w:hideMark/>
          </w:tcPr>
          <w:p w14:paraId="2C6BA42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Ремонтный комплект двигателя подъема (прокладка, кольца свечных колодцев, маслосъёмные колпачки, резинки инжекторов) для вилочного автопогрузчика JAC CPCD 15</w:t>
            </w:r>
          </w:p>
        </w:tc>
        <w:tc>
          <w:tcPr>
            <w:tcW w:w="1418" w:type="dxa"/>
            <w:shd w:val="clear" w:color="000000" w:fill="FFFFFF"/>
            <w:noWrap/>
            <w:vAlign w:val="center"/>
            <w:hideMark/>
          </w:tcPr>
          <w:p w14:paraId="38862C1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2220D2" w14:textId="77777777" w:rsidTr="004A20B3">
        <w:trPr>
          <w:trHeight w:val="300"/>
        </w:trPr>
        <w:tc>
          <w:tcPr>
            <w:tcW w:w="843" w:type="dxa"/>
            <w:shd w:val="clear" w:color="auto" w:fill="auto"/>
            <w:noWrap/>
            <w:vAlign w:val="bottom"/>
            <w:hideMark/>
          </w:tcPr>
          <w:p w14:paraId="42C8BCF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496</w:t>
            </w:r>
          </w:p>
        </w:tc>
        <w:tc>
          <w:tcPr>
            <w:tcW w:w="7095" w:type="dxa"/>
            <w:shd w:val="clear" w:color="auto" w:fill="auto"/>
            <w:noWrap/>
            <w:vAlign w:val="bottom"/>
            <w:hideMark/>
          </w:tcPr>
          <w:p w14:paraId="2A0644C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Рессивера главного тормозного цилиндра для вилочного автопогрузчика JAC CPCD 15</w:t>
            </w:r>
          </w:p>
        </w:tc>
        <w:tc>
          <w:tcPr>
            <w:tcW w:w="1418" w:type="dxa"/>
            <w:shd w:val="clear" w:color="000000" w:fill="FFFFFF"/>
            <w:noWrap/>
            <w:vAlign w:val="center"/>
            <w:hideMark/>
          </w:tcPr>
          <w:p w14:paraId="4D8908C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F7A2FA6" w14:textId="77777777" w:rsidTr="004A20B3">
        <w:trPr>
          <w:trHeight w:val="300"/>
        </w:trPr>
        <w:tc>
          <w:tcPr>
            <w:tcW w:w="843" w:type="dxa"/>
            <w:shd w:val="clear" w:color="auto" w:fill="auto"/>
            <w:noWrap/>
            <w:vAlign w:val="bottom"/>
            <w:hideMark/>
          </w:tcPr>
          <w:p w14:paraId="4151D50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497</w:t>
            </w:r>
          </w:p>
        </w:tc>
        <w:tc>
          <w:tcPr>
            <w:tcW w:w="7095" w:type="dxa"/>
            <w:shd w:val="clear" w:color="auto" w:fill="auto"/>
            <w:noWrap/>
            <w:vAlign w:val="bottom"/>
            <w:hideMark/>
          </w:tcPr>
          <w:p w14:paraId="7B675FD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бочонка для вилочного автопогрузчика JAC CPCD 15</w:t>
            </w:r>
          </w:p>
        </w:tc>
        <w:tc>
          <w:tcPr>
            <w:tcW w:w="1418" w:type="dxa"/>
            <w:shd w:val="clear" w:color="000000" w:fill="FFFFFF"/>
            <w:noWrap/>
            <w:vAlign w:val="center"/>
            <w:hideMark/>
          </w:tcPr>
          <w:p w14:paraId="47D4883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BFFA52" w14:textId="77777777" w:rsidTr="004A20B3">
        <w:trPr>
          <w:trHeight w:val="300"/>
        </w:trPr>
        <w:tc>
          <w:tcPr>
            <w:tcW w:w="843" w:type="dxa"/>
            <w:shd w:val="clear" w:color="auto" w:fill="auto"/>
            <w:noWrap/>
            <w:vAlign w:val="bottom"/>
            <w:hideMark/>
          </w:tcPr>
          <w:p w14:paraId="4D82B75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498</w:t>
            </w:r>
          </w:p>
        </w:tc>
        <w:tc>
          <w:tcPr>
            <w:tcW w:w="7095" w:type="dxa"/>
            <w:shd w:val="clear" w:color="auto" w:fill="auto"/>
            <w:noWrap/>
            <w:vAlign w:val="bottom"/>
            <w:hideMark/>
          </w:tcPr>
          <w:p w14:paraId="2AC05BC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гибкого соединения для вилочного автопогрузчика JAC CPCD 15</w:t>
            </w:r>
          </w:p>
        </w:tc>
        <w:tc>
          <w:tcPr>
            <w:tcW w:w="1418" w:type="dxa"/>
            <w:shd w:val="clear" w:color="000000" w:fill="FFFFFF"/>
            <w:noWrap/>
            <w:vAlign w:val="center"/>
            <w:hideMark/>
          </w:tcPr>
          <w:p w14:paraId="308C91B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FA7DBD1" w14:textId="77777777" w:rsidTr="004A20B3">
        <w:trPr>
          <w:trHeight w:val="300"/>
        </w:trPr>
        <w:tc>
          <w:tcPr>
            <w:tcW w:w="843" w:type="dxa"/>
            <w:shd w:val="clear" w:color="auto" w:fill="auto"/>
            <w:noWrap/>
            <w:vAlign w:val="bottom"/>
            <w:hideMark/>
          </w:tcPr>
          <w:p w14:paraId="2EF2DC8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499</w:t>
            </w:r>
          </w:p>
        </w:tc>
        <w:tc>
          <w:tcPr>
            <w:tcW w:w="7095" w:type="dxa"/>
            <w:shd w:val="clear" w:color="auto" w:fill="auto"/>
            <w:noWrap/>
            <w:vAlign w:val="bottom"/>
            <w:hideMark/>
          </w:tcPr>
          <w:p w14:paraId="3602FE7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для вилочного автопогрузчика JAC CPCD 15</w:t>
            </w:r>
          </w:p>
        </w:tc>
        <w:tc>
          <w:tcPr>
            <w:tcW w:w="1418" w:type="dxa"/>
            <w:shd w:val="clear" w:color="000000" w:fill="FFFFFF"/>
            <w:noWrap/>
            <w:vAlign w:val="center"/>
            <w:hideMark/>
          </w:tcPr>
          <w:p w14:paraId="2BE9B3E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A7B960" w14:textId="77777777" w:rsidTr="004A20B3">
        <w:trPr>
          <w:trHeight w:val="300"/>
        </w:trPr>
        <w:tc>
          <w:tcPr>
            <w:tcW w:w="843" w:type="dxa"/>
            <w:shd w:val="clear" w:color="auto" w:fill="auto"/>
            <w:noWrap/>
            <w:vAlign w:val="bottom"/>
            <w:hideMark/>
          </w:tcPr>
          <w:p w14:paraId="25A8C98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500</w:t>
            </w:r>
          </w:p>
        </w:tc>
        <w:tc>
          <w:tcPr>
            <w:tcW w:w="7095" w:type="dxa"/>
            <w:shd w:val="clear" w:color="auto" w:fill="auto"/>
            <w:noWrap/>
            <w:vAlign w:val="bottom"/>
            <w:hideMark/>
          </w:tcPr>
          <w:p w14:paraId="5748096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каретки для вилочного автопогрузчика Hyundai 15D-7E</w:t>
            </w:r>
          </w:p>
        </w:tc>
        <w:tc>
          <w:tcPr>
            <w:tcW w:w="1418" w:type="dxa"/>
            <w:shd w:val="clear" w:color="000000" w:fill="FFFFFF"/>
            <w:noWrap/>
            <w:vAlign w:val="center"/>
            <w:hideMark/>
          </w:tcPr>
          <w:p w14:paraId="019D613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B6DB5C" w14:textId="77777777" w:rsidTr="004A20B3">
        <w:trPr>
          <w:trHeight w:val="300"/>
        </w:trPr>
        <w:tc>
          <w:tcPr>
            <w:tcW w:w="843" w:type="dxa"/>
            <w:shd w:val="clear" w:color="auto" w:fill="auto"/>
            <w:noWrap/>
            <w:vAlign w:val="bottom"/>
            <w:hideMark/>
          </w:tcPr>
          <w:p w14:paraId="767F606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501</w:t>
            </w:r>
          </w:p>
        </w:tc>
        <w:tc>
          <w:tcPr>
            <w:tcW w:w="7095" w:type="dxa"/>
            <w:shd w:val="clear" w:color="auto" w:fill="auto"/>
            <w:noWrap/>
            <w:vAlign w:val="bottom"/>
            <w:hideMark/>
          </w:tcPr>
          <w:p w14:paraId="0FA2548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каретки для вилочного автопогрузчика Komatsy FD-15T-20</w:t>
            </w:r>
          </w:p>
        </w:tc>
        <w:tc>
          <w:tcPr>
            <w:tcW w:w="1418" w:type="dxa"/>
            <w:shd w:val="clear" w:color="000000" w:fill="FFFFFF"/>
            <w:noWrap/>
            <w:vAlign w:val="center"/>
            <w:hideMark/>
          </w:tcPr>
          <w:p w14:paraId="6191A01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F618D41" w14:textId="77777777" w:rsidTr="004A20B3">
        <w:trPr>
          <w:trHeight w:val="300"/>
        </w:trPr>
        <w:tc>
          <w:tcPr>
            <w:tcW w:w="843" w:type="dxa"/>
            <w:shd w:val="clear" w:color="auto" w:fill="auto"/>
            <w:noWrap/>
            <w:vAlign w:val="bottom"/>
            <w:hideMark/>
          </w:tcPr>
          <w:p w14:paraId="440A25D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502</w:t>
            </w:r>
          </w:p>
        </w:tc>
        <w:tc>
          <w:tcPr>
            <w:tcW w:w="7095" w:type="dxa"/>
            <w:shd w:val="clear" w:color="auto" w:fill="auto"/>
            <w:noWrap/>
            <w:vAlign w:val="bottom"/>
            <w:hideMark/>
          </w:tcPr>
          <w:p w14:paraId="5459DB7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мачты для вилочного автопогрузчика JAC CPCD 15</w:t>
            </w:r>
          </w:p>
        </w:tc>
        <w:tc>
          <w:tcPr>
            <w:tcW w:w="1418" w:type="dxa"/>
            <w:shd w:val="clear" w:color="000000" w:fill="FFFFFF"/>
            <w:noWrap/>
            <w:vAlign w:val="center"/>
            <w:hideMark/>
          </w:tcPr>
          <w:p w14:paraId="1645D0A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9ED8AB" w14:textId="77777777" w:rsidTr="004A20B3">
        <w:trPr>
          <w:trHeight w:val="300"/>
        </w:trPr>
        <w:tc>
          <w:tcPr>
            <w:tcW w:w="843" w:type="dxa"/>
            <w:shd w:val="clear" w:color="auto" w:fill="auto"/>
            <w:noWrap/>
            <w:vAlign w:val="bottom"/>
            <w:hideMark/>
          </w:tcPr>
          <w:p w14:paraId="2C74A52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503</w:t>
            </w:r>
          </w:p>
        </w:tc>
        <w:tc>
          <w:tcPr>
            <w:tcW w:w="7095" w:type="dxa"/>
            <w:shd w:val="clear" w:color="auto" w:fill="auto"/>
            <w:noWrap/>
            <w:vAlign w:val="bottom"/>
            <w:hideMark/>
          </w:tcPr>
          <w:p w14:paraId="11F04E9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мачты для вилочного автопогрузчика Komatsy FD-15T-20</w:t>
            </w:r>
          </w:p>
        </w:tc>
        <w:tc>
          <w:tcPr>
            <w:tcW w:w="1418" w:type="dxa"/>
            <w:shd w:val="clear" w:color="000000" w:fill="FFFFFF"/>
            <w:noWrap/>
            <w:vAlign w:val="center"/>
            <w:hideMark/>
          </w:tcPr>
          <w:p w14:paraId="4B02C72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74A571" w14:textId="77777777" w:rsidTr="004A20B3">
        <w:trPr>
          <w:trHeight w:val="300"/>
        </w:trPr>
        <w:tc>
          <w:tcPr>
            <w:tcW w:w="843" w:type="dxa"/>
            <w:shd w:val="clear" w:color="auto" w:fill="auto"/>
            <w:noWrap/>
            <w:vAlign w:val="bottom"/>
            <w:hideMark/>
          </w:tcPr>
          <w:p w14:paraId="1CEAE62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504</w:t>
            </w:r>
          </w:p>
        </w:tc>
        <w:tc>
          <w:tcPr>
            <w:tcW w:w="7095" w:type="dxa"/>
            <w:shd w:val="clear" w:color="auto" w:fill="auto"/>
            <w:noWrap/>
            <w:vAlign w:val="bottom"/>
            <w:hideMark/>
          </w:tcPr>
          <w:p w14:paraId="7A8B107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мачты для вилочного автопогрузчика UTILEV UT15P</w:t>
            </w:r>
          </w:p>
        </w:tc>
        <w:tc>
          <w:tcPr>
            <w:tcW w:w="1418" w:type="dxa"/>
            <w:shd w:val="clear" w:color="000000" w:fill="FFFFFF"/>
            <w:noWrap/>
            <w:vAlign w:val="center"/>
            <w:hideMark/>
          </w:tcPr>
          <w:p w14:paraId="4403CA4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D7EDF9" w14:textId="77777777" w:rsidTr="004A20B3">
        <w:trPr>
          <w:trHeight w:val="300"/>
        </w:trPr>
        <w:tc>
          <w:tcPr>
            <w:tcW w:w="843" w:type="dxa"/>
            <w:shd w:val="clear" w:color="auto" w:fill="auto"/>
            <w:noWrap/>
            <w:vAlign w:val="bottom"/>
            <w:hideMark/>
          </w:tcPr>
          <w:p w14:paraId="75FBC61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505</w:t>
            </w:r>
          </w:p>
        </w:tc>
        <w:tc>
          <w:tcPr>
            <w:tcW w:w="7095" w:type="dxa"/>
            <w:shd w:val="clear" w:color="auto" w:fill="auto"/>
            <w:noWrap/>
            <w:vAlign w:val="bottom"/>
            <w:hideMark/>
          </w:tcPr>
          <w:p w14:paraId="56EBBC6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мачты для вилочного автопогрузчика YALE GDP20 AК; YALE GDP15AK</w:t>
            </w:r>
          </w:p>
        </w:tc>
        <w:tc>
          <w:tcPr>
            <w:tcW w:w="1418" w:type="dxa"/>
            <w:shd w:val="clear" w:color="000000" w:fill="FFFFFF"/>
            <w:noWrap/>
            <w:vAlign w:val="center"/>
            <w:hideMark/>
          </w:tcPr>
          <w:p w14:paraId="2CA8412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F5AE639" w14:textId="77777777" w:rsidTr="004A20B3">
        <w:trPr>
          <w:trHeight w:val="300"/>
        </w:trPr>
        <w:tc>
          <w:tcPr>
            <w:tcW w:w="843" w:type="dxa"/>
            <w:shd w:val="clear" w:color="auto" w:fill="auto"/>
            <w:noWrap/>
            <w:vAlign w:val="bottom"/>
            <w:hideMark/>
          </w:tcPr>
          <w:p w14:paraId="6FD158D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506</w:t>
            </w:r>
          </w:p>
        </w:tc>
        <w:tc>
          <w:tcPr>
            <w:tcW w:w="7095" w:type="dxa"/>
            <w:shd w:val="clear" w:color="auto" w:fill="auto"/>
            <w:noWrap/>
            <w:vAlign w:val="bottom"/>
            <w:hideMark/>
          </w:tcPr>
          <w:p w14:paraId="4D4B670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натяжителя для вилочного автопогрузчика JAC CPCD 15</w:t>
            </w:r>
          </w:p>
        </w:tc>
        <w:tc>
          <w:tcPr>
            <w:tcW w:w="1418" w:type="dxa"/>
            <w:shd w:val="clear" w:color="000000" w:fill="FFFFFF"/>
            <w:noWrap/>
            <w:vAlign w:val="center"/>
            <w:hideMark/>
          </w:tcPr>
          <w:p w14:paraId="60BCA03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4E364E" w14:textId="77777777" w:rsidTr="004A20B3">
        <w:trPr>
          <w:trHeight w:val="300"/>
        </w:trPr>
        <w:tc>
          <w:tcPr>
            <w:tcW w:w="843" w:type="dxa"/>
            <w:shd w:val="clear" w:color="auto" w:fill="auto"/>
            <w:noWrap/>
            <w:vAlign w:val="bottom"/>
            <w:hideMark/>
          </w:tcPr>
          <w:p w14:paraId="1D3EF1C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507</w:t>
            </w:r>
          </w:p>
        </w:tc>
        <w:tc>
          <w:tcPr>
            <w:tcW w:w="7095" w:type="dxa"/>
            <w:shd w:val="clear" w:color="auto" w:fill="auto"/>
            <w:noWrap/>
            <w:vAlign w:val="bottom"/>
            <w:hideMark/>
          </w:tcPr>
          <w:p w14:paraId="12CEF7D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цепи для вилочного автопогрузчика Hyundai 15D-7E</w:t>
            </w:r>
          </w:p>
        </w:tc>
        <w:tc>
          <w:tcPr>
            <w:tcW w:w="1418" w:type="dxa"/>
            <w:shd w:val="clear" w:color="000000" w:fill="FFFFFF"/>
            <w:noWrap/>
            <w:vAlign w:val="center"/>
            <w:hideMark/>
          </w:tcPr>
          <w:p w14:paraId="290635E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9CEF8C" w14:textId="77777777" w:rsidTr="004A20B3">
        <w:trPr>
          <w:trHeight w:val="300"/>
        </w:trPr>
        <w:tc>
          <w:tcPr>
            <w:tcW w:w="843" w:type="dxa"/>
            <w:shd w:val="clear" w:color="auto" w:fill="auto"/>
            <w:noWrap/>
            <w:vAlign w:val="bottom"/>
            <w:hideMark/>
          </w:tcPr>
          <w:p w14:paraId="49863D4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508</w:t>
            </w:r>
          </w:p>
        </w:tc>
        <w:tc>
          <w:tcPr>
            <w:tcW w:w="7095" w:type="dxa"/>
            <w:shd w:val="clear" w:color="auto" w:fill="auto"/>
            <w:noWrap/>
            <w:vAlign w:val="bottom"/>
            <w:hideMark/>
          </w:tcPr>
          <w:p w14:paraId="3DEAB3A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цепи мачты для вилочного автопогрузчика JAC CPCD 15</w:t>
            </w:r>
          </w:p>
        </w:tc>
        <w:tc>
          <w:tcPr>
            <w:tcW w:w="1418" w:type="dxa"/>
            <w:shd w:val="clear" w:color="000000" w:fill="FFFFFF"/>
            <w:noWrap/>
            <w:vAlign w:val="center"/>
            <w:hideMark/>
          </w:tcPr>
          <w:p w14:paraId="6FF9D63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17CE8D8" w14:textId="77777777" w:rsidTr="004A20B3">
        <w:trPr>
          <w:trHeight w:val="300"/>
        </w:trPr>
        <w:tc>
          <w:tcPr>
            <w:tcW w:w="843" w:type="dxa"/>
            <w:shd w:val="clear" w:color="auto" w:fill="auto"/>
            <w:noWrap/>
            <w:vAlign w:val="bottom"/>
            <w:hideMark/>
          </w:tcPr>
          <w:p w14:paraId="459EC4C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509</w:t>
            </w:r>
          </w:p>
        </w:tc>
        <w:tc>
          <w:tcPr>
            <w:tcW w:w="7095" w:type="dxa"/>
            <w:shd w:val="clear" w:color="auto" w:fill="auto"/>
            <w:noWrap/>
            <w:vAlign w:val="bottom"/>
            <w:hideMark/>
          </w:tcPr>
          <w:p w14:paraId="76EF9D8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для вилочного автопогрузчика Hyundai 15D-7E</w:t>
            </w:r>
          </w:p>
        </w:tc>
        <w:tc>
          <w:tcPr>
            <w:tcW w:w="1418" w:type="dxa"/>
            <w:shd w:val="clear" w:color="000000" w:fill="FFFFFF"/>
            <w:noWrap/>
            <w:vAlign w:val="center"/>
            <w:hideMark/>
          </w:tcPr>
          <w:p w14:paraId="617ADCF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499F991" w14:textId="77777777" w:rsidTr="004A20B3">
        <w:trPr>
          <w:trHeight w:val="300"/>
        </w:trPr>
        <w:tc>
          <w:tcPr>
            <w:tcW w:w="843" w:type="dxa"/>
            <w:shd w:val="clear" w:color="auto" w:fill="auto"/>
            <w:noWrap/>
            <w:vAlign w:val="bottom"/>
            <w:hideMark/>
          </w:tcPr>
          <w:p w14:paraId="6FFD87D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510</w:t>
            </w:r>
          </w:p>
        </w:tc>
        <w:tc>
          <w:tcPr>
            <w:tcW w:w="7095" w:type="dxa"/>
            <w:shd w:val="clear" w:color="auto" w:fill="auto"/>
            <w:noWrap/>
            <w:vAlign w:val="bottom"/>
            <w:hideMark/>
          </w:tcPr>
          <w:p w14:paraId="6C527B4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для вилочного автопогрузчика JAC CPCD 15</w:t>
            </w:r>
          </w:p>
        </w:tc>
        <w:tc>
          <w:tcPr>
            <w:tcW w:w="1418" w:type="dxa"/>
            <w:shd w:val="clear" w:color="000000" w:fill="FFFFFF"/>
            <w:noWrap/>
            <w:vAlign w:val="center"/>
            <w:hideMark/>
          </w:tcPr>
          <w:p w14:paraId="335164E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F0A6864" w14:textId="77777777" w:rsidTr="004A20B3">
        <w:trPr>
          <w:trHeight w:val="300"/>
        </w:trPr>
        <w:tc>
          <w:tcPr>
            <w:tcW w:w="843" w:type="dxa"/>
            <w:shd w:val="clear" w:color="auto" w:fill="auto"/>
            <w:noWrap/>
            <w:vAlign w:val="bottom"/>
            <w:hideMark/>
          </w:tcPr>
          <w:p w14:paraId="32081A3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511</w:t>
            </w:r>
          </w:p>
        </w:tc>
        <w:tc>
          <w:tcPr>
            <w:tcW w:w="7095" w:type="dxa"/>
            <w:shd w:val="clear" w:color="auto" w:fill="auto"/>
            <w:noWrap/>
            <w:vAlign w:val="bottom"/>
            <w:hideMark/>
          </w:tcPr>
          <w:p w14:paraId="7BE2E1C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для вилочного автопогрузчика Komatsy FD-15T-20</w:t>
            </w:r>
          </w:p>
        </w:tc>
        <w:tc>
          <w:tcPr>
            <w:tcW w:w="1418" w:type="dxa"/>
            <w:shd w:val="clear" w:color="000000" w:fill="FFFFFF"/>
            <w:noWrap/>
            <w:vAlign w:val="center"/>
            <w:hideMark/>
          </w:tcPr>
          <w:p w14:paraId="49FCB72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BD26DF" w14:textId="77777777" w:rsidTr="004A20B3">
        <w:trPr>
          <w:trHeight w:val="300"/>
        </w:trPr>
        <w:tc>
          <w:tcPr>
            <w:tcW w:w="843" w:type="dxa"/>
            <w:shd w:val="clear" w:color="auto" w:fill="auto"/>
            <w:noWrap/>
            <w:vAlign w:val="bottom"/>
            <w:hideMark/>
          </w:tcPr>
          <w:p w14:paraId="4D53CAC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512</w:t>
            </w:r>
          </w:p>
        </w:tc>
        <w:tc>
          <w:tcPr>
            <w:tcW w:w="7095" w:type="dxa"/>
            <w:shd w:val="clear" w:color="auto" w:fill="auto"/>
            <w:noWrap/>
            <w:vAlign w:val="bottom"/>
            <w:hideMark/>
          </w:tcPr>
          <w:p w14:paraId="2295FC7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Рукава высокого давления для вилочного автопогрузчика Komatsy FD-15T-20 </w:t>
            </w:r>
          </w:p>
        </w:tc>
        <w:tc>
          <w:tcPr>
            <w:tcW w:w="1418" w:type="dxa"/>
            <w:shd w:val="clear" w:color="000000" w:fill="FFFFFF"/>
            <w:noWrap/>
            <w:vAlign w:val="center"/>
            <w:hideMark/>
          </w:tcPr>
          <w:p w14:paraId="6F04585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70025B0" w14:textId="77777777" w:rsidTr="004A20B3">
        <w:trPr>
          <w:trHeight w:val="300"/>
        </w:trPr>
        <w:tc>
          <w:tcPr>
            <w:tcW w:w="843" w:type="dxa"/>
            <w:shd w:val="clear" w:color="auto" w:fill="auto"/>
            <w:noWrap/>
            <w:vAlign w:val="bottom"/>
            <w:hideMark/>
          </w:tcPr>
          <w:p w14:paraId="3788EDD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513</w:t>
            </w:r>
          </w:p>
        </w:tc>
        <w:tc>
          <w:tcPr>
            <w:tcW w:w="7095" w:type="dxa"/>
            <w:shd w:val="clear" w:color="auto" w:fill="auto"/>
            <w:noWrap/>
            <w:vAlign w:val="bottom"/>
            <w:hideMark/>
          </w:tcPr>
          <w:p w14:paraId="1B1906C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для вилочного автопогрузчика UTILEV UT15P</w:t>
            </w:r>
          </w:p>
        </w:tc>
        <w:tc>
          <w:tcPr>
            <w:tcW w:w="1418" w:type="dxa"/>
            <w:shd w:val="clear" w:color="000000" w:fill="FFFFFF"/>
            <w:noWrap/>
            <w:vAlign w:val="center"/>
            <w:hideMark/>
          </w:tcPr>
          <w:p w14:paraId="2A24F60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3C04F47" w14:textId="77777777" w:rsidTr="004A20B3">
        <w:trPr>
          <w:trHeight w:val="300"/>
        </w:trPr>
        <w:tc>
          <w:tcPr>
            <w:tcW w:w="843" w:type="dxa"/>
            <w:shd w:val="clear" w:color="auto" w:fill="auto"/>
            <w:noWrap/>
            <w:vAlign w:val="bottom"/>
            <w:hideMark/>
          </w:tcPr>
          <w:p w14:paraId="0BB2D06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514</w:t>
            </w:r>
          </w:p>
        </w:tc>
        <w:tc>
          <w:tcPr>
            <w:tcW w:w="7095" w:type="dxa"/>
            <w:shd w:val="clear" w:color="auto" w:fill="auto"/>
            <w:noWrap/>
            <w:vAlign w:val="bottom"/>
            <w:hideMark/>
          </w:tcPr>
          <w:p w14:paraId="65F1650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для вилочного автопогрузчика YALE GDP20 AК; YALE GDP15AK</w:t>
            </w:r>
          </w:p>
        </w:tc>
        <w:tc>
          <w:tcPr>
            <w:tcW w:w="1418" w:type="dxa"/>
            <w:shd w:val="clear" w:color="000000" w:fill="FFFFFF"/>
            <w:noWrap/>
            <w:vAlign w:val="center"/>
            <w:hideMark/>
          </w:tcPr>
          <w:p w14:paraId="78BE333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271059" w14:textId="77777777" w:rsidTr="004A20B3">
        <w:trPr>
          <w:trHeight w:val="300"/>
        </w:trPr>
        <w:tc>
          <w:tcPr>
            <w:tcW w:w="843" w:type="dxa"/>
            <w:shd w:val="clear" w:color="auto" w:fill="auto"/>
            <w:noWrap/>
            <w:vAlign w:val="bottom"/>
            <w:hideMark/>
          </w:tcPr>
          <w:p w14:paraId="73AE1F8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515</w:t>
            </w:r>
          </w:p>
        </w:tc>
        <w:tc>
          <w:tcPr>
            <w:tcW w:w="7095" w:type="dxa"/>
            <w:shd w:val="clear" w:color="auto" w:fill="auto"/>
            <w:noWrap/>
            <w:vAlign w:val="bottom"/>
            <w:hideMark/>
          </w:tcPr>
          <w:p w14:paraId="79FD260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Рулеваой тяги для вилочного автопогрузчика Hyundai 15D-7E</w:t>
            </w:r>
          </w:p>
        </w:tc>
        <w:tc>
          <w:tcPr>
            <w:tcW w:w="1418" w:type="dxa"/>
            <w:shd w:val="clear" w:color="000000" w:fill="FFFFFF"/>
            <w:noWrap/>
            <w:vAlign w:val="center"/>
            <w:hideMark/>
          </w:tcPr>
          <w:p w14:paraId="7FA8072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A463D82" w14:textId="77777777" w:rsidTr="004A20B3">
        <w:trPr>
          <w:trHeight w:val="300"/>
        </w:trPr>
        <w:tc>
          <w:tcPr>
            <w:tcW w:w="843" w:type="dxa"/>
            <w:shd w:val="clear" w:color="auto" w:fill="auto"/>
            <w:noWrap/>
            <w:vAlign w:val="bottom"/>
            <w:hideMark/>
          </w:tcPr>
          <w:p w14:paraId="31AB148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516</w:t>
            </w:r>
          </w:p>
        </w:tc>
        <w:tc>
          <w:tcPr>
            <w:tcW w:w="7095" w:type="dxa"/>
            <w:shd w:val="clear" w:color="auto" w:fill="auto"/>
            <w:noWrap/>
            <w:vAlign w:val="bottom"/>
            <w:hideMark/>
          </w:tcPr>
          <w:p w14:paraId="0B40468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Рулеваой тяги для вилочного автопогрузчика YALE GDP20 AК; YALE GDP15AK</w:t>
            </w:r>
          </w:p>
        </w:tc>
        <w:tc>
          <w:tcPr>
            <w:tcW w:w="1418" w:type="dxa"/>
            <w:shd w:val="clear" w:color="000000" w:fill="FFFFFF"/>
            <w:noWrap/>
            <w:vAlign w:val="center"/>
            <w:hideMark/>
          </w:tcPr>
          <w:p w14:paraId="3BDF8D8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FC14042" w14:textId="77777777" w:rsidTr="004A20B3">
        <w:trPr>
          <w:trHeight w:val="300"/>
        </w:trPr>
        <w:tc>
          <w:tcPr>
            <w:tcW w:w="843" w:type="dxa"/>
            <w:shd w:val="clear" w:color="auto" w:fill="auto"/>
            <w:noWrap/>
            <w:vAlign w:val="bottom"/>
            <w:hideMark/>
          </w:tcPr>
          <w:p w14:paraId="43B24B3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517</w:t>
            </w:r>
          </w:p>
        </w:tc>
        <w:tc>
          <w:tcPr>
            <w:tcW w:w="7095" w:type="dxa"/>
            <w:shd w:val="clear" w:color="auto" w:fill="auto"/>
            <w:noWrap/>
            <w:vAlign w:val="bottom"/>
            <w:hideMark/>
          </w:tcPr>
          <w:p w14:paraId="29FB5BA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Рулевого гидроцилиндра для вилочного автопогрузчика Hyundai 15D-7E</w:t>
            </w:r>
          </w:p>
        </w:tc>
        <w:tc>
          <w:tcPr>
            <w:tcW w:w="1418" w:type="dxa"/>
            <w:shd w:val="clear" w:color="000000" w:fill="FFFFFF"/>
            <w:noWrap/>
            <w:vAlign w:val="center"/>
            <w:hideMark/>
          </w:tcPr>
          <w:p w14:paraId="2AF8397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681D04" w14:textId="77777777" w:rsidTr="004A20B3">
        <w:trPr>
          <w:trHeight w:val="300"/>
        </w:trPr>
        <w:tc>
          <w:tcPr>
            <w:tcW w:w="843" w:type="dxa"/>
            <w:shd w:val="clear" w:color="auto" w:fill="auto"/>
            <w:noWrap/>
            <w:vAlign w:val="bottom"/>
            <w:hideMark/>
          </w:tcPr>
          <w:p w14:paraId="03CAD60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518</w:t>
            </w:r>
          </w:p>
        </w:tc>
        <w:tc>
          <w:tcPr>
            <w:tcW w:w="7095" w:type="dxa"/>
            <w:shd w:val="clear" w:color="auto" w:fill="auto"/>
            <w:noWrap/>
            <w:vAlign w:val="bottom"/>
            <w:hideMark/>
          </w:tcPr>
          <w:p w14:paraId="1781B14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Рулевого наконечника для вилочного автопогрузчика Komatsy FD-15T-20</w:t>
            </w:r>
          </w:p>
        </w:tc>
        <w:tc>
          <w:tcPr>
            <w:tcW w:w="1418" w:type="dxa"/>
            <w:shd w:val="clear" w:color="000000" w:fill="FFFFFF"/>
            <w:noWrap/>
            <w:vAlign w:val="center"/>
            <w:hideMark/>
          </w:tcPr>
          <w:p w14:paraId="657A7F0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E6D061" w14:textId="77777777" w:rsidTr="004A20B3">
        <w:trPr>
          <w:trHeight w:val="300"/>
        </w:trPr>
        <w:tc>
          <w:tcPr>
            <w:tcW w:w="843" w:type="dxa"/>
            <w:shd w:val="clear" w:color="auto" w:fill="auto"/>
            <w:noWrap/>
            <w:vAlign w:val="bottom"/>
            <w:hideMark/>
          </w:tcPr>
          <w:p w14:paraId="602DE46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519</w:t>
            </w:r>
          </w:p>
        </w:tc>
        <w:tc>
          <w:tcPr>
            <w:tcW w:w="7095" w:type="dxa"/>
            <w:shd w:val="clear" w:color="auto" w:fill="auto"/>
            <w:noWrap/>
            <w:vAlign w:val="bottom"/>
            <w:hideMark/>
          </w:tcPr>
          <w:p w14:paraId="5B9FA42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Рулевой колонки для вилочного автопогрузчика JAC CPCD 15</w:t>
            </w:r>
          </w:p>
        </w:tc>
        <w:tc>
          <w:tcPr>
            <w:tcW w:w="1418" w:type="dxa"/>
            <w:shd w:val="clear" w:color="000000" w:fill="FFFFFF"/>
            <w:noWrap/>
            <w:vAlign w:val="center"/>
            <w:hideMark/>
          </w:tcPr>
          <w:p w14:paraId="166A0FA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888A3E" w14:textId="77777777" w:rsidTr="004A20B3">
        <w:trPr>
          <w:trHeight w:val="300"/>
        </w:trPr>
        <w:tc>
          <w:tcPr>
            <w:tcW w:w="843" w:type="dxa"/>
            <w:shd w:val="clear" w:color="auto" w:fill="auto"/>
            <w:noWrap/>
            <w:vAlign w:val="bottom"/>
            <w:hideMark/>
          </w:tcPr>
          <w:p w14:paraId="1AD5163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520</w:t>
            </w:r>
          </w:p>
        </w:tc>
        <w:tc>
          <w:tcPr>
            <w:tcW w:w="7095" w:type="dxa"/>
            <w:shd w:val="clear" w:color="auto" w:fill="auto"/>
            <w:noWrap/>
            <w:vAlign w:val="bottom"/>
            <w:hideMark/>
          </w:tcPr>
          <w:p w14:paraId="7BC23B4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Рулевой тяги в сборе для вилочного автопогрузчика Komatsy FD-15T-20</w:t>
            </w:r>
          </w:p>
        </w:tc>
        <w:tc>
          <w:tcPr>
            <w:tcW w:w="1418" w:type="dxa"/>
            <w:shd w:val="clear" w:color="000000" w:fill="FFFFFF"/>
            <w:noWrap/>
            <w:vAlign w:val="center"/>
            <w:hideMark/>
          </w:tcPr>
          <w:p w14:paraId="65692A4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64C5B9" w14:textId="77777777" w:rsidTr="004A20B3">
        <w:trPr>
          <w:trHeight w:val="300"/>
        </w:trPr>
        <w:tc>
          <w:tcPr>
            <w:tcW w:w="843" w:type="dxa"/>
            <w:shd w:val="clear" w:color="auto" w:fill="auto"/>
            <w:noWrap/>
            <w:vAlign w:val="bottom"/>
            <w:hideMark/>
          </w:tcPr>
          <w:p w14:paraId="272C1DD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521</w:t>
            </w:r>
          </w:p>
        </w:tc>
        <w:tc>
          <w:tcPr>
            <w:tcW w:w="7095" w:type="dxa"/>
            <w:shd w:val="clear" w:color="auto" w:fill="auto"/>
            <w:noWrap/>
            <w:vAlign w:val="bottom"/>
            <w:hideMark/>
          </w:tcPr>
          <w:p w14:paraId="6281156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Рулевой тяги для вилочного автопогрузчика JAC CPCD 15</w:t>
            </w:r>
          </w:p>
        </w:tc>
        <w:tc>
          <w:tcPr>
            <w:tcW w:w="1418" w:type="dxa"/>
            <w:shd w:val="clear" w:color="000000" w:fill="FFFFFF"/>
            <w:noWrap/>
            <w:vAlign w:val="center"/>
            <w:hideMark/>
          </w:tcPr>
          <w:p w14:paraId="0D1FAE0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DA836A3" w14:textId="77777777" w:rsidTr="004A20B3">
        <w:trPr>
          <w:trHeight w:val="300"/>
        </w:trPr>
        <w:tc>
          <w:tcPr>
            <w:tcW w:w="843" w:type="dxa"/>
            <w:shd w:val="clear" w:color="auto" w:fill="auto"/>
            <w:noWrap/>
            <w:vAlign w:val="bottom"/>
            <w:hideMark/>
          </w:tcPr>
          <w:p w14:paraId="1C02090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522</w:t>
            </w:r>
          </w:p>
        </w:tc>
        <w:tc>
          <w:tcPr>
            <w:tcW w:w="7095" w:type="dxa"/>
            <w:shd w:val="clear" w:color="auto" w:fill="auto"/>
            <w:noWrap/>
            <w:vAlign w:val="bottom"/>
            <w:hideMark/>
          </w:tcPr>
          <w:p w14:paraId="152000B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Рулевой тяги для вилочного автопогрузчика UTILEV UT15P</w:t>
            </w:r>
          </w:p>
        </w:tc>
        <w:tc>
          <w:tcPr>
            <w:tcW w:w="1418" w:type="dxa"/>
            <w:shd w:val="clear" w:color="000000" w:fill="FFFFFF"/>
            <w:noWrap/>
            <w:vAlign w:val="center"/>
            <w:hideMark/>
          </w:tcPr>
          <w:p w14:paraId="07C863C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21FD26" w14:textId="77777777" w:rsidTr="004A20B3">
        <w:trPr>
          <w:trHeight w:val="300"/>
        </w:trPr>
        <w:tc>
          <w:tcPr>
            <w:tcW w:w="843" w:type="dxa"/>
            <w:shd w:val="clear" w:color="auto" w:fill="auto"/>
            <w:noWrap/>
            <w:vAlign w:val="bottom"/>
            <w:hideMark/>
          </w:tcPr>
          <w:p w14:paraId="2944DC4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523</w:t>
            </w:r>
          </w:p>
        </w:tc>
        <w:tc>
          <w:tcPr>
            <w:tcW w:w="7095" w:type="dxa"/>
            <w:shd w:val="clear" w:color="auto" w:fill="auto"/>
            <w:noWrap/>
            <w:vAlign w:val="bottom"/>
            <w:hideMark/>
          </w:tcPr>
          <w:p w14:paraId="51C3CAE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Ручки двери для вилочного автопогрузчика JAC CPCD 15</w:t>
            </w:r>
          </w:p>
        </w:tc>
        <w:tc>
          <w:tcPr>
            <w:tcW w:w="1418" w:type="dxa"/>
            <w:shd w:val="clear" w:color="000000" w:fill="FFFFFF"/>
            <w:noWrap/>
            <w:vAlign w:val="center"/>
            <w:hideMark/>
          </w:tcPr>
          <w:p w14:paraId="5F4B55A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61F216B" w14:textId="77777777" w:rsidTr="004A20B3">
        <w:trPr>
          <w:trHeight w:val="300"/>
        </w:trPr>
        <w:tc>
          <w:tcPr>
            <w:tcW w:w="843" w:type="dxa"/>
            <w:shd w:val="clear" w:color="auto" w:fill="auto"/>
            <w:noWrap/>
            <w:vAlign w:val="bottom"/>
            <w:hideMark/>
          </w:tcPr>
          <w:p w14:paraId="7AF982F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524</w:t>
            </w:r>
          </w:p>
        </w:tc>
        <w:tc>
          <w:tcPr>
            <w:tcW w:w="7095" w:type="dxa"/>
            <w:shd w:val="clear" w:color="auto" w:fill="auto"/>
            <w:noWrap/>
            <w:vAlign w:val="bottom"/>
            <w:hideMark/>
          </w:tcPr>
          <w:p w14:paraId="5121B6E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Ручки дверной кабины для вилочного автопогрузчика Hyundai 15D-7E</w:t>
            </w:r>
          </w:p>
        </w:tc>
        <w:tc>
          <w:tcPr>
            <w:tcW w:w="1418" w:type="dxa"/>
            <w:shd w:val="clear" w:color="000000" w:fill="FFFFFF"/>
            <w:noWrap/>
            <w:vAlign w:val="center"/>
            <w:hideMark/>
          </w:tcPr>
          <w:p w14:paraId="1572F49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2445B0D" w14:textId="77777777" w:rsidTr="004A20B3">
        <w:trPr>
          <w:trHeight w:val="300"/>
        </w:trPr>
        <w:tc>
          <w:tcPr>
            <w:tcW w:w="843" w:type="dxa"/>
            <w:shd w:val="clear" w:color="auto" w:fill="auto"/>
            <w:noWrap/>
            <w:vAlign w:val="bottom"/>
            <w:hideMark/>
          </w:tcPr>
          <w:p w14:paraId="235205C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525</w:t>
            </w:r>
          </w:p>
        </w:tc>
        <w:tc>
          <w:tcPr>
            <w:tcW w:w="7095" w:type="dxa"/>
            <w:shd w:val="clear" w:color="auto" w:fill="auto"/>
            <w:noWrap/>
            <w:vAlign w:val="bottom"/>
            <w:hideMark/>
          </w:tcPr>
          <w:p w14:paraId="1CB4592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Ручки дверной кабины для вилочного автопогрузчика Komatsy FD-15T-20</w:t>
            </w:r>
          </w:p>
        </w:tc>
        <w:tc>
          <w:tcPr>
            <w:tcW w:w="1418" w:type="dxa"/>
            <w:shd w:val="clear" w:color="000000" w:fill="FFFFFF"/>
            <w:noWrap/>
            <w:vAlign w:val="center"/>
            <w:hideMark/>
          </w:tcPr>
          <w:p w14:paraId="4DCD911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2E3764B" w14:textId="77777777" w:rsidTr="004A20B3">
        <w:trPr>
          <w:trHeight w:val="300"/>
        </w:trPr>
        <w:tc>
          <w:tcPr>
            <w:tcW w:w="843" w:type="dxa"/>
            <w:shd w:val="clear" w:color="auto" w:fill="auto"/>
            <w:noWrap/>
            <w:vAlign w:val="bottom"/>
            <w:hideMark/>
          </w:tcPr>
          <w:p w14:paraId="7365DBE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526</w:t>
            </w:r>
          </w:p>
        </w:tc>
        <w:tc>
          <w:tcPr>
            <w:tcW w:w="7095" w:type="dxa"/>
            <w:shd w:val="clear" w:color="auto" w:fill="auto"/>
            <w:noWrap/>
            <w:vAlign w:val="bottom"/>
            <w:hideMark/>
          </w:tcPr>
          <w:p w14:paraId="25B3545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Ручки дверной кабины для вилочного автопогрузчика UTILEV UT15P</w:t>
            </w:r>
          </w:p>
        </w:tc>
        <w:tc>
          <w:tcPr>
            <w:tcW w:w="1418" w:type="dxa"/>
            <w:shd w:val="clear" w:color="000000" w:fill="FFFFFF"/>
            <w:noWrap/>
            <w:vAlign w:val="center"/>
            <w:hideMark/>
          </w:tcPr>
          <w:p w14:paraId="6BB7527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CA04E09" w14:textId="77777777" w:rsidTr="004A20B3">
        <w:trPr>
          <w:trHeight w:val="300"/>
        </w:trPr>
        <w:tc>
          <w:tcPr>
            <w:tcW w:w="843" w:type="dxa"/>
            <w:shd w:val="clear" w:color="auto" w:fill="auto"/>
            <w:noWrap/>
            <w:vAlign w:val="bottom"/>
            <w:hideMark/>
          </w:tcPr>
          <w:p w14:paraId="1B3E1E2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527</w:t>
            </w:r>
          </w:p>
        </w:tc>
        <w:tc>
          <w:tcPr>
            <w:tcW w:w="7095" w:type="dxa"/>
            <w:shd w:val="clear" w:color="auto" w:fill="auto"/>
            <w:noWrap/>
            <w:vAlign w:val="bottom"/>
            <w:hideMark/>
          </w:tcPr>
          <w:p w14:paraId="391757D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Ручки дверной кабины для вилочного автопогрузчика YALE GDP20 AК; YALE GDP15AK</w:t>
            </w:r>
          </w:p>
        </w:tc>
        <w:tc>
          <w:tcPr>
            <w:tcW w:w="1418" w:type="dxa"/>
            <w:shd w:val="clear" w:color="000000" w:fill="FFFFFF"/>
            <w:noWrap/>
            <w:vAlign w:val="center"/>
            <w:hideMark/>
          </w:tcPr>
          <w:p w14:paraId="4F92C51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49FC39" w14:textId="77777777" w:rsidTr="004A20B3">
        <w:trPr>
          <w:trHeight w:val="300"/>
        </w:trPr>
        <w:tc>
          <w:tcPr>
            <w:tcW w:w="843" w:type="dxa"/>
            <w:shd w:val="clear" w:color="auto" w:fill="auto"/>
            <w:noWrap/>
            <w:vAlign w:val="bottom"/>
            <w:hideMark/>
          </w:tcPr>
          <w:p w14:paraId="3CDE961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528</w:t>
            </w:r>
          </w:p>
        </w:tc>
        <w:tc>
          <w:tcPr>
            <w:tcW w:w="7095" w:type="dxa"/>
            <w:shd w:val="clear" w:color="auto" w:fill="auto"/>
            <w:noWrap/>
            <w:vAlign w:val="bottom"/>
            <w:hideMark/>
          </w:tcPr>
          <w:p w14:paraId="4230127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Ручки рычага автоматической коробки передач для вилочного автопогрузчика JAC CPCD 15</w:t>
            </w:r>
          </w:p>
        </w:tc>
        <w:tc>
          <w:tcPr>
            <w:tcW w:w="1418" w:type="dxa"/>
            <w:shd w:val="clear" w:color="000000" w:fill="FFFFFF"/>
            <w:noWrap/>
            <w:vAlign w:val="center"/>
            <w:hideMark/>
          </w:tcPr>
          <w:p w14:paraId="49416EF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18EC66" w14:textId="77777777" w:rsidTr="004A20B3">
        <w:trPr>
          <w:trHeight w:val="300"/>
        </w:trPr>
        <w:tc>
          <w:tcPr>
            <w:tcW w:w="843" w:type="dxa"/>
            <w:shd w:val="clear" w:color="auto" w:fill="auto"/>
            <w:noWrap/>
            <w:vAlign w:val="bottom"/>
            <w:hideMark/>
          </w:tcPr>
          <w:p w14:paraId="275E0D6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529</w:t>
            </w:r>
          </w:p>
        </w:tc>
        <w:tc>
          <w:tcPr>
            <w:tcW w:w="7095" w:type="dxa"/>
            <w:shd w:val="clear" w:color="auto" w:fill="auto"/>
            <w:noWrap/>
            <w:vAlign w:val="bottom"/>
            <w:hideMark/>
          </w:tcPr>
          <w:p w14:paraId="5E34AAB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Рычага гидрораспределителя для вилочного автопогрузчика JAC CPCD 15</w:t>
            </w:r>
          </w:p>
        </w:tc>
        <w:tc>
          <w:tcPr>
            <w:tcW w:w="1418" w:type="dxa"/>
            <w:shd w:val="clear" w:color="000000" w:fill="FFFFFF"/>
            <w:noWrap/>
            <w:vAlign w:val="center"/>
            <w:hideMark/>
          </w:tcPr>
          <w:p w14:paraId="258706B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760C28" w14:textId="77777777" w:rsidTr="004A20B3">
        <w:trPr>
          <w:trHeight w:val="300"/>
        </w:trPr>
        <w:tc>
          <w:tcPr>
            <w:tcW w:w="843" w:type="dxa"/>
            <w:shd w:val="clear" w:color="auto" w:fill="auto"/>
            <w:noWrap/>
            <w:vAlign w:val="bottom"/>
            <w:hideMark/>
          </w:tcPr>
          <w:p w14:paraId="7F31EA0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530</w:t>
            </w:r>
          </w:p>
        </w:tc>
        <w:tc>
          <w:tcPr>
            <w:tcW w:w="7095" w:type="dxa"/>
            <w:shd w:val="clear" w:color="auto" w:fill="auto"/>
            <w:noWrap/>
            <w:vAlign w:val="bottom"/>
            <w:hideMark/>
          </w:tcPr>
          <w:p w14:paraId="38ED159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Рычага для вилочного автопогрузчика UTILEV UT15P</w:t>
            </w:r>
          </w:p>
        </w:tc>
        <w:tc>
          <w:tcPr>
            <w:tcW w:w="1418" w:type="dxa"/>
            <w:shd w:val="clear" w:color="000000" w:fill="FFFFFF"/>
            <w:noWrap/>
            <w:vAlign w:val="center"/>
            <w:hideMark/>
          </w:tcPr>
          <w:p w14:paraId="7A62417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B6EAA0C" w14:textId="77777777" w:rsidTr="004A20B3">
        <w:trPr>
          <w:trHeight w:val="300"/>
        </w:trPr>
        <w:tc>
          <w:tcPr>
            <w:tcW w:w="843" w:type="dxa"/>
            <w:shd w:val="clear" w:color="auto" w:fill="auto"/>
            <w:noWrap/>
            <w:vAlign w:val="bottom"/>
            <w:hideMark/>
          </w:tcPr>
          <w:p w14:paraId="19BD2EA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531</w:t>
            </w:r>
          </w:p>
        </w:tc>
        <w:tc>
          <w:tcPr>
            <w:tcW w:w="7095" w:type="dxa"/>
            <w:shd w:val="clear" w:color="auto" w:fill="auto"/>
            <w:noWrap/>
            <w:vAlign w:val="bottom"/>
            <w:hideMark/>
          </w:tcPr>
          <w:p w14:paraId="09B47C0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Рычага для вилочного автопогрузчика YALE GDP20 AК; YALE GDP15AK</w:t>
            </w:r>
          </w:p>
        </w:tc>
        <w:tc>
          <w:tcPr>
            <w:tcW w:w="1418" w:type="dxa"/>
            <w:shd w:val="clear" w:color="000000" w:fill="FFFFFF"/>
            <w:noWrap/>
            <w:vAlign w:val="center"/>
            <w:hideMark/>
          </w:tcPr>
          <w:p w14:paraId="6C065EC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7D33C8" w14:textId="77777777" w:rsidTr="004A20B3">
        <w:trPr>
          <w:trHeight w:val="300"/>
        </w:trPr>
        <w:tc>
          <w:tcPr>
            <w:tcW w:w="843" w:type="dxa"/>
            <w:shd w:val="clear" w:color="auto" w:fill="auto"/>
            <w:noWrap/>
            <w:vAlign w:val="bottom"/>
            <w:hideMark/>
          </w:tcPr>
          <w:p w14:paraId="6F7E593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532</w:t>
            </w:r>
          </w:p>
        </w:tc>
        <w:tc>
          <w:tcPr>
            <w:tcW w:w="7095" w:type="dxa"/>
            <w:shd w:val="clear" w:color="auto" w:fill="auto"/>
            <w:noWrap/>
            <w:vAlign w:val="bottom"/>
            <w:hideMark/>
          </w:tcPr>
          <w:p w14:paraId="5D31581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Рычага ручного тормоза для вилочного автопогрузчика Hyundai 15D-7E</w:t>
            </w:r>
          </w:p>
        </w:tc>
        <w:tc>
          <w:tcPr>
            <w:tcW w:w="1418" w:type="dxa"/>
            <w:shd w:val="clear" w:color="000000" w:fill="FFFFFF"/>
            <w:noWrap/>
            <w:vAlign w:val="center"/>
            <w:hideMark/>
          </w:tcPr>
          <w:p w14:paraId="490C49E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0CA4DAD" w14:textId="77777777" w:rsidTr="004A20B3">
        <w:trPr>
          <w:trHeight w:val="300"/>
        </w:trPr>
        <w:tc>
          <w:tcPr>
            <w:tcW w:w="843" w:type="dxa"/>
            <w:shd w:val="clear" w:color="auto" w:fill="auto"/>
            <w:noWrap/>
            <w:vAlign w:val="bottom"/>
            <w:hideMark/>
          </w:tcPr>
          <w:p w14:paraId="1938775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533</w:t>
            </w:r>
          </w:p>
        </w:tc>
        <w:tc>
          <w:tcPr>
            <w:tcW w:w="7095" w:type="dxa"/>
            <w:shd w:val="clear" w:color="auto" w:fill="auto"/>
            <w:noWrap/>
            <w:vAlign w:val="bottom"/>
            <w:hideMark/>
          </w:tcPr>
          <w:p w14:paraId="26463B6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выходного вала автоматической коробки передач для вилочного автопогрузчика Hyundai 15D-7E</w:t>
            </w:r>
          </w:p>
        </w:tc>
        <w:tc>
          <w:tcPr>
            <w:tcW w:w="1418" w:type="dxa"/>
            <w:shd w:val="clear" w:color="000000" w:fill="FFFFFF"/>
            <w:noWrap/>
            <w:vAlign w:val="center"/>
            <w:hideMark/>
          </w:tcPr>
          <w:p w14:paraId="6F6214F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66D9D94" w14:textId="77777777" w:rsidTr="004A20B3">
        <w:trPr>
          <w:trHeight w:val="300"/>
        </w:trPr>
        <w:tc>
          <w:tcPr>
            <w:tcW w:w="843" w:type="dxa"/>
            <w:shd w:val="clear" w:color="auto" w:fill="auto"/>
            <w:noWrap/>
            <w:vAlign w:val="bottom"/>
            <w:hideMark/>
          </w:tcPr>
          <w:p w14:paraId="0C129D8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534</w:t>
            </w:r>
          </w:p>
        </w:tc>
        <w:tc>
          <w:tcPr>
            <w:tcW w:w="7095" w:type="dxa"/>
            <w:shd w:val="clear" w:color="auto" w:fill="auto"/>
            <w:noWrap/>
            <w:vAlign w:val="bottom"/>
            <w:hideMark/>
          </w:tcPr>
          <w:p w14:paraId="4131CF9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двигателя для вилочного автопогрузчика Hyundai 15D-7E</w:t>
            </w:r>
          </w:p>
        </w:tc>
        <w:tc>
          <w:tcPr>
            <w:tcW w:w="1418" w:type="dxa"/>
            <w:shd w:val="clear" w:color="000000" w:fill="FFFFFF"/>
            <w:noWrap/>
            <w:vAlign w:val="center"/>
            <w:hideMark/>
          </w:tcPr>
          <w:p w14:paraId="2EF55FE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B531E8" w14:textId="77777777" w:rsidTr="004A20B3">
        <w:trPr>
          <w:trHeight w:val="300"/>
        </w:trPr>
        <w:tc>
          <w:tcPr>
            <w:tcW w:w="843" w:type="dxa"/>
            <w:shd w:val="clear" w:color="auto" w:fill="auto"/>
            <w:noWrap/>
            <w:vAlign w:val="bottom"/>
            <w:hideMark/>
          </w:tcPr>
          <w:p w14:paraId="0642FD2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535</w:t>
            </w:r>
          </w:p>
        </w:tc>
        <w:tc>
          <w:tcPr>
            <w:tcW w:w="7095" w:type="dxa"/>
            <w:shd w:val="clear" w:color="auto" w:fill="auto"/>
            <w:noWrap/>
            <w:vAlign w:val="bottom"/>
            <w:hideMark/>
          </w:tcPr>
          <w:p w14:paraId="52F57D9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двигателя для вилочного автопогрузчика UTILEV UT15P</w:t>
            </w:r>
          </w:p>
        </w:tc>
        <w:tc>
          <w:tcPr>
            <w:tcW w:w="1418" w:type="dxa"/>
            <w:shd w:val="clear" w:color="000000" w:fill="FFFFFF"/>
            <w:noWrap/>
            <w:vAlign w:val="center"/>
            <w:hideMark/>
          </w:tcPr>
          <w:p w14:paraId="2EE07A0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26B2901" w14:textId="77777777" w:rsidTr="004A20B3">
        <w:trPr>
          <w:trHeight w:val="300"/>
        </w:trPr>
        <w:tc>
          <w:tcPr>
            <w:tcW w:w="843" w:type="dxa"/>
            <w:shd w:val="clear" w:color="auto" w:fill="auto"/>
            <w:noWrap/>
            <w:vAlign w:val="bottom"/>
            <w:hideMark/>
          </w:tcPr>
          <w:p w14:paraId="66487E4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536</w:t>
            </w:r>
          </w:p>
        </w:tc>
        <w:tc>
          <w:tcPr>
            <w:tcW w:w="7095" w:type="dxa"/>
            <w:shd w:val="clear" w:color="auto" w:fill="auto"/>
            <w:noWrap/>
            <w:vAlign w:val="bottom"/>
            <w:hideMark/>
          </w:tcPr>
          <w:p w14:paraId="062234E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двигателя для вилочного автопогрузчика YALE GDP20 AК; YALE GDP15AK</w:t>
            </w:r>
          </w:p>
        </w:tc>
        <w:tc>
          <w:tcPr>
            <w:tcW w:w="1418" w:type="dxa"/>
            <w:shd w:val="clear" w:color="000000" w:fill="FFFFFF"/>
            <w:noWrap/>
            <w:vAlign w:val="center"/>
            <w:hideMark/>
          </w:tcPr>
          <w:p w14:paraId="69544F1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31346B" w14:textId="77777777" w:rsidTr="004A20B3">
        <w:trPr>
          <w:trHeight w:val="300"/>
        </w:trPr>
        <w:tc>
          <w:tcPr>
            <w:tcW w:w="843" w:type="dxa"/>
            <w:shd w:val="clear" w:color="auto" w:fill="auto"/>
            <w:noWrap/>
            <w:vAlign w:val="bottom"/>
            <w:hideMark/>
          </w:tcPr>
          <w:p w14:paraId="4410EAA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537</w:t>
            </w:r>
          </w:p>
        </w:tc>
        <w:tc>
          <w:tcPr>
            <w:tcW w:w="7095" w:type="dxa"/>
            <w:shd w:val="clear" w:color="auto" w:fill="auto"/>
            <w:noWrap/>
            <w:vAlign w:val="bottom"/>
            <w:hideMark/>
          </w:tcPr>
          <w:p w14:paraId="5807A41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для вилочного автопогрузчика JAC CPCD 15</w:t>
            </w:r>
          </w:p>
        </w:tc>
        <w:tc>
          <w:tcPr>
            <w:tcW w:w="1418" w:type="dxa"/>
            <w:shd w:val="clear" w:color="000000" w:fill="FFFFFF"/>
            <w:noWrap/>
            <w:vAlign w:val="center"/>
            <w:hideMark/>
          </w:tcPr>
          <w:p w14:paraId="383018B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866D22" w14:textId="77777777" w:rsidTr="004A20B3">
        <w:trPr>
          <w:trHeight w:val="300"/>
        </w:trPr>
        <w:tc>
          <w:tcPr>
            <w:tcW w:w="843" w:type="dxa"/>
            <w:shd w:val="clear" w:color="auto" w:fill="auto"/>
            <w:noWrap/>
            <w:vAlign w:val="bottom"/>
            <w:hideMark/>
          </w:tcPr>
          <w:p w14:paraId="02B4C41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538</w:t>
            </w:r>
          </w:p>
        </w:tc>
        <w:tc>
          <w:tcPr>
            <w:tcW w:w="7095" w:type="dxa"/>
            <w:shd w:val="clear" w:color="auto" w:fill="auto"/>
            <w:noWrap/>
            <w:vAlign w:val="bottom"/>
            <w:hideMark/>
          </w:tcPr>
          <w:p w14:paraId="6BD36A5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для вилочного автопогрузчика Komatsy FD-15T-20</w:t>
            </w:r>
          </w:p>
        </w:tc>
        <w:tc>
          <w:tcPr>
            <w:tcW w:w="1418" w:type="dxa"/>
            <w:shd w:val="clear" w:color="000000" w:fill="FFFFFF"/>
            <w:noWrap/>
            <w:vAlign w:val="center"/>
            <w:hideMark/>
          </w:tcPr>
          <w:p w14:paraId="28A2759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77FD8D" w14:textId="77777777" w:rsidTr="004A20B3">
        <w:trPr>
          <w:trHeight w:val="300"/>
        </w:trPr>
        <w:tc>
          <w:tcPr>
            <w:tcW w:w="843" w:type="dxa"/>
            <w:shd w:val="clear" w:color="auto" w:fill="auto"/>
            <w:noWrap/>
            <w:vAlign w:val="bottom"/>
            <w:hideMark/>
          </w:tcPr>
          <w:p w14:paraId="6F15A98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539</w:t>
            </w:r>
          </w:p>
        </w:tc>
        <w:tc>
          <w:tcPr>
            <w:tcW w:w="7095" w:type="dxa"/>
            <w:shd w:val="clear" w:color="auto" w:fill="auto"/>
            <w:noWrap/>
            <w:vAlign w:val="bottom"/>
            <w:hideMark/>
          </w:tcPr>
          <w:p w14:paraId="2D15D41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для вилочного автопогрузчика UTILEV UT15P</w:t>
            </w:r>
          </w:p>
        </w:tc>
        <w:tc>
          <w:tcPr>
            <w:tcW w:w="1418" w:type="dxa"/>
            <w:shd w:val="clear" w:color="000000" w:fill="FFFFFF"/>
            <w:noWrap/>
            <w:vAlign w:val="center"/>
            <w:hideMark/>
          </w:tcPr>
          <w:p w14:paraId="3976892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65B8C31" w14:textId="77777777" w:rsidTr="004A20B3">
        <w:trPr>
          <w:trHeight w:val="300"/>
        </w:trPr>
        <w:tc>
          <w:tcPr>
            <w:tcW w:w="843" w:type="dxa"/>
            <w:shd w:val="clear" w:color="auto" w:fill="auto"/>
            <w:noWrap/>
            <w:vAlign w:val="bottom"/>
            <w:hideMark/>
          </w:tcPr>
          <w:p w14:paraId="7D46CB0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540</w:t>
            </w:r>
          </w:p>
        </w:tc>
        <w:tc>
          <w:tcPr>
            <w:tcW w:w="7095" w:type="dxa"/>
            <w:shd w:val="clear" w:color="auto" w:fill="auto"/>
            <w:noWrap/>
            <w:vAlign w:val="bottom"/>
            <w:hideMark/>
          </w:tcPr>
          <w:p w14:paraId="1FE7F6A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для вилочного автопогрузчика YALE GDP20 AК; YALE GDP15AK</w:t>
            </w:r>
          </w:p>
        </w:tc>
        <w:tc>
          <w:tcPr>
            <w:tcW w:w="1418" w:type="dxa"/>
            <w:shd w:val="clear" w:color="000000" w:fill="FFFFFF"/>
            <w:noWrap/>
            <w:vAlign w:val="center"/>
            <w:hideMark/>
          </w:tcPr>
          <w:p w14:paraId="20EF45F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AE3667" w14:textId="77777777" w:rsidTr="004A20B3">
        <w:trPr>
          <w:trHeight w:val="300"/>
        </w:trPr>
        <w:tc>
          <w:tcPr>
            <w:tcW w:w="843" w:type="dxa"/>
            <w:shd w:val="clear" w:color="auto" w:fill="auto"/>
            <w:noWrap/>
            <w:vAlign w:val="bottom"/>
            <w:hideMark/>
          </w:tcPr>
          <w:p w14:paraId="511DF28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541</w:t>
            </w:r>
          </w:p>
        </w:tc>
        <w:tc>
          <w:tcPr>
            <w:tcW w:w="7095" w:type="dxa"/>
            <w:shd w:val="clear" w:color="auto" w:fill="auto"/>
            <w:noWrap/>
            <w:vAlign w:val="bottom"/>
            <w:hideMark/>
          </w:tcPr>
          <w:p w14:paraId="04ED8D1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кардана для вилочного автопогрузчика Komatsy FD-15T-20</w:t>
            </w:r>
          </w:p>
        </w:tc>
        <w:tc>
          <w:tcPr>
            <w:tcW w:w="1418" w:type="dxa"/>
            <w:shd w:val="clear" w:color="000000" w:fill="FFFFFF"/>
            <w:noWrap/>
            <w:vAlign w:val="center"/>
            <w:hideMark/>
          </w:tcPr>
          <w:p w14:paraId="28499A3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97261B2" w14:textId="77777777" w:rsidTr="004A20B3">
        <w:trPr>
          <w:trHeight w:val="300"/>
        </w:trPr>
        <w:tc>
          <w:tcPr>
            <w:tcW w:w="843" w:type="dxa"/>
            <w:shd w:val="clear" w:color="auto" w:fill="auto"/>
            <w:noWrap/>
            <w:vAlign w:val="bottom"/>
            <w:hideMark/>
          </w:tcPr>
          <w:p w14:paraId="7869E20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542</w:t>
            </w:r>
          </w:p>
        </w:tc>
        <w:tc>
          <w:tcPr>
            <w:tcW w:w="7095" w:type="dxa"/>
            <w:shd w:val="clear" w:color="auto" w:fill="auto"/>
            <w:noWrap/>
            <w:vAlign w:val="bottom"/>
            <w:hideMark/>
          </w:tcPr>
          <w:p w14:paraId="111069B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насоса автоматической коробки передач для вилочного автопогрузчика Komatsy FD-15T-20</w:t>
            </w:r>
          </w:p>
        </w:tc>
        <w:tc>
          <w:tcPr>
            <w:tcW w:w="1418" w:type="dxa"/>
            <w:shd w:val="clear" w:color="000000" w:fill="FFFFFF"/>
            <w:noWrap/>
            <w:vAlign w:val="center"/>
            <w:hideMark/>
          </w:tcPr>
          <w:p w14:paraId="3DB3E55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B43B35" w14:textId="77777777" w:rsidTr="004A20B3">
        <w:trPr>
          <w:trHeight w:val="300"/>
        </w:trPr>
        <w:tc>
          <w:tcPr>
            <w:tcW w:w="843" w:type="dxa"/>
            <w:shd w:val="clear" w:color="auto" w:fill="auto"/>
            <w:noWrap/>
            <w:vAlign w:val="bottom"/>
            <w:hideMark/>
          </w:tcPr>
          <w:p w14:paraId="741AC5C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543</w:t>
            </w:r>
          </w:p>
        </w:tc>
        <w:tc>
          <w:tcPr>
            <w:tcW w:w="7095" w:type="dxa"/>
            <w:shd w:val="clear" w:color="auto" w:fill="auto"/>
            <w:noWrap/>
            <w:vAlign w:val="bottom"/>
            <w:hideMark/>
          </w:tcPr>
          <w:p w14:paraId="422139A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насоса для вилочного автопогрузчика Hyundai 15D-7E</w:t>
            </w:r>
          </w:p>
        </w:tc>
        <w:tc>
          <w:tcPr>
            <w:tcW w:w="1418" w:type="dxa"/>
            <w:shd w:val="clear" w:color="000000" w:fill="FFFFFF"/>
            <w:noWrap/>
            <w:vAlign w:val="center"/>
            <w:hideMark/>
          </w:tcPr>
          <w:p w14:paraId="0FADB2E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7CD49AE" w14:textId="77777777" w:rsidTr="004A20B3">
        <w:trPr>
          <w:trHeight w:val="300"/>
        </w:trPr>
        <w:tc>
          <w:tcPr>
            <w:tcW w:w="843" w:type="dxa"/>
            <w:shd w:val="clear" w:color="auto" w:fill="auto"/>
            <w:noWrap/>
            <w:vAlign w:val="bottom"/>
            <w:hideMark/>
          </w:tcPr>
          <w:p w14:paraId="3E500F1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544</w:t>
            </w:r>
          </w:p>
        </w:tc>
        <w:tc>
          <w:tcPr>
            <w:tcW w:w="7095" w:type="dxa"/>
            <w:shd w:val="clear" w:color="auto" w:fill="auto"/>
            <w:noWrap/>
            <w:vAlign w:val="bottom"/>
            <w:hideMark/>
          </w:tcPr>
          <w:p w14:paraId="205F86A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полуоси для вилочного автопогрузчика Komatsy FD-15T-20</w:t>
            </w:r>
          </w:p>
        </w:tc>
        <w:tc>
          <w:tcPr>
            <w:tcW w:w="1418" w:type="dxa"/>
            <w:shd w:val="clear" w:color="000000" w:fill="FFFFFF"/>
            <w:noWrap/>
            <w:vAlign w:val="center"/>
            <w:hideMark/>
          </w:tcPr>
          <w:p w14:paraId="0BBC747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4C9F83" w14:textId="77777777" w:rsidTr="004A20B3">
        <w:trPr>
          <w:trHeight w:val="300"/>
        </w:trPr>
        <w:tc>
          <w:tcPr>
            <w:tcW w:w="843" w:type="dxa"/>
            <w:shd w:val="clear" w:color="auto" w:fill="auto"/>
            <w:noWrap/>
            <w:vAlign w:val="bottom"/>
            <w:hideMark/>
          </w:tcPr>
          <w:p w14:paraId="79907E7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545</w:t>
            </w:r>
          </w:p>
        </w:tc>
        <w:tc>
          <w:tcPr>
            <w:tcW w:w="7095" w:type="dxa"/>
            <w:shd w:val="clear" w:color="auto" w:fill="auto"/>
            <w:noWrap/>
            <w:vAlign w:val="bottom"/>
            <w:hideMark/>
          </w:tcPr>
          <w:p w14:paraId="375158E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рулевого редуктора для вилочного автопогрузчика Komatsy FD-15T-20</w:t>
            </w:r>
          </w:p>
        </w:tc>
        <w:tc>
          <w:tcPr>
            <w:tcW w:w="1418" w:type="dxa"/>
            <w:shd w:val="clear" w:color="000000" w:fill="FFFFFF"/>
            <w:noWrap/>
            <w:vAlign w:val="center"/>
            <w:hideMark/>
          </w:tcPr>
          <w:p w14:paraId="46CD5BE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DA5ACB5" w14:textId="77777777" w:rsidTr="004A20B3">
        <w:trPr>
          <w:trHeight w:val="300"/>
        </w:trPr>
        <w:tc>
          <w:tcPr>
            <w:tcW w:w="843" w:type="dxa"/>
            <w:shd w:val="clear" w:color="auto" w:fill="auto"/>
            <w:noWrap/>
            <w:vAlign w:val="bottom"/>
            <w:hideMark/>
          </w:tcPr>
          <w:p w14:paraId="49904D9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546</w:t>
            </w:r>
          </w:p>
        </w:tc>
        <w:tc>
          <w:tcPr>
            <w:tcW w:w="7095" w:type="dxa"/>
            <w:shd w:val="clear" w:color="auto" w:fill="auto"/>
            <w:noWrap/>
            <w:vAlign w:val="bottom"/>
            <w:hideMark/>
          </w:tcPr>
          <w:p w14:paraId="3FFC798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Сальника ступицы для вилочного автопогрузчика Hyundai 15D-7E </w:t>
            </w:r>
          </w:p>
        </w:tc>
        <w:tc>
          <w:tcPr>
            <w:tcW w:w="1418" w:type="dxa"/>
            <w:shd w:val="clear" w:color="000000" w:fill="FFFFFF"/>
            <w:noWrap/>
            <w:vAlign w:val="center"/>
            <w:hideMark/>
          </w:tcPr>
          <w:p w14:paraId="53CE55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567B0E5" w14:textId="77777777" w:rsidTr="004A20B3">
        <w:trPr>
          <w:trHeight w:val="300"/>
        </w:trPr>
        <w:tc>
          <w:tcPr>
            <w:tcW w:w="843" w:type="dxa"/>
            <w:shd w:val="clear" w:color="auto" w:fill="auto"/>
            <w:noWrap/>
            <w:vAlign w:val="bottom"/>
            <w:hideMark/>
          </w:tcPr>
          <w:p w14:paraId="47DF790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547</w:t>
            </w:r>
          </w:p>
        </w:tc>
        <w:tc>
          <w:tcPr>
            <w:tcW w:w="7095" w:type="dxa"/>
            <w:shd w:val="clear" w:color="auto" w:fill="auto"/>
            <w:noWrap/>
            <w:vAlign w:val="bottom"/>
            <w:hideMark/>
          </w:tcPr>
          <w:p w14:paraId="633353F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ступицы для вилочного автопогрузчика Komatsy FD-15T-20</w:t>
            </w:r>
          </w:p>
        </w:tc>
        <w:tc>
          <w:tcPr>
            <w:tcW w:w="1418" w:type="dxa"/>
            <w:shd w:val="clear" w:color="000000" w:fill="FFFFFF"/>
            <w:noWrap/>
            <w:vAlign w:val="center"/>
            <w:hideMark/>
          </w:tcPr>
          <w:p w14:paraId="4328203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A6373A" w14:textId="77777777" w:rsidTr="004A20B3">
        <w:trPr>
          <w:trHeight w:val="300"/>
        </w:trPr>
        <w:tc>
          <w:tcPr>
            <w:tcW w:w="843" w:type="dxa"/>
            <w:shd w:val="clear" w:color="auto" w:fill="auto"/>
            <w:noWrap/>
            <w:vAlign w:val="bottom"/>
            <w:hideMark/>
          </w:tcPr>
          <w:p w14:paraId="25FA2AC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548</w:t>
            </w:r>
          </w:p>
        </w:tc>
        <w:tc>
          <w:tcPr>
            <w:tcW w:w="7095" w:type="dxa"/>
            <w:shd w:val="clear" w:color="auto" w:fill="auto"/>
            <w:noWrap/>
            <w:vAlign w:val="bottom"/>
            <w:hideMark/>
          </w:tcPr>
          <w:p w14:paraId="0947788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ступицы для вилочного автопогрузчика UTILEV UT15P</w:t>
            </w:r>
          </w:p>
        </w:tc>
        <w:tc>
          <w:tcPr>
            <w:tcW w:w="1418" w:type="dxa"/>
            <w:shd w:val="clear" w:color="000000" w:fill="FFFFFF"/>
            <w:noWrap/>
            <w:vAlign w:val="center"/>
            <w:hideMark/>
          </w:tcPr>
          <w:p w14:paraId="15E66B1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FBC7711" w14:textId="77777777" w:rsidTr="004A20B3">
        <w:trPr>
          <w:trHeight w:val="300"/>
        </w:trPr>
        <w:tc>
          <w:tcPr>
            <w:tcW w:w="843" w:type="dxa"/>
            <w:shd w:val="clear" w:color="auto" w:fill="auto"/>
            <w:noWrap/>
            <w:vAlign w:val="bottom"/>
            <w:hideMark/>
          </w:tcPr>
          <w:p w14:paraId="5AA193E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549</w:t>
            </w:r>
          </w:p>
        </w:tc>
        <w:tc>
          <w:tcPr>
            <w:tcW w:w="7095" w:type="dxa"/>
            <w:shd w:val="clear" w:color="auto" w:fill="auto"/>
            <w:noWrap/>
            <w:vAlign w:val="bottom"/>
            <w:hideMark/>
          </w:tcPr>
          <w:p w14:paraId="03B4952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ступицы для вилочного автопогрузчика YALE GDP20 AК; YALE GDP15AK</w:t>
            </w:r>
          </w:p>
        </w:tc>
        <w:tc>
          <w:tcPr>
            <w:tcW w:w="1418" w:type="dxa"/>
            <w:shd w:val="clear" w:color="000000" w:fill="FFFFFF"/>
            <w:noWrap/>
            <w:vAlign w:val="center"/>
            <w:hideMark/>
          </w:tcPr>
          <w:p w14:paraId="41CA0F5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0614DE" w14:textId="77777777" w:rsidTr="004A20B3">
        <w:trPr>
          <w:trHeight w:val="300"/>
        </w:trPr>
        <w:tc>
          <w:tcPr>
            <w:tcW w:w="843" w:type="dxa"/>
            <w:shd w:val="clear" w:color="auto" w:fill="auto"/>
            <w:noWrap/>
            <w:vAlign w:val="bottom"/>
            <w:hideMark/>
          </w:tcPr>
          <w:p w14:paraId="7C30B2E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550</w:t>
            </w:r>
          </w:p>
        </w:tc>
        <w:tc>
          <w:tcPr>
            <w:tcW w:w="7095" w:type="dxa"/>
            <w:shd w:val="clear" w:color="auto" w:fill="auto"/>
            <w:noWrap/>
            <w:vAlign w:val="bottom"/>
            <w:hideMark/>
          </w:tcPr>
          <w:p w14:paraId="734CE95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шкворня для вилочного автопогрузчика Hyundai 15D-7E</w:t>
            </w:r>
          </w:p>
        </w:tc>
        <w:tc>
          <w:tcPr>
            <w:tcW w:w="1418" w:type="dxa"/>
            <w:shd w:val="clear" w:color="000000" w:fill="FFFFFF"/>
            <w:noWrap/>
            <w:vAlign w:val="center"/>
            <w:hideMark/>
          </w:tcPr>
          <w:p w14:paraId="68A188B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A70A9F2" w14:textId="77777777" w:rsidTr="004A20B3">
        <w:trPr>
          <w:trHeight w:val="300"/>
        </w:trPr>
        <w:tc>
          <w:tcPr>
            <w:tcW w:w="843" w:type="dxa"/>
            <w:shd w:val="clear" w:color="auto" w:fill="auto"/>
            <w:noWrap/>
            <w:vAlign w:val="bottom"/>
            <w:hideMark/>
          </w:tcPr>
          <w:p w14:paraId="3C5B5A5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551</w:t>
            </w:r>
          </w:p>
        </w:tc>
        <w:tc>
          <w:tcPr>
            <w:tcW w:w="7095" w:type="dxa"/>
            <w:shd w:val="clear" w:color="auto" w:fill="auto"/>
            <w:noWrap/>
            <w:vAlign w:val="bottom"/>
            <w:hideMark/>
          </w:tcPr>
          <w:p w14:paraId="17A4D52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Сапуна для вилочного автопогрузчика JAC CPCD 15</w:t>
            </w:r>
          </w:p>
        </w:tc>
        <w:tc>
          <w:tcPr>
            <w:tcW w:w="1418" w:type="dxa"/>
            <w:shd w:val="clear" w:color="000000" w:fill="FFFFFF"/>
            <w:noWrap/>
            <w:vAlign w:val="center"/>
            <w:hideMark/>
          </w:tcPr>
          <w:p w14:paraId="299313F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EA7340A" w14:textId="77777777" w:rsidTr="004A20B3">
        <w:trPr>
          <w:trHeight w:val="300"/>
        </w:trPr>
        <w:tc>
          <w:tcPr>
            <w:tcW w:w="843" w:type="dxa"/>
            <w:shd w:val="clear" w:color="auto" w:fill="auto"/>
            <w:noWrap/>
            <w:vAlign w:val="bottom"/>
            <w:hideMark/>
          </w:tcPr>
          <w:p w14:paraId="1F344E8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552</w:t>
            </w:r>
          </w:p>
        </w:tc>
        <w:tc>
          <w:tcPr>
            <w:tcW w:w="7095" w:type="dxa"/>
            <w:shd w:val="clear" w:color="auto" w:fill="auto"/>
            <w:noWrap/>
            <w:vAlign w:val="bottom"/>
            <w:hideMark/>
          </w:tcPr>
          <w:p w14:paraId="34B571E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Световой сигнализации для вилочного автопогрузчика JAC CPCD 15</w:t>
            </w:r>
          </w:p>
        </w:tc>
        <w:tc>
          <w:tcPr>
            <w:tcW w:w="1418" w:type="dxa"/>
            <w:shd w:val="clear" w:color="000000" w:fill="FFFFFF"/>
            <w:noWrap/>
            <w:vAlign w:val="center"/>
            <w:hideMark/>
          </w:tcPr>
          <w:p w14:paraId="2FE0659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96D86B6" w14:textId="77777777" w:rsidTr="004A20B3">
        <w:trPr>
          <w:trHeight w:val="300"/>
        </w:trPr>
        <w:tc>
          <w:tcPr>
            <w:tcW w:w="843" w:type="dxa"/>
            <w:shd w:val="clear" w:color="auto" w:fill="auto"/>
            <w:noWrap/>
            <w:vAlign w:val="bottom"/>
            <w:hideMark/>
          </w:tcPr>
          <w:p w14:paraId="7F84551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553</w:t>
            </w:r>
          </w:p>
        </w:tc>
        <w:tc>
          <w:tcPr>
            <w:tcW w:w="7095" w:type="dxa"/>
            <w:shd w:val="clear" w:color="auto" w:fill="auto"/>
            <w:noWrap/>
            <w:vAlign w:val="bottom"/>
            <w:hideMark/>
          </w:tcPr>
          <w:p w14:paraId="12C093E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Световой сигнализации задней для вилочного автопогрузчика Komatsy FD-15T-20</w:t>
            </w:r>
          </w:p>
        </w:tc>
        <w:tc>
          <w:tcPr>
            <w:tcW w:w="1418" w:type="dxa"/>
            <w:shd w:val="clear" w:color="000000" w:fill="FFFFFF"/>
            <w:noWrap/>
            <w:vAlign w:val="center"/>
            <w:hideMark/>
          </w:tcPr>
          <w:p w14:paraId="00F6718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28A74D" w14:textId="77777777" w:rsidTr="004A20B3">
        <w:trPr>
          <w:trHeight w:val="300"/>
        </w:trPr>
        <w:tc>
          <w:tcPr>
            <w:tcW w:w="843" w:type="dxa"/>
            <w:shd w:val="clear" w:color="auto" w:fill="auto"/>
            <w:noWrap/>
            <w:vAlign w:val="bottom"/>
            <w:hideMark/>
          </w:tcPr>
          <w:p w14:paraId="49D5989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554</w:t>
            </w:r>
          </w:p>
        </w:tc>
        <w:tc>
          <w:tcPr>
            <w:tcW w:w="7095" w:type="dxa"/>
            <w:shd w:val="clear" w:color="auto" w:fill="auto"/>
            <w:noWrap/>
            <w:vAlign w:val="bottom"/>
            <w:hideMark/>
          </w:tcPr>
          <w:p w14:paraId="224C694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Световой сигнализации передней для вилочного автопогрузчика Komatsy FD-15T-20</w:t>
            </w:r>
          </w:p>
        </w:tc>
        <w:tc>
          <w:tcPr>
            <w:tcW w:w="1418" w:type="dxa"/>
            <w:shd w:val="clear" w:color="000000" w:fill="FFFFFF"/>
            <w:noWrap/>
            <w:vAlign w:val="center"/>
            <w:hideMark/>
          </w:tcPr>
          <w:p w14:paraId="686EDD3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D5B9AF" w14:textId="77777777" w:rsidTr="004A20B3">
        <w:trPr>
          <w:trHeight w:val="300"/>
        </w:trPr>
        <w:tc>
          <w:tcPr>
            <w:tcW w:w="843" w:type="dxa"/>
            <w:shd w:val="clear" w:color="auto" w:fill="auto"/>
            <w:noWrap/>
            <w:vAlign w:val="bottom"/>
            <w:hideMark/>
          </w:tcPr>
          <w:p w14:paraId="32A6EA2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555</w:t>
            </w:r>
          </w:p>
        </w:tc>
        <w:tc>
          <w:tcPr>
            <w:tcW w:w="7095" w:type="dxa"/>
            <w:shd w:val="clear" w:color="auto" w:fill="auto"/>
            <w:noWrap/>
            <w:vAlign w:val="bottom"/>
            <w:hideMark/>
          </w:tcPr>
          <w:p w14:paraId="4872727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Свечей накаливания для вилочного автопогрузчика JAC CPCD 15</w:t>
            </w:r>
          </w:p>
        </w:tc>
        <w:tc>
          <w:tcPr>
            <w:tcW w:w="1418" w:type="dxa"/>
            <w:shd w:val="clear" w:color="000000" w:fill="FFFFFF"/>
            <w:noWrap/>
            <w:vAlign w:val="center"/>
            <w:hideMark/>
          </w:tcPr>
          <w:p w14:paraId="699E880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69EB68" w14:textId="77777777" w:rsidTr="004A20B3">
        <w:trPr>
          <w:trHeight w:val="300"/>
        </w:trPr>
        <w:tc>
          <w:tcPr>
            <w:tcW w:w="843" w:type="dxa"/>
            <w:shd w:val="clear" w:color="auto" w:fill="auto"/>
            <w:noWrap/>
            <w:vAlign w:val="bottom"/>
            <w:hideMark/>
          </w:tcPr>
          <w:p w14:paraId="7F411E1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556</w:t>
            </w:r>
          </w:p>
        </w:tc>
        <w:tc>
          <w:tcPr>
            <w:tcW w:w="7095" w:type="dxa"/>
            <w:shd w:val="clear" w:color="auto" w:fill="auto"/>
            <w:noWrap/>
            <w:vAlign w:val="bottom"/>
            <w:hideMark/>
          </w:tcPr>
          <w:p w14:paraId="002BC54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Свечи накаливания для вилочного автопогрузчика Hyundai 15D-7E</w:t>
            </w:r>
          </w:p>
        </w:tc>
        <w:tc>
          <w:tcPr>
            <w:tcW w:w="1418" w:type="dxa"/>
            <w:shd w:val="clear" w:color="000000" w:fill="FFFFFF"/>
            <w:noWrap/>
            <w:vAlign w:val="center"/>
            <w:hideMark/>
          </w:tcPr>
          <w:p w14:paraId="2A3B0CE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0E991D5" w14:textId="77777777" w:rsidTr="004A20B3">
        <w:trPr>
          <w:trHeight w:val="300"/>
        </w:trPr>
        <w:tc>
          <w:tcPr>
            <w:tcW w:w="843" w:type="dxa"/>
            <w:shd w:val="clear" w:color="auto" w:fill="auto"/>
            <w:noWrap/>
            <w:vAlign w:val="bottom"/>
            <w:hideMark/>
          </w:tcPr>
          <w:p w14:paraId="1878CA9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557</w:t>
            </w:r>
          </w:p>
        </w:tc>
        <w:tc>
          <w:tcPr>
            <w:tcW w:w="7095" w:type="dxa"/>
            <w:shd w:val="clear" w:color="auto" w:fill="auto"/>
            <w:noWrap/>
            <w:vAlign w:val="bottom"/>
            <w:hideMark/>
          </w:tcPr>
          <w:p w14:paraId="6D00426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Свечи накаливания для вилочного автопогрузчика Komatsy FD-15T-20</w:t>
            </w:r>
          </w:p>
        </w:tc>
        <w:tc>
          <w:tcPr>
            <w:tcW w:w="1418" w:type="dxa"/>
            <w:shd w:val="clear" w:color="000000" w:fill="FFFFFF"/>
            <w:noWrap/>
            <w:vAlign w:val="center"/>
            <w:hideMark/>
          </w:tcPr>
          <w:p w14:paraId="3E00D49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6E8EF9" w14:textId="77777777" w:rsidTr="004A20B3">
        <w:trPr>
          <w:trHeight w:val="300"/>
        </w:trPr>
        <w:tc>
          <w:tcPr>
            <w:tcW w:w="843" w:type="dxa"/>
            <w:shd w:val="clear" w:color="auto" w:fill="auto"/>
            <w:noWrap/>
            <w:vAlign w:val="bottom"/>
            <w:hideMark/>
          </w:tcPr>
          <w:p w14:paraId="5B8C697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558</w:t>
            </w:r>
          </w:p>
        </w:tc>
        <w:tc>
          <w:tcPr>
            <w:tcW w:w="7095" w:type="dxa"/>
            <w:shd w:val="clear" w:color="auto" w:fill="auto"/>
            <w:noWrap/>
            <w:vAlign w:val="bottom"/>
            <w:hideMark/>
          </w:tcPr>
          <w:p w14:paraId="34B64F2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Сервотормоза для вилочного автопогрузчика JAC CPCD 15</w:t>
            </w:r>
          </w:p>
        </w:tc>
        <w:tc>
          <w:tcPr>
            <w:tcW w:w="1418" w:type="dxa"/>
            <w:shd w:val="clear" w:color="000000" w:fill="FFFFFF"/>
            <w:noWrap/>
            <w:vAlign w:val="center"/>
            <w:hideMark/>
          </w:tcPr>
          <w:p w14:paraId="51072DA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98DABDD" w14:textId="77777777" w:rsidTr="004A20B3">
        <w:trPr>
          <w:trHeight w:val="300"/>
        </w:trPr>
        <w:tc>
          <w:tcPr>
            <w:tcW w:w="843" w:type="dxa"/>
            <w:shd w:val="clear" w:color="auto" w:fill="auto"/>
            <w:noWrap/>
            <w:vAlign w:val="bottom"/>
            <w:hideMark/>
          </w:tcPr>
          <w:p w14:paraId="7B6FA83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559</w:t>
            </w:r>
          </w:p>
        </w:tc>
        <w:tc>
          <w:tcPr>
            <w:tcW w:w="7095" w:type="dxa"/>
            <w:shd w:val="clear" w:color="auto" w:fill="auto"/>
            <w:noWrap/>
            <w:vAlign w:val="bottom"/>
            <w:hideMark/>
          </w:tcPr>
          <w:p w14:paraId="05963EC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Серьги управляемого моста для вилочного автопогрузчика JAC CPCD 15</w:t>
            </w:r>
          </w:p>
        </w:tc>
        <w:tc>
          <w:tcPr>
            <w:tcW w:w="1418" w:type="dxa"/>
            <w:shd w:val="clear" w:color="000000" w:fill="FFFFFF"/>
            <w:noWrap/>
            <w:vAlign w:val="center"/>
            <w:hideMark/>
          </w:tcPr>
          <w:p w14:paraId="6FF3DDB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774045" w14:textId="77777777" w:rsidTr="004A20B3">
        <w:trPr>
          <w:trHeight w:val="300"/>
        </w:trPr>
        <w:tc>
          <w:tcPr>
            <w:tcW w:w="843" w:type="dxa"/>
            <w:shd w:val="clear" w:color="auto" w:fill="auto"/>
            <w:noWrap/>
            <w:vAlign w:val="bottom"/>
            <w:hideMark/>
          </w:tcPr>
          <w:p w14:paraId="4B073D3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560</w:t>
            </w:r>
          </w:p>
        </w:tc>
        <w:tc>
          <w:tcPr>
            <w:tcW w:w="7095" w:type="dxa"/>
            <w:shd w:val="clear" w:color="auto" w:fill="auto"/>
            <w:noWrap/>
            <w:vAlign w:val="bottom"/>
            <w:hideMark/>
          </w:tcPr>
          <w:p w14:paraId="6FC336A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Сигнала заднего хода для вилочного автопогрузчика JAC CPCD 15</w:t>
            </w:r>
          </w:p>
        </w:tc>
        <w:tc>
          <w:tcPr>
            <w:tcW w:w="1418" w:type="dxa"/>
            <w:shd w:val="clear" w:color="000000" w:fill="FFFFFF"/>
            <w:noWrap/>
            <w:vAlign w:val="center"/>
            <w:hideMark/>
          </w:tcPr>
          <w:p w14:paraId="2F15555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D1986DC" w14:textId="77777777" w:rsidTr="004A20B3">
        <w:trPr>
          <w:trHeight w:val="300"/>
        </w:trPr>
        <w:tc>
          <w:tcPr>
            <w:tcW w:w="843" w:type="dxa"/>
            <w:shd w:val="clear" w:color="auto" w:fill="auto"/>
            <w:noWrap/>
            <w:vAlign w:val="bottom"/>
            <w:hideMark/>
          </w:tcPr>
          <w:p w14:paraId="59E97F3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561</w:t>
            </w:r>
          </w:p>
        </w:tc>
        <w:tc>
          <w:tcPr>
            <w:tcW w:w="7095" w:type="dxa"/>
            <w:shd w:val="clear" w:color="auto" w:fill="auto"/>
            <w:noWrap/>
            <w:vAlign w:val="bottom"/>
            <w:hideMark/>
          </w:tcPr>
          <w:p w14:paraId="6DC24D4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Сигнала звукового для вилочного автопогрузчика JAC CPCD 15</w:t>
            </w:r>
          </w:p>
        </w:tc>
        <w:tc>
          <w:tcPr>
            <w:tcW w:w="1418" w:type="dxa"/>
            <w:shd w:val="clear" w:color="000000" w:fill="FFFFFF"/>
            <w:noWrap/>
            <w:vAlign w:val="center"/>
            <w:hideMark/>
          </w:tcPr>
          <w:p w14:paraId="521A7C2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A00CC0" w14:textId="77777777" w:rsidTr="004A20B3">
        <w:trPr>
          <w:trHeight w:val="300"/>
        </w:trPr>
        <w:tc>
          <w:tcPr>
            <w:tcW w:w="843" w:type="dxa"/>
            <w:shd w:val="clear" w:color="auto" w:fill="auto"/>
            <w:noWrap/>
            <w:vAlign w:val="bottom"/>
            <w:hideMark/>
          </w:tcPr>
          <w:p w14:paraId="3757839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562</w:t>
            </w:r>
          </w:p>
        </w:tc>
        <w:tc>
          <w:tcPr>
            <w:tcW w:w="7095" w:type="dxa"/>
            <w:shd w:val="clear" w:color="auto" w:fill="auto"/>
            <w:noWrap/>
            <w:vAlign w:val="bottom"/>
            <w:hideMark/>
          </w:tcPr>
          <w:p w14:paraId="335FC6E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Сиденья водителя для вилочного автопогрузчика Komatsy FD-15T-20</w:t>
            </w:r>
          </w:p>
        </w:tc>
        <w:tc>
          <w:tcPr>
            <w:tcW w:w="1418" w:type="dxa"/>
            <w:shd w:val="clear" w:color="000000" w:fill="FFFFFF"/>
            <w:noWrap/>
            <w:vAlign w:val="center"/>
            <w:hideMark/>
          </w:tcPr>
          <w:p w14:paraId="7C5EEC6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87C586C" w14:textId="77777777" w:rsidTr="004A20B3">
        <w:trPr>
          <w:trHeight w:val="300"/>
        </w:trPr>
        <w:tc>
          <w:tcPr>
            <w:tcW w:w="843" w:type="dxa"/>
            <w:shd w:val="clear" w:color="auto" w:fill="auto"/>
            <w:noWrap/>
            <w:vAlign w:val="bottom"/>
            <w:hideMark/>
          </w:tcPr>
          <w:p w14:paraId="7715F9C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563</w:t>
            </w:r>
          </w:p>
        </w:tc>
        <w:tc>
          <w:tcPr>
            <w:tcW w:w="7095" w:type="dxa"/>
            <w:shd w:val="clear" w:color="auto" w:fill="auto"/>
            <w:noWrap/>
            <w:vAlign w:val="bottom"/>
            <w:hideMark/>
          </w:tcPr>
          <w:p w14:paraId="211CA4A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Сиденья для вилочного автопогрузчика JAC CPCD 15</w:t>
            </w:r>
          </w:p>
        </w:tc>
        <w:tc>
          <w:tcPr>
            <w:tcW w:w="1418" w:type="dxa"/>
            <w:shd w:val="clear" w:color="000000" w:fill="FFFFFF"/>
            <w:noWrap/>
            <w:vAlign w:val="center"/>
            <w:hideMark/>
          </w:tcPr>
          <w:p w14:paraId="62E4A43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77C2357" w14:textId="77777777" w:rsidTr="004A20B3">
        <w:trPr>
          <w:trHeight w:val="300"/>
        </w:trPr>
        <w:tc>
          <w:tcPr>
            <w:tcW w:w="843" w:type="dxa"/>
            <w:shd w:val="clear" w:color="auto" w:fill="auto"/>
            <w:noWrap/>
            <w:vAlign w:val="bottom"/>
            <w:hideMark/>
          </w:tcPr>
          <w:p w14:paraId="555918E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564</w:t>
            </w:r>
          </w:p>
        </w:tc>
        <w:tc>
          <w:tcPr>
            <w:tcW w:w="7095" w:type="dxa"/>
            <w:shd w:val="clear" w:color="auto" w:fill="auto"/>
            <w:noWrap/>
            <w:vAlign w:val="bottom"/>
            <w:hideMark/>
          </w:tcPr>
          <w:p w14:paraId="561D1E8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агрегата (двигатель) для вилочного автопогрузчика JAC CPCD 15</w:t>
            </w:r>
          </w:p>
        </w:tc>
        <w:tc>
          <w:tcPr>
            <w:tcW w:w="1418" w:type="dxa"/>
            <w:shd w:val="clear" w:color="000000" w:fill="FFFFFF"/>
            <w:noWrap/>
            <w:vAlign w:val="center"/>
            <w:hideMark/>
          </w:tcPr>
          <w:p w14:paraId="3628D4E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9FAEAB" w14:textId="77777777" w:rsidTr="004A20B3">
        <w:trPr>
          <w:trHeight w:val="300"/>
        </w:trPr>
        <w:tc>
          <w:tcPr>
            <w:tcW w:w="843" w:type="dxa"/>
            <w:shd w:val="clear" w:color="auto" w:fill="auto"/>
            <w:noWrap/>
            <w:vAlign w:val="bottom"/>
            <w:hideMark/>
          </w:tcPr>
          <w:p w14:paraId="5064ABC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565</w:t>
            </w:r>
          </w:p>
        </w:tc>
        <w:tc>
          <w:tcPr>
            <w:tcW w:w="7095" w:type="dxa"/>
            <w:shd w:val="clear" w:color="auto" w:fill="auto"/>
            <w:noWrap/>
            <w:vAlign w:val="bottom"/>
            <w:hideMark/>
          </w:tcPr>
          <w:p w14:paraId="411DDB3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агрегата (двигатель) для вилочного автопогрузчика Komatsy FD-15T-20</w:t>
            </w:r>
          </w:p>
        </w:tc>
        <w:tc>
          <w:tcPr>
            <w:tcW w:w="1418" w:type="dxa"/>
            <w:shd w:val="clear" w:color="000000" w:fill="FFFFFF"/>
            <w:noWrap/>
            <w:vAlign w:val="center"/>
            <w:hideMark/>
          </w:tcPr>
          <w:p w14:paraId="316F872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01EFF1" w14:textId="77777777" w:rsidTr="004A20B3">
        <w:trPr>
          <w:trHeight w:val="300"/>
        </w:trPr>
        <w:tc>
          <w:tcPr>
            <w:tcW w:w="843" w:type="dxa"/>
            <w:shd w:val="clear" w:color="auto" w:fill="auto"/>
            <w:noWrap/>
            <w:vAlign w:val="bottom"/>
            <w:hideMark/>
          </w:tcPr>
          <w:p w14:paraId="6EFC9A0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566</w:t>
            </w:r>
          </w:p>
        </w:tc>
        <w:tc>
          <w:tcPr>
            <w:tcW w:w="7095" w:type="dxa"/>
            <w:shd w:val="clear" w:color="auto" w:fill="auto"/>
            <w:noWrap/>
            <w:vAlign w:val="bottom"/>
            <w:hideMark/>
          </w:tcPr>
          <w:p w14:paraId="6BAD07E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агрегата (двигатель) для вилочного автопогрузчика UTILEV UT15P</w:t>
            </w:r>
          </w:p>
        </w:tc>
        <w:tc>
          <w:tcPr>
            <w:tcW w:w="1418" w:type="dxa"/>
            <w:shd w:val="clear" w:color="000000" w:fill="FFFFFF"/>
            <w:noWrap/>
            <w:vAlign w:val="center"/>
            <w:hideMark/>
          </w:tcPr>
          <w:p w14:paraId="6816212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0DB665" w14:textId="77777777" w:rsidTr="004A20B3">
        <w:trPr>
          <w:trHeight w:val="300"/>
        </w:trPr>
        <w:tc>
          <w:tcPr>
            <w:tcW w:w="843" w:type="dxa"/>
            <w:shd w:val="clear" w:color="auto" w:fill="auto"/>
            <w:noWrap/>
            <w:vAlign w:val="bottom"/>
            <w:hideMark/>
          </w:tcPr>
          <w:p w14:paraId="495EBB2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567</w:t>
            </w:r>
          </w:p>
        </w:tc>
        <w:tc>
          <w:tcPr>
            <w:tcW w:w="7095" w:type="dxa"/>
            <w:shd w:val="clear" w:color="auto" w:fill="auto"/>
            <w:noWrap/>
            <w:vAlign w:val="bottom"/>
            <w:hideMark/>
          </w:tcPr>
          <w:p w14:paraId="523FAA4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агрегата (двигатель) для вилочного автопогрузчика YALE GDP20 AК; YALE GDP15AK</w:t>
            </w:r>
          </w:p>
        </w:tc>
        <w:tc>
          <w:tcPr>
            <w:tcW w:w="1418" w:type="dxa"/>
            <w:shd w:val="clear" w:color="000000" w:fill="FFFFFF"/>
            <w:noWrap/>
            <w:vAlign w:val="center"/>
            <w:hideMark/>
          </w:tcPr>
          <w:p w14:paraId="6F73519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09D47F" w14:textId="77777777" w:rsidTr="004A20B3">
        <w:trPr>
          <w:trHeight w:val="300"/>
        </w:trPr>
        <w:tc>
          <w:tcPr>
            <w:tcW w:w="843" w:type="dxa"/>
            <w:shd w:val="clear" w:color="auto" w:fill="auto"/>
            <w:noWrap/>
            <w:vAlign w:val="bottom"/>
            <w:hideMark/>
          </w:tcPr>
          <w:p w14:paraId="471AFE8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568</w:t>
            </w:r>
          </w:p>
        </w:tc>
        <w:tc>
          <w:tcPr>
            <w:tcW w:w="7095" w:type="dxa"/>
            <w:shd w:val="clear" w:color="auto" w:fill="auto"/>
            <w:noWrap/>
            <w:vAlign w:val="bottom"/>
            <w:hideMark/>
          </w:tcPr>
          <w:p w14:paraId="71A2957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Сливнай пробки поддона для вилочного автопогрузчика JAC CPCD 15</w:t>
            </w:r>
          </w:p>
        </w:tc>
        <w:tc>
          <w:tcPr>
            <w:tcW w:w="1418" w:type="dxa"/>
            <w:shd w:val="clear" w:color="000000" w:fill="FFFFFF"/>
            <w:noWrap/>
            <w:vAlign w:val="center"/>
            <w:hideMark/>
          </w:tcPr>
          <w:p w14:paraId="054C168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61388B0" w14:textId="77777777" w:rsidTr="004A20B3">
        <w:trPr>
          <w:trHeight w:val="300"/>
        </w:trPr>
        <w:tc>
          <w:tcPr>
            <w:tcW w:w="843" w:type="dxa"/>
            <w:shd w:val="clear" w:color="auto" w:fill="auto"/>
            <w:noWrap/>
            <w:vAlign w:val="bottom"/>
            <w:hideMark/>
          </w:tcPr>
          <w:p w14:paraId="3B29EB9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569</w:t>
            </w:r>
          </w:p>
        </w:tc>
        <w:tc>
          <w:tcPr>
            <w:tcW w:w="7095" w:type="dxa"/>
            <w:shd w:val="clear" w:color="auto" w:fill="auto"/>
            <w:noWrap/>
            <w:vAlign w:val="bottom"/>
            <w:hideMark/>
          </w:tcPr>
          <w:p w14:paraId="52400FC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Соленоида автоматической коробки передач для вилочного автопогрузчика Hyundai 15D-7E</w:t>
            </w:r>
          </w:p>
        </w:tc>
        <w:tc>
          <w:tcPr>
            <w:tcW w:w="1418" w:type="dxa"/>
            <w:shd w:val="clear" w:color="000000" w:fill="FFFFFF"/>
            <w:noWrap/>
            <w:vAlign w:val="center"/>
            <w:hideMark/>
          </w:tcPr>
          <w:p w14:paraId="7EAAB5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82943E" w14:textId="77777777" w:rsidTr="004A20B3">
        <w:trPr>
          <w:trHeight w:val="300"/>
        </w:trPr>
        <w:tc>
          <w:tcPr>
            <w:tcW w:w="843" w:type="dxa"/>
            <w:shd w:val="clear" w:color="auto" w:fill="auto"/>
            <w:noWrap/>
            <w:vAlign w:val="bottom"/>
            <w:hideMark/>
          </w:tcPr>
          <w:p w14:paraId="666FBE8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570</w:t>
            </w:r>
          </w:p>
        </w:tc>
        <w:tc>
          <w:tcPr>
            <w:tcW w:w="7095" w:type="dxa"/>
            <w:shd w:val="clear" w:color="auto" w:fill="auto"/>
            <w:noWrap/>
            <w:vAlign w:val="bottom"/>
            <w:hideMark/>
          </w:tcPr>
          <w:p w14:paraId="67EDEF6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Соленоида автоматической коробки передач для вилочного автопогрузчика JAC CPCD 15</w:t>
            </w:r>
          </w:p>
        </w:tc>
        <w:tc>
          <w:tcPr>
            <w:tcW w:w="1418" w:type="dxa"/>
            <w:shd w:val="clear" w:color="000000" w:fill="FFFFFF"/>
            <w:noWrap/>
            <w:vAlign w:val="center"/>
            <w:hideMark/>
          </w:tcPr>
          <w:p w14:paraId="2E05330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91CFE5C" w14:textId="77777777" w:rsidTr="004A20B3">
        <w:trPr>
          <w:trHeight w:val="300"/>
        </w:trPr>
        <w:tc>
          <w:tcPr>
            <w:tcW w:w="843" w:type="dxa"/>
            <w:shd w:val="clear" w:color="auto" w:fill="auto"/>
            <w:noWrap/>
            <w:vAlign w:val="bottom"/>
            <w:hideMark/>
          </w:tcPr>
          <w:p w14:paraId="647DD10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571</w:t>
            </w:r>
          </w:p>
        </w:tc>
        <w:tc>
          <w:tcPr>
            <w:tcW w:w="7095" w:type="dxa"/>
            <w:shd w:val="clear" w:color="auto" w:fill="auto"/>
            <w:noWrap/>
            <w:vAlign w:val="bottom"/>
            <w:hideMark/>
          </w:tcPr>
          <w:p w14:paraId="49CA11A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Соленоида автоматической коробки передач для вилочного автопогрузчика Komatsy FD-15T-20</w:t>
            </w:r>
          </w:p>
        </w:tc>
        <w:tc>
          <w:tcPr>
            <w:tcW w:w="1418" w:type="dxa"/>
            <w:shd w:val="clear" w:color="000000" w:fill="FFFFFF"/>
            <w:noWrap/>
            <w:vAlign w:val="center"/>
            <w:hideMark/>
          </w:tcPr>
          <w:p w14:paraId="681502E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66DDD19" w14:textId="77777777" w:rsidTr="004A20B3">
        <w:trPr>
          <w:trHeight w:val="300"/>
        </w:trPr>
        <w:tc>
          <w:tcPr>
            <w:tcW w:w="843" w:type="dxa"/>
            <w:shd w:val="clear" w:color="auto" w:fill="auto"/>
            <w:noWrap/>
            <w:vAlign w:val="bottom"/>
            <w:hideMark/>
          </w:tcPr>
          <w:p w14:paraId="3856C9D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572</w:t>
            </w:r>
          </w:p>
        </w:tc>
        <w:tc>
          <w:tcPr>
            <w:tcW w:w="7095" w:type="dxa"/>
            <w:shd w:val="clear" w:color="auto" w:fill="auto"/>
            <w:noWrap/>
            <w:vAlign w:val="bottom"/>
            <w:hideMark/>
          </w:tcPr>
          <w:p w14:paraId="748B173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Соленоида автоматической коробки передач для вилочного автопогрузчика UTILEV UT15P</w:t>
            </w:r>
          </w:p>
        </w:tc>
        <w:tc>
          <w:tcPr>
            <w:tcW w:w="1418" w:type="dxa"/>
            <w:shd w:val="clear" w:color="000000" w:fill="FFFFFF"/>
            <w:noWrap/>
            <w:vAlign w:val="center"/>
            <w:hideMark/>
          </w:tcPr>
          <w:p w14:paraId="1705D94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26A4DC" w14:textId="77777777" w:rsidTr="004A20B3">
        <w:trPr>
          <w:trHeight w:val="300"/>
        </w:trPr>
        <w:tc>
          <w:tcPr>
            <w:tcW w:w="843" w:type="dxa"/>
            <w:shd w:val="clear" w:color="auto" w:fill="auto"/>
            <w:noWrap/>
            <w:vAlign w:val="bottom"/>
            <w:hideMark/>
          </w:tcPr>
          <w:p w14:paraId="4FC7F38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573</w:t>
            </w:r>
          </w:p>
        </w:tc>
        <w:tc>
          <w:tcPr>
            <w:tcW w:w="7095" w:type="dxa"/>
            <w:shd w:val="clear" w:color="auto" w:fill="auto"/>
            <w:noWrap/>
            <w:vAlign w:val="bottom"/>
            <w:hideMark/>
          </w:tcPr>
          <w:p w14:paraId="44D66E0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Соленоида автоматической коробки передач для вилочного автопогрузчика YALE GDP20 AК; YALE GDP15AK</w:t>
            </w:r>
          </w:p>
        </w:tc>
        <w:tc>
          <w:tcPr>
            <w:tcW w:w="1418" w:type="dxa"/>
            <w:shd w:val="clear" w:color="000000" w:fill="FFFFFF"/>
            <w:noWrap/>
            <w:vAlign w:val="center"/>
            <w:hideMark/>
          </w:tcPr>
          <w:p w14:paraId="71475F7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0BD96F9" w14:textId="77777777" w:rsidTr="004A20B3">
        <w:trPr>
          <w:trHeight w:val="300"/>
        </w:trPr>
        <w:tc>
          <w:tcPr>
            <w:tcW w:w="843" w:type="dxa"/>
            <w:shd w:val="clear" w:color="auto" w:fill="auto"/>
            <w:noWrap/>
            <w:vAlign w:val="bottom"/>
            <w:hideMark/>
          </w:tcPr>
          <w:p w14:paraId="178F682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574</w:t>
            </w:r>
          </w:p>
        </w:tc>
        <w:tc>
          <w:tcPr>
            <w:tcW w:w="7095" w:type="dxa"/>
            <w:shd w:val="clear" w:color="auto" w:fill="auto"/>
            <w:noWrap/>
            <w:vAlign w:val="bottom"/>
            <w:hideMark/>
          </w:tcPr>
          <w:p w14:paraId="739BB75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Соленоида глушения для вилочного автопогрузчика JAC CPCD 15</w:t>
            </w:r>
          </w:p>
        </w:tc>
        <w:tc>
          <w:tcPr>
            <w:tcW w:w="1418" w:type="dxa"/>
            <w:shd w:val="clear" w:color="000000" w:fill="FFFFFF"/>
            <w:noWrap/>
            <w:vAlign w:val="center"/>
            <w:hideMark/>
          </w:tcPr>
          <w:p w14:paraId="37D6A67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312850" w14:textId="77777777" w:rsidTr="004A20B3">
        <w:trPr>
          <w:trHeight w:val="300"/>
        </w:trPr>
        <w:tc>
          <w:tcPr>
            <w:tcW w:w="843" w:type="dxa"/>
            <w:shd w:val="clear" w:color="auto" w:fill="auto"/>
            <w:noWrap/>
            <w:vAlign w:val="bottom"/>
            <w:hideMark/>
          </w:tcPr>
          <w:p w14:paraId="4455A39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575</w:t>
            </w:r>
          </w:p>
        </w:tc>
        <w:tc>
          <w:tcPr>
            <w:tcW w:w="7095" w:type="dxa"/>
            <w:shd w:val="clear" w:color="auto" w:fill="auto"/>
            <w:noWrap/>
            <w:vAlign w:val="bottom"/>
            <w:hideMark/>
          </w:tcPr>
          <w:p w14:paraId="2471256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Спирали накала для вилочного автопогрузчика JAC CPCD 15</w:t>
            </w:r>
          </w:p>
        </w:tc>
        <w:tc>
          <w:tcPr>
            <w:tcW w:w="1418" w:type="dxa"/>
            <w:shd w:val="clear" w:color="000000" w:fill="FFFFFF"/>
            <w:noWrap/>
            <w:vAlign w:val="center"/>
            <w:hideMark/>
          </w:tcPr>
          <w:p w14:paraId="23B5BD7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0AE17C" w14:textId="77777777" w:rsidTr="004A20B3">
        <w:trPr>
          <w:trHeight w:val="300"/>
        </w:trPr>
        <w:tc>
          <w:tcPr>
            <w:tcW w:w="843" w:type="dxa"/>
            <w:shd w:val="clear" w:color="auto" w:fill="auto"/>
            <w:noWrap/>
            <w:vAlign w:val="bottom"/>
            <w:hideMark/>
          </w:tcPr>
          <w:p w14:paraId="0EE4488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576</w:t>
            </w:r>
          </w:p>
        </w:tc>
        <w:tc>
          <w:tcPr>
            <w:tcW w:w="7095" w:type="dxa"/>
            <w:shd w:val="clear" w:color="auto" w:fill="auto"/>
            <w:noWrap/>
            <w:vAlign w:val="bottom"/>
            <w:hideMark/>
          </w:tcPr>
          <w:p w14:paraId="66BE1C4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Стартера для вилочного автопогрузчика Hyundai 15D-7E</w:t>
            </w:r>
          </w:p>
        </w:tc>
        <w:tc>
          <w:tcPr>
            <w:tcW w:w="1418" w:type="dxa"/>
            <w:shd w:val="clear" w:color="000000" w:fill="FFFFFF"/>
            <w:noWrap/>
            <w:vAlign w:val="center"/>
            <w:hideMark/>
          </w:tcPr>
          <w:p w14:paraId="264EEDF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26477F" w14:textId="77777777" w:rsidTr="004A20B3">
        <w:trPr>
          <w:trHeight w:val="300"/>
        </w:trPr>
        <w:tc>
          <w:tcPr>
            <w:tcW w:w="843" w:type="dxa"/>
            <w:shd w:val="clear" w:color="auto" w:fill="auto"/>
            <w:noWrap/>
            <w:vAlign w:val="bottom"/>
            <w:hideMark/>
          </w:tcPr>
          <w:p w14:paraId="65792EF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577</w:t>
            </w:r>
          </w:p>
        </w:tc>
        <w:tc>
          <w:tcPr>
            <w:tcW w:w="7095" w:type="dxa"/>
            <w:shd w:val="clear" w:color="auto" w:fill="auto"/>
            <w:noWrap/>
            <w:vAlign w:val="bottom"/>
            <w:hideMark/>
          </w:tcPr>
          <w:p w14:paraId="750B4FD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Стартера для вилочного автопогрузчика JAC CPCD 15</w:t>
            </w:r>
          </w:p>
        </w:tc>
        <w:tc>
          <w:tcPr>
            <w:tcW w:w="1418" w:type="dxa"/>
            <w:shd w:val="clear" w:color="000000" w:fill="FFFFFF"/>
            <w:noWrap/>
            <w:vAlign w:val="center"/>
            <w:hideMark/>
          </w:tcPr>
          <w:p w14:paraId="4E028E9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B3147B" w14:textId="77777777" w:rsidTr="004A20B3">
        <w:trPr>
          <w:trHeight w:val="300"/>
        </w:trPr>
        <w:tc>
          <w:tcPr>
            <w:tcW w:w="843" w:type="dxa"/>
            <w:shd w:val="clear" w:color="auto" w:fill="auto"/>
            <w:noWrap/>
            <w:vAlign w:val="bottom"/>
            <w:hideMark/>
          </w:tcPr>
          <w:p w14:paraId="7E91B5E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578</w:t>
            </w:r>
          </w:p>
        </w:tc>
        <w:tc>
          <w:tcPr>
            <w:tcW w:w="7095" w:type="dxa"/>
            <w:shd w:val="clear" w:color="auto" w:fill="auto"/>
            <w:noWrap/>
            <w:vAlign w:val="bottom"/>
            <w:hideMark/>
          </w:tcPr>
          <w:p w14:paraId="36FBD51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Стартера для вилочного автопогрузчика Komatsy FD-15T-20</w:t>
            </w:r>
          </w:p>
        </w:tc>
        <w:tc>
          <w:tcPr>
            <w:tcW w:w="1418" w:type="dxa"/>
            <w:shd w:val="clear" w:color="000000" w:fill="FFFFFF"/>
            <w:noWrap/>
            <w:vAlign w:val="center"/>
            <w:hideMark/>
          </w:tcPr>
          <w:p w14:paraId="762B283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23A928F" w14:textId="77777777" w:rsidTr="004A20B3">
        <w:trPr>
          <w:trHeight w:val="300"/>
        </w:trPr>
        <w:tc>
          <w:tcPr>
            <w:tcW w:w="843" w:type="dxa"/>
            <w:shd w:val="clear" w:color="auto" w:fill="auto"/>
            <w:noWrap/>
            <w:vAlign w:val="bottom"/>
            <w:hideMark/>
          </w:tcPr>
          <w:p w14:paraId="2125A39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579</w:t>
            </w:r>
          </w:p>
        </w:tc>
        <w:tc>
          <w:tcPr>
            <w:tcW w:w="7095" w:type="dxa"/>
            <w:shd w:val="clear" w:color="auto" w:fill="auto"/>
            <w:noWrap/>
            <w:vAlign w:val="bottom"/>
            <w:hideMark/>
          </w:tcPr>
          <w:p w14:paraId="3C021A9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Стартера для вилочного автопогрузчика UTILEV UT15P</w:t>
            </w:r>
          </w:p>
        </w:tc>
        <w:tc>
          <w:tcPr>
            <w:tcW w:w="1418" w:type="dxa"/>
            <w:shd w:val="clear" w:color="000000" w:fill="FFFFFF"/>
            <w:noWrap/>
            <w:vAlign w:val="center"/>
            <w:hideMark/>
          </w:tcPr>
          <w:p w14:paraId="37C3164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B52DADF" w14:textId="77777777" w:rsidTr="004A20B3">
        <w:trPr>
          <w:trHeight w:val="300"/>
        </w:trPr>
        <w:tc>
          <w:tcPr>
            <w:tcW w:w="843" w:type="dxa"/>
            <w:shd w:val="clear" w:color="auto" w:fill="auto"/>
            <w:noWrap/>
            <w:vAlign w:val="bottom"/>
            <w:hideMark/>
          </w:tcPr>
          <w:p w14:paraId="2C155FF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580</w:t>
            </w:r>
          </w:p>
        </w:tc>
        <w:tc>
          <w:tcPr>
            <w:tcW w:w="7095" w:type="dxa"/>
            <w:shd w:val="clear" w:color="auto" w:fill="auto"/>
            <w:noWrap/>
            <w:vAlign w:val="bottom"/>
            <w:hideMark/>
          </w:tcPr>
          <w:p w14:paraId="4B0ECB9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Стартера для вилочного автопогрузчика YALE GDP20 AК; YALE GDP15AK</w:t>
            </w:r>
          </w:p>
        </w:tc>
        <w:tc>
          <w:tcPr>
            <w:tcW w:w="1418" w:type="dxa"/>
            <w:shd w:val="clear" w:color="000000" w:fill="FFFFFF"/>
            <w:noWrap/>
            <w:vAlign w:val="center"/>
            <w:hideMark/>
          </w:tcPr>
          <w:p w14:paraId="11A613D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57FE372" w14:textId="77777777" w:rsidTr="004A20B3">
        <w:trPr>
          <w:trHeight w:val="300"/>
        </w:trPr>
        <w:tc>
          <w:tcPr>
            <w:tcW w:w="843" w:type="dxa"/>
            <w:shd w:val="clear" w:color="auto" w:fill="auto"/>
            <w:noWrap/>
            <w:vAlign w:val="bottom"/>
            <w:hideMark/>
          </w:tcPr>
          <w:p w14:paraId="24A35B5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581</w:t>
            </w:r>
          </w:p>
        </w:tc>
        <w:tc>
          <w:tcPr>
            <w:tcW w:w="7095" w:type="dxa"/>
            <w:shd w:val="clear" w:color="auto" w:fill="auto"/>
            <w:noWrap/>
            <w:vAlign w:val="bottom"/>
            <w:hideMark/>
          </w:tcPr>
          <w:p w14:paraId="29F46A5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Стопорного кольц шарнирного соединения для вилочного автопогрузчика YALE GDP20 AК; YALE GDP15AK</w:t>
            </w:r>
          </w:p>
        </w:tc>
        <w:tc>
          <w:tcPr>
            <w:tcW w:w="1418" w:type="dxa"/>
            <w:shd w:val="clear" w:color="000000" w:fill="FFFFFF"/>
            <w:noWrap/>
            <w:vAlign w:val="center"/>
            <w:hideMark/>
          </w:tcPr>
          <w:p w14:paraId="20A0022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88D4C83" w14:textId="77777777" w:rsidTr="004A20B3">
        <w:trPr>
          <w:trHeight w:val="300"/>
        </w:trPr>
        <w:tc>
          <w:tcPr>
            <w:tcW w:w="843" w:type="dxa"/>
            <w:shd w:val="clear" w:color="auto" w:fill="auto"/>
            <w:noWrap/>
            <w:vAlign w:val="bottom"/>
            <w:hideMark/>
          </w:tcPr>
          <w:p w14:paraId="06454C4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582</w:t>
            </w:r>
          </w:p>
        </w:tc>
        <w:tc>
          <w:tcPr>
            <w:tcW w:w="7095" w:type="dxa"/>
            <w:shd w:val="clear" w:color="auto" w:fill="auto"/>
            <w:noWrap/>
            <w:vAlign w:val="bottom"/>
            <w:hideMark/>
          </w:tcPr>
          <w:p w14:paraId="2B8B2A2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Стопорного кольца поршня для вилочного автопогрузчика JAC CPCD 15</w:t>
            </w:r>
          </w:p>
        </w:tc>
        <w:tc>
          <w:tcPr>
            <w:tcW w:w="1418" w:type="dxa"/>
            <w:shd w:val="clear" w:color="000000" w:fill="FFFFFF"/>
            <w:noWrap/>
            <w:vAlign w:val="center"/>
            <w:hideMark/>
          </w:tcPr>
          <w:p w14:paraId="14DD4AD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703B6D" w14:textId="77777777" w:rsidTr="004A20B3">
        <w:trPr>
          <w:trHeight w:val="300"/>
        </w:trPr>
        <w:tc>
          <w:tcPr>
            <w:tcW w:w="843" w:type="dxa"/>
            <w:shd w:val="clear" w:color="auto" w:fill="auto"/>
            <w:noWrap/>
            <w:vAlign w:val="bottom"/>
            <w:hideMark/>
          </w:tcPr>
          <w:p w14:paraId="2FBD03B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583</w:t>
            </w:r>
          </w:p>
        </w:tc>
        <w:tc>
          <w:tcPr>
            <w:tcW w:w="7095" w:type="dxa"/>
            <w:shd w:val="clear" w:color="auto" w:fill="auto"/>
            <w:noWrap/>
            <w:vAlign w:val="bottom"/>
            <w:hideMark/>
          </w:tcPr>
          <w:p w14:paraId="0144AAA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Стопорного кольца шарнирного соединения для вилочного автопогрузчика Hyundai 15D-7E</w:t>
            </w:r>
          </w:p>
        </w:tc>
        <w:tc>
          <w:tcPr>
            <w:tcW w:w="1418" w:type="dxa"/>
            <w:shd w:val="clear" w:color="000000" w:fill="FFFFFF"/>
            <w:noWrap/>
            <w:vAlign w:val="center"/>
            <w:hideMark/>
          </w:tcPr>
          <w:p w14:paraId="42535EF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2F53AD" w14:textId="77777777" w:rsidTr="004A20B3">
        <w:trPr>
          <w:trHeight w:val="300"/>
        </w:trPr>
        <w:tc>
          <w:tcPr>
            <w:tcW w:w="843" w:type="dxa"/>
            <w:shd w:val="clear" w:color="auto" w:fill="auto"/>
            <w:noWrap/>
            <w:vAlign w:val="bottom"/>
            <w:hideMark/>
          </w:tcPr>
          <w:p w14:paraId="53A47AE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584</w:t>
            </w:r>
          </w:p>
        </w:tc>
        <w:tc>
          <w:tcPr>
            <w:tcW w:w="7095" w:type="dxa"/>
            <w:shd w:val="clear" w:color="auto" w:fill="auto"/>
            <w:noWrap/>
            <w:vAlign w:val="bottom"/>
            <w:hideMark/>
          </w:tcPr>
          <w:p w14:paraId="680C7DA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Стопорного кольца шарнирного соединения для вилочного автопогрузчика Komatsy FD-15T-20</w:t>
            </w:r>
          </w:p>
        </w:tc>
        <w:tc>
          <w:tcPr>
            <w:tcW w:w="1418" w:type="dxa"/>
            <w:shd w:val="clear" w:color="000000" w:fill="FFFFFF"/>
            <w:noWrap/>
            <w:vAlign w:val="center"/>
            <w:hideMark/>
          </w:tcPr>
          <w:p w14:paraId="423D92A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4F8F0B" w14:textId="77777777" w:rsidTr="004A20B3">
        <w:trPr>
          <w:trHeight w:val="300"/>
        </w:trPr>
        <w:tc>
          <w:tcPr>
            <w:tcW w:w="843" w:type="dxa"/>
            <w:shd w:val="clear" w:color="auto" w:fill="auto"/>
            <w:noWrap/>
            <w:vAlign w:val="bottom"/>
            <w:hideMark/>
          </w:tcPr>
          <w:p w14:paraId="65A9F33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585</w:t>
            </w:r>
          </w:p>
        </w:tc>
        <w:tc>
          <w:tcPr>
            <w:tcW w:w="7095" w:type="dxa"/>
            <w:shd w:val="clear" w:color="auto" w:fill="auto"/>
            <w:noWrap/>
            <w:vAlign w:val="bottom"/>
            <w:hideMark/>
          </w:tcPr>
          <w:p w14:paraId="43E5010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Стопорного кольца шарнирного соединения для вилочного автопогрузчика UTILEV UT15P</w:t>
            </w:r>
          </w:p>
        </w:tc>
        <w:tc>
          <w:tcPr>
            <w:tcW w:w="1418" w:type="dxa"/>
            <w:shd w:val="clear" w:color="000000" w:fill="FFFFFF"/>
            <w:noWrap/>
            <w:vAlign w:val="center"/>
            <w:hideMark/>
          </w:tcPr>
          <w:p w14:paraId="4365B7F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BC1F93A" w14:textId="77777777" w:rsidTr="004A20B3">
        <w:trPr>
          <w:trHeight w:val="300"/>
        </w:trPr>
        <w:tc>
          <w:tcPr>
            <w:tcW w:w="843" w:type="dxa"/>
            <w:shd w:val="clear" w:color="auto" w:fill="auto"/>
            <w:noWrap/>
            <w:vAlign w:val="bottom"/>
            <w:hideMark/>
          </w:tcPr>
          <w:p w14:paraId="772F6CB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586</w:t>
            </w:r>
          </w:p>
        </w:tc>
        <w:tc>
          <w:tcPr>
            <w:tcW w:w="7095" w:type="dxa"/>
            <w:shd w:val="clear" w:color="auto" w:fill="auto"/>
            <w:noWrap/>
            <w:vAlign w:val="bottom"/>
            <w:hideMark/>
          </w:tcPr>
          <w:p w14:paraId="7169980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Ступицы ведущего моста для вилочного автопогрузчика JAC CPCD 15</w:t>
            </w:r>
          </w:p>
        </w:tc>
        <w:tc>
          <w:tcPr>
            <w:tcW w:w="1418" w:type="dxa"/>
            <w:shd w:val="clear" w:color="000000" w:fill="FFFFFF"/>
            <w:noWrap/>
            <w:vAlign w:val="center"/>
            <w:hideMark/>
          </w:tcPr>
          <w:p w14:paraId="7AF9C9D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52C66D6" w14:textId="77777777" w:rsidTr="004A20B3">
        <w:trPr>
          <w:trHeight w:val="300"/>
        </w:trPr>
        <w:tc>
          <w:tcPr>
            <w:tcW w:w="843" w:type="dxa"/>
            <w:shd w:val="clear" w:color="auto" w:fill="auto"/>
            <w:noWrap/>
            <w:vAlign w:val="bottom"/>
            <w:hideMark/>
          </w:tcPr>
          <w:p w14:paraId="3B830D1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587</w:t>
            </w:r>
          </w:p>
        </w:tc>
        <w:tc>
          <w:tcPr>
            <w:tcW w:w="7095" w:type="dxa"/>
            <w:shd w:val="clear" w:color="auto" w:fill="auto"/>
            <w:noWrap/>
            <w:vAlign w:val="bottom"/>
            <w:hideMark/>
          </w:tcPr>
          <w:p w14:paraId="2D9A488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Ступицы заднего колеса для вилочного автопогрузчика Komatsy FD-15T-20</w:t>
            </w:r>
          </w:p>
        </w:tc>
        <w:tc>
          <w:tcPr>
            <w:tcW w:w="1418" w:type="dxa"/>
            <w:shd w:val="clear" w:color="000000" w:fill="FFFFFF"/>
            <w:noWrap/>
            <w:vAlign w:val="center"/>
            <w:hideMark/>
          </w:tcPr>
          <w:p w14:paraId="12DE4C9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355EDF" w14:textId="77777777" w:rsidTr="004A20B3">
        <w:trPr>
          <w:trHeight w:val="300"/>
        </w:trPr>
        <w:tc>
          <w:tcPr>
            <w:tcW w:w="843" w:type="dxa"/>
            <w:shd w:val="clear" w:color="auto" w:fill="auto"/>
            <w:noWrap/>
            <w:vAlign w:val="bottom"/>
            <w:hideMark/>
          </w:tcPr>
          <w:p w14:paraId="43720BD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588</w:t>
            </w:r>
          </w:p>
        </w:tc>
        <w:tc>
          <w:tcPr>
            <w:tcW w:w="7095" w:type="dxa"/>
            <w:shd w:val="clear" w:color="auto" w:fill="auto"/>
            <w:noWrap/>
            <w:vAlign w:val="bottom"/>
            <w:hideMark/>
          </w:tcPr>
          <w:p w14:paraId="093DFB5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Ступицы рулевого колеса для вилочного автопогрузчика Hyundai 15D-7E</w:t>
            </w:r>
          </w:p>
        </w:tc>
        <w:tc>
          <w:tcPr>
            <w:tcW w:w="1418" w:type="dxa"/>
            <w:shd w:val="clear" w:color="000000" w:fill="FFFFFF"/>
            <w:noWrap/>
            <w:vAlign w:val="center"/>
            <w:hideMark/>
          </w:tcPr>
          <w:p w14:paraId="29DF510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D43306" w14:textId="77777777" w:rsidTr="004A20B3">
        <w:trPr>
          <w:trHeight w:val="300"/>
        </w:trPr>
        <w:tc>
          <w:tcPr>
            <w:tcW w:w="843" w:type="dxa"/>
            <w:shd w:val="clear" w:color="auto" w:fill="auto"/>
            <w:noWrap/>
            <w:vAlign w:val="bottom"/>
            <w:hideMark/>
          </w:tcPr>
          <w:p w14:paraId="55859A9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589</w:t>
            </w:r>
          </w:p>
        </w:tc>
        <w:tc>
          <w:tcPr>
            <w:tcW w:w="7095" w:type="dxa"/>
            <w:shd w:val="clear" w:color="auto" w:fill="auto"/>
            <w:noWrap/>
            <w:vAlign w:val="bottom"/>
            <w:hideMark/>
          </w:tcPr>
          <w:p w14:paraId="01880C7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Ступицы рулевого колеса для вилочного автопогрузчика Komatsy FD-15T-20</w:t>
            </w:r>
          </w:p>
        </w:tc>
        <w:tc>
          <w:tcPr>
            <w:tcW w:w="1418" w:type="dxa"/>
            <w:shd w:val="clear" w:color="000000" w:fill="FFFFFF"/>
            <w:noWrap/>
            <w:vAlign w:val="center"/>
            <w:hideMark/>
          </w:tcPr>
          <w:p w14:paraId="5B53E06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F786E55" w14:textId="77777777" w:rsidTr="004A20B3">
        <w:trPr>
          <w:trHeight w:val="300"/>
        </w:trPr>
        <w:tc>
          <w:tcPr>
            <w:tcW w:w="843" w:type="dxa"/>
            <w:shd w:val="clear" w:color="auto" w:fill="auto"/>
            <w:noWrap/>
            <w:vAlign w:val="bottom"/>
            <w:hideMark/>
          </w:tcPr>
          <w:p w14:paraId="56B6323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590</w:t>
            </w:r>
          </w:p>
        </w:tc>
        <w:tc>
          <w:tcPr>
            <w:tcW w:w="7095" w:type="dxa"/>
            <w:shd w:val="clear" w:color="auto" w:fill="auto"/>
            <w:noWrap/>
            <w:vAlign w:val="bottom"/>
            <w:hideMark/>
          </w:tcPr>
          <w:p w14:paraId="26B0407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Ступицы рулевого колеса для вилочного автопогрузчика UTILEV UT15P</w:t>
            </w:r>
          </w:p>
        </w:tc>
        <w:tc>
          <w:tcPr>
            <w:tcW w:w="1418" w:type="dxa"/>
            <w:shd w:val="clear" w:color="000000" w:fill="FFFFFF"/>
            <w:noWrap/>
            <w:vAlign w:val="center"/>
            <w:hideMark/>
          </w:tcPr>
          <w:p w14:paraId="52A5033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48C346" w14:textId="77777777" w:rsidTr="004A20B3">
        <w:trPr>
          <w:trHeight w:val="300"/>
        </w:trPr>
        <w:tc>
          <w:tcPr>
            <w:tcW w:w="843" w:type="dxa"/>
            <w:shd w:val="clear" w:color="auto" w:fill="auto"/>
            <w:noWrap/>
            <w:vAlign w:val="bottom"/>
            <w:hideMark/>
          </w:tcPr>
          <w:p w14:paraId="6A2D6C3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591</w:t>
            </w:r>
          </w:p>
        </w:tc>
        <w:tc>
          <w:tcPr>
            <w:tcW w:w="7095" w:type="dxa"/>
            <w:shd w:val="clear" w:color="auto" w:fill="auto"/>
            <w:noWrap/>
            <w:vAlign w:val="bottom"/>
            <w:hideMark/>
          </w:tcPr>
          <w:p w14:paraId="6B9CB8A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Ступицы рулевого колеса для вилочного автопогрузчика YALE GDP20 AК; YALE GDP15AK</w:t>
            </w:r>
          </w:p>
        </w:tc>
        <w:tc>
          <w:tcPr>
            <w:tcW w:w="1418" w:type="dxa"/>
            <w:shd w:val="clear" w:color="000000" w:fill="FFFFFF"/>
            <w:noWrap/>
            <w:vAlign w:val="center"/>
            <w:hideMark/>
          </w:tcPr>
          <w:p w14:paraId="76645CC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EE5F7BE" w14:textId="77777777" w:rsidTr="004A20B3">
        <w:trPr>
          <w:trHeight w:val="300"/>
        </w:trPr>
        <w:tc>
          <w:tcPr>
            <w:tcW w:w="843" w:type="dxa"/>
            <w:shd w:val="clear" w:color="auto" w:fill="auto"/>
            <w:noWrap/>
            <w:vAlign w:val="bottom"/>
            <w:hideMark/>
          </w:tcPr>
          <w:p w14:paraId="1977FAB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592</w:t>
            </w:r>
          </w:p>
        </w:tc>
        <w:tc>
          <w:tcPr>
            <w:tcW w:w="7095" w:type="dxa"/>
            <w:shd w:val="clear" w:color="auto" w:fill="auto"/>
            <w:noWrap/>
            <w:vAlign w:val="bottom"/>
            <w:hideMark/>
          </w:tcPr>
          <w:p w14:paraId="2ADA37B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Ступицы рулевого моста для вилочного автопогрузчика JAC CPCD 15</w:t>
            </w:r>
          </w:p>
        </w:tc>
        <w:tc>
          <w:tcPr>
            <w:tcW w:w="1418" w:type="dxa"/>
            <w:shd w:val="clear" w:color="000000" w:fill="FFFFFF"/>
            <w:noWrap/>
            <w:vAlign w:val="center"/>
            <w:hideMark/>
          </w:tcPr>
          <w:p w14:paraId="1098544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14C53F" w14:textId="77777777" w:rsidTr="004A20B3">
        <w:trPr>
          <w:trHeight w:val="300"/>
        </w:trPr>
        <w:tc>
          <w:tcPr>
            <w:tcW w:w="843" w:type="dxa"/>
            <w:shd w:val="clear" w:color="auto" w:fill="auto"/>
            <w:noWrap/>
            <w:vAlign w:val="bottom"/>
            <w:hideMark/>
          </w:tcPr>
          <w:p w14:paraId="175E069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593</w:t>
            </w:r>
          </w:p>
        </w:tc>
        <w:tc>
          <w:tcPr>
            <w:tcW w:w="7095" w:type="dxa"/>
            <w:shd w:val="clear" w:color="auto" w:fill="auto"/>
            <w:noWrap/>
            <w:vAlign w:val="bottom"/>
            <w:hideMark/>
          </w:tcPr>
          <w:p w14:paraId="0D2FD58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Ступичного подшипника внешнего для вилочного автопогрузчика Hyundai 15D-7E, </w:t>
            </w:r>
          </w:p>
        </w:tc>
        <w:tc>
          <w:tcPr>
            <w:tcW w:w="1418" w:type="dxa"/>
            <w:shd w:val="clear" w:color="000000" w:fill="FFFFFF"/>
            <w:noWrap/>
            <w:vAlign w:val="center"/>
            <w:hideMark/>
          </w:tcPr>
          <w:p w14:paraId="7F1E78F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D00DF0" w14:textId="77777777" w:rsidTr="004A20B3">
        <w:trPr>
          <w:trHeight w:val="300"/>
        </w:trPr>
        <w:tc>
          <w:tcPr>
            <w:tcW w:w="843" w:type="dxa"/>
            <w:shd w:val="clear" w:color="auto" w:fill="auto"/>
            <w:noWrap/>
            <w:vAlign w:val="bottom"/>
            <w:hideMark/>
          </w:tcPr>
          <w:p w14:paraId="6ADFF06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594</w:t>
            </w:r>
          </w:p>
        </w:tc>
        <w:tc>
          <w:tcPr>
            <w:tcW w:w="7095" w:type="dxa"/>
            <w:shd w:val="clear" w:color="auto" w:fill="auto"/>
            <w:noWrap/>
            <w:vAlign w:val="bottom"/>
            <w:hideMark/>
          </w:tcPr>
          <w:p w14:paraId="2C169C8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Ступичного подшипника внешнего для вилочного автопогрузчика JAC CPCD 15, </w:t>
            </w:r>
          </w:p>
        </w:tc>
        <w:tc>
          <w:tcPr>
            <w:tcW w:w="1418" w:type="dxa"/>
            <w:shd w:val="clear" w:color="000000" w:fill="FFFFFF"/>
            <w:noWrap/>
            <w:vAlign w:val="center"/>
            <w:hideMark/>
          </w:tcPr>
          <w:p w14:paraId="7A808DE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672EA8" w14:textId="77777777" w:rsidTr="004A20B3">
        <w:trPr>
          <w:trHeight w:val="300"/>
        </w:trPr>
        <w:tc>
          <w:tcPr>
            <w:tcW w:w="843" w:type="dxa"/>
            <w:shd w:val="clear" w:color="auto" w:fill="auto"/>
            <w:noWrap/>
            <w:vAlign w:val="bottom"/>
            <w:hideMark/>
          </w:tcPr>
          <w:p w14:paraId="38B38D5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595</w:t>
            </w:r>
          </w:p>
        </w:tc>
        <w:tc>
          <w:tcPr>
            <w:tcW w:w="7095" w:type="dxa"/>
            <w:shd w:val="clear" w:color="auto" w:fill="auto"/>
            <w:noWrap/>
            <w:vAlign w:val="bottom"/>
            <w:hideMark/>
          </w:tcPr>
          <w:p w14:paraId="5B417A8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Ступичного подшипника внешнего для вилочного автопогрузчика UTILEV UT15P,</w:t>
            </w:r>
          </w:p>
        </w:tc>
        <w:tc>
          <w:tcPr>
            <w:tcW w:w="1418" w:type="dxa"/>
            <w:shd w:val="clear" w:color="000000" w:fill="FFFFFF"/>
            <w:noWrap/>
            <w:vAlign w:val="center"/>
            <w:hideMark/>
          </w:tcPr>
          <w:p w14:paraId="7A064A8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1746198" w14:textId="77777777" w:rsidTr="004A20B3">
        <w:trPr>
          <w:trHeight w:val="300"/>
        </w:trPr>
        <w:tc>
          <w:tcPr>
            <w:tcW w:w="843" w:type="dxa"/>
            <w:shd w:val="clear" w:color="auto" w:fill="auto"/>
            <w:noWrap/>
            <w:vAlign w:val="bottom"/>
            <w:hideMark/>
          </w:tcPr>
          <w:p w14:paraId="3775D3A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596</w:t>
            </w:r>
          </w:p>
        </w:tc>
        <w:tc>
          <w:tcPr>
            <w:tcW w:w="7095" w:type="dxa"/>
            <w:shd w:val="clear" w:color="auto" w:fill="auto"/>
            <w:noWrap/>
            <w:vAlign w:val="bottom"/>
            <w:hideMark/>
          </w:tcPr>
          <w:p w14:paraId="3E45615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Ступичного подшипника внешнего для вилочного автопогрузчика YALE GDP20 AК; YALE GDP15AK, </w:t>
            </w:r>
          </w:p>
        </w:tc>
        <w:tc>
          <w:tcPr>
            <w:tcW w:w="1418" w:type="dxa"/>
            <w:shd w:val="clear" w:color="000000" w:fill="FFFFFF"/>
            <w:noWrap/>
            <w:vAlign w:val="center"/>
            <w:hideMark/>
          </w:tcPr>
          <w:p w14:paraId="06B539B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453F36" w14:textId="77777777" w:rsidTr="004A20B3">
        <w:trPr>
          <w:trHeight w:val="300"/>
        </w:trPr>
        <w:tc>
          <w:tcPr>
            <w:tcW w:w="843" w:type="dxa"/>
            <w:shd w:val="clear" w:color="auto" w:fill="auto"/>
            <w:noWrap/>
            <w:vAlign w:val="bottom"/>
            <w:hideMark/>
          </w:tcPr>
          <w:p w14:paraId="18D0F9E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597</w:t>
            </w:r>
          </w:p>
        </w:tc>
        <w:tc>
          <w:tcPr>
            <w:tcW w:w="7095" w:type="dxa"/>
            <w:shd w:val="clear" w:color="auto" w:fill="auto"/>
            <w:noWrap/>
            <w:vAlign w:val="bottom"/>
            <w:hideMark/>
          </w:tcPr>
          <w:p w14:paraId="2411071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Ступичного подшипника внутреннего для вилочного автопогрузчика Hyundai 15D-7E, </w:t>
            </w:r>
          </w:p>
        </w:tc>
        <w:tc>
          <w:tcPr>
            <w:tcW w:w="1418" w:type="dxa"/>
            <w:shd w:val="clear" w:color="000000" w:fill="FFFFFF"/>
            <w:noWrap/>
            <w:vAlign w:val="center"/>
            <w:hideMark/>
          </w:tcPr>
          <w:p w14:paraId="3C49B8D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F50D2F" w14:textId="77777777" w:rsidTr="004A20B3">
        <w:trPr>
          <w:trHeight w:val="300"/>
        </w:trPr>
        <w:tc>
          <w:tcPr>
            <w:tcW w:w="843" w:type="dxa"/>
            <w:shd w:val="clear" w:color="auto" w:fill="auto"/>
            <w:noWrap/>
            <w:vAlign w:val="bottom"/>
            <w:hideMark/>
          </w:tcPr>
          <w:p w14:paraId="4296E76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598</w:t>
            </w:r>
          </w:p>
        </w:tc>
        <w:tc>
          <w:tcPr>
            <w:tcW w:w="7095" w:type="dxa"/>
            <w:shd w:val="clear" w:color="auto" w:fill="auto"/>
            <w:noWrap/>
            <w:vAlign w:val="bottom"/>
            <w:hideMark/>
          </w:tcPr>
          <w:p w14:paraId="32389D7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Ступичного подшипника внутреннего для вилочного автопогрузчика JAC CPCD 15, </w:t>
            </w:r>
          </w:p>
        </w:tc>
        <w:tc>
          <w:tcPr>
            <w:tcW w:w="1418" w:type="dxa"/>
            <w:shd w:val="clear" w:color="000000" w:fill="FFFFFF"/>
            <w:noWrap/>
            <w:vAlign w:val="center"/>
            <w:hideMark/>
          </w:tcPr>
          <w:p w14:paraId="40FD641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E07B80" w14:textId="77777777" w:rsidTr="004A20B3">
        <w:trPr>
          <w:trHeight w:val="300"/>
        </w:trPr>
        <w:tc>
          <w:tcPr>
            <w:tcW w:w="843" w:type="dxa"/>
            <w:shd w:val="clear" w:color="auto" w:fill="auto"/>
            <w:noWrap/>
            <w:vAlign w:val="bottom"/>
            <w:hideMark/>
          </w:tcPr>
          <w:p w14:paraId="7B07AD9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599</w:t>
            </w:r>
          </w:p>
        </w:tc>
        <w:tc>
          <w:tcPr>
            <w:tcW w:w="7095" w:type="dxa"/>
            <w:shd w:val="clear" w:color="auto" w:fill="auto"/>
            <w:noWrap/>
            <w:vAlign w:val="bottom"/>
            <w:hideMark/>
          </w:tcPr>
          <w:p w14:paraId="709AB0A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Ступичного подшипника внутреннего для вилочного автопогрузчика UTILEV UT15P,</w:t>
            </w:r>
          </w:p>
        </w:tc>
        <w:tc>
          <w:tcPr>
            <w:tcW w:w="1418" w:type="dxa"/>
            <w:shd w:val="clear" w:color="000000" w:fill="FFFFFF"/>
            <w:noWrap/>
            <w:vAlign w:val="center"/>
            <w:hideMark/>
          </w:tcPr>
          <w:p w14:paraId="7977BED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7DD674E" w14:textId="77777777" w:rsidTr="004A20B3">
        <w:trPr>
          <w:trHeight w:val="300"/>
        </w:trPr>
        <w:tc>
          <w:tcPr>
            <w:tcW w:w="843" w:type="dxa"/>
            <w:shd w:val="clear" w:color="auto" w:fill="auto"/>
            <w:noWrap/>
            <w:vAlign w:val="bottom"/>
            <w:hideMark/>
          </w:tcPr>
          <w:p w14:paraId="1BEE7EB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600</w:t>
            </w:r>
          </w:p>
        </w:tc>
        <w:tc>
          <w:tcPr>
            <w:tcW w:w="7095" w:type="dxa"/>
            <w:shd w:val="clear" w:color="auto" w:fill="auto"/>
            <w:noWrap/>
            <w:vAlign w:val="bottom"/>
            <w:hideMark/>
          </w:tcPr>
          <w:p w14:paraId="277F380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Ступичного подшипника внутреннего для вилочного автопогрузчика YALE GDP20 AК; YALE GDP15AK,</w:t>
            </w:r>
          </w:p>
        </w:tc>
        <w:tc>
          <w:tcPr>
            <w:tcW w:w="1418" w:type="dxa"/>
            <w:shd w:val="clear" w:color="000000" w:fill="FFFFFF"/>
            <w:noWrap/>
            <w:vAlign w:val="center"/>
            <w:hideMark/>
          </w:tcPr>
          <w:p w14:paraId="56961CD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1F0A2F5" w14:textId="77777777" w:rsidTr="004A20B3">
        <w:trPr>
          <w:trHeight w:val="300"/>
        </w:trPr>
        <w:tc>
          <w:tcPr>
            <w:tcW w:w="843" w:type="dxa"/>
            <w:shd w:val="clear" w:color="auto" w:fill="auto"/>
            <w:noWrap/>
            <w:vAlign w:val="bottom"/>
            <w:hideMark/>
          </w:tcPr>
          <w:p w14:paraId="63D0F73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601</w:t>
            </w:r>
          </w:p>
        </w:tc>
        <w:tc>
          <w:tcPr>
            <w:tcW w:w="7095" w:type="dxa"/>
            <w:shd w:val="clear" w:color="auto" w:fill="auto"/>
            <w:noWrap/>
            <w:vAlign w:val="bottom"/>
            <w:hideMark/>
          </w:tcPr>
          <w:p w14:paraId="62A82D8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Теплообменника для вилочного автопогрузчика JAC CPCD 15</w:t>
            </w:r>
          </w:p>
        </w:tc>
        <w:tc>
          <w:tcPr>
            <w:tcW w:w="1418" w:type="dxa"/>
            <w:shd w:val="clear" w:color="000000" w:fill="FFFFFF"/>
            <w:noWrap/>
            <w:vAlign w:val="center"/>
            <w:hideMark/>
          </w:tcPr>
          <w:p w14:paraId="68E7714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E46A06" w14:textId="77777777" w:rsidTr="004A20B3">
        <w:trPr>
          <w:trHeight w:val="300"/>
        </w:trPr>
        <w:tc>
          <w:tcPr>
            <w:tcW w:w="843" w:type="dxa"/>
            <w:shd w:val="clear" w:color="auto" w:fill="auto"/>
            <w:noWrap/>
            <w:vAlign w:val="bottom"/>
            <w:hideMark/>
          </w:tcPr>
          <w:p w14:paraId="57A84A6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602</w:t>
            </w:r>
          </w:p>
        </w:tc>
        <w:tc>
          <w:tcPr>
            <w:tcW w:w="7095" w:type="dxa"/>
            <w:shd w:val="clear" w:color="auto" w:fill="auto"/>
            <w:noWrap/>
            <w:vAlign w:val="bottom"/>
            <w:hideMark/>
          </w:tcPr>
          <w:p w14:paraId="6E3B0A2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Термостата двигателя для вилочного автопогрузчика Hyundai 15D-7E</w:t>
            </w:r>
          </w:p>
        </w:tc>
        <w:tc>
          <w:tcPr>
            <w:tcW w:w="1418" w:type="dxa"/>
            <w:shd w:val="clear" w:color="000000" w:fill="FFFFFF"/>
            <w:noWrap/>
            <w:vAlign w:val="center"/>
            <w:hideMark/>
          </w:tcPr>
          <w:p w14:paraId="6A00CDC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2361D6D" w14:textId="77777777" w:rsidTr="004A20B3">
        <w:trPr>
          <w:trHeight w:val="300"/>
        </w:trPr>
        <w:tc>
          <w:tcPr>
            <w:tcW w:w="843" w:type="dxa"/>
            <w:shd w:val="clear" w:color="auto" w:fill="auto"/>
            <w:noWrap/>
            <w:vAlign w:val="bottom"/>
            <w:hideMark/>
          </w:tcPr>
          <w:p w14:paraId="44C42A4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603</w:t>
            </w:r>
          </w:p>
        </w:tc>
        <w:tc>
          <w:tcPr>
            <w:tcW w:w="7095" w:type="dxa"/>
            <w:shd w:val="clear" w:color="auto" w:fill="auto"/>
            <w:noWrap/>
            <w:vAlign w:val="bottom"/>
            <w:hideMark/>
          </w:tcPr>
          <w:p w14:paraId="3496547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Термостата двигателя для вилочного автопогрузчика JAC CPCD 15</w:t>
            </w:r>
          </w:p>
        </w:tc>
        <w:tc>
          <w:tcPr>
            <w:tcW w:w="1418" w:type="dxa"/>
            <w:shd w:val="clear" w:color="000000" w:fill="FFFFFF"/>
            <w:noWrap/>
            <w:vAlign w:val="center"/>
            <w:hideMark/>
          </w:tcPr>
          <w:p w14:paraId="0633F47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B800231" w14:textId="77777777" w:rsidTr="004A20B3">
        <w:trPr>
          <w:trHeight w:val="300"/>
        </w:trPr>
        <w:tc>
          <w:tcPr>
            <w:tcW w:w="843" w:type="dxa"/>
            <w:shd w:val="clear" w:color="auto" w:fill="auto"/>
            <w:noWrap/>
            <w:vAlign w:val="bottom"/>
            <w:hideMark/>
          </w:tcPr>
          <w:p w14:paraId="411387C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604</w:t>
            </w:r>
          </w:p>
        </w:tc>
        <w:tc>
          <w:tcPr>
            <w:tcW w:w="7095" w:type="dxa"/>
            <w:shd w:val="clear" w:color="auto" w:fill="auto"/>
            <w:noWrap/>
            <w:vAlign w:val="bottom"/>
            <w:hideMark/>
          </w:tcPr>
          <w:p w14:paraId="254DE64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Термостата двигателя для вилочного автопогрузчика Komatsy FD-15T-20</w:t>
            </w:r>
          </w:p>
        </w:tc>
        <w:tc>
          <w:tcPr>
            <w:tcW w:w="1418" w:type="dxa"/>
            <w:shd w:val="clear" w:color="000000" w:fill="FFFFFF"/>
            <w:noWrap/>
            <w:vAlign w:val="center"/>
            <w:hideMark/>
          </w:tcPr>
          <w:p w14:paraId="388899C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484F49" w14:textId="77777777" w:rsidTr="004A20B3">
        <w:trPr>
          <w:trHeight w:val="300"/>
        </w:trPr>
        <w:tc>
          <w:tcPr>
            <w:tcW w:w="843" w:type="dxa"/>
            <w:shd w:val="clear" w:color="auto" w:fill="auto"/>
            <w:noWrap/>
            <w:vAlign w:val="bottom"/>
            <w:hideMark/>
          </w:tcPr>
          <w:p w14:paraId="28E0F3A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605</w:t>
            </w:r>
          </w:p>
        </w:tc>
        <w:tc>
          <w:tcPr>
            <w:tcW w:w="7095" w:type="dxa"/>
            <w:shd w:val="clear" w:color="auto" w:fill="auto"/>
            <w:noWrap/>
            <w:vAlign w:val="bottom"/>
            <w:hideMark/>
          </w:tcPr>
          <w:p w14:paraId="58F0569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Термостата двигателя для вилочного автопогрузчика UTILEV UT15P</w:t>
            </w:r>
          </w:p>
        </w:tc>
        <w:tc>
          <w:tcPr>
            <w:tcW w:w="1418" w:type="dxa"/>
            <w:shd w:val="clear" w:color="000000" w:fill="FFFFFF"/>
            <w:noWrap/>
            <w:vAlign w:val="center"/>
            <w:hideMark/>
          </w:tcPr>
          <w:p w14:paraId="1735A6A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AFCABFC" w14:textId="77777777" w:rsidTr="004A20B3">
        <w:trPr>
          <w:trHeight w:val="300"/>
        </w:trPr>
        <w:tc>
          <w:tcPr>
            <w:tcW w:w="843" w:type="dxa"/>
            <w:shd w:val="clear" w:color="auto" w:fill="auto"/>
            <w:noWrap/>
            <w:vAlign w:val="bottom"/>
            <w:hideMark/>
          </w:tcPr>
          <w:p w14:paraId="7116507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606</w:t>
            </w:r>
          </w:p>
        </w:tc>
        <w:tc>
          <w:tcPr>
            <w:tcW w:w="7095" w:type="dxa"/>
            <w:shd w:val="clear" w:color="auto" w:fill="auto"/>
            <w:noWrap/>
            <w:vAlign w:val="bottom"/>
            <w:hideMark/>
          </w:tcPr>
          <w:p w14:paraId="001A319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Термостата двигателя для вилочного автопогрузчика YALE GDP20 AК; YALE GDP15AK</w:t>
            </w:r>
          </w:p>
        </w:tc>
        <w:tc>
          <w:tcPr>
            <w:tcW w:w="1418" w:type="dxa"/>
            <w:shd w:val="clear" w:color="000000" w:fill="FFFFFF"/>
            <w:noWrap/>
            <w:vAlign w:val="center"/>
            <w:hideMark/>
          </w:tcPr>
          <w:p w14:paraId="07EC301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7B5A6D9" w14:textId="77777777" w:rsidTr="004A20B3">
        <w:trPr>
          <w:trHeight w:val="300"/>
        </w:trPr>
        <w:tc>
          <w:tcPr>
            <w:tcW w:w="843" w:type="dxa"/>
            <w:shd w:val="clear" w:color="auto" w:fill="auto"/>
            <w:noWrap/>
            <w:vAlign w:val="bottom"/>
            <w:hideMark/>
          </w:tcPr>
          <w:p w14:paraId="1A5EA00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607</w:t>
            </w:r>
          </w:p>
        </w:tc>
        <w:tc>
          <w:tcPr>
            <w:tcW w:w="7095" w:type="dxa"/>
            <w:shd w:val="clear" w:color="auto" w:fill="auto"/>
            <w:noWrap/>
            <w:vAlign w:val="bottom"/>
            <w:hideMark/>
          </w:tcPr>
          <w:p w14:paraId="3B2F088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Толкателя для вилочного автопогрузчика JAC CPCD 15</w:t>
            </w:r>
          </w:p>
        </w:tc>
        <w:tc>
          <w:tcPr>
            <w:tcW w:w="1418" w:type="dxa"/>
            <w:shd w:val="clear" w:color="000000" w:fill="FFFFFF"/>
            <w:noWrap/>
            <w:vAlign w:val="center"/>
            <w:hideMark/>
          </w:tcPr>
          <w:p w14:paraId="166765B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DDAC58" w14:textId="77777777" w:rsidTr="004A20B3">
        <w:trPr>
          <w:trHeight w:val="300"/>
        </w:trPr>
        <w:tc>
          <w:tcPr>
            <w:tcW w:w="843" w:type="dxa"/>
            <w:shd w:val="clear" w:color="auto" w:fill="auto"/>
            <w:noWrap/>
            <w:vAlign w:val="bottom"/>
            <w:hideMark/>
          </w:tcPr>
          <w:p w14:paraId="2ECEA15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608</w:t>
            </w:r>
          </w:p>
        </w:tc>
        <w:tc>
          <w:tcPr>
            <w:tcW w:w="7095" w:type="dxa"/>
            <w:shd w:val="clear" w:color="auto" w:fill="auto"/>
            <w:noWrap/>
            <w:vAlign w:val="bottom"/>
            <w:hideMark/>
          </w:tcPr>
          <w:p w14:paraId="481107A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Топливного насоса высокого давления для вилочного автопогрузчика Hyundai 15D-7E</w:t>
            </w:r>
          </w:p>
        </w:tc>
        <w:tc>
          <w:tcPr>
            <w:tcW w:w="1418" w:type="dxa"/>
            <w:shd w:val="clear" w:color="000000" w:fill="FFFFFF"/>
            <w:noWrap/>
            <w:vAlign w:val="center"/>
            <w:hideMark/>
          </w:tcPr>
          <w:p w14:paraId="5060A66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EE6C21" w14:textId="77777777" w:rsidTr="004A20B3">
        <w:trPr>
          <w:trHeight w:val="300"/>
        </w:trPr>
        <w:tc>
          <w:tcPr>
            <w:tcW w:w="843" w:type="dxa"/>
            <w:shd w:val="clear" w:color="auto" w:fill="auto"/>
            <w:noWrap/>
            <w:vAlign w:val="bottom"/>
            <w:hideMark/>
          </w:tcPr>
          <w:p w14:paraId="2129726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609</w:t>
            </w:r>
          </w:p>
        </w:tc>
        <w:tc>
          <w:tcPr>
            <w:tcW w:w="7095" w:type="dxa"/>
            <w:shd w:val="clear" w:color="auto" w:fill="auto"/>
            <w:noWrap/>
            <w:vAlign w:val="bottom"/>
            <w:hideMark/>
          </w:tcPr>
          <w:p w14:paraId="4E16A95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Топливного насоса высокого давления для вилочного автопогрузчика JAC CPCD 15</w:t>
            </w:r>
          </w:p>
        </w:tc>
        <w:tc>
          <w:tcPr>
            <w:tcW w:w="1418" w:type="dxa"/>
            <w:shd w:val="clear" w:color="000000" w:fill="FFFFFF"/>
            <w:noWrap/>
            <w:vAlign w:val="center"/>
            <w:hideMark/>
          </w:tcPr>
          <w:p w14:paraId="566C4DB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47154F" w14:textId="77777777" w:rsidTr="004A20B3">
        <w:trPr>
          <w:trHeight w:val="300"/>
        </w:trPr>
        <w:tc>
          <w:tcPr>
            <w:tcW w:w="843" w:type="dxa"/>
            <w:shd w:val="clear" w:color="auto" w:fill="auto"/>
            <w:noWrap/>
            <w:vAlign w:val="bottom"/>
            <w:hideMark/>
          </w:tcPr>
          <w:p w14:paraId="3CB6F12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610</w:t>
            </w:r>
          </w:p>
        </w:tc>
        <w:tc>
          <w:tcPr>
            <w:tcW w:w="7095" w:type="dxa"/>
            <w:shd w:val="clear" w:color="auto" w:fill="auto"/>
            <w:noWrap/>
            <w:vAlign w:val="bottom"/>
            <w:hideMark/>
          </w:tcPr>
          <w:p w14:paraId="514D28D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Топливного насоса высокого давления для вилочного автопогрузчика Komatsy FD-15T-20</w:t>
            </w:r>
          </w:p>
        </w:tc>
        <w:tc>
          <w:tcPr>
            <w:tcW w:w="1418" w:type="dxa"/>
            <w:shd w:val="clear" w:color="000000" w:fill="FFFFFF"/>
            <w:noWrap/>
            <w:vAlign w:val="center"/>
            <w:hideMark/>
          </w:tcPr>
          <w:p w14:paraId="1825E17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8F8796A" w14:textId="77777777" w:rsidTr="004A20B3">
        <w:trPr>
          <w:trHeight w:val="300"/>
        </w:trPr>
        <w:tc>
          <w:tcPr>
            <w:tcW w:w="843" w:type="dxa"/>
            <w:shd w:val="clear" w:color="auto" w:fill="auto"/>
            <w:noWrap/>
            <w:vAlign w:val="bottom"/>
            <w:hideMark/>
          </w:tcPr>
          <w:p w14:paraId="420915F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611</w:t>
            </w:r>
          </w:p>
        </w:tc>
        <w:tc>
          <w:tcPr>
            <w:tcW w:w="7095" w:type="dxa"/>
            <w:shd w:val="clear" w:color="auto" w:fill="auto"/>
            <w:noWrap/>
            <w:vAlign w:val="bottom"/>
            <w:hideMark/>
          </w:tcPr>
          <w:p w14:paraId="719CB39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Топливного насоса высокого давления для вилочного автопогрузчика UTILEV UT15P</w:t>
            </w:r>
          </w:p>
        </w:tc>
        <w:tc>
          <w:tcPr>
            <w:tcW w:w="1418" w:type="dxa"/>
            <w:shd w:val="clear" w:color="000000" w:fill="FFFFFF"/>
            <w:noWrap/>
            <w:vAlign w:val="center"/>
            <w:hideMark/>
          </w:tcPr>
          <w:p w14:paraId="23A3AB8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234EA2" w14:textId="77777777" w:rsidTr="004A20B3">
        <w:trPr>
          <w:trHeight w:val="300"/>
        </w:trPr>
        <w:tc>
          <w:tcPr>
            <w:tcW w:w="843" w:type="dxa"/>
            <w:shd w:val="clear" w:color="auto" w:fill="auto"/>
            <w:noWrap/>
            <w:vAlign w:val="bottom"/>
            <w:hideMark/>
          </w:tcPr>
          <w:p w14:paraId="4F56BEC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612</w:t>
            </w:r>
          </w:p>
        </w:tc>
        <w:tc>
          <w:tcPr>
            <w:tcW w:w="7095" w:type="dxa"/>
            <w:shd w:val="clear" w:color="auto" w:fill="auto"/>
            <w:noWrap/>
            <w:vAlign w:val="bottom"/>
            <w:hideMark/>
          </w:tcPr>
          <w:p w14:paraId="4DE0FDD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Топливного насоса высокого давления для вилочного автопогрузчика YALE GDP20 AК; YALE GDP15AK</w:t>
            </w:r>
          </w:p>
        </w:tc>
        <w:tc>
          <w:tcPr>
            <w:tcW w:w="1418" w:type="dxa"/>
            <w:shd w:val="clear" w:color="000000" w:fill="FFFFFF"/>
            <w:noWrap/>
            <w:vAlign w:val="center"/>
            <w:hideMark/>
          </w:tcPr>
          <w:p w14:paraId="4B778B2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63D19F2" w14:textId="77777777" w:rsidTr="004A20B3">
        <w:trPr>
          <w:trHeight w:val="300"/>
        </w:trPr>
        <w:tc>
          <w:tcPr>
            <w:tcW w:w="843" w:type="dxa"/>
            <w:shd w:val="clear" w:color="auto" w:fill="auto"/>
            <w:noWrap/>
            <w:vAlign w:val="bottom"/>
            <w:hideMark/>
          </w:tcPr>
          <w:p w14:paraId="198C7E6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613</w:t>
            </w:r>
          </w:p>
        </w:tc>
        <w:tc>
          <w:tcPr>
            <w:tcW w:w="7095" w:type="dxa"/>
            <w:shd w:val="clear" w:color="auto" w:fill="auto"/>
            <w:noWrap/>
            <w:vAlign w:val="bottom"/>
            <w:hideMark/>
          </w:tcPr>
          <w:p w14:paraId="3DDA48A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Топливного насоса ручного подкачки для вилочного автопогрузчика Komatsy FD-15T-20</w:t>
            </w:r>
          </w:p>
        </w:tc>
        <w:tc>
          <w:tcPr>
            <w:tcW w:w="1418" w:type="dxa"/>
            <w:shd w:val="clear" w:color="000000" w:fill="FFFFFF"/>
            <w:noWrap/>
            <w:vAlign w:val="center"/>
            <w:hideMark/>
          </w:tcPr>
          <w:p w14:paraId="7A22059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3372BF3" w14:textId="77777777" w:rsidTr="004A20B3">
        <w:trPr>
          <w:trHeight w:val="300"/>
        </w:trPr>
        <w:tc>
          <w:tcPr>
            <w:tcW w:w="843" w:type="dxa"/>
            <w:shd w:val="clear" w:color="auto" w:fill="auto"/>
            <w:noWrap/>
            <w:vAlign w:val="bottom"/>
            <w:hideMark/>
          </w:tcPr>
          <w:p w14:paraId="7119134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614</w:t>
            </w:r>
          </w:p>
        </w:tc>
        <w:tc>
          <w:tcPr>
            <w:tcW w:w="7095" w:type="dxa"/>
            <w:shd w:val="clear" w:color="auto" w:fill="auto"/>
            <w:noWrap/>
            <w:vAlign w:val="bottom"/>
            <w:hideMark/>
          </w:tcPr>
          <w:p w14:paraId="6A059E1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Тормоза в сборе для вилочного автопогрузчика Komatsy FD-15T-20</w:t>
            </w:r>
          </w:p>
        </w:tc>
        <w:tc>
          <w:tcPr>
            <w:tcW w:w="1418" w:type="dxa"/>
            <w:shd w:val="clear" w:color="000000" w:fill="FFFFFF"/>
            <w:noWrap/>
            <w:vAlign w:val="center"/>
            <w:hideMark/>
          </w:tcPr>
          <w:p w14:paraId="748F297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D858C1" w14:textId="77777777" w:rsidTr="004A20B3">
        <w:trPr>
          <w:trHeight w:val="300"/>
        </w:trPr>
        <w:tc>
          <w:tcPr>
            <w:tcW w:w="843" w:type="dxa"/>
            <w:shd w:val="clear" w:color="auto" w:fill="auto"/>
            <w:noWrap/>
            <w:vAlign w:val="bottom"/>
            <w:hideMark/>
          </w:tcPr>
          <w:p w14:paraId="669DE23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615</w:t>
            </w:r>
          </w:p>
        </w:tc>
        <w:tc>
          <w:tcPr>
            <w:tcW w:w="7095" w:type="dxa"/>
            <w:shd w:val="clear" w:color="auto" w:fill="auto"/>
            <w:noWrap/>
            <w:vAlign w:val="bottom"/>
            <w:hideMark/>
          </w:tcPr>
          <w:p w14:paraId="51FC491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Тормозного барабана ведущего моста для вилочного автопогрузчика UTILEV UT15P</w:t>
            </w:r>
          </w:p>
        </w:tc>
        <w:tc>
          <w:tcPr>
            <w:tcW w:w="1418" w:type="dxa"/>
            <w:shd w:val="clear" w:color="000000" w:fill="FFFFFF"/>
            <w:noWrap/>
            <w:vAlign w:val="center"/>
            <w:hideMark/>
          </w:tcPr>
          <w:p w14:paraId="568E0EB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63DF5CA" w14:textId="77777777" w:rsidTr="004A20B3">
        <w:trPr>
          <w:trHeight w:val="300"/>
        </w:trPr>
        <w:tc>
          <w:tcPr>
            <w:tcW w:w="843" w:type="dxa"/>
            <w:shd w:val="clear" w:color="auto" w:fill="auto"/>
            <w:noWrap/>
            <w:vAlign w:val="bottom"/>
            <w:hideMark/>
          </w:tcPr>
          <w:p w14:paraId="60D1B3C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616</w:t>
            </w:r>
          </w:p>
        </w:tc>
        <w:tc>
          <w:tcPr>
            <w:tcW w:w="7095" w:type="dxa"/>
            <w:shd w:val="clear" w:color="auto" w:fill="auto"/>
            <w:noWrap/>
            <w:vAlign w:val="bottom"/>
            <w:hideMark/>
          </w:tcPr>
          <w:p w14:paraId="67EA1CE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Тормозного барабана ведущего моста для вилочного автопогрузчика YALE GDP20 AК; YALE GDP15AK</w:t>
            </w:r>
          </w:p>
        </w:tc>
        <w:tc>
          <w:tcPr>
            <w:tcW w:w="1418" w:type="dxa"/>
            <w:shd w:val="clear" w:color="000000" w:fill="FFFFFF"/>
            <w:noWrap/>
            <w:vAlign w:val="center"/>
            <w:hideMark/>
          </w:tcPr>
          <w:p w14:paraId="1B63945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26F30E1" w14:textId="77777777" w:rsidTr="004A20B3">
        <w:trPr>
          <w:trHeight w:val="300"/>
        </w:trPr>
        <w:tc>
          <w:tcPr>
            <w:tcW w:w="843" w:type="dxa"/>
            <w:shd w:val="clear" w:color="auto" w:fill="auto"/>
            <w:noWrap/>
            <w:vAlign w:val="bottom"/>
            <w:hideMark/>
          </w:tcPr>
          <w:p w14:paraId="220B24B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617</w:t>
            </w:r>
          </w:p>
        </w:tc>
        <w:tc>
          <w:tcPr>
            <w:tcW w:w="7095" w:type="dxa"/>
            <w:shd w:val="clear" w:color="auto" w:fill="auto"/>
            <w:noWrap/>
            <w:vAlign w:val="bottom"/>
            <w:hideMark/>
          </w:tcPr>
          <w:p w14:paraId="208C74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Тормозного барабана для вилочного автопогрузчика Hyundai 15D-7E</w:t>
            </w:r>
          </w:p>
        </w:tc>
        <w:tc>
          <w:tcPr>
            <w:tcW w:w="1418" w:type="dxa"/>
            <w:shd w:val="clear" w:color="000000" w:fill="FFFFFF"/>
            <w:noWrap/>
            <w:vAlign w:val="center"/>
            <w:hideMark/>
          </w:tcPr>
          <w:p w14:paraId="4762C01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FDB035" w14:textId="77777777" w:rsidTr="004A20B3">
        <w:trPr>
          <w:trHeight w:val="300"/>
        </w:trPr>
        <w:tc>
          <w:tcPr>
            <w:tcW w:w="843" w:type="dxa"/>
            <w:shd w:val="clear" w:color="auto" w:fill="auto"/>
            <w:noWrap/>
            <w:vAlign w:val="bottom"/>
            <w:hideMark/>
          </w:tcPr>
          <w:p w14:paraId="6EB3065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618</w:t>
            </w:r>
          </w:p>
        </w:tc>
        <w:tc>
          <w:tcPr>
            <w:tcW w:w="7095" w:type="dxa"/>
            <w:shd w:val="clear" w:color="auto" w:fill="auto"/>
            <w:noWrap/>
            <w:vAlign w:val="bottom"/>
            <w:hideMark/>
          </w:tcPr>
          <w:p w14:paraId="6508542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Тормозного барабана для вилочного автопогрузчика JAC CPCD 15</w:t>
            </w:r>
          </w:p>
        </w:tc>
        <w:tc>
          <w:tcPr>
            <w:tcW w:w="1418" w:type="dxa"/>
            <w:shd w:val="clear" w:color="000000" w:fill="FFFFFF"/>
            <w:noWrap/>
            <w:vAlign w:val="center"/>
            <w:hideMark/>
          </w:tcPr>
          <w:p w14:paraId="0B91873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ED3BB6F" w14:textId="77777777" w:rsidTr="004A20B3">
        <w:trPr>
          <w:trHeight w:val="300"/>
        </w:trPr>
        <w:tc>
          <w:tcPr>
            <w:tcW w:w="843" w:type="dxa"/>
            <w:shd w:val="clear" w:color="auto" w:fill="auto"/>
            <w:noWrap/>
            <w:vAlign w:val="bottom"/>
            <w:hideMark/>
          </w:tcPr>
          <w:p w14:paraId="675DCFE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619</w:t>
            </w:r>
          </w:p>
        </w:tc>
        <w:tc>
          <w:tcPr>
            <w:tcW w:w="7095" w:type="dxa"/>
            <w:shd w:val="clear" w:color="auto" w:fill="auto"/>
            <w:noWrap/>
            <w:vAlign w:val="bottom"/>
            <w:hideMark/>
          </w:tcPr>
          <w:p w14:paraId="14FE757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Тормозного барабана для вилочного автопогрузчика Komatsy FD-15T-20</w:t>
            </w:r>
          </w:p>
        </w:tc>
        <w:tc>
          <w:tcPr>
            <w:tcW w:w="1418" w:type="dxa"/>
            <w:shd w:val="clear" w:color="000000" w:fill="FFFFFF"/>
            <w:noWrap/>
            <w:vAlign w:val="center"/>
            <w:hideMark/>
          </w:tcPr>
          <w:p w14:paraId="00EC285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04D40C" w14:textId="77777777" w:rsidTr="004A20B3">
        <w:trPr>
          <w:trHeight w:val="300"/>
        </w:trPr>
        <w:tc>
          <w:tcPr>
            <w:tcW w:w="843" w:type="dxa"/>
            <w:shd w:val="clear" w:color="auto" w:fill="auto"/>
            <w:noWrap/>
            <w:vAlign w:val="bottom"/>
            <w:hideMark/>
          </w:tcPr>
          <w:p w14:paraId="1BCA95E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620</w:t>
            </w:r>
          </w:p>
        </w:tc>
        <w:tc>
          <w:tcPr>
            <w:tcW w:w="7095" w:type="dxa"/>
            <w:shd w:val="clear" w:color="auto" w:fill="auto"/>
            <w:noWrap/>
            <w:vAlign w:val="bottom"/>
            <w:hideMark/>
          </w:tcPr>
          <w:p w14:paraId="45E47DD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Тормозного педального узела для вилочного автопогрузчика JAC CPCD 15</w:t>
            </w:r>
          </w:p>
        </w:tc>
        <w:tc>
          <w:tcPr>
            <w:tcW w:w="1418" w:type="dxa"/>
            <w:shd w:val="clear" w:color="000000" w:fill="FFFFFF"/>
            <w:noWrap/>
            <w:vAlign w:val="center"/>
            <w:hideMark/>
          </w:tcPr>
          <w:p w14:paraId="69BC047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172BE9" w14:textId="77777777" w:rsidTr="004A20B3">
        <w:trPr>
          <w:trHeight w:val="300"/>
        </w:trPr>
        <w:tc>
          <w:tcPr>
            <w:tcW w:w="843" w:type="dxa"/>
            <w:shd w:val="clear" w:color="auto" w:fill="auto"/>
            <w:noWrap/>
            <w:vAlign w:val="bottom"/>
            <w:hideMark/>
          </w:tcPr>
          <w:p w14:paraId="6D47C9B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621</w:t>
            </w:r>
          </w:p>
        </w:tc>
        <w:tc>
          <w:tcPr>
            <w:tcW w:w="7095" w:type="dxa"/>
            <w:shd w:val="clear" w:color="auto" w:fill="auto"/>
            <w:noWrap/>
            <w:vAlign w:val="bottom"/>
            <w:hideMark/>
          </w:tcPr>
          <w:p w14:paraId="761361C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Тормозной системы в сборе для вилочного автопогрузчика UTILEV UT15P</w:t>
            </w:r>
          </w:p>
        </w:tc>
        <w:tc>
          <w:tcPr>
            <w:tcW w:w="1418" w:type="dxa"/>
            <w:shd w:val="clear" w:color="000000" w:fill="FFFFFF"/>
            <w:noWrap/>
            <w:vAlign w:val="center"/>
            <w:hideMark/>
          </w:tcPr>
          <w:p w14:paraId="6099F9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2A55B7D" w14:textId="77777777" w:rsidTr="004A20B3">
        <w:trPr>
          <w:trHeight w:val="300"/>
        </w:trPr>
        <w:tc>
          <w:tcPr>
            <w:tcW w:w="843" w:type="dxa"/>
            <w:shd w:val="clear" w:color="auto" w:fill="auto"/>
            <w:noWrap/>
            <w:vAlign w:val="bottom"/>
            <w:hideMark/>
          </w:tcPr>
          <w:p w14:paraId="29FC3F7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622</w:t>
            </w:r>
          </w:p>
        </w:tc>
        <w:tc>
          <w:tcPr>
            <w:tcW w:w="7095" w:type="dxa"/>
            <w:shd w:val="clear" w:color="auto" w:fill="auto"/>
            <w:noWrap/>
            <w:vAlign w:val="bottom"/>
            <w:hideMark/>
          </w:tcPr>
          <w:p w14:paraId="4D1ABBE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Тормозной системы в сборе для вилочного автопогрузчика YALE GDP20 AК; YALE GDP15AK</w:t>
            </w:r>
          </w:p>
        </w:tc>
        <w:tc>
          <w:tcPr>
            <w:tcW w:w="1418" w:type="dxa"/>
            <w:shd w:val="clear" w:color="000000" w:fill="FFFFFF"/>
            <w:noWrap/>
            <w:vAlign w:val="center"/>
            <w:hideMark/>
          </w:tcPr>
          <w:p w14:paraId="15A83FD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708659" w14:textId="77777777" w:rsidTr="004A20B3">
        <w:trPr>
          <w:trHeight w:val="300"/>
        </w:trPr>
        <w:tc>
          <w:tcPr>
            <w:tcW w:w="843" w:type="dxa"/>
            <w:shd w:val="clear" w:color="auto" w:fill="auto"/>
            <w:noWrap/>
            <w:vAlign w:val="bottom"/>
            <w:hideMark/>
          </w:tcPr>
          <w:p w14:paraId="4CB3C27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623</w:t>
            </w:r>
          </w:p>
        </w:tc>
        <w:tc>
          <w:tcPr>
            <w:tcW w:w="7095" w:type="dxa"/>
            <w:shd w:val="clear" w:color="auto" w:fill="auto"/>
            <w:noWrap/>
            <w:vAlign w:val="bottom"/>
            <w:hideMark/>
          </w:tcPr>
          <w:p w14:paraId="273768F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Тормозной трубки для вилочного автопогрузчика Hyundai 15D-7E</w:t>
            </w:r>
          </w:p>
        </w:tc>
        <w:tc>
          <w:tcPr>
            <w:tcW w:w="1418" w:type="dxa"/>
            <w:shd w:val="clear" w:color="000000" w:fill="FFFFFF"/>
            <w:noWrap/>
            <w:vAlign w:val="center"/>
            <w:hideMark/>
          </w:tcPr>
          <w:p w14:paraId="13C234C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331EFA" w14:textId="77777777" w:rsidTr="004A20B3">
        <w:trPr>
          <w:trHeight w:val="300"/>
        </w:trPr>
        <w:tc>
          <w:tcPr>
            <w:tcW w:w="843" w:type="dxa"/>
            <w:shd w:val="clear" w:color="auto" w:fill="auto"/>
            <w:noWrap/>
            <w:vAlign w:val="bottom"/>
            <w:hideMark/>
          </w:tcPr>
          <w:p w14:paraId="23DED11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624</w:t>
            </w:r>
          </w:p>
        </w:tc>
        <w:tc>
          <w:tcPr>
            <w:tcW w:w="7095" w:type="dxa"/>
            <w:shd w:val="clear" w:color="auto" w:fill="auto"/>
            <w:noWrap/>
            <w:vAlign w:val="bottom"/>
            <w:hideMark/>
          </w:tcPr>
          <w:p w14:paraId="3607064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Тормозной трубки для вилочного автопогрузчика Komatsy FD-15T-20</w:t>
            </w:r>
          </w:p>
        </w:tc>
        <w:tc>
          <w:tcPr>
            <w:tcW w:w="1418" w:type="dxa"/>
            <w:shd w:val="clear" w:color="000000" w:fill="FFFFFF"/>
            <w:noWrap/>
            <w:vAlign w:val="center"/>
            <w:hideMark/>
          </w:tcPr>
          <w:p w14:paraId="4689168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410C59F" w14:textId="77777777" w:rsidTr="004A20B3">
        <w:trPr>
          <w:trHeight w:val="300"/>
        </w:trPr>
        <w:tc>
          <w:tcPr>
            <w:tcW w:w="843" w:type="dxa"/>
            <w:shd w:val="clear" w:color="auto" w:fill="auto"/>
            <w:noWrap/>
            <w:vAlign w:val="bottom"/>
            <w:hideMark/>
          </w:tcPr>
          <w:p w14:paraId="08382B0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625</w:t>
            </w:r>
          </w:p>
        </w:tc>
        <w:tc>
          <w:tcPr>
            <w:tcW w:w="7095" w:type="dxa"/>
            <w:shd w:val="clear" w:color="auto" w:fill="auto"/>
            <w:noWrap/>
            <w:vAlign w:val="bottom"/>
            <w:hideMark/>
          </w:tcPr>
          <w:p w14:paraId="6DD8371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Тормозных колодок (в комплекте - 2 шт.) для вилочного автопогрузчика Hyundai 15D-7E</w:t>
            </w:r>
          </w:p>
        </w:tc>
        <w:tc>
          <w:tcPr>
            <w:tcW w:w="1418" w:type="dxa"/>
            <w:shd w:val="clear" w:color="000000" w:fill="FFFFFF"/>
            <w:noWrap/>
            <w:vAlign w:val="center"/>
            <w:hideMark/>
          </w:tcPr>
          <w:p w14:paraId="1AC71F8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FB1ABCC" w14:textId="77777777" w:rsidTr="004A20B3">
        <w:trPr>
          <w:trHeight w:val="300"/>
        </w:trPr>
        <w:tc>
          <w:tcPr>
            <w:tcW w:w="843" w:type="dxa"/>
            <w:shd w:val="clear" w:color="auto" w:fill="auto"/>
            <w:noWrap/>
            <w:vAlign w:val="bottom"/>
            <w:hideMark/>
          </w:tcPr>
          <w:p w14:paraId="727A473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626</w:t>
            </w:r>
          </w:p>
        </w:tc>
        <w:tc>
          <w:tcPr>
            <w:tcW w:w="7095" w:type="dxa"/>
            <w:shd w:val="clear" w:color="auto" w:fill="auto"/>
            <w:noWrap/>
            <w:vAlign w:val="bottom"/>
            <w:hideMark/>
          </w:tcPr>
          <w:p w14:paraId="580AFCB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Тормозных колодок (в комплекте - 2 шт.) для вилочного автопогрузчика JAC CPCD 15</w:t>
            </w:r>
          </w:p>
        </w:tc>
        <w:tc>
          <w:tcPr>
            <w:tcW w:w="1418" w:type="dxa"/>
            <w:shd w:val="clear" w:color="000000" w:fill="FFFFFF"/>
            <w:noWrap/>
            <w:vAlign w:val="center"/>
            <w:hideMark/>
          </w:tcPr>
          <w:p w14:paraId="388EF74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B9C719" w14:textId="77777777" w:rsidTr="004A20B3">
        <w:trPr>
          <w:trHeight w:val="300"/>
        </w:trPr>
        <w:tc>
          <w:tcPr>
            <w:tcW w:w="843" w:type="dxa"/>
            <w:shd w:val="clear" w:color="auto" w:fill="auto"/>
            <w:noWrap/>
            <w:vAlign w:val="bottom"/>
            <w:hideMark/>
          </w:tcPr>
          <w:p w14:paraId="3E1889C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627</w:t>
            </w:r>
          </w:p>
        </w:tc>
        <w:tc>
          <w:tcPr>
            <w:tcW w:w="7095" w:type="dxa"/>
            <w:shd w:val="clear" w:color="auto" w:fill="auto"/>
            <w:noWrap/>
            <w:vAlign w:val="bottom"/>
            <w:hideMark/>
          </w:tcPr>
          <w:p w14:paraId="4E69600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Тормозных колодок (в комплекте - 2 шт.) для вилочного автопогрузчика Komatsy FD-15T-20</w:t>
            </w:r>
          </w:p>
        </w:tc>
        <w:tc>
          <w:tcPr>
            <w:tcW w:w="1418" w:type="dxa"/>
            <w:shd w:val="clear" w:color="000000" w:fill="FFFFFF"/>
            <w:noWrap/>
            <w:vAlign w:val="center"/>
            <w:hideMark/>
          </w:tcPr>
          <w:p w14:paraId="3B956E6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A02B9D" w14:textId="77777777" w:rsidTr="004A20B3">
        <w:trPr>
          <w:trHeight w:val="300"/>
        </w:trPr>
        <w:tc>
          <w:tcPr>
            <w:tcW w:w="843" w:type="dxa"/>
            <w:shd w:val="clear" w:color="auto" w:fill="auto"/>
            <w:noWrap/>
            <w:vAlign w:val="bottom"/>
            <w:hideMark/>
          </w:tcPr>
          <w:p w14:paraId="68180E2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628</w:t>
            </w:r>
          </w:p>
        </w:tc>
        <w:tc>
          <w:tcPr>
            <w:tcW w:w="7095" w:type="dxa"/>
            <w:shd w:val="clear" w:color="auto" w:fill="auto"/>
            <w:noWrap/>
            <w:vAlign w:val="bottom"/>
            <w:hideMark/>
          </w:tcPr>
          <w:p w14:paraId="7DE4DD8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Тормозных колодок (в комплекте - 2 шт.) для вилочного автопогрузчика UTILEV UT15P</w:t>
            </w:r>
          </w:p>
        </w:tc>
        <w:tc>
          <w:tcPr>
            <w:tcW w:w="1418" w:type="dxa"/>
            <w:shd w:val="clear" w:color="000000" w:fill="FFFFFF"/>
            <w:noWrap/>
            <w:vAlign w:val="center"/>
            <w:hideMark/>
          </w:tcPr>
          <w:p w14:paraId="5013E76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1B1B4A" w14:textId="77777777" w:rsidTr="004A20B3">
        <w:trPr>
          <w:trHeight w:val="300"/>
        </w:trPr>
        <w:tc>
          <w:tcPr>
            <w:tcW w:w="843" w:type="dxa"/>
            <w:shd w:val="clear" w:color="auto" w:fill="auto"/>
            <w:noWrap/>
            <w:vAlign w:val="bottom"/>
            <w:hideMark/>
          </w:tcPr>
          <w:p w14:paraId="69B5E26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629</w:t>
            </w:r>
          </w:p>
        </w:tc>
        <w:tc>
          <w:tcPr>
            <w:tcW w:w="7095" w:type="dxa"/>
            <w:shd w:val="clear" w:color="auto" w:fill="auto"/>
            <w:noWrap/>
            <w:vAlign w:val="bottom"/>
            <w:hideMark/>
          </w:tcPr>
          <w:p w14:paraId="01BC58E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Тормозных колодок (в комплекте - 2 шт.) для вилочного автопогрузчика YALE GDP20 AК; YALE GDP15AK</w:t>
            </w:r>
          </w:p>
        </w:tc>
        <w:tc>
          <w:tcPr>
            <w:tcW w:w="1418" w:type="dxa"/>
            <w:shd w:val="clear" w:color="000000" w:fill="FFFFFF"/>
            <w:noWrap/>
            <w:vAlign w:val="center"/>
            <w:hideMark/>
          </w:tcPr>
          <w:p w14:paraId="31AA44B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8E6C25" w14:textId="77777777" w:rsidTr="004A20B3">
        <w:trPr>
          <w:trHeight w:val="300"/>
        </w:trPr>
        <w:tc>
          <w:tcPr>
            <w:tcW w:w="843" w:type="dxa"/>
            <w:shd w:val="clear" w:color="auto" w:fill="auto"/>
            <w:noWrap/>
            <w:vAlign w:val="bottom"/>
            <w:hideMark/>
          </w:tcPr>
          <w:p w14:paraId="66F2CB8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630</w:t>
            </w:r>
          </w:p>
        </w:tc>
        <w:tc>
          <w:tcPr>
            <w:tcW w:w="7095" w:type="dxa"/>
            <w:shd w:val="clear" w:color="auto" w:fill="auto"/>
            <w:noWrap/>
            <w:vAlign w:val="bottom"/>
            <w:hideMark/>
          </w:tcPr>
          <w:p w14:paraId="0B78198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Трамблёра для вилочного автопогрузчика JAC CPCD 15</w:t>
            </w:r>
          </w:p>
        </w:tc>
        <w:tc>
          <w:tcPr>
            <w:tcW w:w="1418" w:type="dxa"/>
            <w:shd w:val="clear" w:color="000000" w:fill="FFFFFF"/>
            <w:noWrap/>
            <w:vAlign w:val="center"/>
            <w:hideMark/>
          </w:tcPr>
          <w:p w14:paraId="1977E4B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457897" w14:textId="77777777" w:rsidTr="004A20B3">
        <w:trPr>
          <w:trHeight w:val="300"/>
        </w:trPr>
        <w:tc>
          <w:tcPr>
            <w:tcW w:w="843" w:type="dxa"/>
            <w:shd w:val="clear" w:color="auto" w:fill="auto"/>
            <w:noWrap/>
            <w:vAlign w:val="bottom"/>
            <w:hideMark/>
          </w:tcPr>
          <w:p w14:paraId="1DD7803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631</w:t>
            </w:r>
          </w:p>
        </w:tc>
        <w:tc>
          <w:tcPr>
            <w:tcW w:w="7095" w:type="dxa"/>
            <w:shd w:val="clear" w:color="auto" w:fill="auto"/>
            <w:noWrap/>
            <w:vAlign w:val="bottom"/>
            <w:hideMark/>
          </w:tcPr>
          <w:p w14:paraId="6F5F71D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Троас газа для вилочного автопогрузчика JAC CPCD 15</w:t>
            </w:r>
          </w:p>
        </w:tc>
        <w:tc>
          <w:tcPr>
            <w:tcW w:w="1418" w:type="dxa"/>
            <w:shd w:val="clear" w:color="000000" w:fill="FFFFFF"/>
            <w:noWrap/>
            <w:vAlign w:val="center"/>
            <w:hideMark/>
          </w:tcPr>
          <w:p w14:paraId="3B9FECA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1C8970" w14:textId="77777777" w:rsidTr="004A20B3">
        <w:trPr>
          <w:trHeight w:val="300"/>
        </w:trPr>
        <w:tc>
          <w:tcPr>
            <w:tcW w:w="843" w:type="dxa"/>
            <w:shd w:val="clear" w:color="auto" w:fill="auto"/>
            <w:noWrap/>
            <w:vAlign w:val="bottom"/>
            <w:hideMark/>
          </w:tcPr>
          <w:p w14:paraId="612FF0C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632</w:t>
            </w:r>
          </w:p>
        </w:tc>
        <w:tc>
          <w:tcPr>
            <w:tcW w:w="7095" w:type="dxa"/>
            <w:shd w:val="clear" w:color="auto" w:fill="auto"/>
            <w:noWrap/>
            <w:vAlign w:val="bottom"/>
            <w:hideMark/>
          </w:tcPr>
          <w:p w14:paraId="0733E2E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Тройника аварийного клапана для вилочного автопогрузчика JAC CPCD 15</w:t>
            </w:r>
          </w:p>
        </w:tc>
        <w:tc>
          <w:tcPr>
            <w:tcW w:w="1418" w:type="dxa"/>
            <w:shd w:val="clear" w:color="000000" w:fill="FFFFFF"/>
            <w:noWrap/>
            <w:vAlign w:val="center"/>
            <w:hideMark/>
          </w:tcPr>
          <w:p w14:paraId="6C954F9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607A286" w14:textId="77777777" w:rsidTr="004A20B3">
        <w:trPr>
          <w:trHeight w:val="300"/>
        </w:trPr>
        <w:tc>
          <w:tcPr>
            <w:tcW w:w="843" w:type="dxa"/>
            <w:shd w:val="clear" w:color="auto" w:fill="auto"/>
            <w:noWrap/>
            <w:vAlign w:val="bottom"/>
            <w:hideMark/>
          </w:tcPr>
          <w:p w14:paraId="5CD15F2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633</w:t>
            </w:r>
          </w:p>
        </w:tc>
        <w:tc>
          <w:tcPr>
            <w:tcW w:w="7095" w:type="dxa"/>
            <w:shd w:val="clear" w:color="auto" w:fill="auto"/>
            <w:noWrap/>
            <w:vAlign w:val="bottom"/>
            <w:hideMark/>
          </w:tcPr>
          <w:p w14:paraId="673B863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Тройника гидрораспределителя для вилочного автопогрузчика JAC CPCD 15</w:t>
            </w:r>
          </w:p>
        </w:tc>
        <w:tc>
          <w:tcPr>
            <w:tcW w:w="1418" w:type="dxa"/>
            <w:shd w:val="clear" w:color="000000" w:fill="FFFFFF"/>
            <w:noWrap/>
            <w:vAlign w:val="center"/>
            <w:hideMark/>
          </w:tcPr>
          <w:p w14:paraId="71982D1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FFB16FD" w14:textId="77777777" w:rsidTr="004A20B3">
        <w:trPr>
          <w:trHeight w:val="300"/>
        </w:trPr>
        <w:tc>
          <w:tcPr>
            <w:tcW w:w="843" w:type="dxa"/>
            <w:shd w:val="clear" w:color="auto" w:fill="auto"/>
            <w:noWrap/>
            <w:vAlign w:val="bottom"/>
            <w:hideMark/>
          </w:tcPr>
          <w:p w14:paraId="1DF2EB9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634</w:t>
            </w:r>
          </w:p>
        </w:tc>
        <w:tc>
          <w:tcPr>
            <w:tcW w:w="7095" w:type="dxa"/>
            <w:shd w:val="clear" w:color="auto" w:fill="auto"/>
            <w:noWrap/>
            <w:vAlign w:val="bottom"/>
            <w:hideMark/>
          </w:tcPr>
          <w:p w14:paraId="0B44AB8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Троса газа для вилочного автопогрузчика Komatsy FD-15T-20</w:t>
            </w:r>
          </w:p>
        </w:tc>
        <w:tc>
          <w:tcPr>
            <w:tcW w:w="1418" w:type="dxa"/>
            <w:shd w:val="clear" w:color="000000" w:fill="FFFFFF"/>
            <w:noWrap/>
            <w:vAlign w:val="center"/>
            <w:hideMark/>
          </w:tcPr>
          <w:p w14:paraId="6475A30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F88B7B" w14:textId="77777777" w:rsidTr="004A20B3">
        <w:trPr>
          <w:trHeight w:val="300"/>
        </w:trPr>
        <w:tc>
          <w:tcPr>
            <w:tcW w:w="843" w:type="dxa"/>
            <w:shd w:val="clear" w:color="auto" w:fill="auto"/>
            <w:noWrap/>
            <w:vAlign w:val="bottom"/>
            <w:hideMark/>
          </w:tcPr>
          <w:p w14:paraId="2EAD8F2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635</w:t>
            </w:r>
          </w:p>
        </w:tc>
        <w:tc>
          <w:tcPr>
            <w:tcW w:w="7095" w:type="dxa"/>
            <w:shd w:val="clear" w:color="auto" w:fill="auto"/>
            <w:noWrap/>
            <w:vAlign w:val="bottom"/>
            <w:hideMark/>
          </w:tcPr>
          <w:p w14:paraId="535A6BB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Троса газа для вилочного автопогрузчика UTILEV UT15P</w:t>
            </w:r>
          </w:p>
        </w:tc>
        <w:tc>
          <w:tcPr>
            <w:tcW w:w="1418" w:type="dxa"/>
            <w:shd w:val="clear" w:color="000000" w:fill="FFFFFF"/>
            <w:noWrap/>
            <w:vAlign w:val="center"/>
            <w:hideMark/>
          </w:tcPr>
          <w:p w14:paraId="4EE3386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2A65F11" w14:textId="77777777" w:rsidTr="004A20B3">
        <w:trPr>
          <w:trHeight w:val="300"/>
        </w:trPr>
        <w:tc>
          <w:tcPr>
            <w:tcW w:w="843" w:type="dxa"/>
            <w:shd w:val="clear" w:color="auto" w:fill="auto"/>
            <w:noWrap/>
            <w:vAlign w:val="bottom"/>
            <w:hideMark/>
          </w:tcPr>
          <w:p w14:paraId="430BDE6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636</w:t>
            </w:r>
          </w:p>
        </w:tc>
        <w:tc>
          <w:tcPr>
            <w:tcW w:w="7095" w:type="dxa"/>
            <w:shd w:val="clear" w:color="auto" w:fill="auto"/>
            <w:noWrap/>
            <w:vAlign w:val="bottom"/>
            <w:hideMark/>
          </w:tcPr>
          <w:p w14:paraId="395EE9E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Троса газа для вилочного автопогрузчика YALE GDP20 AК; YALE GDP15AK</w:t>
            </w:r>
          </w:p>
        </w:tc>
        <w:tc>
          <w:tcPr>
            <w:tcW w:w="1418" w:type="dxa"/>
            <w:shd w:val="clear" w:color="000000" w:fill="FFFFFF"/>
            <w:noWrap/>
            <w:vAlign w:val="center"/>
            <w:hideMark/>
          </w:tcPr>
          <w:p w14:paraId="09404BB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996351" w14:textId="77777777" w:rsidTr="004A20B3">
        <w:trPr>
          <w:trHeight w:val="300"/>
        </w:trPr>
        <w:tc>
          <w:tcPr>
            <w:tcW w:w="843" w:type="dxa"/>
            <w:shd w:val="clear" w:color="auto" w:fill="auto"/>
            <w:noWrap/>
            <w:vAlign w:val="bottom"/>
            <w:hideMark/>
          </w:tcPr>
          <w:p w14:paraId="4399B4A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637</w:t>
            </w:r>
          </w:p>
        </w:tc>
        <w:tc>
          <w:tcPr>
            <w:tcW w:w="7095" w:type="dxa"/>
            <w:shd w:val="clear" w:color="auto" w:fill="auto"/>
            <w:noWrap/>
            <w:vAlign w:val="bottom"/>
            <w:hideMark/>
          </w:tcPr>
          <w:p w14:paraId="7AB3CA8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Троса для вилочного автопогрузчика Hyundai 15D-7E</w:t>
            </w:r>
          </w:p>
        </w:tc>
        <w:tc>
          <w:tcPr>
            <w:tcW w:w="1418" w:type="dxa"/>
            <w:shd w:val="clear" w:color="000000" w:fill="FFFFFF"/>
            <w:noWrap/>
            <w:vAlign w:val="center"/>
            <w:hideMark/>
          </w:tcPr>
          <w:p w14:paraId="5E6D6A7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FEE7121" w14:textId="77777777" w:rsidTr="004A20B3">
        <w:trPr>
          <w:trHeight w:val="300"/>
        </w:trPr>
        <w:tc>
          <w:tcPr>
            <w:tcW w:w="843" w:type="dxa"/>
            <w:shd w:val="clear" w:color="auto" w:fill="auto"/>
            <w:noWrap/>
            <w:vAlign w:val="bottom"/>
            <w:hideMark/>
          </w:tcPr>
          <w:p w14:paraId="6583F45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638</w:t>
            </w:r>
          </w:p>
        </w:tc>
        <w:tc>
          <w:tcPr>
            <w:tcW w:w="7095" w:type="dxa"/>
            <w:shd w:val="clear" w:color="auto" w:fill="auto"/>
            <w:noWrap/>
            <w:vAlign w:val="bottom"/>
            <w:hideMark/>
          </w:tcPr>
          <w:p w14:paraId="1241864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Троса ручника для вилочного автопогрузчика JAC CPCD 15</w:t>
            </w:r>
          </w:p>
        </w:tc>
        <w:tc>
          <w:tcPr>
            <w:tcW w:w="1418" w:type="dxa"/>
            <w:shd w:val="clear" w:color="000000" w:fill="FFFFFF"/>
            <w:noWrap/>
            <w:vAlign w:val="center"/>
            <w:hideMark/>
          </w:tcPr>
          <w:p w14:paraId="76C7F4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C69A01" w14:textId="77777777" w:rsidTr="004A20B3">
        <w:trPr>
          <w:trHeight w:val="300"/>
        </w:trPr>
        <w:tc>
          <w:tcPr>
            <w:tcW w:w="843" w:type="dxa"/>
            <w:shd w:val="clear" w:color="auto" w:fill="auto"/>
            <w:noWrap/>
            <w:vAlign w:val="bottom"/>
            <w:hideMark/>
          </w:tcPr>
          <w:p w14:paraId="2976EDA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639</w:t>
            </w:r>
          </w:p>
        </w:tc>
        <w:tc>
          <w:tcPr>
            <w:tcW w:w="7095" w:type="dxa"/>
            <w:shd w:val="clear" w:color="auto" w:fill="auto"/>
            <w:noWrap/>
            <w:vAlign w:val="bottom"/>
            <w:hideMark/>
          </w:tcPr>
          <w:p w14:paraId="52882AC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Троса тормозного для вилочного автопогрузчика Komatsy FD-15T-20</w:t>
            </w:r>
          </w:p>
        </w:tc>
        <w:tc>
          <w:tcPr>
            <w:tcW w:w="1418" w:type="dxa"/>
            <w:shd w:val="clear" w:color="000000" w:fill="FFFFFF"/>
            <w:noWrap/>
            <w:vAlign w:val="center"/>
            <w:hideMark/>
          </w:tcPr>
          <w:p w14:paraId="4CDF2CC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9B3EB93" w14:textId="77777777" w:rsidTr="004A20B3">
        <w:trPr>
          <w:trHeight w:val="300"/>
        </w:trPr>
        <w:tc>
          <w:tcPr>
            <w:tcW w:w="843" w:type="dxa"/>
            <w:shd w:val="clear" w:color="auto" w:fill="auto"/>
            <w:noWrap/>
            <w:vAlign w:val="bottom"/>
            <w:hideMark/>
          </w:tcPr>
          <w:p w14:paraId="660ED08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640</w:t>
            </w:r>
          </w:p>
        </w:tc>
        <w:tc>
          <w:tcPr>
            <w:tcW w:w="7095" w:type="dxa"/>
            <w:shd w:val="clear" w:color="auto" w:fill="auto"/>
            <w:noWrap/>
            <w:vAlign w:val="bottom"/>
            <w:hideMark/>
          </w:tcPr>
          <w:p w14:paraId="6163E0A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Тросика стояночного тормоза для вилочного автопогрузчика Komatsy FD-15T-20</w:t>
            </w:r>
          </w:p>
        </w:tc>
        <w:tc>
          <w:tcPr>
            <w:tcW w:w="1418" w:type="dxa"/>
            <w:shd w:val="clear" w:color="000000" w:fill="FFFFFF"/>
            <w:noWrap/>
            <w:vAlign w:val="center"/>
            <w:hideMark/>
          </w:tcPr>
          <w:p w14:paraId="4FAD62C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69CD33" w14:textId="77777777" w:rsidTr="004A20B3">
        <w:trPr>
          <w:trHeight w:val="300"/>
        </w:trPr>
        <w:tc>
          <w:tcPr>
            <w:tcW w:w="843" w:type="dxa"/>
            <w:shd w:val="clear" w:color="auto" w:fill="auto"/>
            <w:noWrap/>
            <w:vAlign w:val="bottom"/>
            <w:hideMark/>
          </w:tcPr>
          <w:p w14:paraId="16613A7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641</w:t>
            </w:r>
          </w:p>
        </w:tc>
        <w:tc>
          <w:tcPr>
            <w:tcW w:w="7095" w:type="dxa"/>
            <w:shd w:val="clear" w:color="auto" w:fill="auto"/>
            <w:noWrap/>
            <w:vAlign w:val="bottom"/>
            <w:hideMark/>
          </w:tcPr>
          <w:p w14:paraId="2B0D062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Тросика управления подачи топлива для вилочного автопогрузчика Komatsy FD-15T-20</w:t>
            </w:r>
          </w:p>
        </w:tc>
        <w:tc>
          <w:tcPr>
            <w:tcW w:w="1418" w:type="dxa"/>
            <w:shd w:val="clear" w:color="000000" w:fill="FFFFFF"/>
            <w:noWrap/>
            <w:vAlign w:val="center"/>
            <w:hideMark/>
          </w:tcPr>
          <w:p w14:paraId="2DB1E9F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C097149" w14:textId="77777777" w:rsidTr="004A20B3">
        <w:trPr>
          <w:trHeight w:val="300"/>
        </w:trPr>
        <w:tc>
          <w:tcPr>
            <w:tcW w:w="843" w:type="dxa"/>
            <w:shd w:val="clear" w:color="auto" w:fill="auto"/>
            <w:noWrap/>
            <w:vAlign w:val="bottom"/>
            <w:hideMark/>
          </w:tcPr>
          <w:p w14:paraId="7EF1EBE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642</w:t>
            </w:r>
          </w:p>
        </w:tc>
        <w:tc>
          <w:tcPr>
            <w:tcW w:w="7095" w:type="dxa"/>
            <w:shd w:val="clear" w:color="auto" w:fill="auto"/>
            <w:noWrap/>
            <w:vAlign w:val="bottom"/>
            <w:hideMark/>
          </w:tcPr>
          <w:p w14:paraId="21F3D69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Тросики управления привода сцепления для вилочного автопогрузчика Komatsy FD-15T-20</w:t>
            </w:r>
          </w:p>
        </w:tc>
        <w:tc>
          <w:tcPr>
            <w:tcW w:w="1418" w:type="dxa"/>
            <w:shd w:val="clear" w:color="000000" w:fill="FFFFFF"/>
            <w:noWrap/>
            <w:vAlign w:val="center"/>
            <w:hideMark/>
          </w:tcPr>
          <w:p w14:paraId="227CE27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276F41" w14:textId="77777777" w:rsidTr="004A20B3">
        <w:trPr>
          <w:trHeight w:val="300"/>
        </w:trPr>
        <w:tc>
          <w:tcPr>
            <w:tcW w:w="843" w:type="dxa"/>
            <w:shd w:val="clear" w:color="auto" w:fill="auto"/>
            <w:noWrap/>
            <w:vAlign w:val="bottom"/>
            <w:hideMark/>
          </w:tcPr>
          <w:p w14:paraId="014BC6E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643</w:t>
            </w:r>
          </w:p>
        </w:tc>
        <w:tc>
          <w:tcPr>
            <w:tcW w:w="7095" w:type="dxa"/>
            <w:shd w:val="clear" w:color="auto" w:fill="auto"/>
            <w:noWrap/>
            <w:vAlign w:val="bottom"/>
            <w:hideMark/>
          </w:tcPr>
          <w:p w14:paraId="5319528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Трубки топливного насоса высокого давления для вилочного автопогрузчика JAC CPCD 15</w:t>
            </w:r>
          </w:p>
        </w:tc>
        <w:tc>
          <w:tcPr>
            <w:tcW w:w="1418" w:type="dxa"/>
            <w:shd w:val="clear" w:color="000000" w:fill="FFFFFF"/>
            <w:noWrap/>
            <w:vAlign w:val="center"/>
            <w:hideMark/>
          </w:tcPr>
          <w:p w14:paraId="0D80902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465854" w14:textId="77777777" w:rsidTr="004A20B3">
        <w:trPr>
          <w:trHeight w:val="300"/>
        </w:trPr>
        <w:tc>
          <w:tcPr>
            <w:tcW w:w="843" w:type="dxa"/>
            <w:shd w:val="clear" w:color="auto" w:fill="auto"/>
            <w:noWrap/>
            <w:vAlign w:val="bottom"/>
            <w:hideMark/>
          </w:tcPr>
          <w:p w14:paraId="3BE3DBD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644</w:t>
            </w:r>
          </w:p>
        </w:tc>
        <w:tc>
          <w:tcPr>
            <w:tcW w:w="7095" w:type="dxa"/>
            <w:shd w:val="clear" w:color="auto" w:fill="auto"/>
            <w:noWrap/>
            <w:vAlign w:val="bottom"/>
            <w:hideMark/>
          </w:tcPr>
          <w:p w14:paraId="2F75AF0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Трубки тормозной для вилочного автопогрузчика JAC CPCD 15</w:t>
            </w:r>
          </w:p>
        </w:tc>
        <w:tc>
          <w:tcPr>
            <w:tcW w:w="1418" w:type="dxa"/>
            <w:shd w:val="clear" w:color="000000" w:fill="FFFFFF"/>
            <w:noWrap/>
            <w:vAlign w:val="center"/>
            <w:hideMark/>
          </w:tcPr>
          <w:p w14:paraId="50C89D4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A0B7CEB" w14:textId="77777777" w:rsidTr="004A20B3">
        <w:trPr>
          <w:trHeight w:val="300"/>
        </w:trPr>
        <w:tc>
          <w:tcPr>
            <w:tcW w:w="843" w:type="dxa"/>
            <w:shd w:val="clear" w:color="auto" w:fill="auto"/>
            <w:noWrap/>
            <w:vAlign w:val="bottom"/>
            <w:hideMark/>
          </w:tcPr>
          <w:p w14:paraId="14B7567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645</w:t>
            </w:r>
          </w:p>
        </w:tc>
        <w:tc>
          <w:tcPr>
            <w:tcW w:w="7095" w:type="dxa"/>
            <w:shd w:val="clear" w:color="auto" w:fill="auto"/>
            <w:noWrap/>
            <w:vAlign w:val="bottom"/>
            <w:hideMark/>
          </w:tcPr>
          <w:p w14:paraId="587C3BA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Тяги акселератора для вилочного автопогрузчика JAC CPCD 15</w:t>
            </w:r>
          </w:p>
        </w:tc>
        <w:tc>
          <w:tcPr>
            <w:tcW w:w="1418" w:type="dxa"/>
            <w:shd w:val="clear" w:color="000000" w:fill="FFFFFF"/>
            <w:noWrap/>
            <w:vAlign w:val="center"/>
            <w:hideMark/>
          </w:tcPr>
          <w:p w14:paraId="3108CF7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0D6140" w14:textId="77777777" w:rsidTr="004A20B3">
        <w:trPr>
          <w:trHeight w:val="300"/>
        </w:trPr>
        <w:tc>
          <w:tcPr>
            <w:tcW w:w="843" w:type="dxa"/>
            <w:shd w:val="clear" w:color="auto" w:fill="auto"/>
            <w:noWrap/>
            <w:vAlign w:val="bottom"/>
            <w:hideMark/>
          </w:tcPr>
          <w:p w14:paraId="65C40CC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646</w:t>
            </w:r>
          </w:p>
        </w:tc>
        <w:tc>
          <w:tcPr>
            <w:tcW w:w="7095" w:type="dxa"/>
            <w:shd w:val="clear" w:color="auto" w:fill="auto"/>
            <w:noWrap/>
            <w:vAlign w:val="bottom"/>
            <w:hideMark/>
          </w:tcPr>
          <w:p w14:paraId="2D2BEE9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Тяги гидрораспределителя для вилочного автопогрузчика JAC CPCD 15</w:t>
            </w:r>
          </w:p>
        </w:tc>
        <w:tc>
          <w:tcPr>
            <w:tcW w:w="1418" w:type="dxa"/>
            <w:shd w:val="clear" w:color="000000" w:fill="FFFFFF"/>
            <w:noWrap/>
            <w:vAlign w:val="center"/>
            <w:hideMark/>
          </w:tcPr>
          <w:p w14:paraId="096DC43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2A14EAD" w14:textId="77777777" w:rsidTr="004A20B3">
        <w:trPr>
          <w:trHeight w:val="300"/>
        </w:trPr>
        <w:tc>
          <w:tcPr>
            <w:tcW w:w="843" w:type="dxa"/>
            <w:shd w:val="clear" w:color="auto" w:fill="auto"/>
            <w:noWrap/>
            <w:vAlign w:val="bottom"/>
            <w:hideMark/>
          </w:tcPr>
          <w:p w14:paraId="4358A3F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647</w:t>
            </w:r>
          </w:p>
        </w:tc>
        <w:tc>
          <w:tcPr>
            <w:tcW w:w="7095" w:type="dxa"/>
            <w:shd w:val="clear" w:color="auto" w:fill="auto"/>
            <w:noWrap/>
            <w:vAlign w:val="bottom"/>
            <w:hideMark/>
          </w:tcPr>
          <w:p w14:paraId="3A976B7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Тяги переключения передач для вилочного автопогрузчика JAC CPCD 15</w:t>
            </w:r>
          </w:p>
        </w:tc>
        <w:tc>
          <w:tcPr>
            <w:tcW w:w="1418" w:type="dxa"/>
            <w:shd w:val="clear" w:color="000000" w:fill="FFFFFF"/>
            <w:noWrap/>
            <w:vAlign w:val="center"/>
            <w:hideMark/>
          </w:tcPr>
          <w:p w14:paraId="5E0360B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2B5DAC" w14:textId="77777777" w:rsidTr="004A20B3">
        <w:trPr>
          <w:trHeight w:val="300"/>
        </w:trPr>
        <w:tc>
          <w:tcPr>
            <w:tcW w:w="843" w:type="dxa"/>
            <w:shd w:val="clear" w:color="auto" w:fill="auto"/>
            <w:noWrap/>
            <w:vAlign w:val="bottom"/>
            <w:hideMark/>
          </w:tcPr>
          <w:p w14:paraId="41541DA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648</w:t>
            </w:r>
          </w:p>
        </w:tc>
        <w:tc>
          <w:tcPr>
            <w:tcW w:w="7095" w:type="dxa"/>
            <w:shd w:val="clear" w:color="auto" w:fill="auto"/>
            <w:noWrap/>
            <w:vAlign w:val="bottom"/>
            <w:hideMark/>
          </w:tcPr>
          <w:p w14:paraId="5302BBE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Тяги-серьги для вилочного автопогрузчика UTILEV UT15P</w:t>
            </w:r>
          </w:p>
        </w:tc>
        <w:tc>
          <w:tcPr>
            <w:tcW w:w="1418" w:type="dxa"/>
            <w:shd w:val="clear" w:color="000000" w:fill="FFFFFF"/>
            <w:noWrap/>
            <w:vAlign w:val="center"/>
            <w:hideMark/>
          </w:tcPr>
          <w:p w14:paraId="2AF063A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27C9FFF" w14:textId="77777777" w:rsidTr="004A20B3">
        <w:trPr>
          <w:trHeight w:val="300"/>
        </w:trPr>
        <w:tc>
          <w:tcPr>
            <w:tcW w:w="843" w:type="dxa"/>
            <w:shd w:val="clear" w:color="auto" w:fill="auto"/>
            <w:noWrap/>
            <w:vAlign w:val="bottom"/>
            <w:hideMark/>
          </w:tcPr>
          <w:p w14:paraId="11B57A2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649</w:t>
            </w:r>
          </w:p>
        </w:tc>
        <w:tc>
          <w:tcPr>
            <w:tcW w:w="7095" w:type="dxa"/>
            <w:shd w:val="clear" w:color="auto" w:fill="auto"/>
            <w:noWrap/>
            <w:vAlign w:val="bottom"/>
            <w:hideMark/>
          </w:tcPr>
          <w:p w14:paraId="7A1D29B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Тяги-серьги для вилочного автопогрузчика YALE GDP20 AК; YALE GDP15AK</w:t>
            </w:r>
          </w:p>
        </w:tc>
        <w:tc>
          <w:tcPr>
            <w:tcW w:w="1418" w:type="dxa"/>
            <w:shd w:val="clear" w:color="000000" w:fill="FFFFFF"/>
            <w:noWrap/>
            <w:vAlign w:val="center"/>
            <w:hideMark/>
          </w:tcPr>
          <w:p w14:paraId="4BD6977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74D62F1" w14:textId="77777777" w:rsidTr="004A20B3">
        <w:trPr>
          <w:trHeight w:val="300"/>
        </w:trPr>
        <w:tc>
          <w:tcPr>
            <w:tcW w:w="843" w:type="dxa"/>
            <w:shd w:val="clear" w:color="auto" w:fill="auto"/>
            <w:noWrap/>
            <w:vAlign w:val="bottom"/>
            <w:hideMark/>
          </w:tcPr>
          <w:p w14:paraId="0212BA3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650</w:t>
            </w:r>
          </w:p>
        </w:tc>
        <w:tc>
          <w:tcPr>
            <w:tcW w:w="7095" w:type="dxa"/>
            <w:shd w:val="clear" w:color="auto" w:fill="auto"/>
            <w:noWrap/>
            <w:vAlign w:val="bottom"/>
            <w:hideMark/>
          </w:tcPr>
          <w:p w14:paraId="237F0C9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Указателя поворота для вилочного автопогрузчика JAC CPCD 15</w:t>
            </w:r>
          </w:p>
        </w:tc>
        <w:tc>
          <w:tcPr>
            <w:tcW w:w="1418" w:type="dxa"/>
            <w:shd w:val="clear" w:color="000000" w:fill="FFFFFF"/>
            <w:noWrap/>
            <w:vAlign w:val="center"/>
            <w:hideMark/>
          </w:tcPr>
          <w:p w14:paraId="5C125B8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8FEF8DC" w14:textId="77777777" w:rsidTr="004A20B3">
        <w:trPr>
          <w:trHeight w:val="300"/>
        </w:trPr>
        <w:tc>
          <w:tcPr>
            <w:tcW w:w="843" w:type="dxa"/>
            <w:shd w:val="clear" w:color="auto" w:fill="auto"/>
            <w:noWrap/>
            <w:vAlign w:val="bottom"/>
            <w:hideMark/>
          </w:tcPr>
          <w:p w14:paraId="7ED993C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651</w:t>
            </w:r>
          </w:p>
        </w:tc>
        <w:tc>
          <w:tcPr>
            <w:tcW w:w="7095" w:type="dxa"/>
            <w:shd w:val="clear" w:color="auto" w:fill="auto"/>
            <w:noWrap/>
            <w:vAlign w:val="bottom"/>
            <w:hideMark/>
          </w:tcPr>
          <w:p w14:paraId="7C0776D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Управляемого мосат для вилочного автопогрузчика Hyundai 15D-7E</w:t>
            </w:r>
          </w:p>
        </w:tc>
        <w:tc>
          <w:tcPr>
            <w:tcW w:w="1418" w:type="dxa"/>
            <w:shd w:val="clear" w:color="000000" w:fill="FFFFFF"/>
            <w:noWrap/>
            <w:vAlign w:val="center"/>
            <w:hideMark/>
          </w:tcPr>
          <w:p w14:paraId="4567C50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09F155" w14:textId="77777777" w:rsidTr="004A20B3">
        <w:trPr>
          <w:trHeight w:val="300"/>
        </w:trPr>
        <w:tc>
          <w:tcPr>
            <w:tcW w:w="843" w:type="dxa"/>
            <w:shd w:val="clear" w:color="auto" w:fill="auto"/>
            <w:noWrap/>
            <w:vAlign w:val="bottom"/>
            <w:hideMark/>
          </w:tcPr>
          <w:p w14:paraId="289DDCC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652</w:t>
            </w:r>
          </w:p>
        </w:tc>
        <w:tc>
          <w:tcPr>
            <w:tcW w:w="7095" w:type="dxa"/>
            <w:shd w:val="clear" w:color="auto" w:fill="auto"/>
            <w:noWrap/>
            <w:vAlign w:val="bottom"/>
            <w:hideMark/>
          </w:tcPr>
          <w:p w14:paraId="4B2C65E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Управляемого моста в сборе для вилочного автопогрузчика JAC CPCD 15</w:t>
            </w:r>
          </w:p>
        </w:tc>
        <w:tc>
          <w:tcPr>
            <w:tcW w:w="1418" w:type="dxa"/>
            <w:shd w:val="clear" w:color="000000" w:fill="FFFFFF"/>
            <w:noWrap/>
            <w:vAlign w:val="center"/>
            <w:hideMark/>
          </w:tcPr>
          <w:p w14:paraId="014D7EE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2999DB" w14:textId="77777777" w:rsidTr="004A20B3">
        <w:trPr>
          <w:trHeight w:val="300"/>
        </w:trPr>
        <w:tc>
          <w:tcPr>
            <w:tcW w:w="843" w:type="dxa"/>
            <w:shd w:val="clear" w:color="auto" w:fill="auto"/>
            <w:noWrap/>
            <w:vAlign w:val="bottom"/>
            <w:hideMark/>
          </w:tcPr>
          <w:p w14:paraId="397C111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653</w:t>
            </w:r>
          </w:p>
        </w:tc>
        <w:tc>
          <w:tcPr>
            <w:tcW w:w="7095" w:type="dxa"/>
            <w:shd w:val="clear" w:color="auto" w:fill="auto"/>
            <w:noWrap/>
            <w:vAlign w:val="bottom"/>
            <w:hideMark/>
          </w:tcPr>
          <w:p w14:paraId="67A7673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Управляемого моста в сборе для вилочного автопогрузчика Komatsy FD-15T-20</w:t>
            </w:r>
          </w:p>
        </w:tc>
        <w:tc>
          <w:tcPr>
            <w:tcW w:w="1418" w:type="dxa"/>
            <w:shd w:val="clear" w:color="000000" w:fill="FFFFFF"/>
            <w:noWrap/>
            <w:vAlign w:val="center"/>
            <w:hideMark/>
          </w:tcPr>
          <w:p w14:paraId="1C2FADC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F96DE96" w14:textId="77777777" w:rsidTr="004A20B3">
        <w:trPr>
          <w:trHeight w:val="300"/>
        </w:trPr>
        <w:tc>
          <w:tcPr>
            <w:tcW w:w="843" w:type="dxa"/>
            <w:shd w:val="clear" w:color="auto" w:fill="auto"/>
            <w:noWrap/>
            <w:vAlign w:val="bottom"/>
            <w:hideMark/>
          </w:tcPr>
          <w:p w14:paraId="1300511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654</w:t>
            </w:r>
          </w:p>
        </w:tc>
        <w:tc>
          <w:tcPr>
            <w:tcW w:w="7095" w:type="dxa"/>
            <w:shd w:val="clear" w:color="auto" w:fill="auto"/>
            <w:noWrap/>
            <w:vAlign w:val="bottom"/>
            <w:hideMark/>
          </w:tcPr>
          <w:p w14:paraId="0E345E0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Управляемого моста для вилочного автопогрузчика UTILEV UT15P</w:t>
            </w:r>
          </w:p>
        </w:tc>
        <w:tc>
          <w:tcPr>
            <w:tcW w:w="1418" w:type="dxa"/>
            <w:shd w:val="clear" w:color="000000" w:fill="FFFFFF"/>
            <w:noWrap/>
            <w:vAlign w:val="center"/>
            <w:hideMark/>
          </w:tcPr>
          <w:p w14:paraId="0A08685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A61215" w14:textId="77777777" w:rsidTr="004A20B3">
        <w:trPr>
          <w:trHeight w:val="300"/>
        </w:trPr>
        <w:tc>
          <w:tcPr>
            <w:tcW w:w="843" w:type="dxa"/>
            <w:shd w:val="clear" w:color="auto" w:fill="auto"/>
            <w:noWrap/>
            <w:vAlign w:val="bottom"/>
            <w:hideMark/>
          </w:tcPr>
          <w:p w14:paraId="59E627A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655</w:t>
            </w:r>
          </w:p>
        </w:tc>
        <w:tc>
          <w:tcPr>
            <w:tcW w:w="7095" w:type="dxa"/>
            <w:shd w:val="clear" w:color="auto" w:fill="auto"/>
            <w:noWrap/>
            <w:vAlign w:val="bottom"/>
            <w:hideMark/>
          </w:tcPr>
          <w:p w14:paraId="6D8C724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Управляемого моста для вилочного автопогрузчика YALE GDP20 AК; YALE GDP15AK</w:t>
            </w:r>
          </w:p>
        </w:tc>
        <w:tc>
          <w:tcPr>
            <w:tcW w:w="1418" w:type="dxa"/>
            <w:shd w:val="clear" w:color="000000" w:fill="FFFFFF"/>
            <w:noWrap/>
            <w:vAlign w:val="center"/>
            <w:hideMark/>
          </w:tcPr>
          <w:p w14:paraId="400A1A7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ADB4A97" w14:textId="77777777" w:rsidTr="004A20B3">
        <w:trPr>
          <w:trHeight w:val="300"/>
        </w:trPr>
        <w:tc>
          <w:tcPr>
            <w:tcW w:w="843" w:type="dxa"/>
            <w:shd w:val="clear" w:color="auto" w:fill="auto"/>
            <w:noWrap/>
            <w:vAlign w:val="bottom"/>
            <w:hideMark/>
          </w:tcPr>
          <w:p w14:paraId="24109B1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656</w:t>
            </w:r>
          </w:p>
        </w:tc>
        <w:tc>
          <w:tcPr>
            <w:tcW w:w="7095" w:type="dxa"/>
            <w:shd w:val="clear" w:color="auto" w:fill="auto"/>
            <w:noWrap/>
            <w:vAlign w:val="bottom"/>
            <w:hideMark/>
          </w:tcPr>
          <w:p w14:paraId="2C1A13E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Успокоителя цепи газораспределительного механизма для вилочного автопогрузчика JAC CPCD 15</w:t>
            </w:r>
          </w:p>
        </w:tc>
        <w:tc>
          <w:tcPr>
            <w:tcW w:w="1418" w:type="dxa"/>
            <w:shd w:val="clear" w:color="000000" w:fill="FFFFFF"/>
            <w:noWrap/>
            <w:vAlign w:val="center"/>
            <w:hideMark/>
          </w:tcPr>
          <w:p w14:paraId="7F79486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B0D325" w14:textId="77777777" w:rsidTr="004A20B3">
        <w:trPr>
          <w:trHeight w:val="300"/>
        </w:trPr>
        <w:tc>
          <w:tcPr>
            <w:tcW w:w="843" w:type="dxa"/>
            <w:shd w:val="clear" w:color="auto" w:fill="auto"/>
            <w:noWrap/>
            <w:vAlign w:val="bottom"/>
            <w:hideMark/>
          </w:tcPr>
          <w:p w14:paraId="79C9857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657</w:t>
            </w:r>
          </w:p>
        </w:tc>
        <w:tc>
          <w:tcPr>
            <w:tcW w:w="7095" w:type="dxa"/>
            <w:shd w:val="clear" w:color="auto" w:fill="auto"/>
            <w:noWrap/>
            <w:vAlign w:val="bottom"/>
            <w:hideMark/>
          </w:tcPr>
          <w:p w14:paraId="4311A40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Успокоителя цепи гидронасоса для вилочного автопогрузчика JAC CPCD 15</w:t>
            </w:r>
          </w:p>
        </w:tc>
        <w:tc>
          <w:tcPr>
            <w:tcW w:w="1418" w:type="dxa"/>
            <w:shd w:val="clear" w:color="000000" w:fill="FFFFFF"/>
            <w:noWrap/>
            <w:vAlign w:val="center"/>
            <w:hideMark/>
          </w:tcPr>
          <w:p w14:paraId="16CFA31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DA2F3D" w14:textId="77777777" w:rsidTr="004A20B3">
        <w:trPr>
          <w:trHeight w:val="300"/>
        </w:trPr>
        <w:tc>
          <w:tcPr>
            <w:tcW w:w="843" w:type="dxa"/>
            <w:shd w:val="clear" w:color="auto" w:fill="auto"/>
            <w:noWrap/>
            <w:vAlign w:val="bottom"/>
            <w:hideMark/>
          </w:tcPr>
          <w:p w14:paraId="38A0FCD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658</w:t>
            </w:r>
          </w:p>
        </w:tc>
        <w:tc>
          <w:tcPr>
            <w:tcW w:w="7095" w:type="dxa"/>
            <w:shd w:val="clear" w:color="auto" w:fill="auto"/>
            <w:noWrap/>
            <w:vAlign w:val="bottom"/>
            <w:hideMark/>
          </w:tcPr>
          <w:p w14:paraId="1310D27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Фары стоп сигнал для вилочного автопогрузчика JAC CPCD 15</w:t>
            </w:r>
          </w:p>
        </w:tc>
        <w:tc>
          <w:tcPr>
            <w:tcW w:w="1418" w:type="dxa"/>
            <w:shd w:val="clear" w:color="000000" w:fill="FFFFFF"/>
            <w:noWrap/>
            <w:vAlign w:val="center"/>
            <w:hideMark/>
          </w:tcPr>
          <w:p w14:paraId="076723E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53413A" w14:textId="77777777" w:rsidTr="004A20B3">
        <w:trPr>
          <w:trHeight w:val="300"/>
        </w:trPr>
        <w:tc>
          <w:tcPr>
            <w:tcW w:w="843" w:type="dxa"/>
            <w:shd w:val="clear" w:color="auto" w:fill="auto"/>
            <w:noWrap/>
            <w:vAlign w:val="bottom"/>
            <w:hideMark/>
          </w:tcPr>
          <w:p w14:paraId="3F52FF7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659</w:t>
            </w:r>
          </w:p>
        </w:tc>
        <w:tc>
          <w:tcPr>
            <w:tcW w:w="7095" w:type="dxa"/>
            <w:shd w:val="clear" w:color="auto" w:fill="auto"/>
            <w:noWrap/>
            <w:vAlign w:val="bottom"/>
            <w:hideMark/>
          </w:tcPr>
          <w:p w14:paraId="6E1F5CE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Фары стоп сигнала для вилочного автопогрузчика UTILEV UT15P</w:t>
            </w:r>
          </w:p>
        </w:tc>
        <w:tc>
          <w:tcPr>
            <w:tcW w:w="1418" w:type="dxa"/>
            <w:shd w:val="clear" w:color="000000" w:fill="FFFFFF"/>
            <w:noWrap/>
            <w:vAlign w:val="center"/>
            <w:hideMark/>
          </w:tcPr>
          <w:p w14:paraId="443D1B7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D92D8C" w14:textId="77777777" w:rsidTr="004A20B3">
        <w:trPr>
          <w:trHeight w:val="300"/>
        </w:trPr>
        <w:tc>
          <w:tcPr>
            <w:tcW w:w="843" w:type="dxa"/>
            <w:shd w:val="clear" w:color="auto" w:fill="auto"/>
            <w:noWrap/>
            <w:vAlign w:val="bottom"/>
            <w:hideMark/>
          </w:tcPr>
          <w:p w14:paraId="4FFA333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660</w:t>
            </w:r>
          </w:p>
        </w:tc>
        <w:tc>
          <w:tcPr>
            <w:tcW w:w="7095" w:type="dxa"/>
            <w:shd w:val="clear" w:color="auto" w:fill="auto"/>
            <w:noWrap/>
            <w:vAlign w:val="bottom"/>
            <w:hideMark/>
          </w:tcPr>
          <w:p w14:paraId="4C8BF3F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Фары стоп сигнала для вилочного автопогрузчика YALE GDP20 AК; YALE GDP15AK</w:t>
            </w:r>
          </w:p>
        </w:tc>
        <w:tc>
          <w:tcPr>
            <w:tcW w:w="1418" w:type="dxa"/>
            <w:shd w:val="clear" w:color="000000" w:fill="FFFFFF"/>
            <w:noWrap/>
            <w:vAlign w:val="center"/>
            <w:hideMark/>
          </w:tcPr>
          <w:p w14:paraId="301A1D0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AEDA38" w14:textId="77777777" w:rsidTr="004A20B3">
        <w:trPr>
          <w:trHeight w:val="300"/>
        </w:trPr>
        <w:tc>
          <w:tcPr>
            <w:tcW w:w="843" w:type="dxa"/>
            <w:shd w:val="clear" w:color="auto" w:fill="auto"/>
            <w:noWrap/>
            <w:vAlign w:val="bottom"/>
            <w:hideMark/>
          </w:tcPr>
          <w:p w14:paraId="4AB54C0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661</w:t>
            </w:r>
          </w:p>
        </w:tc>
        <w:tc>
          <w:tcPr>
            <w:tcW w:w="7095" w:type="dxa"/>
            <w:shd w:val="clear" w:color="auto" w:fill="auto"/>
            <w:noWrap/>
            <w:vAlign w:val="bottom"/>
            <w:hideMark/>
          </w:tcPr>
          <w:p w14:paraId="2833295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Фиксатора вил для вилочного автопогрузчика JAC CPCD 15</w:t>
            </w:r>
          </w:p>
        </w:tc>
        <w:tc>
          <w:tcPr>
            <w:tcW w:w="1418" w:type="dxa"/>
            <w:shd w:val="clear" w:color="000000" w:fill="FFFFFF"/>
            <w:noWrap/>
            <w:vAlign w:val="center"/>
            <w:hideMark/>
          </w:tcPr>
          <w:p w14:paraId="4DC51B2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33BBF3" w14:textId="77777777" w:rsidTr="004A20B3">
        <w:trPr>
          <w:trHeight w:val="300"/>
        </w:trPr>
        <w:tc>
          <w:tcPr>
            <w:tcW w:w="843" w:type="dxa"/>
            <w:shd w:val="clear" w:color="auto" w:fill="auto"/>
            <w:noWrap/>
            <w:vAlign w:val="bottom"/>
            <w:hideMark/>
          </w:tcPr>
          <w:p w14:paraId="57F65B4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662</w:t>
            </w:r>
          </w:p>
        </w:tc>
        <w:tc>
          <w:tcPr>
            <w:tcW w:w="7095" w:type="dxa"/>
            <w:shd w:val="clear" w:color="auto" w:fill="auto"/>
            <w:noWrap/>
            <w:vAlign w:val="bottom"/>
            <w:hideMark/>
          </w:tcPr>
          <w:p w14:paraId="211890D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Фиксатора двери кабины для вилочного автопогрузчика JAC CPCD 15</w:t>
            </w:r>
          </w:p>
        </w:tc>
        <w:tc>
          <w:tcPr>
            <w:tcW w:w="1418" w:type="dxa"/>
            <w:shd w:val="clear" w:color="000000" w:fill="FFFFFF"/>
            <w:noWrap/>
            <w:vAlign w:val="center"/>
            <w:hideMark/>
          </w:tcPr>
          <w:p w14:paraId="4678ED4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306CB7" w14:textId="77777777" w:rsidTr="004A20B3">
        <w:trPr>
          <w:trHeight w:val="300"/>
        </w:trPr>
        <w:tc>
          <w:tcPr>
            <w:tcW w:w="843" w:type="dxa"/>
            <w:shd w:val="clear" w:color="auto" w:fill="auto"/>
            <w:noWrap/>
            <w:vAlign w:val="bottom"/>
            <w:hideMark/>
          </w:tcPr>
          <w:p w14:paraId="63BE161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663</w:t>
            </w:r>
          </w:p>
        </w:tc>
        <w:tc>
          <w:tcPr>
            <w:tcW w:w="7095" w:type="dxa"/>
            <w:shd w:val="clear" w:color="auto" w:fill="auto"/>
            <w:noWrap/>
            <w:vAlign w:val="bottom"/>
            <w:hideMark/>
          </w:tcPr>
          <w:p w14:paraId="0E6369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автоматической коробки передач для вилочного автопогрузчика JAC CPCD 15</w:t>
            </w:r>
          </w:p>
        </w:tc>
        <w:tc>
          <w:tcPr>
            <w:tcW w:w="1418" w:type="dxa"/>
            <w:shd w:val="clear" w:color="000000" w:fill="FFFFFF"/>
            <w:noWrap/>
            <w:vAlign w:val="center"/>
            <w:hideMark/>
          </w:tcPr>
          <w:p w14:paraId="16D7C1B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9E37A1" w14:textId="77777777" w:rsidTr="004A20B3">
        <w:trPr>
          <w:trHeight w:val="300"/>
        </w:trPr>
        <w:tc>
          <w:tcPr>
            <w:tcW w:w="843" w:type="dxa"/>
            <w:shd w:val="clear" w:color="auto" w:fill="auto"/>
            <w:noWrap/>
            <w:vAlign w:val="bottom"/>
            <w:hideMark/>
          </w:tcPr>
          <w:p w14:paraId="52C7886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664</w:t>
            </w:r>
          </w:p>
        </w:tc>
        <w:tc>
          <w:tcPr>
            <w:tcW w:w="7095" w:type="dxa"/>
            <w:shd w:val="clear" w:color="auto" w:fill="auto"/>
            <w:noWrap/>
            <w:vAlign w:val="bottom"/>
            <w:hideMark/>
          </w:tcPr>
          <w:p w14:paraId="4BC82AF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воздушного для вилочного автопогрузчика Hyundai 15D-7E</w:t>
            </w:r>
          </w:p>
        </w:tc>
        <w:tc>
          <w:tcPr>
            <w:tcW w:w="1418" w:type="dxa"/>
            <w:shd w:val="clear" w:color="000000" w:fill="FFFFFF"/>
            <w:noWrap/>
            <w:vAlign w:val="center"/>
            <w:hideMark/>
          </w:tcPr>
          <w:p w14:paraId="5925EA6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07AE2E7" w14:textId="77777777" w:rsidTr="004A20B3">
        <w:trPr>
          <w:trHeight w:val="300"/>
        </w:trPr>
        <w:tc>
          <w:tcPr>
            <w:tcW w:w="843" w:type="dxa"/>
            <w:shd w:val="clear" w:color="auto" w:fill="auto"/>
            <w:noWrap/>
            <w:vAlign w:val="bottom"/>
            <w:hideMark/>
          </w:tcPr>
          <w:p w14:paraId="36C8D68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665</w:t>
            </w:r>
          </w:p>
        </w:tc>
        <w:tc>
          <w:tcPr>
            <w:tcW w:w="7095" w:type="dxa"/>
            <w:shd w:val="clear" w:color="auto" w:fill="auto"/>
            <w:noWrap/>
            <w:vAlign w:val="bottom"/>
            <w:hideMark/>
          </w:tcPr>
          <w:p w14:paraId="51DAFE5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воздушного для вилочного автопогрузчика JAC CPCD 15</w:t>
            </w:r>
          </w:p>
        </w:tc>
        <w:tc>
          <w:tcPr>
            <w:tcW w:w="1418" w:type="dxa"/>
            <w:shd w:val="clear" w:color="000000" w:fill="FFFFFF"/>
            <w:noWrap/>
            <w:vAlign w:val="center"/>
            <w:hideMark/>
          </w:tcPr>
          <w:p w14:paraId="595C2EC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F699E6" w14:textId="77777777" w:rsidTr="004A20B3">
        <w:trPr>
          <w:trHeight w:val="300"/>
        </w:trPr>
        <w:tc>
          <w:tcPr>
            <w:tcW w:w="843" w:type="dxa"/>
            <w:shd w:val="clear" w:color="auto" w:fill="auto"/>
            <w:noWrap/>
            <w:vAlign w:val="bottom"/>
            <w:hideMark/>
          </w:tcPr>
          <w:p w14:paraId="455F9F9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666</w:t>
            </w:r>
          </w:p>
        </w:tc>
        <w:tc>
          <w:tcPr>
            <w:tcW w:w="7095" w:type="dxa"/>
            <w:shd w:val="clear" w:color="auto" w:fill="auto"/>
            <w:noWrap/>
            <w:vAlign w:val="bottom"/>
            <w:hideMark/>
          </w:tcPr>
          <w:p w14:paraId="007B593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воздушного для вилочного автопогрузчика Komatsy FD-15T-20</w:t>
            </w:r>
          </w:p>
        </w:tc>
        <w:tc>
          <w:tcPr>
            <w:tcW w:w="1418" w:type="dxa"/>
            <w:shd w:val="clear" w:color="000000" w:fill="FFFFFF"/>
            <w:noWrap/>
            <w:vAlign w:val="center"/>
            <w:hideMark/>
          </w:tcPr>
          <w:p w14:paraId="171ABDF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B7B4351" w14:textId="77777777" w:rsidTr="004A20B3">
        <w:trPr>
          <w:trHeight w:val="300"/>
        </w:trPr>
        <w:tc>
          <w:tcPr>
            <w:tcW w:w="843" w:type="dxa"/>
            <w:shd w:val="clear" w:color="auto" w:fill="auto"/>
            <w:noWrap/>
            <w:vAlign w:val="bottom"/>
            <w:hideMark/>
          </w:tcPr>
          <w:p w14:paraId="4A7B0AD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667</w:t>
            </w:r>
          </w:p>
        </w:tc>
        <w:tc>
          <w:tcPr>
            <w:tcW w:w="7095" w:type="dxa"/>
            <w:shd w:val="clear" w:color="auto" w:fill="auto"/>
            <w:noWrap/>
            <w:vAlign w:val="bottom"/>
            <w:hideMark/>
          </w:tcPr>
          <w:p w14:paraId="6D5BF37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воздушного для вилочного автопогрузчика UTILEV UT15P</w:t>
            </w:r>
          </w:p>
        </w:tc>
        <w:tc>
          <w:tcPr>
            <w:tcW w:w="1418" w:type="dxa"/>
            <w:shd w:val="clear" w:color="000000" w:fill="FFFFFF"/>
            <w:noWrap/>
            <w:vAlign w:val="center"/>
            <w:hideMark/>
          </w:tcPr>
          <w:p w14:paraId="7B98AEE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600BCCC" w14:textId="77777777" w:rsidTr="004A20B3">
        <w:trPr>
          <w:trHeight w:val="300"/>
        </w:trPr>
        <w:tc>
          <w:tcPr>
            <w:tcW w:w="843" w:type="dxa"/>
            <w:shd w:val="clear" w:color="auto" w:fill="auto"/>
            <w:noWrap/>
            <w:vAlign w:val="bottom"/>
            <w:hideMark/>
          </w:tcPr>
          <w:p w14:paraId="32D23B1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668</w:t>
            </w:r>
          </w:p>
        </w:tc>
        <w:tc>
          <w:tcPr>
            <w:tcW w:w="7095" w:type="dxa"/>
            <w:shd w:val="clear" w:color="auto" w:fill="auto"/>
            <w:noWrap/>
            <w:vAlign w:val="bottom"/>
            <w:hideMark/>
          </w:tcPr>
          <w:p w14:paraId="4631B1D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воздушного для вилочного автопогрузчика YALE GDP20 AК; YALE GDP15AK</w:t>
            </w:r>
          </w:p>
        </w:tc>
        <w:tc>
          <w:tcPr>
            <w:tcW w:w="1418" w:type="dxa"/>
            <w:shd w:val="clear" w:color="000000" w:fill="FFFFFF"/>
            <w:noWrap/>
            <w:vAlign w:val="center"/>
            <w:hideMark/>
          </w:tcPr>
          <w:p w14:paraId="7B7FEF0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CE586B6" w14:textId="77777777" w:rsidTr="004A20B3">
        <w:trPr>
          <w:trHeight w:val="300"/>
        </w:trPr>
        <w:tc>
          <w:tcPr>
            <w:tcW w:w="843" w:type="dxa"/>
            <w:shd w:val="clear" w:color="auto" w:fill="auto"/>
            <w:noWrap/>
            <w:vAlign w:val="bottom"/>
            <w:hideMark/>
          </w:tcPr>
          <w:p w14:paraId="1557CA3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669</w:t>
            </w:r>
          </w:p>
        </w:tc>
        <w:tc>
          <w:tcPr>
            <w:tcW w:w="7095" w:type="dxa"/>
            <w:shd w:val="clear" w:color="auto" w:fill="auto"/>
            <w:noWrap/>
            <w:vAlign w:val="bottom"/>
            <w:hideMark/>
          </w:tcPr>
          <w:p w14:paraId="63F6177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гидравлического для вилочного автопогрузчика JAC CPCD 15</w:t>
            </w:r>
          </w:p>
        </w:tc>
        <w:tc>
          <w:tcPr>
            <w:tcW w:w="1418" w:type="dxa"/>
            <w:shd w:val="clear" w:color="000000" w:fill="FFFFFF"/>
            <w:noWrap/>
            <w:vAlign w:val="center"/>
            <w:hideMark/>
          </w:tcPr>
          <w:p w14:paraId="72EF2ED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B822F0" w14:textId="77777777" w:rsidTr="004A20B3">
        <w:trPr>
          <w:trHeight w:val="300"/>
        </w:trPr>
        <w:tc>
          <w:tcPr>
            <w:tcW w:w="843" w:type="dxa"/>
            <w:shd w:val="clear" w:color="auto" w:fill="auto"/>
            <w:noWrap/>
            <w:vAlign w:val="bottom"/>
            <w:hideMark/>
          </w:tcPr>
          <w:p w14:paraId="6C6DD76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670</w:t>
            </w:r>
          </w:p>
        </w:tc>
        <w:tc>
          <w:tcPr>
            <w:tcW w:w="7095" w:type="dxa"/>
            <w:shd w:val="clear" w:color="auto" w:fill="auto"/>
            <w:noWrap/>
            <w:vAlign w:val="bottom"/>
            <w:hideMark/>
          </w:tcPr>
          <w:p w14:paraId="4CED316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гидравлического для вилочного автопогрузчика UTILEV UT15P</w:t>
            </w:r>
          </w:p>
        </w:tc>
        <w:tc>
          <w:tcPr>
            <w:tcW w:w="1418" w:type="dxa"/>
            <w:shd w:val="clear" w:color="000000" w:fill="FFFFFF"/>
            <w:noWrap/>
            <w:vAlign w:val="center"/>
            <w:hideMark/>
          </w:tcPr>
          <w:p w14:paraId="428C417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B7C9D0" w14:textId="77777777" w:rsidTr="004A20B3">
        <w:trPr>
          <w:trHeight w:val="300"/>
        </w:trPr>
        <w:tc>
          <w:tcPr>
            <w:tcW w:w="843" w:type="dxa"/>
            <w:shd w:val="clear" w:color="auto" w:fill="auto"/>
            <w:noWrap/>
            <w:vAlign w:val="bottom"/>
            <w:hideMark/>
          </w:tcPr>
          <w:p w14:paraId="4821073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671</w:t>
            </w:r>
          </w:p>
        </w:tc>
        <w:tc>
          <w:tcPr>
            <w:tcW w:w="7095" w:type="dxa"/>
            <w:shd w:val="clear" w:color="auto" w:fill="auto"/>
            <w:noWrap/>
            <w:vAlign w:val="bottom"/>
            <w:hideMark/>
          </w:tcPr>
          <w:p w14:paraId="361E7B0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гидравлического для вилочного автопогрузчика YALE GDP20 AК; YALE GDP15AK</w:t>
            </w:r>
          </w:p>
        </w:tc>
        <w:tc>
          <w:tcPr>
            <w:tcW w:w="1418" w:type="dxa"/>
            <w:shd w:val="clear" w:color="000000" w:fill="FFFFFF"/>
            <w:noWrap/>
            <w:vAlign w:val="center"/>
            <w:hideMark/>
          </w:tcPr>
          <w:p w14:paraId="4A62C8A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C2AFCBC" w14:textId="77777777" w:rsidTr="004A20B3">
        <w:trPr>
          <w:trHeight w:val="300"/>
        </w:trPr>
        <w:tc>
          <w:tcPr>
            <w:tcW w:w="843" w:type="dxa"/>
            <w:shd w:val="clear" w:color="auto" w:fill="auto"/>
            <w:noWrap/>
            <w:vAlign w:val="bottom"/>
            <w:hideMark/>
          </w:tcPr>
          <w:p w14:paraId="07C61E0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672</w:t>
            </w:r>
          </w:p>
        </w:tc>
        <w:tc>
          <w:tcPr>
            <w:tcW w:w="7095" w:type="dxa"/>
            <w:shd w:val="clear" w:color="auto" w:fill="auto"/>
            <w:noWrap/>
            <w:vAlign w:val="bottom"/>
            <w:hideMark/>
          </w:tcPr>
          <w:p w14:paraId="567B013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гидросистемы для вилочного автопогрузчика Hyundai 15D-7E</w:t>
            </w:r>
          </w:p>
        </w:tc>
        <w:tc>
          <w:tcPr>
            <w:tcW w:w="1418" w:type="dxa"/>
            <w:shd w:val="clear" w:color="000000" w:fill="FFFFFF"/>
            <w:noWrap/>
            <w:vAlign w:val="center"/>
            <w:hideMark/>
          </w:tcPr>
          <w:p w14:paraId="47EA221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36349A" w14:textId="77777777" w:rsidTr="004A20B3">
        <w:trPr>
          <w:trHeight w:val="300"/>
        </w:trPr>
        <w:tc>
          <w:tcPr>
            <w:tcW w:w="843" w:type="dxa"/>
            <w:shd w:val="clear" w:color="auto" w:fill="auto"/>
            <w:noWrap/>
            <w:vAlign w:val="bottom"/>
            <w:hideMark/>
          </w:tcPr>
          <w:p w14:paraId="182EA87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673</w:t>
            </w:r>
          </w:p>
        </w:tc>
        <w:tc>
          <w:tcPr>
            <w:tcW w:w="7095" w:type="dxa"/>
            <w:shd w:val="clear" w:color="auto" w:fill="auto"/>
            <w:noWrap/>
            <w:vAlign w:val="bottom"/>
            <w:hideMark/>
          </w:tcPr>
          <w:p w14:paraId="5101B3E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масляного двигат, автоматической коробки передач для вилочного автопогрузчика Komatsy FD-15T-20</w:t>
            </w:r>
          </w:p>
        </w:tc>
        <w:tc>
          <w:tcPr>
            <w:tcW w:w="1418" w:type="dxa"/>
            <w:shd w:val="clear" w:color="000000" w:fill="FFFFFF"/>
            <w:noWrap/>
            <w:vAlign w:val="center"/>
            <w:hideMark/>
          </w:tcPr>
          <w:p w14:paraId="496044A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CB1E276" w14:textId="77777777" w:rsidTr="004A20B3">
        <w:trPr>
          <w:trHeight w:val="300"/>
        </w:trPr>
        <w:tc>
          <w:tcPr>
            <w:tcW w:w="843" w:type="dxa"/>
            <w:shd w:val="clear" w:color="auto" w:fill="auto"/>
            <w:noWrap/>
            <w:vAlign w:val="bottom"/>
            <w:hideMark/>
          </w:tcPr>
          <w:p w14:paraId="738CB66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674</w:t>
            </w:r>
          </w:p>
        </w:tc>
        <w:tc>
          <w:tcPr>
            <w:tcW w:w="7095" w:type="dxa"/>
            <w:shd w:val="clear" w:color="auto" w:fill="auto"/>
            <w:noWrap/>
            <w:vAlign w:val="bottom"/>
            <w:hideMark/>
          </w:tcPr>
          <w:p w14:paraId="783FACE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масляного для вилочного автопогрузчика Hyundai 15D-7E</w:t>
            </w:r>
          </w:p>
        </w:tc>
        <w:tc>
          <w:tcPr>
            <w:tcW w:w="1418" w:type="dxa"/>
            <w:shd w:val="clear" w:color="000000" w:fill="FFFFFF"/>
            <w:noWrap/>
            <w:vAlign w:val="center"/>
            <w:hideMark/>
          </w:tcPr>
          <w:p w14:paraId="3DD8AEA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67F73D" w14:textId="77777777" w:rsidTr="004A20B3">
        <w:trPr>
          <w:trHeight w:val="300"/>
        </w:trPr>
        <w:tc>
          <w:tcPr>
            <w:tcW w:w="843" w:type="dxa"/>
            <w:shd w:val="clear" w:color="auto" w:fill="auto"/>
            <w:noWrap/>
            <w:vAlign w:val="bottom"/>
            <w:hideMark/>
          </w:tcPr>
          <w:p w14:paraId="0F49AAE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675</w:t>
            </w:r>
          </w:p>
        </w:tc>
        <w:tc>
          <w:tcPr>
            <w:tcW w:w="7095" w:type="dxa"/>
            <w:shd w:val="clear" w:color="auto" w:fill="auto"/>
            <w:noWrap/>
            <w:vAlign w:val="bottom"/>
            <w:hideMark/>
          </w:tcPr>
          <w:p w14:paraId="182D1D5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масляного для вилочного автопогрузчика JAC CPCD 15</w:t>
            </w:r>
          </w:p>
        </w:tc>
        <w:tc>
          <w:tcPr>
            <w:tcW w:w="1418" w:type="dxa"/>
            <w:shd w:val="clear" w:color="000000" w:fill="FFFFFF"/>
            <w:noWrap/>
            <w:vAlign w:val="center"/>
            <w:hideMark/>
          </w:tcPr>
          <w:p w14:paraId="15CB041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15D0206" w14:textId="77777777" w:rsidTr="004A20B3">
        <w:trPr>
          <w:trHeight w:val="300"/>
        </w:trPr>
        <w:tc>
          <w:tcPr>
            <w:tcW w:w="843" w:type="dxa"/>
            <w:shd w:val="clear" w:color="auto" w:fill="auto"/>
            <w:noWrap/>
            <w:vAlign w:val="bottom"/>
            <w:hideMark/>
          </w:tcPr>
          <w:p w14:paraId="3784AAB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676</w:t>
            </w:r>
          </w:p>
        </w:tc>
        <w:tc>
          <w:tcPr>
            <w:tcW w:w="7095" w:type="dxa"/>
            <w:shd w:val="clear" w:color="auto" w:fill="auto"/>
            <w:noWrap/>
            <w:vAlign w:val="bottom"/>
            <w:hideMark/>
          </w:tcPr>
          <w:p w14:paraId="7794FF5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масляного для вилочного автопогрузчика UTILEV UT15P</w:t>
            </w:r>
          </w:p>
        </w:tc>
        <w:tc>
          <w:tcPr>
            <w:tcW w:w="1418" w:type="dxa"/>
            <w:shd w:val="clear" w:color="000000" w:fill="FFFFFF"/>
            <w:noWrap/>
            <w:vAlign w:val="center"/>
            <w:hideMark/>
          </w:tcPr>
          <w:p w14:paraId="2A15CCC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7A04D4" w14:textId="77777777" w:rsidTr="004A20B3">
        <w:trPr>
          <w:trHeight w:val="300"/>
        </w:trPr>
        <w:tc>
          <w:tcPr>
            <w:tcW w:w="843" w:type="dxa"/>
            <w:shd w:val="clear" w:color="auto" w:fill="auto"/>
            <w:noWrap/>
            <w:vAlign w:val="bottom"/>
            <w:hideMark/>
          </w:tcPr>
          <w:p w14:paraId="082367F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677</w:t>
            </w:r>
          </w:p>
        </w:tc>
        <w:tc>
          <w:tcPr>
            <w:tcW w:w="7095" w:type="dxa"/>
            <w:shd w:val="clear" w:color="auto" w:fill="auto"/>
            <w:noWrap/>
            <w:vAlign w:val="bottom"/>
            <w:hideMark/>
          </w:tcPr>
          <w:p w14:paraId="515822A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масляного для вилочного автопогрузчика YALE GDP20 AК; YALE GDP15AK</w:t>
            </w:r>
          </w:p>
        </w:tc>
        <w:tc>
          <w:tcPr>
            <w:tcW w:w="1418" w:type="dxa"/>
            <w:shd w:val="clear" w:color="000000" w:fill="FFFFFF"/>
            <w:noWrap/>
            <w:vAlign w:val="center"/>
            <w:hideMark/>
          </w:tcPr>
          <w:p w14:paraId="3D365C2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3EF05A" w14:textId="77777777" w:rsidTr="004A20B3">
        <w:trPr>
          <w:trHeight w:val="300"/>
        </w:trPr>
        <w:tc>
          <w:tcPr>
            <w:tcW w:w="843" w:type="dxa"/>
            <w:shd w:val="clear" w:color="auto" w:fill="auto"/>
            <w:noWrap/>
            <w:vAlign w:val="bottom"/>
            <w:hideMark/>
          </w:tcPr>
          <w:p w14:paraId="09182FD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678</w:t>
            </w:r>
          </w:p>
        </w:tc>
        <w:tc>
          <w:tcPr>
            <w:tcW w:w="7095" w:type="dxa"/>
            <w:shd w:val="clear" w:color="auto" w:fill="auto"/>
            <w:noWrap/>
            <w:vAlign w:val="bottom"/>
            <w:hideMark/>
          </w:tcPr>
          <w:p w14:paraId="7FF09B2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сапуна в сборе для вилочного автопогрузчика Hyundai 15D-7E</w:t>
            </w:r>
          </w:p>
        </w:tc>
        <w:tc>
          <w:tcPr>
            <w:tcW w:w="1418" w:type="dxa"/>
            <w:shd w:val="clear" w:color="000000" w:fill="FFFFFF"/>
            <w:noWrap/>
            <w:vAlign w:val="center"/>
            <w:hideMark/>
          </w:tcPr>
          <w:p w14:paraId="4C7E1D8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FEDB79C" w14:textId="77777777" w:rsidTr="004A20B3">
        <w:trPr>
          <w:trHeight w:val="300"/>
        </w:trPr>
        <w:tc>
          <w:tcPr>
            <w:tcW w:w="843" w:type="dxa"/>
            <w:shd w:val="clear" w:color="auto" w:fill="auto"/>
            <w:noWrap/>
            <w:vAlign w:val="bottom"/>
            <w:hideMark/>
          </w:tcPr>
          <w:p w14:paraId="1297644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679</w:t>
            </w:r>
          </w:p>
        </w:tc>
        <w:tc>
          <w:tcPr>
            <w:tcW w:w="7095" w:type="dxa"/>
            <w:shd w:val="clear" w:color="auto" w:fill="auto"/>
            <w:noWrap/>
            <w:vAlign w:val="bottom"/>
            <w:hideMark/>
          </w:tcPr>
          <w:p w14:paraId="54EF628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топливного грубой очистки для вилочного автопогрузчика Komatsy FD-15T-20</w:t>
            </w:r>
          </w:p>
        </w:tc>
        <w:tc>
          <w:tcPr>
            <w:tcW w:w="1418" w:type="dxa"/>
            <w:shd w:val="clear" w:color="000000" w:fill="FFFFFF"/>
            <w:noWrap/>
            <w:vAlign w:val="center"/>
            <w:hideMark/>
          </w:tcPr>
          <w:p w14:paraId="7EA44B6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F985E1" w14:textId="77777777" w:rsidTr="004A20B3">
        <w:trPr>
          <w:trHeight w:val="300"/>
        </w:trPr>
        <w:tc>
          <w:tcPr>
            <w:tcW w:w="843" w:type="dxa"/>
            <w:shd w:val="clear" w:color="auto" w:fill="auto"/>
            <w:noWrap/>
            <w:vAlign w:val="bottom"/>
            <w:hideMark/>
          </w:tcPr>
          <w:p w14:paraId="5DA9CBF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680</w:t>
            </w:r>
          </w:p>
        </w:tc>
        <w:tc>
          <w:tcPr>
            <w:tcW w:w="7095" w:type="dxa"/>
            <w:shd w:val="clear" w:color="auto" w:fill="auto"/>
            <w:noWrap/>
            <w:vAlign w:val="bottom"/>
            <w:hideMark/>
          </w:tcPr>
          <w:p w14:paraId="56038D8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топливного для вилочного автопогрузчика Hyundai 15D-7E</w:t>
            </w:r>
          </w:p>
        </w:tc>
        <w:tc>
          <w:tcPr>
            <w:tcW w:w="1418" w:type="dxa"/>
            <w:shd w:val="clear" w:color="000000" w:fill="FFFFFF"/>
            <w:noWrap/>
            <w:vAlign w:val="center"/>
            <w:hideMark/>
          </w:tcPr>
          <w:p w14:paraId="6159BEC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D2E33E" w14:textId="77777777" w:rsidTr="004A20B3">
        <w:trPr>
          <w:trHeight w:val="300"/>
        </w:trPr>
        <w:tc>
          <w:tcPr>
            <w:tcW w:w="843" w:type="dxa"/>
            <w:shd w:val="clear" w:color="auto" w:fill="auto"/>
            <w:noWrap/>
            <w:vAlign w:val="bottom"/>
            <w:hideMark/>
          </w:tcPr>
          <w:p w14:paraId="6191E68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681</w:t>
            </w:r>
          </w:p>
        </w:tc>
        <w:tc>
          <w:tcPr>
            <w:tcW w:w="7095" w:type="dxa"/>
            <w:shd w:val="clear" w:color="auto" w:fill="auto"/>
            <w:noWrap/>
            <w:vAlign w:val="bottom"/>
            <w:hideMark/>
          </w:tcPr>
          <w:p w14:paraId="3546729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топливного для вилочного автопогрузчика JAC CPCD 15</w:t>
            </w:r>
          </w:p>
        </w:tc>
        <w:tc>
          <w:tcPr>
            <w:tcW w:w="1418" w:type="dxa"/>
            <w:shd w:val="clear" w:color="000000" w:fill="FFFFFF"/>
            <w:noWrap/>
            <w:vAlign w:val="center"/>
            <w:hideMark/>
          </w:tcPr>
          <w:p w14:paraId="6AA6A34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123C78" w14:textId="77777777" w:rsidTr="004A20B3">
        <w:trPr>
          <w:trHeight w:val="300"/>
        </w:trPr>
        <w:tc>
          <w:tcPr>
            <w:tcW w:w="843" w:type="dxa"/>
            <w:shd w:val="clear" w:color="auto" w:fill="auto"/>
            <w:noWrap/>
            <w:vAlign w:val="bottom"/>
            <w:hideMark/>
          </w:tcPr>
          <w:p w14:paraId="56646C1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682</w:t>
            </w:r>
          </w:p>
        </w:tc>
        <w:tc>
          <w:tcPr>
            <w:tcW w:w="7095" w:type="dxa"/>
            <w:shd w:val="clear" w:color="auto" w:fill="auto"/>
            <w:noWrap/>
            <w:vAlign w:val="bottom"/>
            <w:hideMark/>
          </w:tcPr>
          <w:p w14:paraId="6593420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топливного для вилочного автопогрузчика UTILEV UT15P</w:t>
            </w:r>
          </w:p>
        </w:tc>
        <w:tc>
          <w:tcPr>
            <w:tcW w:w="1418" w:type="dxa"/>
            <w:shd w:val="clear" w:color="000000" w:fill="FFFFFF"/>
            <w:noWrap/>
            <w:vAlign w:val="center"/>
            <w:hideMark/>
          </w:tcPr>
          <w:p w14:paraId="5D5A30E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BFF64B6" w14:textId="77777777" w:rsidTr="004A20B3">
        <w:trPr>
          <w:trHeight w:val="300"/>
        </w:trPr>
        <w:tc>
          <w:tcPr>
            <w:tcW w:w="843" w:type="dxa"/>
            <w:shd w:val="clear" w:color="auto" w:fill="auto"/>
            <w:noWrap/>
            <w:vAlign w:val="bottom"/>
            <w:hideMark/>
          </w:tcPr>
          <w:p w14:paraId="1EA6B6C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683</w:t>
            </w:r>
          </w:p>
        </w:tc>
        <w:tc>
          <w:tcPr>
            <w:tcW w:w="7095" w:type="dxa"/>
            <w:shd w:val="clear" w:color="auto" w:fill="auto"/>
            <w:noWrap/>
            <w:vAlign w:val="bottom"/>
            <w:hideMark/>
          </w:tcPr>
          <w:p w14:paraId="7CBF2C2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топливного для вилочного автопогрузчика YALE GDP20 AК; YALE GDP15AK</w:t>
            </w:r>
          </w:p>
        </w:tc>
        <w:tc>
          <w:tcPr>
            <w:tcW w:w="1418" w:type="dxa"/>
            <w:shd w:val="clear" w:color="000000" w:fill="FFFFFF"/>
            <w:noWrap/>
            <w:vAlign w:val="center"/>
            <w:hideMark/>
          </w:tcPr>
          <w:p w14:paraId="4D0D22D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5A1DE55" w14:textId="77777777" w:rsidTr="004A20B3">
        <w:trPr>
          <w:trHeight w:val="300"/>
        </w:trPr>
        <w:tc>
          <w:tcPr>
            <w:tcW w:w="843" w:type="dxa"/>
            <w:shd w:val="clear" w:color="auto" w:fill="auto"/>
            <w:noWrap/>
            <w:vAlign w:val="bottom"/>
            <w:hideMark/>
          </w:tcPr>
          <w:p w14:paraId="5FC7473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684</w:t>
            </w:r>
          </w:p>
        </w:tc>
        <w:tc>
          <w:tcPr>
            <w:tcW w:w="7095" w:type="dxa"/>
            <w:shd w:val="clear" w:color="auto" w:fill="auto"/>
            <w:noWrap/>
            <w:vAlign w:val="bottom"/>
            <w:hideMark/>
          </w:tcPr>
          <w:p w14:paraId="7B043CE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трансмиссионного для вилочного автопогрузчика UTILEV UT15P</w:t>
            </w:r>
          </w:p>
        </w:tc>
        <w:tc>
          <w:tcPr>
            <w:tcW w:w="1418" w:type="dxa"/>
            <w:shd w:val="clear" w:color="000000" w:fill="FFFFFF"/>
            <w:noWrap/>
            <w:vAlign w:val="center"/>
            <w:hideMark/>
          </w:tcPr>
          <w:p w14:paraId="6CA0888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153589C" w14:textId="77777777" w:rsidTr="004A20B3">
        <w:trPr>
          <w:trHeight w:val="300"/>
        </w:trPr>
        <w:tc>
          <w:tcPr>
            <w:tcW w:w="843" w:type="dxa"/>
            <w:shd w:val="clear" w:color="auto" w:fill="auto"/>
            <w:noWrap/>
            <w:vAlign w:val="bottom"/>
            <w:hideMark/>
          </w:tcPr>
          <w:p w14:paraId="0DDB4D8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685</w:t>
            </w:r>
          </w:p>
        </w:tc>
        <w:tc>
          <w:tcPr>
            <w:tcW w:w="7095" w:type="dxa"/>
            <w:shd w:val="clear" w:color="auto" w:fill="auto"/>
            <w:noWrap/>
            <w:vAlign w:val="bottom"/>
            <w:hideMark/>
          </w:tcPr>
          <w:p w14:paraId="3139138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Фланца рулевой оси для вилочного автопогрузчика JAC CPCD 15</w:t>
            </w:r>
          </w:p>
        </w:tc>
        <w:tc>
          <w:tcPr>
            <w:tcW w:w="1418" w:type="dxa"/>
            <w:shd w:val="clear" w:color="000000" w:fill="FFFFFF"/>
            <w:noWrap/>
            <w:vAlign w:val="center"/>
            <w:hideMark/>
          </w:tcPr>
          <w:p w14:paraId="75AFB8D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A6A92B" w14:textId="77777777" w:rsidTr="004A20B3">
        <w:trPr>
          <w:trHeight w:val="300"/>
        </w:trPr>
        <w:tc>
          <w:tcPr>
            <w:tcW w:w="843" w:type="dxa"/>
            <w:shd w:val="clear" w:color="auto" w:fill="auto"/>
            <w:noWrap/>
            <w:vAlign w:val="bottom"/>
            <w:hideMark/>
          </w:tcPr>
          <w:p w14:paraId="257B5B9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686</w:t>
            </w:r>
          </w:p>
        </w:tc>
        <w:tc>
          <w:tcPr>
            <w:tcW w:w="7095" w:type="dxa"/>
            <w:shd w:val="clear" w:color="auto" w:fill="auto"/>
            <w:noWrap/>
            <w:vAlign w:val="bottom"/>
            <w:hideMark/>
          </w:tcPr>
          <w:p w14:paraId="0874D67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Фонаря головного света для вилочного автопогрузчика JAC CPCD 15</w:t>
            </w:r>
          </w:p>
        </w:tc>
        <w:tc>
          <w:tcPr>
            <w:tcW w:w="1418" w:type="dxa"/>
            <w:shd w:val="clear" w:color="000000" w:fill="FFFFFF"/>
            <w:noWrap/>
            <w:vAlign w:val="center"/>
            <w:hideMark/>
          </w:tcPr>
          <w:p w14:paraId="055478B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6C4A92A" w14:textId="77777777" w:rsidTr="004A20B3">
        <w:trPr>
          <w:trHeight w:val="300"/>
        </w:trPr>
        <w:tc>
          <w:tcPr>
            <w:tcW w:w="843" w:type="dxa"/>
            <w:shd w:val="clear" w:color="auto" w:fill="auto"/>
            <w:noWrap/>
            <w:vAlign w:val="bottom"/>
            <w:hideMark/>
          </w:tcPr>
          <w:p w14:paraId="58B4970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687</w:t>
            </w:r>
          </w:p>
        </w:tc>
        <w:tc>
          <w:tcPr>
            <w:tcW w:w="7095" w:type="dxa"/>
            <w:shd w:val="clear" w:color="auto" w:fill="auto"/>
            <w:noWrap/>
            <w:vAlign w:val="bottom"/>
            <w:hideMark/>
          </w:tcPr>
          <w:p w14:paraId="2313FC6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Фонаря головного света для вилочного автопогрузчика UTILEV UT15P</w:t>
            </w:r>
          </w:p>
        </w:tc>
        <w:tc>
          <w:tcPr>
            <w:tcW w:w="1418" w:type="dxa"/>
            <w:shd w:val="clear" w:color="000000" w:fill="FFFFFF"/>
            <w:noWrap/>
            <w:vAlign w:val="center"/>
            <w:hideMark/>
          </w:tcPr>
          <w:p w14:paraId="50C5FE9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751428" w14:textId="77777777" w:rsidTr="004A20B3">
        <w:trPr>
          <w:trHeight w:val="300"/>
        </w:trPr>
        <w:tc>
          <w:tcPr>
            <w:tcW w:w="843" w:type="dxa"/>
            <w:shd w:val="clear" w:color="auto" w:fill="auto"/>
            <w:noWrap/>
            <w:vAlign w:val="bottom"/>
            <w:hideMark/>
          </w:tcPr>
          <w:p w14:paraId="519AA6F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688</w:t>
            </w:r>
          </w:p>
        </w:tc>
        <w:tc>
          <w:tcPr>
            <w:tcW w:w="7095" w:type="dxa"/>
            <w:shd w:val="clear" w:color="auto" w:fill="auto"/>
            <w:noWrap/>
            <w:vAlign w:val="bottom"/>
            <w:hideMark/>
          </w:tcPr>
          <w:p w14:paraId="350360F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Фонаря головного света для вилочного автопогрузчика YALE GDP20 AК; YALE GDP15AK</w:t>
            </w:r>
          </w:p>
        </w:tc>
        <w:tc>
          <w:tcPr>
            <w:tcW w:w="1418" w:type="dxa"/>
            <w:shd w:val="clear" w:color="000000" w:fill="FFFFFF"/>
            <w:noWrap/>
            <w:vAlign w:val="center"/>
            <w:hideMark/>
          </w:tcPr>
          <w:p w14:paraId="5DABAF6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C4E4801" w14:textId="77777777" w:rsidTr="004A20B3">
        <w:trPr>
          <w:trHeight w:val="300"/>
        </w:trPr>
        <w:tc>
          <w:tcPr>
            <w:tcW w:w="843" w:type="dxa"/>
            <w:shd w:val="clear" w:color="auto" w:fill="auto"/>
            <w:noWrap/>
            <w:vAlign w:val="bottom"/>
            <w:hideMark/>
          </w:tcPr>
          <w:p w14:paraId="0C93012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689</w:t>
            </w:r>
          </w:p>
        </w:tc>
        <w:tc>
          <w:tcPr>
            <w:tcW w:w="7095" w:type="dxa"/>
            <w:shd w:val="clear" w:color="auto" w:fill="auto"/>
            <w:noWrap/>
            <w:vAlign w:val="bottom"/>
            <w:hideMark/>
          </w:tcPr>
          <w:p w14:paraId="7EA0C92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Фонаря головного света, стоп сигнал, огни заднего хода, поворотные огни. для вилочного автопогрузчика Hyundai 15D-7E</w:t>
            </w:r>
          </w:p>
        </w:tc>
        <w:tc>
          <w:tcPr>
            <w:tcW w:w="1418" w:type="dxa"/>
            <w:shd w:val="clear" w:color="000000" w:fill="FFFFFF"/>
            <w:noWrap/>
            <w:vAlign w:val="center"/>
            <w:hideMark/>
          </w:tcPr>
          <w:p w14:paraId="7950D02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969E0D" w14:textId="77777777" w:rsidTr="004A20B3">
        <w:trPr>
          <w:trHeight w:val="300"/>
        </w:trPr>
        <w:tc>
          <w:tcPr>
            <w:tcW w:w="843" w:type="dxa"/>
            <w:shd w:val="clear" w:color="auto" w:fill="auto"/>
            <w:noWrap/>
            <w:vAlign w:val="bottom"/>
            <w:hideMark/>
          </w:tcPr>
          <w:p w14:paraId="522D0E2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690</w:t>
            </w:r>
          </w:p>
        </w:tc>
        <w:tc>
          <w:tcPr>
            <w:tcW w:w="7095" w:type="dxa"/>
            <w:shd w:val="clear" w:color="auto" w:fill="auto"/>
            <w:noWrap/>
            <w:vAlign w:val="bottom"/>
            <w:hideMark/>
          </w:tcPr>
          <w:p w14:paraId="2583D19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Форсунки топливнай для вилочного автопогрузчика JAC CPCD 15</w:t>
            </w:r>
          </w:p>
        </w:tc>
        <w:tc>
          <w:tcPr>
            <w:tcW w:w="1418" w:type="dxa"/>
            <w:shd w:val="clear" w:color="000000" w:fill="FFFFFF"/>
            <w:noWrap/>
            <w:vAlign w:val="center"/>
            <w:hideMark/>
          </w:tcPr>
          <w:p w14:paraId="4D0B8FC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BBD746E" w14:textId="77777777" w:rsidTr="004A20B3">
        <w:trPr>
          <w:trHeight w:val="300"/>
        </w:trPr>
        <w:tc>
          <w:tcPr>
            <w:tcW w:w="843" w:type="dxa"/>
            <w:shd w:val="clear" w:color="auto" w:fill="auto"/>
            <w:noWrap/>
            <w:vAlign w:val="bottom"/>
            <w:hideMark/>
          </w:tcPr>
          <w:p w14:paraId="603A48B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691</w:t>
            </w:r>
          </w:p>
        </w:tc>
        <w:tc>
          <w:tcPr>
            <w:tcW w:w="7095" w:type="dxa"/>
            <w:shd w:val="clear" w:color="auto" w:fill="auto"/>
            <w:noWrap/>
            <w:vAlign w:val="bottom"/>
            <w:hideMark/>
          </w:tcPr>
          <w:p w14:paraId="370569B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Форсунки топливной для вилочного автопогрузчика Hyundai 15D-7E</w:t>
            </w:r>
          </w:p>
        </w:tc>
        <w:tc>
          <w:tcPr>
            <w:tcW w:w="1418" w:type="dxa"/>
            <w:shd w:val="clear" w:color="000000" w:fill="FFFFFF"/>
            <w:noWrap/>
            <w:vAlign w:val="center"/>
            <w:hideMark/>
          </w:tcPr>
          <w:p w14:paraId="65B4FF9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B71E59" w14:textId="77777777" w:rsidTr="004A20B3">
        <w:trPr>
          <w:trHeight w:val="300"/>
        </w:trPr>
        <w:tc>
          <w:tcPr>
            <w:tcW w:w="843" w:type="dxa"/>
            <w:shd w:val="clear" w:color="auto" w:fill="auto"/>
            <w:noWrap/>
            <w:vAlign w:val="bottom"/>
            <w:hideMark/>
          </w:tcPr>
          <w:p w14:paraId="5E288B7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692</w:t>
            </w:r>
          </w:p>
        </w:tc>
        <w:tc>
          <w:tcPr>
            <w:tcW w:w="7095" w:type="dxa"/>
            <w:shd w:val="clear" w:color="auto" w:fill="auto"/>
            <w:noWrap/>
            <w:vAlign w:val="bottom"/>
            <w:hideMark/>
          </w:tcPr>
          <w:p w14:paraId="547BE0B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Форсунки топливной для вилочного автопогрузчика Komatsy FD-15T-20</w:t>
            </w:r>
          </w:p>
        </w:tc>
        <w:tc>
          <w:tcPr>
            <w:tcW w:w="1418" w:type="dxa"/>
            <w:shd w:val="clear" w:color="000000" w:fill="FFFFFF"/>
            <w:noWrap/>
            <w:vAlign w:val="center"/>
            <w:hideMark/>
          </w:tcPr>
          <w:p w14:paraId="2F6805E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9E0983A" w14:textId="77777777" w:rsidTr="004A20B3">
        <w:trPr>
          <w:trHeight w:val="300"/>
        </w:trPr>
        <w:tc>
          <w:tcPr>
            <w:tcW w:w="843" w:type="dxa"/>
            <w:shd w:val="clear" w:color="auto" w:fill="auto"/>
            <w:noWrap/>
            <w:vAlign w:val="bottom"/>
            <w:hideMark/>
          </w:tcPr>
          <w:p w14:paraId="4014155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693</w:t>
            </w:r>
          </w:p>
        </w:tc>
        <w:tc>
          <w:tcPr>
            <w:tcW w:w="7095" w:type="dxa"/>
            <w:shd w:val="clear" w:color="auto" w:fill="auto"/>
            <w:noWrap/>
            <w:vAlign w:val="bottom"/>
            <w:hideMark/>
          </w:tcPr>
          <w:p w14:paraId="5D83C91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Форсунки топливной для вилочного автопогрузчика UTILEV UT15P</w:t>
            </w:r>
          </w:p>
        </w:tc>
        <w:tc>
          <w:tcPr>
            <w:tcW w:w="1418" w:type="dxa"/>
            <w:shd w:val="clear" w:color="000000" w:fill="FFFFFF"/>
            <w:noWrap/>
            <w:vAlign w:val="center"/>
            <w:hideMark/>
          </w:tcPr>
          <w:p w14:paraId="23C5E4A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C124DD" w14:textId="77777777" w:rsidTr="004A20B3">
        <w:trPr>
          <w:trHeight w:val="300"/>
        </w:trPr>
        <w:tc>
          <w:tcPr>
            <w:tcW w:w="843" w:type="dxa"/>
            <w:shd w:val="clear" w:color="auto" w:fill="auto"/>
            <w:noWrap/>
            <w:vAlign w:val="bottom"/>
            <w:hideMark/>
          </w:tcPr>
          <w:p w14:paraId="383CDB9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694</w:t>
            </w:r>
          </w:p>
        </w:tc>
        <w:tc>
          <w:tcPr>
            <w:tcW w:w="7095" w:type="dxa"/>
            <w:shd w:val="clear" w:color="auto" w:fill="auto"/>
            <w:noWrap/>
            <w:vAlign w:val="bottom"/>
            <w:hideMark/>
          </w:tcPr>
          <w:p w14:paraId="11BFEBC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Форсунки топливной для вилочного автопогрузчика YALE GDP20 AК; YALE GDP15AK</w:t>
            </w:r>
          </w:p>
        </w:tc>
        <w:tc>
          <w:tcPr>
            <w:tcW w:w="1418" w:type="dxa"/>
            <w:shd w:val="clear" w:color="000000" w:fill="FFFFFF"/>
            <w:noWrap/>
            <w:vAlign w:val="center"/>
            <w:hideMark/>
          </w:tcPr>
          <w:p w14:paraId="0AC4B0D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B74D38" w14:textId="77777777" w:rsidTr="004A20B3">
        <w:trPr>
          <w:trHeight w:val="300"/>
        </w:trPr>
        <w:tc>
          <w:tcPr>
            <w:tcW w:w="843" w:type="dxa"/>
            <w:shd w:val="clear" w:color="auto" w:fill="auto"/>
            <w:noWrap/>
            <w:vAlign w:val="bottom"/>
            <w:hideMark/>
          </w:tcPr>
          <w:p w14:paraId="2AAFF65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695</w:t>
            </w:r>
          </w:p>
        </w:tc>
        <w:tc>
          <w:tcPr>
            <w:tcW w:w="7095" w:type="dxa"/>
            <w:shd w:val="clear" w:color="auto" w:fill="auto"/>
            <w:noWrap/>
            <w:vAlign w:val="bottom"/>
            <w:hideMark/>
          </w:tcPr>
          <w:p w14:paraId="3B897EE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Фрикционного диска автоматической коробки передач для вилочного автопогрузчика Hyundai 15D-7E</w:t>
            </w:r>
          </w:p>
        </w:tc>
        <w:tc>
          <w:tcPr>
            <w:tcW w:w="1418" w:type="dxa"/>
            <w:shd w:val="clear" w:color="000000" w:fill="FFFFFF"/>
            <w:noWrap/>
            <w:vAlign w:val="center"/>
            <w:hideMark/>
          </w:tcPr>
          <w:p w14:paraId="24D753D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B4D7B69" w14:textId="77777777" w:rsidTr="004A20B3">
        <w:trPr>
          <w:trHeight w:val="300"/>
        </w:trPr>
        <w:tc>
          <w:tcPr>
            <w:tcW w:w="843" w:type="dxa"/>
            <w:shd w:val="clear" w:color="auto" w:fill="auto"/>
            <w:noWrap/>
            <w:vAlign w:val="bottom"/>
            <w:hideMark/>
          </w:tcPr>
          <w:p w14:paraId="5A1A447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696</w:t>
            </w:r>
          </w:p>
        </w:tc>
        <w:tc>
          <w:tcPr>
            <w:tcW w:w="7095" w:type="dxa"/>
            <w:shd w:val="clear" w:color="auto" w:fill="auto"/>
            <w:noWrap/>
            <w:vAlign w:val="bottom"/>
            <w:hideMark/>
          </w:tcPr>
          <w:p w14:paraId="3CC0A0D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Фрикционной пластины для вилочного автопогрузчика UTILEV UT15P</w:t>
            </w:r>
          </w:p>
        </w:tc>
        <w:tc>
          <w:tcPr>
            <w:tcW w:w="1418" w:type="dxa"/>
            <w:shd w:val="clear" w:color="000000" w:fill="FFFFFF"/>
            <w:noWrap/>
            <w:vAlign w:val="center"/>
            <w:hideMark/>
          </w:tcPr>
          <w:p w14:paraId="44E7CA6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74C4A6" w14:textId="77777777" w:rsidTr="004A20B3">
        <w:trPr>
          <w:trHeight w:val="300"/>
        </w:trPr>
        <w:tc>
          <w:tcPr>
            <w:tcW w:w="843" w:type="dxa"/>
            <w:shd w:val="clear" w:color="auto" w:fill="auto"/>
            <w:noWrap/>
            <w:vAlign w:val="bottom"/>
            <w:hideMark/>
          </w:tcPr>
          <w:p w14:paraId="36842D6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697</w:t>
            </w:r>
          </w:p>
        </w:tc>
        <w:tc>
          <w:tcPr>
            <w:tcW w:w="7095" w:type="dxa"/>
            <w:shd w:val="clear" w:color="auto" w:fill="auto"/>
            <w:noWrap/>
            <w:vAlign w:val="bottom"/>
            <w:hideMark/>
          </w:tcPr>
          <w:p w14:paraId="07CDD1F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Фрикционной пластины для вилочного автопогрузчика YALE GDP20 AК; YALE GDP15AK</w:t>
            </w:r>
          </w:p>
        </w:tc>
        <w:tc>
          <w:tcPr>
            <w:tcW w:w="1418" w:type="dxa"/>
            <w:shd w:val="clear" w:color="000000" w:fill="FFFFFF"/>
            <w:noWrap/>
            <w:vAlign w:val="center"/>
            <w:hideMark/>
          </w:tcPr>
          <w:p w14:paraId="7DFC772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5162381" w14:textId="77777777" w:rsidTr="004A20B3">
        <w:trPr>
          <w:trHeight w:val="300"/>
        </w:trPr>
        <w:tc>
          <w:tcPr>
            <w:tcW w:w="843" w:type="dxa"/>
            <w:shd w:val="clear" w:color="auto" w:fill="auto"/>
            <w:noWrap/>
            <w:vAlign w:val="bottom"/>
            <w:hideMark/>
          </w:tcPr>
          <w:p w14:paraId="6FA9034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698</w:t>
            </w:r>
          </w:p>
        </w:tc>
        <w:tc>
          <w:tcPr>
            <w:tcW w:w="7095" w:type="dxa"/>
            <w:shd w:val="clear" w:color="auto" w:fill="auto"/>
            <w:noWrap/>
            <w:vAlign w:val="bottom"/>
            <w:hideMark/>
          </w:tcPr>
          <w:p w14:paraId="41EF6EA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Цепи газораспределительного механизма для вилочного автопогрузчика JAC CPCD 15</w:t>
            </w:r>
          </w:p>
        </w:tc>
        <w:tc>
          <w:tcPr>
            <w:tcW w:w="1418" w:type="dxa"/>
            <w:shd w:val="clear" w:color="000000" w:fill="FFFFFF"/>
            <w:noWrap/>
            <w:vAlign w:val="center"/>
            <w:hideMark/>
          </w:tcPr>
          <w:p w14:paraId="19747E1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0D9DC1" w14:textId="77777777" w:rsidTr="004A20B3">
        <w:trPr>
          <w:trHeight w:val="300"/>
        </w:trPr>
        <w:tc>
          <w:tcPr>
            <w:tcW w:w="843" w:type="dxa"/>
            <w:shd w:val="clear" w:color="auto" w:fill="auto"/>
            <w:noWrap/>
            <w:vAlign w:val="bottom"/>
            <w:hideMark/>
          </w:tcPr>
          <w:p w14:paraId="5D5CDBF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699</w:t>
            </w:r>
          </w:p>
        </w:tc>
        <w:tc>
          <w:tcPr>
            <w:tcW w:w="7095" w:type="dxa"/>
            <w:shd w:val="clear" w:color="auto" w:fill="auto"/>
            <w:noWrap/>
            <w:vAlign w:val="bottom"/>
            <w:hideMark/>
          </w:tcPr>
          <w:p w14:paraId="4E6F4CE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Цепи гидронасоса для вилочного автопогрузчика JAC CPCD 15</w:t>
            </w:r>
          </w:p>
        </w:tc>
        <w:tc>
          <w:tcPr>
            <w:tcW w:w="1418" w:type="dxa"/>
            <w:shd w:val="clear" w:color="000000" w:fill="FFFFFF"/>
            <w:noWrap/>
            <w:vAlign w:val="center"/>
            <w:hideMark/>
          </w:tcPr>
          <w:p w14:paraId="1EE5056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7BC12B" w14:textId="77777777" w:rsidTr="004A20B3">
        <w:trPr>
          <w:trHeight w:val="300"/>
        </w:trPr>
        <w:tc>
          <w:tcPr>
            <w:tcW w:w="843" w:type="dxa"/>
            <w:shd w:val="clear" w:color="auto" w:fill="auto"/>
            <w:noWrap/>
            <w:vAlign w:val="bottom"/>
            <w:hideMark/>
          </w:tcPr>
          <w:p w14:paraId="4C69E4A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700</w:t>
            </w:r>
          </w:p>
        </w:tc>
        <w:tc>
          <w:tcPr>
            <w:tcW w:w="7095" w:type="dxa"/>
            <w:shd w:val="clear" w:color="auto" w:fill="auto"/>
            <w:noWrap/>
            <w:vAlign w:val="bottom"/>
            <w:hideMark/>
          </w:tcPr>
          <w:p w14:paraId="1576D2D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Цепи мачты для вилочного автопогрузчика JAC CPCD 15</w:t>
            </w:r>
          </w:p>
        </w:tc>
        <w:tc>
          <w:tcPr>
            <w:tcW w:w="1418" w:type="dxa"/>
            <w:shd w:val="clear" w:color="000000" w:fill="FFFFFF"/>
            <w:noWrap/>
            <w:vAlign w:val="center"/>
            <w:hideMark/>
          </w:tcPr>
          <w:p w14:paraId="0A8222B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B3D5732" w14:textId="77777777" w:rsidTr="004A20B3">
        <w:trPr>
          <w:trHeight w:val="300"/>
        </w:trPr>
        <w:tc>
          <w:tcPr>
            <w:tcW w:w="843" w:type="dxa"/>
            <w:shd w:val="clear" w:color="auto" w:fill="auto"/>
            <w:noWrap/>
            <w:vAlign w:val="bottom"/>
            <w:hideMark/>
          </w:tcPr>
          <w:p w14:paraId="4FAE68E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701</w:t>
            </w:r>
          </w:p>
        </w:tc>
        <w:tc>
          <w:tcPr>
            <w:tcW w:w="7095" w:type="dxa"/>
            <w:shd w:val="clear" w:color="auto" w:fill="auto"/>
            <w:noWrap/>
            <w:vAlign w:val="bottom"/>
            <w:hideMark/>
          </w:tcPr>
          <w:p w14:paraId="70FB87C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Цепи подъема для вилочного автопогрузчика Komatsy FD-15T-20</w:t>
            </w:r>
          </w:p>
        </w:tc>
        <w:tc>
          <w:tcPr>
            <w:tcW w:w="1418" w:type="dxa"/>
            <w:shd w:val="clear" w:color="000000" w:fill="FFFFFF"/>
            <w:noWrap/>
            <w:vAlign w:val="center"/>
            <w:hideMark/>
          </w:tcPr>
          <w:p w14:paraId="7C942AD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C65E33" w14:textId="77777777" w:rsidTr="004A20B3">
        <w:trPr>
          <w:trHeight w:val="300"/>
        </w:trPr>
        <w:tc>
          <w:tcPr>
            <w:tcW w:w="843" w:type="dxa"/>
            <w:shd w:val="clear" w:color="auto" w:fill="auto"/>
            <w:noWrap/>
            <w:vAlign w:val="bottom"/>
            <w:hideMark/>
          </w:tcPr>
          <w:p w14:paraId="5B46FD3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702</w:t>
            </w:r>
          </w:p>
        </w:tc>
        <w:tc>
          <w:tcPr>
            <w:tcW w:w="7095" w:type="dxa"/>
            <w:shd w:val="clear" w:color="auto" w:fill="auto"/>
            <w:noWrap/>
            <w:vAlign w:val="bottom"/>
            <w:hideMark/>
          </w:tcPr>
          <w:p w14:paraId="4D6C2D7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 поворота управляемого моста для вилочного автопогрузчика Hyundai 15D-7E</w:t>
            </w:r>
          </w:p>
        </w:tc>
        <w:tc>
          <w:tcPr>
            <w:tcW w:w="1418" w:type="dxa"/>
            <w:shd w:val="clear" w:color="000000" w:fill="FFFFFF"/>
            <w:noWrap/>
            <w:vAlign w:val="center"/>
            <w:hideMark/>
          </w:tcPr>
          <w:p w14:paraId="4A1856C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5934908" w14:textId="77777777" w:rsidTr="004A20B3">
        <w:trPr>
          <w:trHeight w:val="300"/>
        </w:trPr>
        <w:tc>
          <w:tcPr>
            <w:tcW w:w="843" w:type="dxa"/>
            <w:shd w:val="clear" w:color="auto" w:fill="auto"/>
            <w:noWrap/>
            <w:vAlign w:val="bottom"/>
            <w:hideMark/>
          </w:tcPr>
          <w:p w14:paraId="2F1883B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703</w:t>
            </w:r>
          </w:p>
        </w:tc>
        <w:tc>
          <w:tcPr>
            <w:tcW w:w="7095" w:type="dxa"/>
            <w:shd w:val="clear" w:color="auto" w:fill="auto"/>
            <w:noWrap/>
            <w:vAlign w:val="bottom"/>
            <w:hideMark/>
          </w:tcPr>
          <w:p w14:paraId="5A81343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 рулевого для вилочного автопогрузчика Komatsy FD-15T-20</w:t>
            </w:r>
          </w:p>
        </w:tc>
        <w:tc>
          <w:tcPr>
            <w:tcW w:w="1418" w:type="dxa"/>
            <w:shd w:val="clear" w:color="000000" w:fill="FFFFFF"/>
            <w:noWrap/>
            <w:vAlign w:val="center"/>
            <w:hideMark/>
          </w:tcPr>
          <w:p w14:paraId="29BCA85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FC28A5" w14:textId="77777777" w:rsidTr="004A20B3">
        <w:trPr>
          <w:trHeight w:val="300"/>
        </w:trPr>
        <w:tc>
          <w:tcPr>
            <w:tcW w:w="843" w:type="dxa"/>
            <w:shd w:val="clear" w:color="auto" w:fill="auto"/>
            <w:noWrap/>
            <w:vAlign w:val="bottom"/>
            <w:hideMark/>
          </w:tcPr>
          <w:p w14:paraId="3E65848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704</w:t>
            </w:r>
          </w:p>
        </w:tc>
        <w:tc>
          <w:tcPr>
            <w:tcW w:w="7095" w:type="dxa"/>
            <w:shd w:val="clear" w:color="auto" w:fill="auto"/>
            <w:noWrap/>
            <w:vAlign w:val="bottom"/>
            <w:hideMark/>
          </w:tcPr>
          <w:p w14:paraId="579B34D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наклона для вилочного автопогрузчика JAC CPCD 15</w:t>
            </w:r>
          </w:p>
        </w:tc>
        <w:tc>
          <w:tcPr>
            <w:tcW w:w="1418" w:type="dxa"/>
            <w:shd w:val="clear" w:color="000000" w:fill="FFFFFF"/>
            <w:noWrap/>
            <w:vAlign w:val="center"/>
            <w:hideMark/>
          </w:tcPr>
          <w:p w14:paraId="7846321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BF8309C" w14:textId="77777777" w:rsidTr="004A20B3">
        <w:trPr>
          <w:trHeight w:val="300"/>
        </w:trPr>
        <w:tc>
          <w:tcPr>
            <w:tcW w:w="843" w:type="dxa"/>
            <w:shd w:val="clear" w:color="auto" w:fill="auto"/>
            <w:noWrap/>
            <w:vAlign w:val="bottom"/>
            <w:hideMark/>
          </w:tcPr>
          <w:p w14:paraId="5FB013B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705</w:t>
            </w:r>
          </w:p>
        </w:tc>
        <w:tc>
          <w:tcPr>
            <w:tcW w:w="7095" w:type="dxa"/>
            <w:shd w:val="clear" w:color="auto" w:fill="auto"/>
            <w:noWrap/>
            <w:vAlign w:val="bottom"/>
            <w:hideMark/>
          </w:tcPr>
          <w:p w14:paraId="00F0274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поворота управляемого моста для вилочного автопогрузчика UTILEV UT15P</w:t>
            </w:r>
          </w:p>
        </w:tc>
        <w:tc>
          <w:tcPr>
            <w:tcW w:w="1418" w:type="dxa"/>
            <w:shd w:val="clear" w:color="000000" w:fill="FFFFFF"/>
            <w:noWrap/>
            <w:vAlign w:val="center"/>
            <w:hideMark/>
          </w:tcPr>
          <w:p w14:paraId="182058B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79BC02E" w14:textId="77777777" w:rsidTr="004A20B3">
        <w:trPr>
          <w:trHeight w:val="300"/>
        </w:trPr>
        <w:tc>
          <w:tcPr>
            <w:tcW w:w="843" w:type="dxa"/>
            <w:shd w:val="clear" w:color="auto" w:fill="auto"/>
            <w:noWrap/>
            <w:vAlign w:val="bottom"/>
            <w:hideMark/>
          </w:tcPr>
          <w:p w14:paraId="6B6DA4A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706</w:t>
            </w:r>
          </w:p>
        </w:tc>
        <w:tc>
          <w:tcPr>
            <w:tcW w:w="7095" w:type="dxa"/>
            <w:shd w:val="clear" w:color="auto" w:fill="auto"/>
            <w:noWrap/>
            <w:vAlign w:val="bottom"/>
            <w:hideMark/>
          </w:tcPr>
          <w:p w14:paraId="68518F6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поворота управляемого моста для вилочного автопогрузчика YALE GDP20 AК; YALE GDP15AK</w:t>
            </w:r>
          </w:p>
        </w:tc>
        <w:tc>
          <w:tcPr>
            <w:tcW w:w="1418" w:type="dxa"/>
            <w:shd w:val="clear" w:color="000000" w:fill="FFFFFF"/>
            <w:noWrap/>
            <w:vAlign w:val="center"/>
            <w:hideMark/>
          </w:tcPr>
          <w:p w14:paraId="1BF7AC5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F23225" w14:textId="77777777" w:rsidTr="004A20B3">
        <w:trPr>
          <w:trHeight w:val="300"/>
        </w:trPr>
        <w:tc>
          <w:tcPr>
            <w:tcW w:w="843" w:type="dxa"/>
            <w:shd w:val="clear" w:color="auto" w:fill="auto"/>
            <w:noWrap/>
            <w:vAlign w:val="bottom"/>
            <w:hideMark/>
          </w:tcPr>
          <w:p w14:paraId="7D28631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707</w:t>
            </w:r>
          </w:p>
        </w:tc>
        <w:tc>
          <w:tcPr>
            <w:tcW w:w="7095" w:type="dxa"/>
            <w:shd w:val="clear" w:color="auto" w:fill="auto"/>
            <w:noWrap/>
            <w:vAlign w:val="bottom"/>
            <w:hideMark/>
          </w:tcPr>
          <w:p w14:paraId="116FA83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подъема для вилочного автопогрузчика Hyundai 15D-7E</w:t>
            </w:r>
          </w:p>
        </w:tc>
        <w:tc>
          <w:tcPr>
            <w:tcW w:w="1418" w:type="dxa"/>
            <w:shd w:val="clear" w:color="000000" w:fill="FFFFFF"/>
            <w:noWrap/>
            <w:vAlign w:val="center"/>
            <w:hideMark/>
          </w:tcPr>
          <w:p w14:paraId="03959E9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66D81E" w14:textId="77777777" w:rsidTr="004A20B3">
        <w:trPr>
          <w:trHeight w:val="300"/>
        </w:trPr>
        <w:tc>
          <w:tcPr>
            <w:tcW w:w="843" w:type="dxa"/>
            <w:shd w:val="clear" w:color="auto" w:fill="auto"/>
            <w:noWrap/>
            <w:vAlign w:val="bottom"/>
            <w:hideMark/>
          </w:tcPr>
          <w:p w14:paraId="6F7A71C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708</w:t>
            </w:r>
          </w:p>
        </w:tc>
        <w:tc>
          <w:tcPr>
            <w:tcW w:w="7095" w:type="dxa"/>
            <w:shd w:val="clear" w:color="auto" w:fill="auto"/>
            <w:noWrap/>
            <w:vAlign w:val="bottom"/>
            <w:hideMark/>
          </w:tcPr>
          <w:p w14:paraId="476B01C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подъема для вилочного автопогрузчика Komatsy FD-15T-20</w:t>
            </w:r>
          </w:p>
        </w:tc>
        <w:tc>
          <w:tcPr>
            <w:tcW w:w="1418" w:type="dxa"/>
            <w:shd w:val="clear" w:color="000000" w:fill="FFFFFF"/>
            <w:noWrap/>
            <w:vAlign w:val="center"/>
            <w:hideMark/>
          </w:tcPr>
          <w:p w14:paraId="6F303B7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ADA303" w14:textId="77777777" w:rsidTr="004A20B3">
        <w:trPr>
          <w:trHeight w:val="300"/>
        </w:trPr>
        <w:tc>
          <w:tcPr>
            <w:tcW w:w="843" w:type="dxa"/>
            <w:shd w:val="clear" w:color="auto" w:fill="auto"/>
            <w:noWrap/>
            <w:vAlign w:val="bottom"/>
            <w:hideMark/>
          </w:tcPr>
          <w:p w14:paraId="0C7DC94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709</w:t>
            </w:r>
          </w:p>
        </w:tc>
        <w:tc>
          <w:tcPr>
            <w:tcW w:w="7095" w:type="dxa"/>
            <w:shd w:val="clear" w:color="auto" w:fill="auto"/>
            <w:noWrap/>
            <w:vAlign w:val="bottom"/>
            <w:hideMark/>
          </w:tcPr>
          <w:p w14:paraId="509E414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подъема для вилочного автопогрузчика UTILEV UT15P</w:t>
            </w:r>
          </w:p>
        </w:tc>
        <w:tc>
          <w:tcPr>
            <w:tcW w:w="1418" w:type="dxa"/>
            <w:shd w:val="clear" w:color="000000" w:fill="FFFFFF"/>
            <w:noWrap/>
            <w:vAlign w:val="center"/>
            <w:hideMark/>
          </w:tcPr>
          <w:p w14:paraId="623A9D3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537D7D" w14:textId="77777777" w:rsidTr="004A20B3">
        <w:trPr>
          <w:trHeight w:val="300"/>
        </w:trPr>
        <w:tc>
          <w:tcPr>
            <w:tcW w:w="843" w:type="dxa"/>
            <w:shd w:val="clear" w:color="auto" w:fill="auto"/>
            <w:noWrap/>
            <w:vAlign w:val="bottom"/>
            <w:hideMark/>
          </w:tcPr>
          <w:p w14:paraId="0953A31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710</w:t>
            </w:r>
          </w:p>
        </w:tc>
        <w:tc>
          <w:tcPr>
            <w:tcW w:w="7095" w:type="dxa"/>
            <w:shd w:val="clear" w:color="auto" w:fill="auto"/>
            <w:noWrap/>
            <w:vAlign w:val="bottom"/>
            <w:hideMark/>
          </w:tcPr>
          <w:p w14:paraId="68A4DD6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подъема для вилочного автопогрузчика YALE GDP20 AК; YALE GDP15AK</w:t>
            </w:r>
          </w:p>
        </w:tc>
        <w:tc>
          <w:tcPr>
            <w:tcW w:w="1418" w:type="dxa"/>
            <w:shd w:val="clear" w:color="000000" w:fill="FFFFFF"/>
            <w:noWrap/>
            <w:vAlign w:val="center"/>
            <w:hideMark/>
          </w:tcPr>
          <w:p w14:paraId="17CECB2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0E3218" w14:textId="77777777" w:rsidTr="004A20B3">
        <w:trPr>
          <w:trHeight w:val="300"/>
        </w:trPr>
        <w:tc>
          <w:tcPr>
            <w:tcW w:w="843" w:type="dxa"/>
            <w:shd w:val="clear" w:color="auto" w:fill="auto"/>
            <w:noWrap/>
            <w:vAlign w:val="bottom"/>
            <w:hideMark/>
          </w:tcPr>
          <w:p w14:paraId="65020FB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711</w:t>
            </w:r>
          </w:p>
        </w:tc>
        <w:tc>
          <w:tcPr>
            <w:tcW w:w="7095" w:type="dxa"/>
            <w:shd w:val="clear" w:color="auto" w:fill="auto"/>
            <w:noWrap/>
            <w:vAlign w:val="bottom"/>
            <w:hideMark/>
          </w:tcPr>
          <w:p w14:paraId="1B2170C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рулевого для вилочного автопогрузчика JAC CPCD 15</w:t>
            </w:r>
          </w:p>
        </w:tc>
        <w:tc>
          <w:tcPr>
            <w:tcW w:w="1418" w:type="dxa"/>
            <w:shd w:val="clear" w:color="000000" w:fill="FFFFFF"/>
            <w:noWrap/>
            <w:vAlign w:val="center"/>
            <w:hideMark/>
          </w:tcPr>
          <w:p w14:paraId="6CF0CDA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66E5D5" w14:textId="77777777" w:rsidTr="004A20B3">
        <w:trPr>
          <w:trHeight w:val="300"/>
        </w:trPr>
        <w:tc>
          <w:tcPr>
            <w:tcW w:w="843" w:type="dxa"/>
            <w:shd w:val="clear" w:color="auto" w:fill="auto"/>
            <w:noWrap/>
            <w:vAlign w:val="bottom"/>
            <w:hideMark/>
          </w:tcPr>
          <w:p w14:paraId="54A4A5F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712</w:t>
            </w:r>
          </w:p>
        </w:tc>
        <w:tc>
          <w:tcPr>
            <w:tcW w:w="7095" w:type="dxa"/>
            <w:shd w:val="clear" w:color="auto" w:fill="auto"/>
            <w:noWrap/>
            <w:vAlign w:val="bottom"/>
            <w:hideMark/>
          </w:tcPr>
          <w:p w14:paraId="4B811B6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свободного хода для вилочного автопогрузчика JAC CPCD 15</w:t>
            </w:r>
          </w:p>
        </w:tc>
        <w:tc>
          <w:tcPr>
            <w:tcW w:w="1418" w:type="dxa"/>
            <w:shd w:val="clear" w:color="000000" w:fill="FFFFFF"/>
            <w:noWrap/>
            <w:vAlign w:val="center"/>
            <w:hideMark/>
          </w:tcPr>
          <w:p w14:paraId="33050A3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30FE28C" w14:textId="77777777" w:rsidTr="004A20B3">
        <w:trPr>
          <w:trHeight w:val="300"/>
        </w:trPr>
        <w:tc>
          <w:tcPr>
            <w:tcW w:w="843" w:type="dxa"/>
            <w:shd w:val="clear" w:color="auto" w:fill="auto"/>
            <w:noWrap/>
            <w:vAlign w:val="bottom"/>
            <w:hideMark/>
          </w:tcPr>
          <w:p w14:paraId="7D8BF92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713</w:t>
            </w:r>
          </w:p>
        </w:tc>
        <w:tc>
          <w:tcPr>
            <w:tcW w:w="7095" w:type="dxa"/>
            <w:shd w:val="clear" w:color="auto" w:fill="auto"/>
            <w:noWrap/>
            <w:vAlign w:val="bottom"/>
            <w:hideMark/>
          </w:tcPr>
          <w:p w14:paraId="7DE1AEF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Цилинра подъема для вилочного автопогрузчика JAC CPCD 15</w:t>
            </w:r>
          </w:p>
        </w:tc>
        <w:tc>
          <w:tcPr>
            <w:tcW w:w="1418" w:type="dxa"/>
            <w:shd w:val="clear" w:color="000000" w:fill="FFFFFF"/>
            <w:noWrap/>
            <w:vAlign w:val="center"/>
            <w:hideMark/>
          </w:tcPr>
          <w:p w14:paraId="560258A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9D11A6D" w14:textId="77777777" w:rsidTr="004A20B3">
        <w:trPr>
          <w:trHeight w:val="300"/>
        </w:trPr>
        <w:tc>
          <w:tcPr>
            <w:tcW w:w="843" w:type="dxa"/>
            <w:shd w:val="clear" w:color="auto" w:fill="auto"/>
            <w:noWrap/>
            <w:vAlign w:val="bottom"/>
            <w:hideMark/>
          </w:tcPr>
          <w:p w14:paraId="0372F39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714</w:t>
            </w:r>
          </w:p>
        </w:tc>
        <w:tc>
          <w:tcPr>
            <w:tcW w:w="7095" w:type="dxa"/>
            <w:shd w:val="clear" w:color="auto" w:fill="auto"/>
            <w:noWrap/>
            <w:vAlign w:val="bottom"/>
            <w:hideMark/>
          </w:tcPr>
          <w:p w14:paraId="6BF6F24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Шайба для вилочного автопогрузчика Komatsy FD-15T-20</w:t>
            </w:r>
          </w:p>
        </w:tc>
        <w:tc>
          <w:tcPr>
            <w:tcW w:w="1418" w:type="dxa"/>
            <w:shd w:val="clear" w:color="000000" w:fill="FFFFFF"/>
            <w:noWrap/>
            <w:vAlign w:val="center"/>
            <w:hideMark/>
          </w:tcPr>
          <w:p w14:paraId="7BBA014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E0FE608" w14:textId="77777777" w:rsidTr="004A20B3">
        <w:trPr>
          <w:trHeight w:val="300"/>
        </w:trPr>
        <w:tc>
          <w:tcPr>
            <w:tcW w:w="843" w:type="dxa"/>
            <w:shd w:val="clear" w:color="auto" w:fill="auto"/>
            <w:noWrap/>
            <w:vAlign w:val="bottom"/>
            <w:hideMark/>
          </w:tcPr>
          <w:p w14:paraId="55EFA2A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715</w:t>
            </w:r>
          </w:p>
        </w:tc>
        <w:tc>
          <w:tcPr>
            <w:tcW w:w="7095" w:type="dxa"/>
            <w:shd w:val="clear" w:color="auto" w:fill="auto"/>
            <w:noWrap/>
            <w:vAlign w:val="bottom"/>
            <w:hideMark/>
          </w:tcPr>
          <w:p w14:paraId="653F154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Шайбы для вилочного автопогрузчика UTILEV UT15P</w:t>
            </w:r>
          </w:p>
        </w:tc>
        <w:tc>
          <w:tcPr>
            <w:tcW w:w="1418" w:type="dxa"/>
            <w:shd w:val="clear" w:color="000000" w:fill="FFFFFF"/>
            <w:noWrap/>
            <w:vAlign w:val="center"/>
            <w:hideMark/>
          </w:tcPr>
          <w:p w14:paraId="40209C1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264E15E" w14:textId="77777777" w:rsidTr="004A20B3">
        <w:trPr>
          <w:trHeight w:val="300"/>
        </w:trPr>
        <w:tc>
          <w:tcPr>
            <w:tcW w:w="843" w:type="dxa"/>
            <w:shd w:val="clear" w:color="auto" w:fill="auto"/>
            <w:noWrap/>
            <w:vAlign w:val="bottom"/>
            <w:hideMark/>
          </w:tcPr>
          <w:p w14:paraId="02F8A10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716</w:t>
            </w:r>
          </w:p>
        </w:tc>
        <w:tc>
          <w:tcPr>
            <w:tcW w:w="7095" w:type="dxa"/>
            <w:shd w:val="clear" w:color="auto" w:fill="auto"/>
            <w:noWrap/>
            <w:vAlign w:val="bottom"/>
            <w:hideMark/>
          </w:tcPr>
          <w:p w14:paraId="1746D83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Шайбы для вилочного автопогрузчика YALE GDP20 AК; YALE GDP15AK</w:t>
            </w:r>
          </w:p>
        </w:tc>
        <w:tc>
          <w:tcPr>
            <w:tcW w:w="1418" w:type="dxa"/>
            <w:shd w:val="clear" w:color="000000" w:fill="FFFFFF"/>
            <w:noWrap/>
            <w:vAlign w:val="center"/>
            <w:hideMark/>
          </w:tcPr>
          <w:p w14:paraId="13E0CEA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9CD3E5" w14:textId="77777777" w:rsidTr="004A20B3">
        <w:trPr>
          <w:trHeight w:val="300"/>
        </w:trPr>
        <w:tc>
          <w:tcPr>
            <w:tcW w:w="843" w:type="dxa"/>
            <w:shd w:val="clear" w:color="auto" w:fill="auto"/>
            <w:noWrap/>
            <w:vAlign w:val="bottom"/>
            <w:hideMark/>
          </w:tcPr>
          <w:p w14:paraId="6326A0E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717</w:t>
            </w:r>
          </w:p>
        </w:tc>
        <w:tc>
          <w:tcPr>
            <w:tcW w:w="7095" w:type="dxa"/>
            <w:shd w:val="clear" w:color="auto" w:fill="auto"/>
            <w:noWrap/>
            <w:vAlign w:val="bottom"/>
            <w:hideMark/>
          </w:tcPr>
          <w:p w14:paraId="5BF86C6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Шарнирного подшипника для вилочного автопогрузчика JAC CPCD 15,</w:t>
            </w:r>
          </w:p>
        </w:tc>
        <w:tc>
          <w:tcPr>
            <w:tcW w:w="1418" w:type="dxa"/>
            <w:shd w:val="clear" w:color="000000" w:fill="FFFFFF"/>
            <w:noWrap/>
            <w:vAlign w:val="center"/>
            <w:hideMark/>
          </w:tcPr>
          <w:p w14:paraId="6463901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A22B08A" w14:textId="77777777" w:rsidTr="004A20B3">
        <w:trPr>
          <w:trHeight w:val="300"/>
        </w:trPr>
        <w:tc>
          <w:tcPr>
            <w:tcW w:w="843" w:type="dxa"/>
            <w:shd w:val="clear" w:color="auto" w:fill="auto"/>
            <w:noWrap/>
            <w:vAlign w:val="bottom"/>
            <w:hideMark/>
          </w:tcPr>
          <w:p w14:paraId="4D79E1D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718</w:t>
            </w:r>
          </w:p>
        </w:tc>
        <w:tc>
          <w:tcPr>
            <w:tcW w:w="7095" w:type="dxa"/>
            <w:shd w:val="clear" w:color="auto" w:fill="auto"/>
            <w:noWrap/>
            <w:vAlign w:val="bottom"/>
            <w:hideMark/>
          </w:tcPr>
          <w:p w14:paraId="57D9D34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Шатуна для вилочного автопогрузчика JAC CPCD 15</w:t>
            </w:r>
          </w:p>
        </w:tc>
        <w:tc>
          <w:tcPr>
            <w:tcW w:w="1418" w:type="dxa"/>
            <w:shd w:val="clear" w:color="000000" w:fill="FFFFFF"/>
            <w:noWrap/>
            <w:vAlign w:val="center"/>
            <w:hideMark/>
          </w:tcPr>
          <w:p w14:paraId="5A8BA41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6AA66D6" w14:textId="77777777" w:rsidTr="004A20B3">
        <w:trPr>
          <w:trHeight w:val="300"/>
        </w:trPr>
        <w:tc>
          <w:tcPr>
            <w:tcW w:w="843" w:type="dxa"/>
            <w:shd w:val="clear" w:color="auto" w:fill="auto"/>
            <w:noWrap/>
            <w:vAlign w:val="bottom"/>
            <w:hideMark/>
          </w:tcPr>
          <w:p w14:paraId="5FDB821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719</w:t>
            </w:r>
          </w:p>
        </w:tc>
        <w:tc>
          <w:tcPr>
            <w:tcW w:w="7095" w:type="dxa"/>
            <w:shd w:val="clear" w:color="auto" w:fill="auto"/>
            <w:noWrap/>
            <w:vAlign w:val="bottom"/>
            <w:hideMark/>
          </w:tcPr>
          <w:p w14:paraId="031A6BA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Шестерни коленвала для вилочного автопогрузчика JAC CPCD 15</w:t>
            </w:r>
          </w:p>
        </w:tc>
        <w:tc>
          <w:tcPr>
            <w:tcW w:w="1418" w:type="dxa"/>
            <w:shd w:val="clear" w:color="000000" w:fill="FFFFFF"/>
            <w:noWrap/>
            <w:vAlign w:val="center"/>
            <w:hideMark/>
          </w:tcPr>
          <w:p w14:paraId="27A16B9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685BB98" w14:textId="77777777" w:rsidTr="004A20B3">
        <w:trPr>
          <w:trHeight w:val="300"/>
        </w:trPr>
        <w:tc>
          <w:tcPr>
            <w:tcW w:w="843" w:type="dxa"/>
            <w:shd w:val="clear" w:color="auto" w:fill="auto"/>
            <w:noWrap/>
            <w:vAlign w:val="bottom"/>
            <w:hideMark/>
          </w:tcPr>
          <w:p w14:paraId="023819C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720</w:t>
            </w:r>
          </w:p>
        </w:tc>
        <w:tc>
          <w:tcPr>
            <w:tcW w:w="7095" w:type="dxa"/>
            <w:shd w:val="clear" w:color="auto" w:fill="auto"/>
            <w:noWrap/>
            <w:vAlign w:val="bottom"/>
            <w:hideMark/>
          </w:tcPr>
          <w:p w14:paraId="3D42A34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Шестерни коленвала цепи газораспределительного механизма для вилочного автопогрузчика JAC CPCD 15</w:t>
            </w:r>
          </w:p>
        </w:tc>
        <w:tc>
          <w:tcPr>
            <w:tcW w:w="1418" w:type="dxa"/>
            <w:shd w:val="clear" w:color="000000" w:fill="FFFFFF"/>
            <w:noWrap/>
            <w:vAlign w:val="center"/>
            <w:hideMark/>
          </w:tcPr>
          <w:p w14:paraId="407E40B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8581CFF" w14:textId="77777777" w:rsidTr="004A20B3">
        <w:trPr>
          <w:trHeight w:val="300"/>
        </w:trPr>
        <w:tc>
          <w:tcPr>
            <w:tcW w:w="843" w:type="dxa"/>
            <w:shd w:val="clear" w:color="auto" w:fill="auto"/>
            <w:noWrap/>
            <w:vAlign w:val="bottom"/>
            <w:hideMark/>
          </w:tcPr>
          <w:p w14:paraId="137A8D8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721</w:t>
            </w:r>
          </w:p>
        </w:tc>
        <w:tc>
          <w:tcPr>
            <w:tcW w:w="7095" w:type="dxa"/>
            <w:shd w:val="clear" w:color="auto" w:fill="auto"/>
            <w:noWrap/>
            <w:vAlign w:val="bottom"/>
            <w:hideMark/>
          </w:tcPr>
          <w:p w14:paraId="5F93A58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Шестерни паразитной для вилочного автопогрузчика JAC CPCD 15</w:t>
            </w:r>
          </w:p>
        </w:tc>
        <w:tc>
          <w:tcPr>
            <w:tcW w:w="1418" w:type="dxa"/>
            <w:shd w:val="clear" w:color="000000" w:fill="FFFFFF"/>
            <w:noWrap/>
            <w:vAlign w:val="center"/>
            <w:hideMark/>
          </w:tcPr>
          <w:p w14:paraId="3E41AB5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241225" w14:textId="77777777" w:rsidTr="004A20B3">
        <w:trPr>
          <w:trHeight w:val="300"/>
        </w:trPr>
        <w:tc>
          <w:tcPr>
            <w:tcW w:w="843" w:type="dxa"/>
            <w:shd w:val="clear" w:color="auto" w:fill="auto"/>
            <w:noWrap/>
            <w:vAlign w:val="bottom"/>
            <w:hideMark/>
          </w:tcPr>
          <w:p w14:paraId="675D596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722</w:t>
            </w:r>
          </w:p>
        </w:tc>
        <w:tc>
          <w:tcPr>
            <w:tcW w:w="7095" w:type="dxa"/>
            <w:shd w:val="clear" w:color="auto" w:fill="auto"/>
            <w:noWrap/>
            <w:vAlign w:val="bottom"/>
            <w:hideMark/>
          </w:tcPr>
          <w:p w14:paraId="033B742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Шестерни привода гидронасоса для вилочного автопогрузчика JAC CPCD 15</w:t>
            </w:r>
          </w:p>
        </w:tc>
        <w:tc>
          <w:tcPr>
            <w:tcW w:w="1418" w:type="dxa"/>
            <w:shd w:val="clear" w:color="000000" w:fill="FFFFFF"/>
            <w:noWrap/>
            <w:vAlign w:val="center"/>
            <w:hideMark/>
          </w:tcPr>
          <w:p w14:paraId="1AE3A45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E7B7422" w14:textId="77777777" w:rsidTr="004A20B3">
        <w:trPr>
          <w:trHeight w:val="300"/>
        </w:trPr>
        <w:tc>
          <w:tcPr>
            <w:tcW w:w="843" w:type="dxa"/>
            <w:shd w:val="clear" w:color="auto" w:fill="auto"/>
            <w:noWrap/>
            <w:vAlign w:val="bottom"/>
            <w:hideMark/>
          </w:tcPr>
          <w:p w14:paraId="44D8E7F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723</w:t>
            </w:r>
          </w:p>
        </w:tc>
        <w:tc>
          <w:tcPr>
            <w:tcW w:w="7095" w:type="dxa"/>
            <w:shd w:val="clear" w:color="auto" w:fill="auto"/>
            <w:noWrap/>
            <w:vAlign w:val="bottom"/>
            <w:hideMark/>
          </w:tcPr>
          <w:p w14:paraId="5046BB8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Шестерни промежуточной для вилочного автопогрузчика JAC CPCD 15</w:t>
            </w:r>
          </w:p>
        </w:tc>
        <w:tc>
          <w:tcPr>
            <w:tcW w:w="1418" w:type="dxa"/>
            <w:shd w:val="clear" w:color="000000" w:fill="FFFFFF"/>
            <w:noWrap/>
            <w:vAlign w:val="center"/>
            <w:hideMark/>
          </w:tcPr>
          <w:p w14:paraId="44940B1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D93DBD" w14:textId="77777777" w:rsidTr="004A20B3">
        <w:trPr>
          <w:trHeight w:val="300"/>
        </w:trPr>
        <w:tc>
          <w:tcPr>
            <w:tcW w:w="843" w:type="dxa"/>
            <w:shd w:val="clear" w:color="auto" w:fill="auto"/>
            <w:noWrap/>
            <w:vAlign w:val="bottom"/>
            <w:hideMark/>
          </w:tcPr>
          <w:p w14:paraId="61232E5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724</w:t>
            </w:r>
          </w:p>
        </w:tc>
        <w:tc>
          <w:tcPr>
            <w:tcW w:w="7095" w:type="dxa"/>
            <w:shd w:val="clear" w:color="auto" w:fill="auto"/>
            <w:noWrap/>
            <w:vAlign w:val="bottom"/>
            <w:hideMark/>
          </w:tcPr>
          <w:p w14:paraId="1DB4BDE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Шестерни распредвала для вилочного автопогрузчика JAC CPCD 15</w:t>
            </w:r>
          </w:p>
        </w:tc>
        <w:tc>
          <w:tcPr>
            <w:tcW w:w="1418" w:type="dxa"/>
            <w:shd w:val="clear" w:color="000000" w:fill="FFFFFF"/>
            <w:noWrap/>
            <w:vAlign w:val="center"/>
            <w:hideMark/>
          </w:tcPr>
          <w:p w14:paraId="39E6370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F65FD1" w14:textId="77777777" w:rsidTr="004A20B3">
        <w:trPr>
          <w:trHeight w:val="300"/>
        </w:trPr>
        <w:tc>
          <w:tcPr>
            <w:tcW w:w="843" w:type="dxa"/>
            <w:shd w:val="clear" w:color="auto" w:fill="auto"/>
            <w:noWrap/>
            <w:vAlign w:val="bottom"/>
            <w:hideMark/>
          </w:tcPr>
          <w:p w14:paraId="5C2258B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725</w:t>
            </w:r>
          </w:p>
        </w:tc>
        <w:tc>
          <w:tcPr>
            <w:tcW w:w="7095" w:type="dxa"/>
            <w:shd w:val="clear" w:color="auto" w:fill="auto"/>
            <w:noWrap/>
            <w:vAlign w:val="bottom"/>
            <w:hideMark/>
          </w:tcPr>
          <w:p w14:paraId="2CB27B9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Шестерни топливного насоса высокого давления для вилочного автопогрузчика JAC CPCD 15</w:t>
            </w:r>
          </w:p>
        </w:tc>
        <w:tc>
          <w:tcPr>
            <w:tcW w:w="1418" w:type="dxa"/>
            <w:shd w:val="clear" w:color="000000" w:fill="FFFFFF"/>
            <w:noWrap/>
            <w:vAlign w:val="center"/>
            <w:hideMark/>
          </w:tcPr>
          <w:p w14:paraId="563CF7A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9529062" w14:textId="77777777" w:rsidTr="004A20B3">
        <w:trPr>
          <w:trHeight w:val="300"/>
        </w:trPr>
        <w:tc>
          <w:tcPr>
            <w:tcW w:w="843" w:type="dxa"/>
            <w:shd w:val="clear" w:color="auto" w:fill="auto"/>
            <w:noWrap/>
            <w:vAlign w:val="bottom"/>
            <w:hideMark/>
          </w:tcPr>
          <w:p w14:paraId="35C6C91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726</w:t>
            </w:r>
          </w:p>
        </w:tc>
        <w:tc>
          <w:tcPr>
            <w:tcW w:w="7095" w:type="dxa"/>
            <w:shd w:val="clear" w:color="auto" w:fill="auto"/>
            <w:noWrap/>
            <w:vAlign w:val="bottom"/>
            <w:hideMark/>
          </w:tcPr>
          <w:p w14:paraId="261C59A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Шестерни цепи гидравлики для вилочного автопогрузчика JAC CPCD 15</w:t>
            </w:r>
          </w:p>
        </w:tc>
        <w:tc>
          <w:tcPr>
            <w:tcW w:w="1418" w:type="dxa"/>
            <w:shd w:val="clear" w:color="000000" w:fill="FFFFFF"/>
            <w:noWrap/>
            <w:vAlign w:val="center"/>
            <w:hideMark/>
          </w:tcPr>
          <w:p w14:paraId="28A7682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9D297F4" w14:textId="77777777" w:rsidTr="004A20B3">
        <w:trPr>
          <w:trHeight w:val="300"/>
        </w:trPr>
        <w:tc>
          <w:tcPr>
            <w:tcW w:w="843" w:type="dxa"/>
            <w:shd w:val="clear" w:color="auto" w:fill="auto"/>
            <w:noWrap/>
            <w:vAlign w:val="bottom"/>
            <w:hideMark/>
          </w:tcPr>
          <w:p w14:paraId="2F79C3A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727</w:t>
            </w:r>
          </w:p>
        </w:tc>
        <w:tc>
          <w:tcPr>
            <w:tcW w:w="7095" w:type="dxa"/>
            <w:shd w:val="clear" w:color="auto" w:fill="auto"/>
            <w:noWrap/>
            <w:vAlign w:val="bottom"/>
            <w:hideMark/>
          </w:tcPr>
          <w:p w14:paraId="6D531B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18*7-8 (180/70-8) 16PR в дюймах для вилочного автопогрузчика YALE GDP20 AК; YALE GDP15AK</w:t>
            </w:r>
          </w:p>
        </w:tc>
        <w:tc>
          <w:tcPr>
            <w:tcW w:w="1418" w:type="dxa"/>
            <w:shd w:val="clear" w:color="000000" w:fill="FFFFFF"/>
            <w:noWrap/>
            <w:vAlign w:val="center"/>
            <w:hideMark/>
          </w:tcPr>
          <w:p w14:paraId="284D556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4F900CA" w14:textId="77777777" w:rsidTr="004A20B3">
        <w:trPr>
          <w:trHeight w:val="300"/>
        </w:trPr>
        <w:tc>
          <w:tcPr>
            <w:tcW w:w="843" w:type="dxa"/>
            <w:shd w:val="clear" w:color="auto" w:fill="auto"/>
            <w:noWrap/>
            <w:vAlign w:val="bottom"/>
            <w:hideMark/>
          </w:tcPr>
          <w:p w14:paraId="5F1C3A5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728</w:t>
            </w:r>
          </w:p>
        </w:tc>
        <w:tc>
          <w:tcPr>
            <w:tcW w:w="7095" w:type="dxa"/>
            <w:shd w:val="clear" w:color="auto" w:fill="auto"/>
            <w:noWrap/>
            <w:vAlign w:val="bottom"/>
            <w:hideMark/>
          </w:tcPr>
          <w:p w14:paraId="58F604A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21*8-9 14PR в дюймах для вилочного автопогрузчика YALE GDP20 AК; YALE GDP15AK</w:t>
            </w:r>
          </w:p>
        </w:tc>
        <w:tc>
          <w:tcPr>
            <w:tcW w:w="1418" w:type="dxa"/>
            <w:shd w:val="clear" w:color="000000" w:fill="FFFFFF"/>
            <w:noWrap/>
            <w:vAlign w:val="center"/>
            <w:hideMark/>
          </w:tcPr>
          <w:p w14:paraId="711C47B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45F803C" w14:textId="77777777" w:rsidTr="004A20B3">
        <w:trPr>
          <w:trHeight w:val="300"/>
        </w:trPr>
        <w:tc>
          <w:tcPr>
            <w:tcW w:w="843" w:type="dxa"/>
            <w:shd w:val="clear" w:color="auto" w:fill="auto"/>
            <w:noWrap/>
            <w:vAlign w:val="bottom"/>
            <w:hideMark/>
          </w:tcPr>
          <w:p w14:paraId="3FA02B3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729</w:t>
            </w:r>
          </w:p>
        </w:tc>
        <w:tc>
          <w:tcPr>
            <w:tcW w:w="7095" w:type="dxa"/>
            <w:shd w:val="clear" w:color="auto" w:fill="auto"/>
            <w:noWrap/>
            <w:vAlign w:val="bottom"/>
            <w:hideMark/>
          </w:tcPr>
          <w:p w14:paraId="7EA68AA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5,00-8 в дюймах для вилочного автопогрузчика Hyundai 15D-7E</w:t>
            </w:r>
          </w:p>
        </w:tc>
        <w:tc>
          <w:tcPr>
            <w:tcW w:w="1418" w:type="dxa"/>
            <w:shd w:val="clear" w:color="000000" w:fill="FFFFFF"/>
            <w:noWrap/>
            <w:vAlign w:val="center"/>
            <w:hideMark/>
          </w:tcPr>
          <w:p w14:paraId="5623542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9A51F05" w14:textId="77777777" w:rsidTr="004A20B3">
        <w:trPr>
          <w:trHeight w:val="300"/>
        </w:trPr>
        <w:tc>
          <w:tcPr>
            <w:tcW w:w="843" w:type="dxa"/>
            <w:shd w:val="clear" w:color="auto" w:fill="auto"/>
            <w:noWrap/>
            <w:vAlign w:val="bottom"/>
            <w:hideMark/>
          </w:tcPr>
          <w:p w14:paraId="7EC7362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730</w:t>
            </w:r>
          </w:p>
        </w:tc>
        <w:tc>
          <w:tcPr>
            <w:tcW w:w="7095" w:type="dxa"/>
            <w:shd w:val="clear" w:color="auto" w:fill="auto"/>
            <w:noWrap/>
            <w:vAlign w:val="bottom"/>
            <w:hideMark/>
          </w:tcPr>
          <w:p w14:paraId="3B74F3B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5,00-8 в дюймах для вилочного автопогрузчика Komatsy FD-15T-20</w:t>
            </w:r>
          </w:p>
        </w:tc>
        <w:tc>
          <w:tcPr>
            <w:tcW w:w="1418" w:type="dxa"/>
            <w:shd w:val="clear" w:color="000000" w:fill="FFFFFF"/>
            <w:noWrap/>
            <w:vAlign w:val="center"/>
            <w:hideMark/>
          </w:tcPr>
          <w:p w14:paraId="10B5CDC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DCFD0E" w14:textId="77777777" w:rsidTr="004A20B3">
        <w:trPr>
          <w:trHeight w:val="300"/>
        </w:trPr>
        <w:tc>
          <w:tcPr>
            <w:tcW w:w="843" w:type="dxa"/>
            <w:shd w:val="clear" w:color="auto" w:fill="auto"/>
            <w:noWrap/>
            <w:vAlign w:val="bottom"/>
            <w:hideMark/>
          </w:tcPr>
          <w:p w14:paraId="3EA3CBB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731</w:t>
            </w:r>
          </w:p>
        </w:tc>
        <w:tc>
          <w:tcPr>
            <w:tcW w:w="7095" w:type="dxa"/>
            <w:shd w:val="clear" w:color="auto" w:fill="auto"/>
            <w:noWrap/>
            <w:vAlign w:val="bottom"/>
            <w:hideMark/>
          </w:tcPr>
          <w:p w14:paraId="2CCB47E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5,00-8 в дюймах для вилочного автопогрузчика UTILEV UT15P</w:t>
            </w:r>
          </w:p>
        </w:tc>
        <w:tc>
          <w:tcPr>
            <w:tcW w:w="1418" w:type="dxa"/>
            <w:shd w:val="clear" w:color="000000" w:fill="FFFFFF"/>
            <w:noWrap/>
            <w:vAlign w:val="center"/>
            <w:hideMark/>
          </w:tcPr>
          <w:p w14:paraId="0D93597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6A28209" w14:textId="77777777" w:rsidTr="004A20B3">
        <w:trPr>
          <w:trHeight w:val="300"/>
        </w:trPr>
        <w:tc>
          <w:tcPr>
            <w:tcW w:w="843" w:type="dxa"/>
            <w:shd w:val="clear" w:color="auto" w:fill="auto"/>
            <w:noWrap/>
            <w:vAlign w:val="bottom"/>
            <w:hideMark/>
          </w:tcPr>
          <w:p w14:paraId="00E4EA7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732</w:t>
            </w:r>
          </w:p>
        </w:tc>
        <w:tc>
          <w:tcPr>
            <w:tcW w:w="7095" w:type="dxa"/>
            <w:shd w:val="clear" w:color="auto" w:fill="auto"/>
            <w:noWrap/>
            <w:vAlign w:val="bottom"/>
            <w:hideMark/>
          </w:tcPr>
          <w:p w14:paraId="69038BA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5,00-8-8PR в дюймах для вилочного автопогрузчика JAC CPCD 15</w:t>
            </w:r>
          </w:p>
        </w:tc>
        <w:tc>
          <w:tcPr>
            <w:tcW w:w="1418" w:type="dxa"/>
            <w:shd w:val="clear" w:color="000000" w:fill="FFFFFF"/>
            <w:noWrap/>
            <w:vAlign w:val="center"/>
            <w:hideMark/>
          </w:tcPr>
          <w:p w14:paraId="481271B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0161D63" w14:textId="77777777" w:rsidTr="004A20B3">
        <w:trPr>
          <w:trHeight w:val="300"/>
        </w:trPr>
        <w:tc>
          <w:tcPr>
            <w:tcW w:w="843" w:type="dxa"/>
            <w:shd w:val="clear" w:color="auto" w:fill="auto"/>
            <w:noWrap/>
            <w:vAlign w:val="bottom"/>
            <w:hideMark/>
          </w:tcPr>
          <w:p w14:paraId="236337F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733</w:t>
            </w:r>
          </w:p>
        </w:tc>
        <w:tc>
          <w:tcPr>
            <w:tcW w:w="7095" w:type="dxa"/>
            <w:shd w:val="clear" w:color="auto" w:fill="auto"/>
            <w:noWrap/>
            <w:vAlign w:val="bottom"/>
            <w:hideMark/>
          </w:tcPr>
          <w:p w14:paraId="3067988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5,0-8 в дюймах для вилочного автопогрузчика JAC CPCD 15</w:t>
            </w:r>
          </w:p>
        </w:tc>
        <w:tc>
          <w:tcPr>
            <w:tcW w:w="1418" w:type="dxa"/>
            <w:shd w:val="clear" w:color="000000" w:fill="FFFFFF"/>
            <w:noWrap/>
            <w:vAlign w:val="center"/>
            <w:hideMark/>
          </w:tcPr>
          <w:p w14:paraId="11539F6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75CBA19" w14:textId="77777777" w:rsidTr="004A20B3">
        <w:trPr>
          <w:trHeight w:val="300"/>
        </w:trPr>
        <w:tc>
          <w:tcPr>
            <w:tcW w:w="843" w:type="dxa"/>
            <w:shd w:val="clear" w:color="auto" w:fill="auto"/>
            <w:noWrap/>
            <w:vAlign w:val="bottom"/>
            <w:hideMark/>
          </w:tcPr>
          <w:p w14:paraId="7B722DF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734</w:t>
            </w:r>
          </w:p>
        </w:tc>
        <w:tc>
          <w:tcPr>
            <w:tcW w:w="7095" w:type="dxa"/>
            <w:shd w:val="clear" w:color="auto" w:fill="auto"/>
            <w:noWrap/>
            <w:vAlign w:val="bottom"/>
            <w:hideMark/>
          </w:tcPr>
          <w:p w14:paraId="66593B4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6,00-9-10PR в дюймах для вилочного автопогрузчика JAC CPCD 15</w:t>
            </w:r>
          </w:p>
        </w:tc>
        <w:tc>
          <w:tcPr>
            <w:tcW w:w="1418" w:type="dxa"/>
            <w:shd w:val="clear" w:color="000000" w:fill="FFFFFF"/>
            <w:noWrap/>
            <w:vAlign w:val="center"/>
            <w:hideMark/>
          </w:tcPr>
          <w:p w14:paraId="0843428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5BB96F" w14:textId="77777777" w:rsidTr="004A20B3">
        <w:trPr>
          <w:trHeight w:val="300"/>
        </w:trPr>
        <w:tc>
          <w:tcPr>
            <w:tcW w:w="843" w:type="dxa"/>
            <w:shd w:val="clear" w:color="auto" w:fill="auto"/>
            <w:noWrap/>
            <w:vAlign w:val="bottom"/>
            <w:hideMark/>
          </w:tcPr>
          <w:p w14:paraId="5B5BFE4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735</w:t>
            </w:r>
          </w:p>
        </w:tc>
        <w:tc>
          <w:tcPr>
            <w:tcW w:w="7095" w:type="dxa"/>
            <w:shd w:val="clear" w:color="auto" w:fill="auto"/>
            <w:noWrap/>
            <w:vAlign w:val="bottom"/>
            <w:hideMark/>
          </w:tcPr>
          <w:p w14:paraId="73363E7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6,50-10 в дюймах для вилочного автопогрузчика Hyundai 15D-7E</w:t>
            </w:r>
          </w:p>
        </w:tc>
        <w:tc>
          <w:tcPr>
            <w:tcW w:w="1418" w:type="dxa"/>
            <w:shd w:val="clear" w:color="000000" w:fill="FFFFFF"/>
            <w:noWrap/>
            <w:vAlign w:val="center"/>
            <w:hideMark/>
          </w:tcPr>
          <w:p w14:paraId="0307F55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051C467" w14:textId="77777777" w:rsidTr="004A20B3">
        <w:trPr>
          <w:trHeight w:val="300"/>
        </w:trPr>
        <w:tc>
          <w:tcPr>
            <w:tcW w:w="843" w:type="dxa"/>
            <w:shd w:val="clear" w:color="auto" w:fill="auto"/>
            <w:noWrap/>
            <w:vAlign w:val="bottom"/>
            <w:hideMark/>
          </w:tcPr>
          <w:p w14:paraId="50E5C55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736</w:t>
            </w:r>
          </w:p>
        </w:tc>
        <w:tc>
          <w:tcPr>
            <w:tcW w:w="7095" w:type="dxa"/>
            <w:shd w:val="clear" w:color="auto" w:fill="auto"/>
            <w:noWrap/>
            <w:vAlign w:val="bottom"/>
            <w:hideMark/>
          </w:tcPr>
          <w:p w14:paraId="19CFBE2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6,50-10 в дюймах для вилочного автопогрузчика JAC CPCD 15</w:t>
            </w:r>
          </w:p>
        </w:tc>
        <w:tc>
          <w:tcPr>
            <w:tcW w:w="1418" w:type="dxa"/>
            <w:shd w:val="clear" w:color="000000" w:fill="FFFFFF"/>
            <w:noWrap/>
            <w:vAlign w:val="center"/>
            <w:hideMark/>
          </w:tcPr>
          <w:p w14:paraId="51BE65B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CECF96" w14:textId="77777777" w:rsidTr="004A20B3">
        <w:trPr>
          <w:trHeight w:val="300"/>
        </w:trPr>
        <w:tc>
          <w:tcPr>
            <w:tcW w:w="843" w:type="dxa"/>
            <w:shd w:val="clear" w:color="auto" w:fill="auto"/>
            <w:noWrap/>
            <w:vAlign w:val="bottom"/>
            <w:hideMark/>
          </w:tcPr>
          <w:p w14:paraId="2BE8547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737</w:t>
            </w:r>
          </w:p>
        </w:tc>
        <w:tc>
          <w:tcPr>
            <w:tcW w:w="7095" w:type="dxa"/>
            <w:shd w:val="clear" w:color="auto" w:fill="auto"/>
            <w:noWrap/>
            <w:vAlign w:val="bottom"/>
            <w:hideMark/>
          </w:tcPr>
          <w:p w14:paraId="0AFE650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6,50-10 в дюймах для вилочного автопогрузчика Komatsy FD-15T-20</w:t>
            </w:r>
          </w:p>
        </w:tc>
        <w:tc>
          <w:tcPr>
            <w:tcW w:w="1418" w:type="dxa"/>
            <w:shd w:val="clear" w:color="000000" w:fill="FFFFFF"/>
            <w:noWrap/>
            <w:vAlign w:val="center"/>
            <w:hideMark/>
          </w:tcPr>
          <w:p w14:paraId="5C759B2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45A5BA6" w14:textId="77777777" w:rsidTr="004A20B3">
        <w:trPr>
          <w:trHeight w:val="300"/>
        </w:trPr>
        <w:tc>
          <w:tcPr>
            <w:tcW w:w="843" w:type="dxa"/>
            <w:shd w:val="clear" w:color="auto" w:fill="auto"/>
            <w:noWrap/>
            <w:vAlign w:val="bottom"/>
            <w:hideMark/>
          </w:tcPr>
          <w:p w14:paraId="66FE76D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738</w:t>
            </w:r>
          </w:p>
        </w:tc>
        <w:tc>
          <w:tcPr>
            <w:tcW w:w="7095" w:type="dxa"/>
            <w:shd w:val="clear" w:color="auto" w:fill="auto"/>
            <w:noWrap/>
            <w:vAlign w:val="bottom"/>
            <w:hideMark/>
          </w:tcPr>
          <w:p w14:paraId="4B22360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6,50-10 в дюймах для вилочного автопогрузчика UTILEV UT15P</w:t>
            </w:r>
          </w:p>
        </w:tc>
        <w:tc>
          <w:tcPr>
            <w:tcW w:w="1418" w:type="dxa"/>
            <w:shd w:val="clear" w:color="000000" w:fill="FFFFFF"/>
            <w:noWrap/>
            <w:vAlign w:val="center"/>
            <w:hideMark/>
          </w:tcPr>
          <w:p w14:paraId="7A7E8FA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A1A71D" w14:textId="77777777" w:rsidTr="004A20B3">
        <w:trPr>
          <w:trHeight w:val="300"/>
        </w:trPr>
        <w:tc>
          <w:tcPr>
            <w:tcW w:w="843" w:type="dxa"/>
            <w:shd w:val="clear" w:color="auto" w:fill="auto"/>
            <w:noWrap/>
            <w:vAlign w:val="bottom"/>
            <w:hideMark/>
          </w:tcPr>
          <w:p w14:paraId="797AE8E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739</w:t>
            </w:r>
          </w:p>
        </w:tc>
        <w:tc>
          <w:tcPr>
            <w:tcW w:w="7095" w:type="dxa"/>
            <w:shd w:val="clear" w:color="auto" w:fill="auto"/>
            <w:noWrap/>
            <w:vAlign w:val="bottom"/>
            <w:hideMark/>
          </w:tcPr>
          <w:p w14:paraId="7B462B4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Шквореня (ось поворотного кулака) для вилочного автопогрузчика Hyundai 15D-7E</w:t>
            </w:r>
          </w:p>
        </w:tc>
        <w:tc>
          <w:tcPr>
            <w:tcW w:w="1418" w:type="dxa"/>
            <w:shd w:val="clear" w:color="000000" w:fill="FFFFFF"/>
            <w:noWrap/>
            <w:vAlign w:val="center"/>
            <w:hideMark/>
          </w:tcPr>
          <w:p w14:paraId="4DF72DB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F8DD05" w14:textId="77777777" w:rsidTr="004A20B3">
        <w:trPr>
          <w:trHeight w:val="300"/>
        </w:trPr>
        <w:tc>
          <w:tcPr>
            <w:tcW w:w="843" w:type="dxa"/>
            <w:shd w:val="clear" w:color="auto" w:fill="auto"/>
            <w:noWrap/>
            <w:vAlign w:val="bottom"/>
            <w:hideMark/>
          </w:tcPr>
          <w:p w14:paraId="3A94D10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740</w:t>
            </w:r>
          </w:p>
        </w:tc>
        <w:tc>
          <w:tcPr>
            <w:tcW w:w="7095" w:type="dxa"/>
            <w:shd w:val="clear" w:color="auto" w:fill="auto"/>
            <w:noWrap/>
            <w:vAlign w:val="bottom"/>
            <w:hideMark/>
          </w:tcPr>
          <w:p w14:paraId="7A2332E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Шквореня (ось поворотного кулака) для вилочного автопогрузчика JAC CPCD 15</w:t>
            </w:r>
          </w:p>
        </w:tc>
        <w:tc>
          <w:tcPr>
            <w:tcW w:w="1418" w:type="dxa"/>
            <w:shd w:val="clear" w:color="000000" w:fill="FFFFFF"/>
            <w:noWrap/>
            <w:vAlign w:val="center"/>
            <w:hideMark/>
          </w:tcPr>
          <w:p w14:paraId="3363FD4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75F61D7" w14:textId="77777777" w:rsidTr="004A20B3">
        <w:trPr>
          <w:trHeight w:val="300"/>
        </w:trPr>
        <w:tc>
          <w:tcPr>
            <w:tcW w:w="843" w:type="dxa"/>
            <w:shd w:val="clear" w:color="auto" w:fill="auto"/>
            <w:noWrap/>
            <w:vAlign w:val="bottom"/>
            <w:hideMark/>
          </w:tcPr>
          <w:p w14:paraId="6F43DA3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741</w:t>
            </w:r>
          </w:p>
        </w:tc>
        <w:tc>
          <w:tcPr>
            <w:tcW w:w="7095" w:type="dxa"/>
            <w:shd w:val="clear" w:color="auto" w:fill="auto"/>
            <w:noWrap/>
            <w:vAlign w:val="bottom"/>
            <w:hideMark/>
          </w:tcPr>
          <w:p w14:paraId="1916475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Шквореня (ось поворотного кулака) для вилочного автопогрузчика Komatsy FD-15T-20</w:t>
            </w:r>
          </w:p>
        </w:tc>
        <w:tc>
          <w:tcPr>
            <w:tcW w:w="1418" w:type="dxa"/>
            <w:shd w:val="clear" w:color="000000" w:fill="FFFFFF"/>
            <w:noWrap/>
            <w:vAlign w:val="center"/>
            <w:hideMark/>
          </w:tcPr>
          <w:p w14:paraId="06BACD3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EE8BDB" w14:textId="77777777" w:rsidTr="004A20B3">
        <w:trPr>
          <w:trHeight w:val="300"/>
        </w:trPr>
        <w:tc>
          <w:tcPr>
            <w:tcW w:w="843" w:type="dxa"/>
            <w:shd w:val="clear" w:color="auto" w:fill="auto"/>
            <w:noWrap/>
            <w:vAlign w:val="bottom"/>
            <w:hideMark/>
          </w:tcPr>
          <w:p w14:paraId="31394B0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742</w:t>
            </w:r>
          </w:p>
        </w:tc>
        <w:tc>
          <w:tcPr>
            <w:tcW w:w="7095" w:type="dxa"/>
            <w:shd w:val="clear" w:color="auto" w:fill="auto"/>
            <w:noWrap/>
            <w:vAlign w:val="bottom"/>
            <w:hideMark/>
          </w:tcPr>
          <w:p w14:paraId="7E00F24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Шквореня (ось поворотного кулака) для вилочного автопогрузчика UTILEV UT15P</w:t>
            </w:r>
          </w:p>
        </w:tc>
        <w:tc>
          <w:tcPr>
            <w:tcW w:w="1418" w:type="dxa"/>
            <w:shd w:val="clear" w:color="000000" w:fill="FFFFFF"/>
            <w:noWrap/>
            <w:vAlign w:val="center"/>
            <w:hideMark/>
          </w:tcPr>
          <w:p w14:paraId="055CB09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720CA1" w14:textId="77777777" w:rsidTr="004A20B3">
        <w:trPr>
          <w:trHeight w:val="300"/>
        </w:trPr>
        <w:tc>
          <w:tcPr>
            <w:tcW w:w="843" w:type="dxa"/>
            <w:shd w:val="clear" w:color="auto" w:fill="auto"/>
            <w:noWrap/>
            <w:vAlign w:val="bottom"/>
            <w:hideMark/>
          </w:tcPr>
          <w:p w14:paraId="0D7840F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743</w:t>
            </w:r>
          </w:p>
        </w:tc>
        <w:tc>
          <w:tcPr>
            <w:tcW w:w="7095" w:type="dxa"/>
            <w:shd w:val="clear" w:color="auto" w:fill="auto"/>
            <w:noWrap/>
            <w:vAlign w:val="bottom"/>
            <w:hideMark/>
          </w:tcPr>
          <w:p w14:paraId="596095C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Шквореня (ось поворотного кулака) для вилочного автопогрузчика YALE GDP20 AК; YALE GDP15AK</w:t>
            </w:r>
          </w:p>
        </w:tc>
        <w:tc>
          <w:tcPr>
            <w:tcW w:w="1418" w:type="dxa"/>
            <w:shd w:val="clear" w:color="000000" w:fill="FFFFFF"/>
            <w:noWrap/>
            <w:vAlign w:val="center"/>
            <w:hideMark/>
          </w:tcPr>
          <w:p w14:paraId="695FA60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44F73C7" w14:textId="77777777" w:rsidTr="004A20B3">
        <w:trPr>
          <w:trHeight w:val="300"/>
        </w:trPr>
        <w:tc>
          <w:tcPr>
            <w:tcW w:w="843" w:type="dxa"/>
            <w:shd w:val="clear" w:color="auto" w:fill="auto"/>
            <w:noWrap/>
            <w:vAlign w:val="bottom"/>
            <w:hideMark/>
          </w:tcPr>
          <w:p w14:paraId="535B300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744</w:t>
            </w:r>
          </w:p>
        </w:tc>
        <w:tc>
          <w:tcPr>
            <w:tcW w:w="7095" w:type="dxa"/>
            <w:shd w:val="clear" w:color="auto" w:fill="auto"/>
            <w:noWrap/>
            <w:vAlign w:val="bottom"/>
            <w:hideMark/>
          </w:tcPr>
          <w:p w14:paraId="6C4EC84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Шкива водяного насоса (помпа) для вилочного автопогрузчика JAC CPCD 15</w:t>
            </w:r>
          </w:p>
        </w:tc>
        <w:tc>
          <w:tcPr>
            <w:tcW w:w="1418" w:type="dxa"/>
            <w:shd w:val="clear" w:color="000000" w:fill="FFFFFF"/>
            <w:noWrap/>
            <w:vAlign w:val="center"/>
            <w:hideMark/>
          </w:tcPr>
          <w:p w14:paraId="2565FAB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09B154" w14:textId="77777777" w:rsidTr="004A20B3">
        <w:trPr>
          <w:trHeight w:val="300"/>
        </w:trPr>
        <w:tc>
          <w:tcPr>
            <w:tcW w:w="843" w:type="dxa"/>
            <w:shd w:val="clear" w:color="auto" w:fill="auto"/>
            <w:noWrap/>
            <w:vAlign w:val="bottom"/>
            <w:hideMark/>
          </w:tcPr>
          <w:p w14:paraId="07196F7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745</w:t>
            </w:r>
          </w:p>
        </w:tc>
        <w:tc>
          <w:tcPr>
            <w:tcW w:w="7095" w:type="dxa"/>
            <w:shd w:val="clear" w:color="auto" w:fill="auto"/>
            <w:noWrap/>
            <w:vAlign w:val="bottom"/>
            <w:hideMark/>
          </w:tcPr>
          <w:p w14:paraId="75D5D7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Шкива коленвала для вилочного автопогрузчика JAC CPCD 15</w:t>
            </w:r>
          </w:p>
        </w:tc>
        <w:tc>
          <w:tcPr>
            <w:tcW w:w="1418" w:type="dxa"/>
            <w:shd w:val="clear" w:color="000000" w:fill="FFFFFF"/>
            <w:noWrap/>
            <w:vAlign w:val="center"/>
            <w:hideMark/>
          </w:tcPr>
          <w:p w14:paraId="27B3C7E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8E03F6" w14:textId="77777777" w:rsidTr="004A20B3">
        <w:trPr>
          <w:trHeight w:val="300"/>
        </w:trPr>
        <w:tc>
          <w:tcPr>
            <w:tcW w:w="843" w:type="dxa"/>
            <w:shd w:val="clear" w:color="auto" w:fill="auto"/>
            <w:noWrap/>
            <w:vAlign w:val="bottom"/>
            <w:hideMark/>
          </w:tcPr>
          <w:p w14:paraId="09E4C26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746</w:t>
            </w:r>
          </w:p>
        </w:tc>
        <w:tc>
          <w:tcPr>
            <w:tcW w:w="7095" w:type="dxa"/>
            <w:shd w:val="clear" w:color="auto" w:fill="auto"/>
            <w:noWrap/>
            <w:vAlign w:val="bottom"/>
            <w:hideMark/>
          </w:tcPr>
          <w:p w14:paraId="2801B51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Шкива привода вентилятора для вилочного автопогрузчика JAC CPCD 15</w:t>
            </w:r>
          </w:p>
        </w:tc>
        <w:tc>
          <w:tcPr>
            <w:tcW w:w="1418" w:type="dxa"/>
            <w:shd w:val="clear" w:color="000000" w:fill="FFFFFF"/>
            <w:noWrap/>
            <w:vAlign w:val="center"/>
            <w:hideMark/>
          </w:tcPr>
          <w:p w14:paraId="648C1EF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249E081" w14:textId="77777777" w:rsidTr="004A20B3">
        <w:trPr>
          <w:trHeight w:val="300"/>
        </w:trPr>
        <w:tc>
          <w:tcPr>
            <w:tcW w:w="843" w:type="dxa"/>
            <w:shd w:val="clear" w:color="auto" w:fill="auto"/>
            <w:noWrap/>
            <w:vAlign w:val="bottom"/>
            <w:hideMark/>
          </w:tcPr>
          <w:p w14:paraId="593AE0B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747</w:t>
            </w:r>
          </w:p>
        </w:tc>
        <w:tc>
          <w:tcPr>
            <w:tcW w:w="7095" w:type="dxa"/>
            <w:shd w:val="clear" w:color="auto" w:fill="auto"/>
            <w:noWrap/>
            <w:vAlign w:val="bottom"/>
            <w:hideMark/>
          </w:tcPr>
          <w:p w14:paraId="42CB992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гидравлического для вилочного автопогрузчика UTILEV UT15P</w:t>
            </w:r>
          </w:p>
        </w:tc>
        <w:tc>
          <w:tcPr>
            <w:tcW w:w="1418" w:type="dxa"/>
            <w:shd w:val="clear" w:color="000000" w:fill="FFFFFF"/>
            <w:noWrap/>
            <w:vAlign w:val="center"/>
            <w:hideMark/>
          </w:tcPr>
          <w:p w14:paraId="17BE803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EA1435E" w14:textId="77777777" w:rsidTr="004A20B3">
        <w:trPr>
          <w:trHeight w:val="300"/>
        </w:trPr>
        <w:tc>
          <w:tcPr>
            <w:tcW w:w="843" w:type="dxa"/>
            <w:shd w:val="clear" w:color="auto" w:fill="auto"/>
            <w:noWrap/>
            <w:vAlign w:val="bottom"/>
            <w:hideMark/>
          </w:tcPr>
          <w:p w14:paraId="6736678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748</w:t>
            </w:r>
          </w:p>
        </w:tc>
        <w:tc>
          <w:tcPr>
            <w:tcW w:w="7095" w:type="dxa"/>
            <w:shd w:val="clear" w:color="auto" w:fill="auto"/>
            <w:noWrap/>
            <w:vAlign w:val="bottom"/>
            <w:hideMark/>
          </w:tcPr>
          <w:p w14:paraId="2D2E04B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гидравлического для вилочного автопогрузчика YALE GDP20 AК; YALE GDP15AK</w:t>
            </w:r>
          </w:p>
        </w:tc>
        <w:tc>
          <w:tcPr>
            <w:tcW w:w="1418" w:type="dxa"/>
            <w:shd w:val="clear" w:color="000000" w:fill="FFFFFF"/>
            <w:noWrap/>
            <w:vAlign w:val="center"/>
            <w:hideMark/>
          </w:tcPr>
          <w:p w14:paraId="59773E6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0F63AA" w14:textId="77777777" w:rsidTr="004A20B3">
        <w:trPr>
          <w:trHeight w:val="300"/>
        </w:trPr>
        <w:tc>
          <w:tcPr>
            <w:tcW w:w="843" w:type="dxa"/>
            <w:shd w:val="clear" w:color="auto" w:fill="auto"/>
            <w:noWrap/>
            <w:vAlign w:val="bottom"/>
            <w:hideMark/>
          </w:tcPr>
          <w:p w14:paraId="1BA23A1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749</w:t>
            </w:r>
          </w:p>
        </w:tc>
        <w:tc>
          <w:tcPr>
            <w:tcW w:w="7095" w:type="dxa"/>
            <w:shd w:val="clear" w:color="auto" w:fill="auto"/>
            <w:noWrap/>
            <w:vAlign w:val="bottom"/>
            <w:hideMark/>
          </w:tcPr>
          <w:p w14:paraId="399BBFD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для вилочного автопогрузчика UTILEV UT15P</w:t>
            </w:r>
          </w:p>
        </w:tc>
        <w:tc>
          <w:tcPr>
            <w:tcW w:w="1418" w:type="dxa"/>
            <w:shd w:val="clear" w:color="000000" w:fill="FFFFFF"/>
            <w:noWrap/>
            <w:vAlign w:val="center"/>
            <w:hideMark/>
          </w:tcPr>
          <w:p w14:paraId="271AED5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71FE476" w14:textId="77777777" w:rsidTr="004A20B3">
        <w:trPr>
          <w:trHeight w:val="300"/>
        </w:trPr>
        <w:tc>
          <w:tcPr>
            <w:tcW w:w="843" w:type="dxa"/>
            <w:shd w:val="clear" w:color="auto" w:fill="auto"/>
            <w:noWrap/>
            <w:vAlign w:val="bottom"/>
            <w:hideMark/>
          </w:tcPr>
          <w:p w14:paraId="1C6F5AC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750</w:t>
            </w:r>
          </w:p>
        </w:tc>
        <w:tc>
          <w:tcPr>
            <w:tcW w:w="7095" w:type="dxa"/>
            <w:shd w:val="clear" w:color="auto" w:fill="auto"/>
            <w:noWrap/>
            <w:vAlign w:val="bottom"/>
            <w:hideMark/>
          </w:tcPr>
          <w:p w14:paraId="76FA855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для вилочного автопогрузчика YALE GDP20 AК; YALE GDP15AK</w:t>
            </w:r>
          </w:p>
        </w:tc>
        <w:tc>
          <w:tcPr>
            <w:tcW w:w="1418" w:type="dxa"/>
            <w:shd w:val="clear" w:color="000000" w:fill="FFFFFF"/>
            <w:noWrap/>
            <w:vAlign w:val="center"/>
            <w:hideMark/>
          </w:tcPr>
          <w:p w14:paraId="03D96C6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7141DE" w14:textId="77777777" w:rsidTr="004A20B3">
        <w:trPr>
          <w:trHeight w:val="300"/>
        </w:trPr>
        <w:tc>
          <w:tcPr>
            <w:tcW w:w="843" w:type="dxa"/>
            <w:shd w:val="clear" w:color="auto" w:fill="auto"/>
            <w:noWrap/>
            <w:vAlign w:val="bottom"/>
            <w:hideMark/>
          </w:tcPr>
          <w:p w14:paraId="2D8C5C2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751</w:t>
            </w:r>
          </w:p>
        </w:tc>
        <w:tc>
          <w:tcPr>
            <w:tcW w:w="7095" w:type="dxa"/>
            <w:shd w:val="clear" w:color="auto" w:fill="auto"/>
            <w:noWrap/>
            <w:vAlign w:val="bottom"/>
            <w:hideMark/>
          </w:tcPr>
          <w:p w14:paraId="7CB93E5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обратки для вилочного автопогрузчика JAC CPCD 15</w:t>
            </w:r>
          </w:p>
        </w:tc>
        <w:tc>
          <w:tcPr>
            <w:tcW w:w="1418" w:type="dxa"/>
            <w:shd w:val="clear" w:color="000000" w:fill="FFFFFF"/>
            <w:noWrap/>
            <w:vAlign w:val="center"/>
            <w:hideMark/>
          </w:tcPr>
          <w:p w14:paraId="699912C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E639788" w14:textId="77777777" w:rsidTr="004A20B3">
        <w:trPr>
          <w:trHeight w:val="300"/>
        </w:trPr>
        <w:tc>
          <w:tcPr>
            <w:tcW w:w="843" w:type="dxa"/>
            <w:shd w:val="clear" w:color="auto" w:fill="auto"/>
            <w:noWrap/>
            <w:vAlign w:val="bottom"/>
            <w:hideMark/>
          </w:tcPr>
          <w:p w14:paraId="03F8ADA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752</w:t>
            </w:r>
          </w:p>
        </w:tc>
        <w:tc>
          <w:tcPr>
            <w:tcW w:w="7095" w:type="dxa"/>
            <w:shd w:val="clear" w:color="auto" w:fill="auto"/>
            <w:noWrap/>
            <w:vAlign w:val="bottom"/>
            <w:hideMark/>
          </w:tcPr>
          <w:p w14:paraId="7629B40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отопителя кабины для вилочного автопогрузчика Hyundai 15D-7E</w:t>
            </w:r>
          </w:p>
        </w:tc>
        <w:tc>
          <w:tcPr>
            <w:tcW w:w="1418" w:type="dxa"/>
            <w:shd w:val="clear" w:color="000000" w:fill="FFFFFF"/>
            <w:noWrap/>
            <w:vAlign w:val="center"/>
            <w:hideMark/>
          </w:tcPr>
          <w:p w14:paraId="38EB853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5F2AE2" w14:textId="77777777" w:rsidTr="004A20B3">
        <w:trPr>
          <w:trHeight w:val="300"/>
        </w:trPr>
        <w:tc>
          <w:tcPr>
            <w:tcW w:w="843" w:type="dxa"/>
            <w:shd w:val="clear" w:color="auto" w:fill="auto"/>
            <w:noWrap/>
            <w:vAlign w:val="bottom"/>
            <w:hideMark/>
          </w:tcPr>
          <w:p w14:paraId="0DB9077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753</w:t>
            </w:r>
          </w:p>
        </w:tc>
        <w:tc>
          <w:tcPr>
            <w:tcW w:w="7095" w:type="dxa"/>
            <w:shd w:val="clear" w:color="auto" w:fill="auto"/>
            <w:noWrap/>
            <w:vAlign w:val="bottom"/>
            <w:hideMark/>
          </w:tcPr>
          <w:p w14:paraId="0E60FA0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отопителя кабины для вилочного автопогрузчика JAC CPCD 15</w:t>
            </w:r>
          </w:p>
        </w:tc>
        <w:tc>
          <w:tcPr>
            <w:tcW w:w="1418" w:type="dxa"/>
            <w:shd w:val="clear" w:color="000000" w:fill="FFFFFF"/>
            <w:noWrap/>
            <w:vAlign w:val="center"/>
            <w:hideMark/>
          </w:tcPr>
          <w:p w14:paraId="39650AE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7F94A81" w14:textId="77777777" w:rsidTr="004A20B3">
        <w:trPr>
          <w:trHeight w:val="300"/>
        </w:trPr>
        <w:tc>
          <w:tcPr>
            <w:tcW w:w="843" w:type="dxa"/>
            <w:shd w:val="clear" w:color="auto" w:fill="auto"/>
            <w:noWrap/>
            <w:vAlign w:val="bottom"/>
            <w:hideMark/>
          </w:tcPr>
          <w:p w14:paraId="01FD157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754</w:t>
            </w:r>
          </w:p>
        </w:tc>
        <w:tc>
          <w:tcPr>
            <w:tcW w:w="7095" w:type="dxa"/>
            <w:shd w:val="clear" w:color="auto" w:fill="auto"/>
            <w:noWrap/>
            <w:vAlign w:val="bottom"/>
            <w:hideMark/>
          </w:tcPr>
          <w:p w14:paraId="652C54E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отопителя кабины для вилочного автопогрузчика Komatsy FD-15T-20</w:t>
            </w:r>
          </w:p>
        </w:tc>
        <w:tc>
          <w:tcPr>
            <w:tcW w:w="1418" w:type="dxa"/>
            <w:shd w:val="clear" w:color="000000" w:fill="FFFFFF"/>
            <w:noWrap/>
            <w:vAlign w:val="center"/>
            <w:hideMark/>
          </w:tcPr>
          <w:p w14:paraId="70C245B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D6BA8C" w14:textId="77777777" w:rsidTr="004A20B3">
        <w:trPr>
          <w:trHeight w:val="300"/>
        </w:trPr>
        <w:tc>
          <w:tcPr>
            <w:tcW w:w="843" w:type="dxa"/>
            <w:shd w:val="clear" w:color="auto" w:fill="auto"/>
            <w:noWrap/>
            <w:vAlign w:val="bottom"/>
            <w:hideMark/>
          </w:tcPr>
          <w:p w14:paraId="61AC2C9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755</w:t>
            </w:r>
          </w:p>
        </w:tc>
        <w:tc>
          <w:tcPr>
            <w:tcW w:w="7095" w:type="dxa"/>
            <w:shd w:val="clear" w:color="auto" w:fill="auto"/>
            <w:noWrap/>
            <w:vAlign w:val="bottom"/>
            <w:hideMark/>
          </w:tcPr>
          <w:p w14:paraId="2536EAF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отопителя кабины для вилочного автопогрузчика UTILEV UT15P</w:t>
            </w:r>
          </w:p>
        </w:tc>
        <w:tc>
          <w:tcPr>
            <w:tcW w:w="1418" w:type="dxa"/>
            <w:shd w:val="clear" w:color="000000" w:fill="FFFFFF"/>
            <w:noWrap/>
            <w:vAlign w:val="center"/>
            <w:hideMark/>
          </w:tcPr>
          <w:p w14:paraId="46E06D8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FC5F91" w14:textId="77777777" w:rsidTr="004A20B3">
        <w:trPr>
          <w:trHeight w:val="300"/>
        </w:trPr>
        <w:tc>
          <w:tcPr>
            <w:tcW w:w="843" w:type="dxa"/>
            <w:shd w:val="clear" w:color="auto" w:fill="auto"/>
            <w:noWrap/>
            <w:vAlign w:val="bottom"/>
            <w:hideMark/>
          </w:tcPr>
          <w:p w14:paraId="0ABF52E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756</w:t>
            </w:r>
          </w:p>
        </w:tc>
        <w:tc>
          <w:tcPr>
            <w:tcW w:w="7095" w:type="dxa"/>
            <w:shd w:val="clear" w:color="auto" w:fill="auto"/>
            <w:noWrap/>
            <w:vAlign w:val="bottom"/>
            <w:hideMark/>
          </w:tcPr>
          <w:p w14:paraId="68DCD4D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отопителя кабины для вилочного автопогрузчика YALE GDP20 AК; YALE GDP15AK</w:t>
            </w:r>
          </w:p>
        </w:tc>
        <w:tc>
          <w:tcPr>
            <w:tcW w:w="1418" w:type="dxa"/>
            <w:shd w:val="clear" w:color="000000" w:fill="FFFFFF"/>
            <w:noWrap/>
            <w:vAlign w:val="center"/>
            <w:hideMark/>
          </w:tcPr>
          <w:p w14:paraId="7ADE234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AA8377" w14:textId="77777777" w:rsidTr="004A20B3">
        <w:trPr>
          <w:trHeight w:val="300"/>
        </w:trPr>
        <w:tc>
          <w:tcPr>
            <w:tcW w:w="843" w:type="dxa"/>
            <w:shd w:val="clear" w:color="auto" w:fill="auto"/>
            <w:noWrap/>
            <w:vAlign w:val="bottom"/>
            <w:hideMark/>
          </w:tcPr>
          <w:p w14:paraId="0AEB126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757</w:t>
            </w:r>
          </w:p>
        </w:tc>
        <w:tc>
          <w:tcPr>
            <w:tcW w:w="7095" w:type="dxa"/>
            <w:shd w:val="clear" w:color="auto" w:fill="auto"/>
            <w:noWrap/>
            <w:vAlign w:val="bottom"/>
            <w:hideMark/>
          </w:tcPr>
          <w:p w14:paraId="772E7D6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радиатора охлаждения двигателя для вилочного автопогрузчика Hyundai 15D-7E</w:t>
            </w:r>
          </w:p>
        </w:tc>
        <w:tc>
          <w:tcPr>
            <w:tcW w:w="1418" w:type="dxa"/>
            <w:shd w:val="clear" w:color="000000" w:fill="FFFFFF"/>
            <w:noWrap/>
            <w:vAlign w:val="center"/>
            <w:hideMark/>
          </w:tcPr>
          <w:p w14:paraId="4D8E56F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7F49FB4" w14:textId="77777777" w:rsidTr="004A20B3">
        <w:trPr>
          <w:trHeight w:val="300"/>
        </w:trPr>
        <w:tc>
          <w:tcPr>
            <w:tcW w:w="843" w:type="dxa"/>
            <w:shd w:val="clear" w:color="auto" w:fill="auto"/>
            <w:noWrap/>
            <w:vAlign w:val="bottom"/>
            <w:hideMark/>
          </w:tcPr>
          <w:p w14:paraId="7082483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758</w:t>
            </w:r>
          </w:p>
        </w:tc>
        <w:tc>
          <w:tcPr>
            <w:tcW w:w="7095" w:type="dxa"/>
            <w:shd w:val="clear" w:color="auto" w:fill="auto"/>
            <w:noWrap/>
            <w:vAlign w:val="bottom"/>
            <w:hideMark/>
          </w:tcPr>
          <w:p w14:paraId="511A4E7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радиатора охлаждения двигателя для вилочного автопогрузчика JAC CPCD 15</w:t>
            </w:r>
          </w:p>
        </w:tc>
        <w:tc>
          <w:tcPr>
            <w:tcW w:w="1418" w:type="dxa"/>
            <w:shd w:val="clear" w:color="000000" w:fill="FFFFFF"/>
            <w:noWrap/>
            <w:vAlign w:val="center"/>
            <w:hideMark/>
          </w:tcPr>
          <w:p w14:paraId="7940D9E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04F4F8" w14:textId="77777777" w:rsidTr="004A20B3">
        <w:trPr>
          <w:trHeight w:val="300"/>
        </w:trPr>
        <w:tc>
          <w:tcPr>
            <w:tcW w:w="843" w:type="dxa"/>
            <w:shd w:val="clear" w:color="auto" w:fill="auto"/>
            <w:noWrap/>
            <w:vAlign w:val="bottom"/>
            <w:hideMark/>
          </w:tcPr>
          <w:p w14:paraId="0E9F912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759</w:t>
            </w:r>
          </w:p>
        </w:tc>
        <w:tc>
          <w:tcPr>
            <w:tcW w:w="7095" w:type="dxa"/>
            <w:shd w:val="clear" w:color="auto" w:fill="auto"/>
            <w:noWrap/>
            <w:vAlign w:val="bottom"/>
            <w:hideMark/>
          </w:tcPr>
          <w:p w14:paraId="1A8FAFE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радиатора охлаждения двигателя для вилочного автопогрузчика UTILEV UT15P</w:t>
            </w:r>
          </w:p>
        </w:tc>
        <w:tc>
          <w:tcPr>
            <w:tcW w:w="1418" w:type="dxa"/>
            <w:shd w:val="clear" w:color="000000" w:fill="FFFFFF"/>
            <w:noWrap/>
            <w:vAlign w:val="center"/>
            <w:hideMark/>
          </w:tcPr>
          <w:p w14:paraId="155BEFA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2F1EB7" w14:textId="77777777" w:rsidTr="004A20B3">
        <w:trPr>
          <w:trHeight w:val="300"/>
        </w:trPr>
        <w:tc>
          <w:tcPr>
            <w:tcW w:w="843" w:type="dxa"/>
            <w:shd w:val="clear" w:color="auto" w:fill="auto"/>
            <w:noWrap/>
            <w:vAlign w:val="bottom"/>
            <w:hideMark/>
          </w:tcPr>
          <w:p w14:paraId="70367CC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760</w:t>
            </w:r>
          </w:p>
        </w:tc>
        <w:tc>
          <w:tcPr>
            <w:tcW w:w="7095" w:type="dxa"/>
            <w:shd w:val="clear" w:color="auto" w:fill="auto"/>
            <w:noWrap/>
            <w:vAlign w:val="bottom"/>
            <w:hideMark/>
          </w:tcPr>
          <w:p w14:paraId="755D97F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радиатора охлаждения двигателя для вилочного автопогрузчика YALE GDP20 AК; YALE GDP15AK</w:t>
            </w:r>
          </w:p>
        </w:tc>
        <w:tc>
          <w:tcPr>
            <w:tcW w:w="1418" w:type="dxa"/>
            <w:shd w:val="clear" w:color="000000" w:fill="FFFFFF"/>
            <w:noWrap/>
            <w:vAlign w:val="center"/>
            <w:hideMark/>
          </w:tcPr>
          <w:p w14:paraId="229CB09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22F7DB" w14:textId="77777777" w:rsidTr="004A20B3">
        <w:trPr>
          <w:trHeight w:val="300"/>
        </w:trPr>
        <w:tc>
          <w:tcPr>
            <w:tcW w:w="843" w:type="dxa"/>
            <w:shd w:val="clear" w:color="auto" w:fill="auto"/>
            <w:noWrap/>
            <w:vAlign w:val="bottom"/>
            <w:hideMark/>
          </w:tcPr>
          <w:p w14:paraId="5ABA437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761</w:t>
            </w:r>
          </w:p>
        </w:tc>
        <w:tc>
          <w:tcPr>
            <w:tcW w:w="7095" w:type="dxa"/>
            <w:shd w:val="clear" w:color="auto" w:fill="auto"/>
            <w:noWrap/>
            <w:vAlign w:val="bottom"/>
            <w:hideMark/>
          </w:tcPr>
          <w:p w14:paraId="36BB4F8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системы охлаждения автоматической коробки передач подачи обратки (трубка (шланг) охлаждения АКПП, обратка -1шт., трубка (шланг) охлаждения АКПП, подача -1шт.) для вилочного автопогрузчика Komatsy FD-15T-20</w:t>
            </w:r>
          </w:p>
        </w:tc>
        <w:tc>
          <w:tcPr>
            <w:tcW w:w="1418" w:type="dxa"/>
            <w:shd w:val="clear" w:color="000000" w:fill="FFFFFF"/>
            <w:noWrap/>
            <w:vAlign w:val="center"/>
            <w:hideMark/>
          </w:tcPr>
          <w:p w14:paraId="4AE5B37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D1B73E" w14:textId="77777777" w:rsidTr="004A20B3">
        <w:trPr>
          <w:trHeight w:val="300"/>
        </w:trPr>
        <w:tc>
          <w:tcPr>
            <w:tcW w:w="843" w:type="dxa"/>
            <w:shd w:val="clear" w:color="auto" w:fill="auto"/>
            <w:noWrap/>
            <w:vAlign w:val="bottom"/>
            <w:hideMark/>
          </w:tcPr>
          <w:p w14:paraId="7D8B70A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762</w:t>
            </w:r>
          </w:p>
        </w:tc>
        <w:tc>
          <w:tcPr>
            <w:tcW w:w="7095" w:type="dxa"/>
            <w:shd w:val="clear" w:color="auto" w:fill="auto"/>
            <w:noWrap/>
            <w:vAlign w:val="bottom"/>
            <w:hideMark/>
          </w:tcPr>
          <w:p w14:paraId="696DF70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Шпильки для вилочного автопогрузчика Komatsy FD-15T-20</w:t>
            </w:r>
          </w:p>
        </w:tc>
        <w:tc>
          <w:tcPr>
            <w:tcW w:w="1418" w:type="dxa"/>
            <w:shd w:val="clear" w:color="000000" w:fill="FFFFFF"/>
            <w:noWrap/>
            <w:vAlign w:val="center"/>
            <w:hideMark/>
          </w:tcPr>
          <w:p w14:paraId="3AA9EC0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C2DB25" w14:textId="77777777" w:rsidTr="004A20B3">
        <w:trPr>
          <w:trHeight w:val="300"/>
        </w:trPr>
        <w:tc>
          <w:tcPr>
            <w:tcW w:w="843" w:type="dxa"/>
            <w:shd w:val="clear" w:color="auto" w:fill="auto"/>
            <w:noWrap/>
            <w:vAlign w:val="bottom"/>
            <w:hideMark/>
          </w:tcPr>
          <w:p w14:paraId="3F6F9D6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763</w:t>
            </w:r>
          </w:p>
        </w:tc>
        <w:tc>
          <w:tcPr>
            <w:tcW w:w="7095" w:type="dxa"/>
            <w:shd w:val="clear" w:color="auto" w:fill="auto"/>
            <w:noWrap/>
            <w:vAlign w:val="bottom"/>
            <w:hideMark/>
          </w:tcPr>
          <w:p w14:paraId="37F6C7D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Шпильки задней для вилочного автопогрузчика JAC CPCD 15</w:t>
            </w:r>
          </w:p>
        </w:tc>
        <w:tc>
          <w:tcPr>
            <w:tcW w:w="1418" w:type="dxa"/>
            <w:shd w:val="clear" w:color="000000" w:fill="FFFFFF"/>
            <w:noWrap/>
            <w:vAlign w:val="center"/>
            <w:hideMark/>
          </w:tcPr>
          <w:p w14:paraId="115C94B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2E6308" w14:textId="77777777" w:rsidTr="004A20B3">
        <w:trPr>
          <w:trHeight w:val="300"/>
        </w:trPr>
        <w:tc>
          <w:tcPr>
            <w:tcW w:w="843" w:type="dxa"/>
            <w:shd w:val="clear" w:color="auto" w:fill="auto"/>
            <w:noWrap/>
            <w:vAlign w:val="bottom"/>
            <w:hideMark/>
          </w:tcPr>
          <w:p w14:paraId="795DF50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764</w:t>
            </w:r>
          </w:p>
        </w:tc>
        <w:tc>
          <w:tcPr>
            <w:tcW w:w="7095" w:type="dxa"/>
            <w:shd w:val="clear" w:color="auto" w:fill="auto"/>
            <w:noWrap/>
            <w:vAlign w:val="bottom"/>
            <w:hideMark/>
          </w:tcPr>
          <w:p w14:paraId="248DFE8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Шпильки колесной для вилочного автопогрузчика Hyundai 15D-7E</w:t>
            </w:r>
          </w:p>
        </w:tc>
        <w:tc>
          <w:tcPr>
            <w:tcW w:w="1418" w:type="dxa"/>
            <w:shd w:val="clear" w:color="000000" w:fill="FFFFFF"/>
            <w:noWrap/>
            <w:vAlign w:val="center"/>
            <w:hideMark/>
          </w:tcPr>
          <w:p w14:paraId="766AA44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C833AD7" w14:textId="77777777" w:rsidTr="004A20B3">
        <w:trPr>
          <w:trHeight w:val="300"/>
        </w:trPr>
        <w:tc>
          <w:tcPr>
            <w:tcW w:w="843" w:type="dxa"/>
            <w:shd w:val="clear" w:color="auto" w:fill="auto"/>
            <w:noWrap/>
            <w:vAlign w:val="bottom"/>
            <w:hideMark/>
          </w:tcPr>
          <w:p w14:paraId="329A1F5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765</w:t>
            </w:r>
          </w:p>
        </w:tc>
        <w:tc>
          <w:tcPr>
            <w:tcW w:w="7095" w:type="dxa"/>
            <w:shd w:val="clear" w:color="auto" w:fill="auto"/>
            <w:noWrap/>
            <w:vAlign w:val="bottom"/>
            <w:hideMark/>
          </w:tcPr>
          <w:p w14:paraId="5DB0588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Шпильки колесной для вилочного автопогрузчика UTILEV UT15P</w:t>
            </w:r>
          </w:p>
        </w:tc>
        <w:tc>
          <w:tcPr>
            <w:tcW w:w="1418" w:type="dxa"/>
            <w:shd w:val="clear" w:color="000000" w:fill="FFFFFF"/>
            <w:noWrap/>
            <w:vAlign w:val="center"/>
            <w:hideMark/>
          </w:tcPr>
          <w:p w14:paraId="5141987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FD7C114" w14:textId="77777777" w:rsidTr="004A20B3">
        <w:trPr>
          <w:trHeight w:val="300"/>
        </w:trPr>
        <w:tc>
          <w:tcPr>
            <w:tcW w:w="843" w:type="dxa"/>
            <w:shd w:val="clear" w:color="auto" w:fill="auto"/>
            <w:noWrap/>
            <w:vAlign w:val="bottom"/>
            <w:hideMark/>
          </w:tcPr>
          <w:p w14:paraId="31751EA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766</w:t>
            </w:r>
          </w:p>
        </w:tc>
        <w:tc>
          <w:tcPr>
            <w:tcW w:w="7095" w:type="dxa"/>
            <w:shd w:val="clear" w:color="auto" w:fill="auto"/>
            <w:noWrap/>
            <w:vAlign w:val="bottom"/>
            <w:hideMark/>
          </w:tcPr>
          <w:p w14:paraId="7524B5C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Шпильки колесной для вилочного автопогрузчика YALE GDP20 AК; YALE GDP15AK</w:t>
            </w:r>
          </w:p>
        </w:tc>
        <w:tc>
          <w:tcPr>
            <w:tcW w:w="1418" w:type="dxa"/>
            <w:shd w:val="clear" w:color="000000" w:fill="FFFFFF"/>
            <w:noWrap/>
            <w:vAlign w:val="center"/>
            <w:hideMark/>
          </w:tcPr>
          <w:p w14:paraId="1C5E11A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58F6754" w14:textId="77777777" w:rsidTr="004A20B3">
        <w:trPr>
          <w:trHeight w:val="300"/>
        </w:trPr>
        <w:tc>
          <w:tcPr>
            <w:tcW w:w="843" w:type="dxa"/>
            <w:shd w:val="clear" w:color="auto" w:fill="auto"/>
            <w:noWrap/>
            <w:vAlign w:val="bottom"/>
            <w:hideMark/>
          </w:tcPr>
          <w:p w14:paraId="731709C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767</w:t>
            </w:r>
          </w:p>
        </w:tc>
        <w:tc>
          <w:tcPr>
            <w:tcW w:w="7095" w:type="dxa"/>
            <w:shd w:val="clear" w:color="auto" w:fill="auto"/>
            <w:noWrap/>
            <w:vAlign w:val="bottom"/>
            <w:hideMark/>
          </w:tcPr>
          <w:p w14:paraId="55E0397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Шпильки крепления клапанной крышки для вилочного автопогрузчика JAC CPCD 15</w:t>
            </w:r>
          </w:p>
        </w:tc>
        <w:tc>
          <w:tcPr>
            <w:tcW w:w="1418" w:type="dxa"/>
            <w:shd w:val="clear" w:color="000000" w:fill="FFFFFF"/>
            <w:noWrap/>
            <w:vAlign w:val="center"/>
            <w:hideMark/>
          </w:tcPr>
          <w:p w14:paraId="1609806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C59C4E" w14:textId="77777777" w:rsidTr="004A20B3">
        <w:trPr>
          <w:trHeight w:val="300"/>
        </w:trPr>
        <w:tc>
          <w:tcPr>
            <w:tcW w:w="843" w:type="dxa"/>
            <w:shd w:val="clear" w:color="auto" w:fill="auto"/>
            <w:noWrap/>
            <w:vAlign w:val="bottom"/>
            <w:hideMark/>
          </w:tcPr>
          <w:p w14:paraId="697BC3A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768</w:t>
            </w:r>
          </w:p>
        </w:tc>
        <w:tc>
          <w:tcPr>
            <w:tcW w:w="7095" w:type="dxa"/>
            <w:shd w:val="clear" w:color="auto" w:fill="auto"/>
            <w:noWrap/>
            <w:vAlign w:val="bottom"/>
            <w:hideMark/>
          </w:tcPr>
          <w:p w14:paraId="4C0EAC9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Шпильки переднего колеса для вилочного автопогрузчика JAC CPCD 15</w:t>
            </w:r>
          </w:p>
        </w:tc>
        <w:tc>
          <w:tcPr>
            <w:tcW w:w="1418" w:type="dxa"/>
            <w:shd w:val="clear" w:color="000000" w:fill="FFFFFF"/>
            <w:noWrap/>
            <w:vAlign w:val="center"/>
            <w:hideMark/>
          </w:tcPr>
          <w:p w14:paraId="6A0040D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2F0CD2B" w14:textId="77777777" w:rsidTr="004A20B3">
        <w:trPr>
          <w:trHeight w:val="300"/>
        </w:trPr>
        <w:tc>
          <w:tcPr>
            <w:tcW w:w="843" w:type="dxa"/>
            <w:shd w:val="clear" w:color="auto" w:fill="auto"/>
            <w:noWrap/>
            <w:vAlign w:val="bottom"/>
            <w:hideMark/>
          </w:tcPr>
          <w:p w14:paraId="060A286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769</w:t>
            </w:r>
          </w:p>
        </w:tc>
        <w:tc>
          <w:tcPr>
            <w:tcW w:w="7095" w:type="dxa"/>
            <w:shd w:val="clear" w:color="auto" w:fill="auto"/>
            <w:noWrap/>
            <w:vAlign w:val="bottom"/>
            <w:hideMark/>
          </w:tcPr>
          <w:p w14:paraId="4EBC45D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Штанги для вилочного автопогрузчика JAC CPCD 15</w:t>
            </w:r>
          </w:p>
        </w:tc>
        <w:tc>
          <w:tcPr>
            <w:tcW w:w="1418" w:type="dxa"/>
            <w:shd w:val="clear" w:color="000000" w:fill="FFFFFF"/>
            <w:noWrap/>
            <w:vAlign w:val="center"/>
            <w:hideMark/>
          </w:tcPr>
          <w:p w14:paraId="27CF335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7BFF7FD" w14:textId="77777777" w:rsidTr="004A20B3">
        <w:trPr>
          <w:trHeight w:val="300"/>
        </w:trPr>
        <w:tc>
          <w:tcPr>
            <w:tcW w:w="843" w:type="dxa"/>
            <w:shd w:val="clear" w:color="auto" w:fill="auto"/>
            <w:noWrap/>
            <w:vAlign w:val="bottom"/>
            <w:hideMark/>
          </w:tcPr>
          <w:p w14:paraId="7AFBD88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770</w:t>
            </w:r>
          </w:p>
        </w:tc>
        <w:tc>
          <w:tcPr>
            <w:tcW w:w="7095" w:type="dxa"/>
            <w:shd w:val="clear" w:color="auto" w:fill="auto"/>
            <w:noWrap/>
            <w:vAlign w:val="bottom"/>
            <w:hideMark/>
          </w:tcPr>
          <w:p w14:paraId="2AAF11E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Штока цилиндра для вилочного автопогрузчика Komatsy FD-15T-20</w:t>
            </w:r>
          </w:p>
        </w:tc>
        <w:tc>
          <w:tcPr>
            <w:tcW w:w="1418" w:type="dxa"/>
            <w:shd w:val="clear" w:color="000000" w:fill="FFFFFF"/>
            <w:noWrap/>
            <w:vAlign w:val="center"/>
            <w:hideMark/>
          </w:tcPr>
          <w:p w14:paraId="194DC65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6D425D" w14:textId="77777777" w:rsidTr="004A20B3">
        <w:trPr>
          <w:trHeight w:val="300"/>
        </w:trPr>
        <w:tc>
          <w:tcPr>
            <w:tcW w:w="843" w:type="dxa"/>
            <w:shd w:val="clear" w:color="auto" w:fill="auto"/>
            <w:noWrap/>
            <w:vAlign w:val="bottom"/>
            <w:hideMark/>
          </w:tcPr>
          <w:p w14:paraId="7A9977B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771</w:t>
            </w:r>
          </w:p>
        </w:tc>
        <w:tc>
          <w:tcPr>
            <w:tcW w:w="7095" w:type="dxa"/>
            <w:shd w:val="clear" w:color="auto" w:fill="auto"/>
            <w:noWrap/>
            <w:vAlign w:val="bottom"/>
            <w:hideMark/>
          </w:tcPr>
          <w:p w14:paraId="6C92299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Штуцера секции смещения для вилочного автопогрузчика JAC CPCD 15</w:t>
            </w:r>
          </w:p>
        </w:tc>
        <w:tc>
          <w:tcPr>
            <w:tcW w:w="1418" w:type="dxa"/>
            <w:shd w:val="clear" w:color="000000" w:fill="FFFFFF"/>
            <w:noWrap/>
            <w:vAlign w:val="center"/>
            <w:hideMark/>
          </w:tcPr>
          <w:p w14:paraId="3E51EFE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D842BC0" w14:textId="77777777" w:rsidTr="004A20B3">
        <w:trPr>
          <w:trHeight w:val="300"/>
        </w:trPr>
        <w:tc>
          <w:tcPr>
            <w:tcW w:w="843" w:type="dxa"/>
            <w:shd w:val="clear" w:color="auto" w:fill="auto"/>
            <w:noWrap/>
            <w:vAlign w:val="bottom"/>
            <w:hideMark/>
          </w:tcPr>
          <w:p w14:paraId="4297D4A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772</w:t>
            </w:r>
          </w:p>
        </w:tc>
        <w:tc>
          <w:tcPr>
            <w:tcW w:w="7095" w:type="dxa"/>
            <w:shd w:val="clear" w:color="auto" w:fill="auto"/>
            <w:noWrap/>
            <w:vAlign w:val="bottom"/>
            <w:hideMark/>
          </w:tcPr>
          <w:p w14:paraId="55C5257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генератора двигателя для вилочного автопогрузчика Hyundai 15D-7E</w:t>
            </w:r>
          </w:p>
        </w:tc>
        <w:tc>
          <w:tcPr>
            <w:tcW w:w="1418" w:type="dxa"/>
            <w:shd w:val="clear" w:color="000000" w:fill="FFFFFF"/>
            <w:noWrap/>
            <w:vAlign w:val="center"/>
            <w:hideMark/>
          </w:tcPr>
          <w:p w14:paraId="073A2AA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4A7EF14" w14:textId="77777777" w:rsidTr="004A20B3">
        <w:trPr>
          <w:trHeight w:val="300"/>
        </w:trPr>
        <w:tc>
          <w:tcPr>
            <w:tcW w:w="843" w:type="dxa"/>
            <w:shd w:val="clear" w:color="auto" w:fill="auto"/>
            <w:noWrap/>
            <w:vAlign w:val="bottom"/>
            <w:hideMark/>
          </w:tcPr>
          <w:p w14:paraId="328F5D1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773</w:t>
            </w:r>
          </w:p>
        </w:tc>
        <w:tc>
          <w:tcPr>
            <w:tcW w:w="7095" w:type="dxa"/>
            <w:shd w:val="clear" w:color="auto" w:fill="auto"/>
            <w:noWrap/>
            <w:vAlign w:val="bottom"/>
            <w:hideMark/>
          </w:tcPr>
          <w:p w14:paraId="40F2E3E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генератора двигателя для вилочного автопогрузчика JAC CPCD 15</w:t>
            </w:r>
          </w:p>
        </w:tc>
        <w:tc>
          <w:tcPr>
            <w:tcW w:w="1418" w:type="dxa"/>
            <w:shd w:val="clear" w:color="000000" w:fill="FFFFFF"/>
            <w:noWrap/>
            <w:vAlign w:val="center"/>
            <w:hideMark/>
          </w:tcPr>
          <w:p w14:paraId="411D85E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46CD480" w14:textId="77777777" w:rsidTr="004A20B3">
        <w:trPr>
          <w:trHeight w:val="300"/>
        </w:trPr>
        <w:tc>
          <w:tcPr>
            <w:tcW w:w="843" w:type="dxa"/>
            <w:shd w:val="clear" w:color="auto" w:fill="auto"/>
            <w:noWrap/>
            <w:vAlign w:val="bottom"/>
            <w:hideMark/>
          </w:tcPr>
          <w:p w14:paraId="598B902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774</w:t>
            </w:r>
          </w:p>
        </w:tc>
        <w:tc>
          <w:tcPr>
            <w:tcW w:w="7095" w:type="dxa"/>
            <w:shd w:val="clear" w:color="auto" w:fill="auto"/>
            <w:noWrap/>
            <w:vAlign w:val="bottom"/>
            <w:hideMark/>
          </w:tcPr>
          <w:p w14:paraId="5A2629B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генератора двигателя для вилочного автопогрузчика Komatsy FD-15T-20</w:t>
            </w:r>
          </w:p>
        </w:tc>
        <w:tc>
          <w:tcPr>
            <w:tcW w:w="1418" w:type="dxa"/>
            <w:shd w:val="clear" w:color="000000" w:fill="FFFFFF"/>
            <w:noWrap/>
            <w:vAlign w:val="center"/>
            <w:hideMark/>
          </w:tcPr>
          <w:p w14:paraId="051B53D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2AAC4D" w14:textId="77777777" w:rsidTr="004A20B3">
        <w:trPr>
          <w:trHeight w:val="300"/>
        </w:trPr>
        <w:tc>
          <w:tcPr>
            <w:tcW w:w="843" w:type="dxa"/>
            <w:shd w:val="clear" w:color="auto" w:fill="auto"/>
            <w:noWrap/>
            <w:vAlign w:val="bottom"/>
            <w:hideMark/>
          </w:tcPr>
          <w:p w14:paraId="5E20E11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775</w:t>
            </w:r>
          </w:p>
        </w:tc>
        <w:tc>
          <w:tcPr>
            <w:tcW w:w="7095" w:type="dxa"/>
            <w:shd w:val="clear" w:color="auto" w:fill="auto"/>
            <w:noWrap/>
            <w:vAlign w:val="bottom"/>
            <w:hideMark/>
          </w:tcPr>
          <w:p w14:paraId="2E68A1E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генератора двигателя для вилочного автопогрузчика UTILEV UT15P</w:t>
            </w:r>
          </w:p>
        </w:tc>
        <w:tc>
          <w:tcPr>
            <w:tcW w:w="1418" w:type="dxa"/>
            <w:shd w:val="clear" w:color="000000" w:fill="FFFFFF"/>
            <w:noWrap/>
            <w:vAlign w:val="center"/>
            <w:hideMark/>
          </w:tcPr>
          <w:p w14:paraId="7F17CD4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EC991E" w14:textId="77777777" w:rsidTr="004A20B3">
        <w:trPr>
          <w:trHeight w:val="300"/>
        </w:trPr>
        <w:tc>
          <w:tcPr>
            <w:tcW w:w="843" w:type="dxa"/>
            <w:shd w:val="clear" w:color="auto" w:fill="auto"/>
            <w:noWrap/>
            <w:vAlign w:val="bottom"/>
            <w:hideMark/>
          </w:tcPr>
          <w:p w14:paraId="3320F6E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776</w:t>
            </w:r>
          </w:p>
        </w:tc>
        <w:tc>
          <w:tcPr>
            <w:tcW w:w="7095" w:type="dxa"/>
            <w:shd w:val="clear" w:color="auto" w:fill="auto"/>
            <w:noWrap/>
            <w:vAlign w:val="bottom"/>
            <w:hideMark/>
          </w:tcPr>
          <w:p w14:paraId="12AC586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генератора двигателя для вилочного автопогрузчика YALE GDP20 AК; YALE GDP15AK</w:t>
            </w:r>
          </w:p>
        </w:tc>
        <w:tc>
          <w:tcPr>
            <w:tcW w:w="1418" w:type="dxa"/>
            <w:shd w:val="clear" w:color="000000" w:fill="FFFFFF"/>
            <w:noWrap/>
            <w:vAlign w:val="center"/>
            <w:hideMark/>
          </w:tcPr>
          <w:p w14:paraId="78C83D8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958587" w14:textId="77777777" w:rsidTr="004A20B3">
        <w:trPr>
          <w:trHeight w:val="300"/>
        </w:trPr>
        <w:tc>
          <w:tcPr>
            <w:tcW w:w="843" w:type="dxa"/>
            <w:shd w:val="clear" w:color="auto" w:fill="auto"/>
            <w:noWrap/>
            <w:vAlign w:val="bottom"/>
            <w:hideMark/>
          </w:tcPr>
          <w:p w14:paraId="73BAD52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777</w:t>
            </w:r>
          </w:p>
        </w:tc>
        <w:tc>
          <w:tcPr>
            <w:tcW w:w="7095" w:type="dxa"/>
            <w:shd w:val="clear" w:color="auto" w:fill="auto"/>
            <w:noWrap/>
            <w:vAlign w:val="bottom"/>
            <w:hideMark/>
          </w:tcPr>
          <w:p w14:paraId="619067C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Щитка приборов для вилочного автопогрузчика JAC CPCD 15</w:t>
            </w:r>
          </w:p>
        </w:tc>
        <w:tc>
          <w:tcPr>
            <w:tcW w:w="1418" w:type="dxa"/>
            <w:shd w:val="clear" w:color="000000" w:fill="FFFFFF"/>
            <w:noWrap/>
            <w:vAlign w:val="center"/>
            <w:hideMark/>
          </w:tcPr>
          <w:p w14:paraId="7BE9134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6785818" w14:textId="77777777" w:rsidTr="004A20B3">
        <w:trPr>
          <w:trHeight w:val="300"/>
        </w:trPr>
        <w:tc>
          <w:tcPr>
            <w:tcW w:w="843" w:type="dxa"/>
            <w:shd w:val="clear" w:color="auto" w:fill="auto"/>
            <w:noWrap/>
            <w:vAlign w:val="bottom"/>
            <w:hideMark/>
          </w:tcPr>
          <w:p w14:paraId="7E3053E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778</w:t>
            </w:r>
          </w:p>
        </w:tc>
        <w:tc>
          <w:tcPr>
            <w:tcW w:w="7095" w:type="dxa"/>
            <w:shd w:val="clear" w:color="auto" w:fill="auto"/>
            <w:noWrap/>
            <w:vAlign w:val="bottom"/>
            <w:hideMark/>
          </w:tcPr>
          <w:p w14:paraId="1F0F7FD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Электродвигателя гидравлики для вилочного автопогрузчика JAC CPCD 15</w:t>
            </w:r>
          </w:p>
        </w:tc>
        <w:tc>
          <w:tcPr>
            <w:tcW w:w="1418" w:type="dxa"/>
            <w:shd w:val="clear" w:color="000000" w:fill="FFFFFF"/>
            <w:noWrap/>
            <w:vAlign w:val="center"/>
            <w:hideMark/>
          </w:tcPr>
          <w:p w14:paraId="30A71FB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873AF36" w14:textId="77777777" w:rsidTr="004A20B3">
        <w:trPr>
          <w:trHeight w:val="300"/>
        </w:trPr>
        <w:tc>
          <w:tcPr>
            <w:tcW w:w="843" w:type="dxa"/>
            <w:shd w:val="clear" w:color="auto" w:fill="auto"/>
            <w:noWrap/>
            <w:vAlign w:val="bottom"/>
            <w:hideMark/>
          </w:tcPr>
          <w:p w14:paraId="21D8556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779</w:t>
            </w:r>
          </w:p>
        </w:tc>
        <w:tc>
          <w:tcPr>
            <w:tcW w:w="7095" w:type="dxa"/>
            <w:shd w:val="clear" w:color="auto" w:fill="auto"/>
            <w:noWrap/>
            <w:vAlign w:val="bottom"/>
            <w:hideMark/>
          </w:tcPr>
          <w:p w14:paraId="0352261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Электрожгута для вилочного автопогрузчика JAC CPCD 15</w:t>
            </w:r>
          </w:p>
        </w:tc>
        <w:tc>
          <w:tcPr>
            <w:tcW w:w="1418" w:type="dxa"/>
            <w:shd w:val="clear" w:color="000000" w:fill="FFFFFF"/>
            <w:noWrap/>
            <w:vAlign w:val="center"/>
            <w:hideMark/>
          </w:tcPr>
          <w:p w14:paraId="018C24F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6A1E5D2" w14:textId="77777777" w:rsidTr="004A20B3">
        <w:trPr>
          <w:trHeight w:val="300"/>
        </w:trPr>
        <w:tc>
          <w:tcPr>
            <w:tcW w:w="843" w:type="dxa"/>
            <w:shd w:val="clear" w:color="auto" w:fill="auto"/>
            <w:noWrap/>
            <w:vAlign w:val="bottom"/>
            <w:hideMark/>
          </w:tcPr>
          <w:p w14:paraId="0915AF6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780</w:t>
            </w:r>
          </w:p>
        </w:tc>
        <w:tc>
          <w:tcPr>
            <w:tcW w:w="7095" w:type="dxa"/>
            <w:shd w:val="clear" w:color="auto" w:fill="auto"/>
            <w:noWrap/>
            <w:vAlign w:val="bottom"/>
            <w:hideMark/>
          </w:tcPr>
          <w:p w14:paraId="1FF62AA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Электромагнитного клапана автоматической коробки передач для вилочного автопогрузчика Komatsy FD-15T-20</w:t>
            </w:r>
          </w:p>
        </w:tc>
        <w:tc>
          <w:tcPr>
            <w:tcW w:w="1418" w:type="dxa"/>
            <w:shd w:val="clear" w:color="000000" w:fill="FFFFFF"/>
            <w:noWrap/>
            <w:vAlign w:val="center"/>
            <w:hideMark/>
          </w:tcPr>
          <w:p w14:paraId="41D014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161C7F" w14:textId="77777777" w:rsidTr="004A20B3">
        <w:trPr>
          <w:trHeight w:val="300"/>
        </w:trPr>
        <w:tc>
          <w:tcPr>
            <w:tcW w:w="843" w:type="dxa"/>
            <w:shd w:val="clear" w:color="auto" w:fill="auto"/>
            <w:noWrap/>
            <w:vAlign w:val="bottom"/>
            <w:hideMark/>
          </w:tcPr>
          <w:p w14:paraId="6BFA985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781</w:t>
            </w:r>
          </w:p>
        </w:tc>
        <w:tc>
          <w:tcPr>
            <w:tcW w:w="7095" w:type="dxa"/>
            <w:shd w:val="clear" w:color="auto" w:fill="auto"/>
            <w:noWrap/>
            <w:vAlign w:val="bottom"/>
            <w:hideMark/>
          </w:tcPr>
          <w:p w14:paraId="07B2D61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Акелератора (педаль в сборе) для вилочного электрического погрузчика Linde Е 12; Linde Е12/386-01; Linde Е 16C-01; Linde E16C; Linde E15</w:t>
            </w:r>
          </w:p>
        </w:tc>
        <w:tc>
          <w:tcPr>
            <w:tcW w:w="1418" w:type="dxa"/>
            <w:shd w:val="clear" w:color="000000" w:fill="FFFFFF"/>
            <w:noWrap/>
            <w:vAlign w:val="center"/>
            <w:hideMark/>
          </w:tcPr>
          <w:p w14:paraId="72CAEDE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74F427" w14:textId="77777777" w:rsidTr="004A20B3">
        <w:trPr>
          <w:trHeight w:val="300"/>
        </w:trPr>
        <w:tc>
          <w:tcPr>
            <w:tcW w:w="843" w:type="dxa"/>
            <w:shd w:val="clear" w:color="auto" w:fill="auto"/>
            <w:noWrap/>
            <w:vAlign w:val="bottom"/>
            <w:hideMark/>
          </w:tcPr>
          <w:p w14:paraId="615022F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782</w:t>
            </w:r>
          </w:p>
        </w:tc>
        <w:tc>
          <w:tcPr>
            <w:tcW w:w="7095" w:type="dxa"/>
            <w:shd w:val="clear" w:color="auto" w:fill="auto"/>
            <w:noWrap/>
            <w:vAlign w:val="bottom"/>
            <w:hideMark/>
          </w:tcPr>
          <w:p w14:paraId="5A59DD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вилочного электрического погрузчика JAC моделей: CPD 15; CPD 16; CPD 10-15</w:t>
            </w:r>
          </w:p>
        </w:tc>
        <w:tc>
          <w:tcPr>
            <w:tcW w:w="1418" w:type="dxa"/>
            <w:shd w:val="clear" w:color="000000" w:fill="FFFFFF"/>
            <w:noWrap/>
            <w:vAlign w:val="center"/>
            <w:hideMark/>
          </w:tcPr>
          <w:p w14:paraId="448DC96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50B5BB0" w14:textId="77777777" w:rsidTr="004A20B3">
        <w:trPr>
          <w:trHeight w:val="300"/>
        </w:trPr>
        <w:tc>
          <w:tcPr>
            <w:tcW w:w="843" w:type="dxa"/>
            <w:shd w:val="clear" w:color="auto" w:fill="auto"/>
            <w:noWrap/>
            <w:vAlign w:val="bottom"/>
            <w:hideMark/>
          </w:tcPr>
          <w:p w14:paraId="37C72D5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783</w:t>
            </w:r>
          </w:p>
        </w:tc>
        <w:tc>
          <w:tcPr>
            <w:tcW w:w="7095" w:type="dxa"/>
            <w:shd w:val="clear" w:color="auto" w:fill="auto"/>
            <w:noWrap/>
            <w:vAlign w:val="bottom"/>
            <w:hideMark/>
          </w:tcPr>
          <w:p w14:paraId="6F2282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вилочного электрического погрузчика Komatsu FB15-12</w:t>
            </w:r>
          </w:p>
        </w:tc>
        <w:tc>
          <w:tcPr>
            <w:tcW w:w="1418" w:type="dxa"/>
            <w:shd w:val="clear" w:color="000000" w:fill="FFFFFF"/>
            <w:noWrap/>
            <w:vAlign w:val="center"/>
            <w:hideMark/>
          </w:tcPr>
          <w:p w14:paraId="19F9F3D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D6BF11" w14:textId="77777777" w:rsidTr="004A20B3">
        <w:trPr>
          <w:trHeight w:val="300"/>
        </w:trPr>
        <w:tc>
          <w:tcPr>
            <w:tcW w:w="843" w:type="dxa"/>
            <w:shd w:val="clear" w:color="auto" w:fill="auto"/>
            <w:noWrap/>
            <w:vAlign w:val="bottom"/>
            <w:hideMark/>
          </w:tcPr>
          <w:p w14:paraId="3FC942B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784</w:t>
            </w:r>
          </w:p>
        </w:tc>
        <w:tc>
          <w:tcPr>
            <w:tcW w:w="7095" w:type="dxa"/>
            <w:shd w:val="clear" w:color="auto" w:fill="auto"/>
            <w:noWrap/>
            <w:vAlign w:val="bottom"/>
            <w:hideMark/>
          </w:tcPr>
          <w:p w14:paraId="2710F67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0CB1AF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572D7F6" w14:textId="77777777" w:rsidTr="004A20B3">
        <w:trPr>
          <w:trHeight w:val="300"/>
        </w:trPr>
        <w:tc>
          <w:tcPr>
            <w:tcW w:w="843" w:type="dxa"/>
            <w:shd w:val="clear" w:color="auto" w:fill="auto"/>
            <w:noWrap/>
            <w:vAlign w:val="bottom"/>
            <w:hideMark/>
          </w:tcPr>
          <w:p w14:paraId="3B6CA54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785</w:t>
            </w:r>
          </w:p>
        </w:tc>
        <w:tc>
          <w:tcPr>
            <w:tcW w:w="7095" w:type="dxa"/>
            <w:shd w:val="clear" w:color="auto" w:fill="auto"/>
            <w:noWrap/>
            <w:vAlign w:val="bottom"/>
            <w:hideMark/>
          </w:tcPr>
          <w:p w14:paraId="520D4DD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электрического вилочного погрузчика Dilian CPD15HB</w:t>
            </w:r>
          </w:p>
        </w:tc>
        <w:tc>
          <w:tcPr>
            <w:tcW w:w="1418" w:type="dxa"/>
            <w:shd w:val="clear" w:color="000000" w:fill="FFFFFF"/>
            <w:noWrap/>
            <w:vAlign w:val="center"/>
            <w:hideMark/>
          </w:tcPr>
          <w:p w14:paraId="636F072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AFB26B" w14:textId="77777777" w:rsidTr="004A20B3">
        <w:trPr>
          <w:trHeight w:val="300"/>
        </w:trPr>
        <w:tc>
          <w:tcPr>
            <w:tcW w:w="843" w:type="dxa"/>
            <w:shd w:val="clear" w:color="auto" w:fill="auto"/>
            <w:noWrap/>
            <w:vAlign w:val="bottom"/>
            <w:hideMark/>
          </w:tcPr>
          <w:p w14:paraId="11D3BBF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786</w:t>
            </w:r>
          </w:p>
        </w:tc>
        <w:tc>
          <w:tcPr>
            <w:tcW w:w="7095" w:type="dxa"/>
            <w:shd w:val="clear" w:color="auto" w:fill="auto"/>
            <w:noWrap/>
            <w:vAlign w:val="bottom"/>
            <w:hideMark/>
          </w:tcPr>
          <w:p w14:paraId="02DE535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электрического вилочного погрузчика TCM FB20-8; TCM FB15-8</w:t>
            </w:r>
          </w:p>
        </w:tc>
        <w:tc>
          <w:tcPr>
            <w:tcW w:w="1418" w:type="dxa"/>
            <w:shd w:val="clear" w:color="000000" w:fill="FFFFFF"/>
            <w:noWrap/>
            <w:vAlign w:val="center"/>
            <w:hideMark/>
          </w:tcPr>
          <w:p w14:paraId="262FDF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50356D8" w14:textId="77777777" w:rsidTr="004A20B3">
        <w:trPr>
          <w:trHeight w:val="300"/>
        </w:trPr>
        <w:tc>
          <w:tcPr>
            <w:tcW w:w="843" w:type="dxa"/>
            <w:shd w:val="clear" w:color="auto" w:fill="auto"/>
            <w:noWrap/>
            <w:vAlign w:val="bottom"/>
            <w:hideMark/>
          </w:tcPr>
          <w:p w14:paraId="105C796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787</w:t>
            </w:r>
          </w:p>
        </w:tc>
        <w:tc>
          <w:tcPr>
            <w:tcW w:w="7095" w:type="dxa"/>
            <w:shd w:val="clear" w:color="auto" w:fill="auto"/>
            <w:noWrap/>
            <w:vAlign w:val="bottom"/>
            <w:hideMark/>
          </w:tcPr>
          <w:p w14:paraId="46A9552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Акселератора (педаль в сборе) для вилочного электрического погрузчика Komatsu FB15-12</w:t>
            </w:r>
          </w:p>
        </w:tc>
        <w:tc>
          <w:tcPr>
            <w:tcW w:w="1418" w:type="dxa"/>
            <w:shd w:val="clear" w:color="000000" w:fill="FFFFFF"/>
            <w:noWrap/>
            <w:vAlign w:val="center"/>
            <w:hideMark/>
          </w:tcPr>
          <w:p w14:paraId="6934ADF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279C2D" w14:textId="77777777" w:rsidTr="004A20B3">
        <w:trPr>
          <w:trHeight w:val="300"/>
        </w:trPr>
        <w:tc>
          <w:tcPr>
            <w:tcW w:w="843" w:type="dxa"/>
            <w:shd w:val="clear" w:color="auto" w:fill="auto"/>
            <w:noWrap/>
            <w:vAlign w:val="bottom"/>
            <w:hideMark/>
          </w:tcPr>
          <w:p w14:paraId="0C275C1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788</w:t>
            </w:r>
          </w:p>
        </w:tc>
        <w:tc>
          <w:tcPr>
            <w:tcW w:w="7095" w:type="dxa"/>
            <w:shd w:val="clear" w:color="auto" w:fill="auto"/>
            <w:noWrap/>
            <w:vAlign w:val="bottom"/>
            <w:hideMark/>
          </w:tcPr>
          <w:p w14:paraId="5D0473A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Акселератора (электронный компонент)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ED4FE2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5C0D7CD" w14:textId="77777777" w:rsidTr="004A20B3">
        <w:trPr>
          <w:trHeight w:val="300"/>
        </w:trPr>
        <w:tc>
          <w:tcPr>
            <w:tcW w:w="843" w:type="dxa"/>
            <w:shd w:val="clear" w:color="auto" w:fill="auto"/>
            <w:noWrap/>
            <w:vAlign w:val="bottom"/>
            <w:hideMark/>
          </w:tcPr>
          <w:p w14:paraId="369F3B0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789</w:t>
            </w:r>
          </w:p>
        </w:tc>
        <w:tc>
          <w:tcPr>
            <w:tcW w:w="7095" w:type="dxa"/>
            <w:shd w:val="clear" w:color="auto" w:fill="auto"/>
            <w:noWrap/>
            <w:vAlign w:val="bottom"/>
            <w:hideMark/>
          </w:tcPr>
          <w:p w14:paraId="15A906E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Асинхронного контроллера двигателя  для вилочного электрического погрузчика Komatsu FB15-12</w:t>
            </w:r>
          </w:p>
        </w:tc>
        <w:tc>
          <w:tcPr>
            <w:tcW w:w="1418" w:type="dxa"/>
            <w:shd w:val="clear" w:color="000000" w:fill="FFFFFF"/>
            <w:noWrap/>
            <w:vAlign w:val="center"/>
            <w:hideMark/>
          </w:tcPr>
          <w:p w14:paraId="107A0FE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932CCC" w14:textId="77777777" w:rsidTr="004A20B3">
        <w:trPr>
          <w:trHeight w:val="300"/>
        </w:trPr>
        <w:tc>
          <w:tcPr>
            <w:tcW w:w="843" w:type="dxa"/>
            <w:shd w:val="clear" w:color="auto" w:fill="auto"/>
            <w:noWrap/>
            <w:vAlign w:val="bottom"/>
            <w:hideMark/>
          </w:tcPr>
          <w:p w14:paraId="4223A6D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790</w:t>
            </w:r>
          </w:p>
        </w:tc>
        <w:tc>
          <w:tcPr>
            <w:tcW w:w="7095" w:type="dxa"/>
            <w:shd w:val="clear" w:color="auto" w:fill="auto"/>
            <w:noWrap/>
            <w:vAlign w:val="bottom"/>
            <w:hideMark/>
          </w:tcPr>
          <w:p w14:paraId="6CC572D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Балки моста управляемого для вилочного электрического погрузчика JAC моделей: CPD 15; CPD 16; CPD 10-15</w:t>
            </w:r>
          </w:p>
        </w:tc>
        <w:tc>
          <w:tcPr>
            <w:tcW w:w="1418" w:type="dxa"/>
            <w:shd w:val="clear" w:color="000000" w:fill="FFFFFF"/>
            <w:noWrap/>
            <w:vAlign w:val="center"/>
            <w:hideMark/>
          </w:tcPr>
          <w:p w14:paraId="6DD41E1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2488F0C" w14:textId="77777777" w:rsidTr="004A20B3">
        <w:trPr>
          <w:trHeight w:val="300"/>
        </w:trPr>
        <w:tc>
          <w:tcPr>
            <w:tcW w:w="843" w:type="dxa"/>
            <w:shd w:val="clear" w:color="auto" w:fill="auto"/>
            <w:noWrap/>
            <w:vAlign w:val="bottom"/>
            <w:hideMark/>
          </w:tcPr>
          <w:p w14:paraId="122A833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791</w:t>
            </w:r>
          </w:p>
        </w:tc>
        <w:tc>
          <w:tcPr>
            <w:tcW w:w="7095" w:type="dxa"/>
            <w:shd w:val="clear" w:color="auto" w:fill="auto"/>
            <w:noWrap/>
            <w:vAlign w:val="bottom"/>
            <w:hideMark/>
          </w:tcPr>
          <w:p w14:paraId="03F8F7F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Балки моста управляемого для вилочного электрического погрузчика Komatsu FB15-12</w:t>
            </w:r>
          </w:p>
        </w:tc>
        <w:tc>
          <w:tcPr>
            <w:tcW w:w="1418" w:type="dxa"/>
            <w:shd w:val="clear" w:color="000000" w:fill="FFFFFF"/>
            <w:noWrap/>
            <w:vAlign w:val="center"/>
            <w:hideMark/>
          </w:tcPr>
          <w:p w14:paraId="014D01B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23576D" w14:textId="77777777" w:rsidTr="004A20B3">
        <w:trPr>
          <w:trHeight w:val="300"/>
        </w:trPr>
        <w:tc>
          <w:tcPr>
            <w:tcW w:w="843" w:type="dxa"/>
            <w:shd w:val="clear" w:color="auto" w:fill="auto"/>
            <w:noWrap/>
            <w:vAlign w:val="bottom"/>
            <w:hideMark/>
          </w:tcPr>
          <w:p w14:paraId="34A47B9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792</w:t>
            </w:r>
          </w:p>
        </w:tc>
        <w:tc>
          <w:tcPr>
            <w:tcW w:w="7095" w:type="dxa"/>
            <w:shd w:val="clear" w:color="auto" w:fill="auto"/>
            <w:noWrap/>
            <w:vAlign w:val="bottom"/>
            <w:hideMark/>
          </w:tcPr>
          <w:p w14:paraId="2526A9C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Балки моста управляемого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74C3F4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B07E4C" w14:textId="77777777" w:rsidTr="004A20B3">
        <w:trPr>
          <w:trHeight w:val="300"/>
        </w:trPr>
        <w:tc>
          <w:tcPr>
            <w:tcW w:w="843" w:type="dxa"/>
            <w:shd w:val="clear" w:color="auto" w:fill="auto"/>
            <w:noWrap/>
            <w:vAlign w:val="bottom"/>
            <w:hideMark/>
          </w:tcPr>
          <w:p w14:paraId="1DDDB23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793</w:t>
            </w:r>
          </w:p>
        </w:tc>
        <w:tc>
          <w:tcPr>
            <w:tcW w:w="7095" w:type="dxa"/>
            <w:shd w:val="clear" w:color="auto" w:fill="auto"/>
            <w:noWrap/>
            <w:vAlign w:val="bottom"/>
            <w:hideMark/>
          </w:tcPr>
          <w:p w14:paraId="5D0B862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Бачока главного тормозного цилиндра для вилочного электрического погрузчика Komatsu FB15-12</w:t>
            </w:r>
          </w:p>
        </w:tc>
        <w:tc>
          <w:tcPr>
            <w:tcW w:w="1418" w:type="dxa"/>
            <w:shd w:val="clear" w:color="000000" w:fill="FFFFFF"/>
            <w:noWrap/>
            <w:vAlign w:val="center"/>
            <w:hideMark/>
          </w:tcPr>
          <w:p w14:paraId="1E25942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1D32A6F" w14:textId="77777777" w:rsidTr="004A20B3">
        <w:trPr>
          <w:trHeight w:val="300"/>
        </w:trPr>
        <w:tc>
          <w:tcPr>
            <w:tcW w:w="843" w:type="dxa"/>
            <w:shd w:val="clear" w:color="auto" w:fill="auto"/>
            <w:noWrap/>
            <w:vAlign w:val="bottom"/>
            <w:hideMark/>
          </w:tcPr>
          <w:p w14:paraId="67E9E7F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794</w:t>
            </w:r>
          </w:p>
        </w:tc>
        <w:tc>
          <w:tcPr>
            <w:tcW w:w="7095" w:type="dxa"/>
            <w:shd w:val="clear" w:color="auto" w:fill="auto"/>
            <w:noWrap/>
            <w:vAlign w:val="bottom"/>
            <w:hideMark/>
          </w:tcPr>
          <w:p w14:paraId="137433E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управления Куртис для вилочного электрического погрузчика JAC моделей: CPD 15; CPD 16; CPD 10-15</w:t>
            </w:r>
          </w:p>
        </w:tc>
        <w:tc>
          <w:tcPr>
            <w:tcW w:w="1418" w:type="dxa"/>
            <w:shd w:val="clear" w:color="000000" w:fill="FFFFFF"/>
            <w:noWrap/>
            <w:vAlign w:val="center"/>
            <w:hideMark/>
          </w:tcPr>
          <w:p w14:paraId="6BF85B4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865C44" w14:textId="77777777" w:rsidTr="004A20B3">
        <w:trPr>
          <w:trHeight w:val="300"/>
        </w:trPr>
        <w:tc>
          <w:tcPr>
            <w:tcW w:w="843" w:type="dxa"/>
            <w:shd w:val="clear" w:color="auto" w:fill="auto"/>
            <w:noWrap/>
            <w:vAlign w:val="bottom"/>
            <w:hideMark/>
          </w:tcPr>
          <w:p w14:paraId="0D0FA43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795</w:t>
            </w:r>
          </w:p>
        </w:tc>
        <w:tc>
          <w:tcPr>
            <w:tcW w:w="7095" w:type="dxa"/>
            <w:shd w:val="clear" w:color="auto" w:fill="auto"/>
            <w:noWrap/>
            <w:vAlign w:val="bottom"/>
            <w:hideMark/>
          </w:tcPr>
          <w:p w14:paraId="2C1C8FA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Болта головки блока для электрического вилочного погрузчика TCM FB20-8; TCM FB15-8</w:t>
            </w:r>
          </w:p>
        </w:tc>
        <w:tc>
          <w:tcPr>
            <w:tcW w:w="1418" w:type="dxa"/>
            <w:shd w:val="clear" w:color="000000" w:fill="FFFFFF"/>
            <w:noWrap/>
            <w:vAlign w:val="center"/>
            <w:hideMark/>
          </w:tcPr>
          <w:p w14:paraId="5EC0BFA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BA0576" w14:textId="77777777" w:rsidTr="004A20B3">
        <w:trPr>
          <w:trHeight w:val="300"/>
        </w:trPr>
        <w:tc>
          <w:tcPr>
            <w:tcW w:w="843" w:type="dxa"/>
            <w:shd w:val="clear" w:color="auto" w:fill="auto"/>
            <w:noWrap/>
            <w:vAlign w:val="bottom"/>
            <w:hideMark/>
          </w:tcPr>
          <w:p w14:paraId="748E5F5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796</w:t>
            </w:r>
          </w:p>
        </w:tc>
        <w:tc>
          <w:tcPr>
            <w:tcW w:w="7095" w:type="dxa"/>
            <w:shd w:val="clear" w:color="auto" w:fill="auto"/>
            <w:noWrap/>
            <w:vAlign w:val="bottom"/>
            <w:hideMark/>
          </w:tcPr>
          <w:p w14:paraId="14EB6C4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Болта колесного для электрического вилочного погрузчика TCM FB20-8; TCM FB15-8</w:t>
            </w:r>
          </w:p>
        </w:tc>
        <w:tc>
          <w:tcPr>
            <w:tcW w:w="1418" w:type="dxa"/>
            <w:shd w:val="clear" w:color="000000" w:fill="FFFFFF"/>
            <w:noWrap/>
            <w:vAlign w:val="center"/>
            <w:hideMark/>
          </w:tcPr>
          <w:p w14:paraId="26A504E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B965A6" w14:textId="77777777" w:rsidTr="004A20B3">
        <w:trPr>
          <w:trHeight w:val="300"/>
        </w:trPr>
        <w:tc>
          <w:tcPr>
            <w:tcW w:w="843" w:type="dxa"/>
            <w:shd w:val="clear" w:color="auto" w:fill="auto"/>
            <w:noWrap/>
            <w:vAlign w:val="bottom"/>
            <w:hideMark/>
          </w:tcPr>
          <w:p w14:paraId="327036C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797</w:t>
            </w:r>
          </w:p>
        </w:tc>
        <w:tc>
          <w:tcPr>
            <w:tcW w:w="7095" w:type="dxa"/>
            <w:shd w:val="clear" w:color="auto" w:fill="auto"/>
            <w:noWrap/>
            <w:vAlign w:val="bottom"/>
            <w:hideMark/>
          </w:tcPr>
          <w:p w14:paraId="15F2C2B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Вентилятора для электрического вилочного погрузчика TCM FB20-8; TCM FB15-8</w:t>
            </w:r>
          </w:p>
        </w:tc>
        <w:tc>
          <w:tcPr>
            <w:tcW w:w="1418" w:type="dxa"/>
            <w:shd w:val="clear" w:color="000000" w:fill="FFFFFF"/>
            <w:noWrap/>
            <w:vAlign w:val="center"/>
            <w:hideMark/>
          </w:tcPr>
          <w:p w14:paraId="1D23DBF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DCD9E16" w14:textId="77777777" w:rsidTr="004A20B3">
        <w:trPr>
          <w:trHeight w:val="300"/>
        </w:trPr>
        <w:tc>
          <w:tcPr>
            <w:tcW w:w="843" w:type="dxa"/>
            <w:shd w:val="clear" w:color="auto" w:fill="auto"/>
            <w:noWrap/>
            <w:vAlign w:val="bottom"/>
            <w:hideMark/>
          </w:tcPr>
          <w:p w14:paraId="7A7D548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798</w:t>
            </w:r>
          </w:p>
        </w:tc>
        <w:tc>
          <w:tcPr>
            <w:tcW w:w="7095" w:type="dxa"/>
            <w:shd w:val="clear" w:color="auto" w:fill="auto"/>
            <w:noWrap/>
            <w:vAlign w:val="bottom"/>
            <w:hideMark/>
          </w:tcPr>
          <w:p w14:paraId="3520232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Вил для вилочного электрического погрузчика JAC моделей: CPD 15; CPD 16; CPD 10-15</w:t>
            </w:r>
          </w:p>
        </w:tc>
        <w:tc>
          <w:tcPr>
            <w:tcW w:w="1418" w:type="dxa"/>
            <w:shd w:val="clear" w:color="000000" w:fill="FFFFFF"/>
            <w:noWrap/>
            <w:vAlign w:val="center"/>
            <w:hideMark/>
          </w:tcPr>
          <w:p w14:paraId="2CF212F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4C63AB" w14:textId="77777777" w:rsidTr="004A20B3">
        <w:trPr>
          <w:trHeight w:val="300"/>
        </w:trPr>
        <w:tc>
          <w:tcPr>
            <w:tcW w:w="843" w:type="dxa"/>
            <w:shd w:val="clear" w:color="auto" w:fill="auto"/>
            <w:noWrap/>
            <w:vAlign w:val="bottom"/>
            <w:hideMark/>
          </w:tcPr>
          <w:p w14:paraId="3436997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799</w:t>
            </w:r>
          </w:p>
        </w:tc>
        <w:tc>
          <w:tcPr>
            <w:tcW w:w="7095" w:type="dxa"/>
            <w:shd w:val="clear" w:color="auto" w:fill="auto"/>
            <w:noWrap/>
            <w:vAlign w:val="bottom"/>
            <w:hideMark/>
          </w:tcPr>
          <w:p w14:paraId="2DAA648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Вил для вилочного электрического погрузчика Komatsu FB15-12</w:t>
            </w:r>
          </w:p>
        </w:tc>
        <w:tc>
          <w:tcPr>
            <w:tcW w:w="1418" w:type="dxa"/>
            <w:shd w:val="clear" w:color="000000" w:fill="FFFFFF"/>
            <w:noWrap/>
            <w:vAlign w:val="center"/>
            <w:hideMark/>
          </w:tcPr>
          <w:p w14:paraId="7CDEE03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2CDF149" w14:textId="77777777" w:rsidTr="004A20B3">
        <w:trPr>
          <w:trHeight w:val="300"/>
        </w:trPr>
        <w:tc>
          <w:tcPr>
            <w:tcW w:w="843" w:type="dxa"/>
            <w:shd w:val="clear" w:color="auto" w:fill="auto"/>
            <w:noWrap/>
            <w:vAlign w:val="bottom"/>
            <w:hideMark/>
          </w:tcPr>
          <w:p w14:paraId="469847E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800</w:t>
            </w:r>
          </w:p>
        </w:tc>
        <w:tc>
          <w:tcPr>
            <w:tcW w:w="7095" w:type="dxa"/>
            <w:shd w:val="clear" w:color="auto" w:fill="auto"/>
            <w:noWrap/>
            <w:vAlign w:val="bottom"/>
            <w:hideMark/>
          </w:tcPr>
          <w:p w14:paraId="5B0B25E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Вил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5BA2FF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2BF31CC" w14:textId="77777777" w:rsidTr="004A20B3">
        <w:trPr>
          <w:trHeight w:val="300"/>
        </w:trPr>
        <w:tc>
          <w:tcPr>
            <w:tcW w:w="843" w:type="dxa"/>
            <w:shd w:val="clear" w:color="auto" w:fill="auto"/>
            <w:noWrap/>
            <w:vAlign w:val="bottom"/>
            <w:hideMark/>
          </w:tcPr>
          <w:p w14:paraId="11AE7B5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801</w:t>
            </w:r>
          </w:p>
        </w:tc>
        <w:tc>
          <w:tcPr>
            <w:tcW w:w="7095" w:type="dxa"/>
            <w:shd w:val="clear" w:color="auto" w:fill="auto"/>
            <w:noWrap/>
            <w:vAlign w:val="bottom"/>
            <w:hideMark/>
          </w:tcPr>
          <w:p w14:paraId="6DBDF80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Вилки поворотного кулака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BE09BA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37CE69" w14:textId="77777777" w:rsidTr="004A20B3">
        <w:trPr>
          <w:trHeight w:val="300"/>
        </w:trPr>
        <w:tc>
          <w:tcPr>
            <w:tcW w:w="843" w:type="dxa"/>
            <w:shd w:val="clear" w:color="auto" w:fill="auto"/>
            <w:noWrap/>
            <w:vAlign w:val="bottom"/>
            <w:hideMark/>
          </w:tcPr>
          <w:p w14:paraId="5BE655C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802</w:t>
            </w:r>
          </w:p>
        </w:tc>
        <w:tc>
          <w:tcPr>
            <w:tcW w:w="7095" w:type="dxa"/>
            <w:shd w:val="clear" w:color="auto" w:fill="auto"/>
            <w:noWrap/>
            <w:vAlign w:val="bottom"/>
            <w:hideMark/>
          </w:tcPr>
          <w:p w14:paraId="2E76422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Водительского сиденья для вилочного электрического погрузчика Komatsu FB15-12</w:t>
            </w:r>
          </w:p>
        </w:tc>
        <w:tc>
          <w:tcPr>
            <w:tcW w:w="1418" w:type="dxa"/>
            <w:shd w:val="clear" w:color="000000" w:fill="FFFFFF"/>
            <w:noWrap/>
            <w:vAlign w:val="center"/>
            <w:hideMark/>
          </w:tcPr>
          <w:p w14:paraId="09D4EA9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78E5BC" w14:textId="77777777" w:rsidTr="004A20B3">
        <w:trPr>
          <w:trHeight w:val="300"/>
        </w:trPr>
        <w:tc>
          <w:tcPr>
            <w:tcW w:w="843" w:type="dxa"/>
            <w:shd w:val="clear" w:color="auto" w:fill="auto"/>
            <w:noWrap/>
            <w:vAlign w:val="bottom"/>
            <w:hideMark/>
          </w:tcPr>
          <w:p w14:paraId="1FF6772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803</w:t>
            </w:r>
          </w:p>
        </w:tc>
        <w:tc>
          <w:tcPr>
            <w:tcW w:w="7095" w:type="dxa"/>
            <w:shd w:val="clear" w:color="auto" w:fill="auto"/>
            <w:noWrap/>
            <w:vAlign w:val="bottom"/>
            <w:hideMark/>
          </w:tcPr>
          <w:p w14:paraId="4D45C0F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Водительского сиденья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808037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9972C6" w14:textId="77777777" w:rsidTr="004A20B3">
        <w:trPr>
          <w:trHeight w:val="300"/>
        </w:trPr>
        <w:tc>
          <w:tcPr>
            <w:tcW w:w="843" w:type="dxa"/>
            <w:shd w:val="clear" w:color="auto" w:fill="auto"/>
            <w:noWrap/>
            <w:vAlign w:val="bottom"/>
            <w:hideMark/>
          </w:tcPr>
          <w:p w14:paraId="5712356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804</w:t>
            </w:r>
          </w:p>
        </w:tc>
        <w:tc>
          <w:tcPr>
            <w:tcW w:w="7095" w:type="dxa"/>
            <w:shd w:val="clear" w:color="auto" w:fill="auto"/>
            <w:noWrap/>
            <w:vAlign w:val="bottom"/>
            <w:hideMark/>
          </w:tcPr>
          <w:p w14:paraId="7097EE5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Втулки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FA02AD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CBA5C9" w14:textId="77777777" w:rsidTr="004A20B3">
        <w:trPr>
          <w:trHeight w:val="300"/>
        </w:trPr>
        <w:tc>
          <w:tcPr>
            <w:tcW w:w="843" w:type="dxa"/>
            <w:shd w:val="clear" w:color="auto" w:fill="auto"/>
            <w:noWrap/>
            <w:vAlign w:val="bottom"/>
            <w:hideMark/>
          </w:tcPr>
          <w:p w14:paraId="2FD4CD8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805</w:t>
            </w:r>
          </w:p>
        </w:tc>
        <w:tc>
          <w:tcPr>
            <w:tcW w:w="7095" w:type="dxa"/>
            <w:shd w:val="clear" w:color="auto" w:fill="auto"/>
            <w:noWrap/>
            <w:vAlign w:val="bottom"/>
            <w:hideMark/>
          </w:tcPr>
          <w:p w14:paraId="11DD855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Втулки для электрического вилочного погрузчика TCM FB20-8; TCM FB15-8</w:t>
            </w:r>
          </w:p>
        </w:tc>
        <w:tc>
          <w:tcPr>
            <w:tcW w:w="1418" w:type="dxa"/>
            <w:shd w:val="clear" w:color="000000" w:fill="FFFFFF"/>
            <w:noWrap/>
            <w:vAlign w:val="center"/>
            <w:hideMark/>
          </w:tcPr>
          <w:p w14:paraId="7A51378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3641E8" w14:textId="77777777" w:rsidTr="004A20B3">
        <w:trPr>
          <w:trHeight w:val="300"/>
        </w:trPr>
        <w:tc>
          <w:tcPr>
            <w:tcW w:w="843" w:type="dxa"/>
            <w:shd w:val="clear" w:color="auto" w:fill="auto"/>
            <w:noWrap/>
            <w:vAlign w:val="bottom"/>
            <w:hideMark/>
          </w:tcPr>
          <w:p w14:paraId="57A3D9F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806</w:t>
            </w:r>
          </w:p>
        </w:tc>
        <w:tc>
          <w:tcPr>
            <w:tcW w:w="7095" w:type="dxa"/>
            <w:shd w:val="clear" w:color="auto" w:fill="auto"/>
            <w:noWrap/>
            <w:vAlign w:val="bottom"/>
            <w:hideMark/>
          </w:tcPr>
          <w:p w14:paraId="43EE0A0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Гайки для электрического вилочного погрузчика TCM FB20-8; TCM FB15-8</w:t>
            </w:r>
          </w:p>
        </w:tc>
        <w:tc>
          <w:tcPr>
            <w:tcW w:w="1418" w:type="dxa"/>
            <w:shd w:val="clear" w:color="000000" w:fill="FFFFFF"/>
            <w:noWrap/>
            <w:vAlign w:val="center"/>
            <w:hideMark/>
          </w:tcPr>
          <w:p w14:paraId="1E02E5C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DB5685" w14:textId="77777777" w:rsidTr="004A20B3">
        <w:trPr>
          <w:trHeight w:val="300"/>
        </w:trPr>
        <w:tc>
          <w:tcPr>
            <w:tcW w:w="843" w:type="dxa"/>
            <w:shd w:val="clear" w:color="auto" w:fill="auto"/>
            <w:noWrap/>
            <w:vAlign w:val="bottom"/>
            <w:hideMark/>
          </w:tcPr>
          <w:p w14:paraId="6C8B651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807</w:t>
            </w:r>
          </w:p>
        </w:tc>
        <w:tc>
          <w:tcPr>
            <w:tcW w:w="7095" w:type="dxa"/>
            <w:shd w:val="clear" w:color="auto" w:fill="auto"/>
            <w:noWrap/>
            <w:vAlign w:val="bottom"/>
            <w:hideMark/>
          </w:tcPr>
          <w:p w14:paraId="3AB19D9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Гайки стопорной для электрического вилочного погрузчика TCM FB20-8; TCM FB15-8</w:t>
            </w:r>
          </w:p>
        </w:tc>
        <w:tc>
          <w:tcPr>
            <w:tcW w:w="1418" w:type="dxa"/>
            <w:shd w:val="clear" w:color="000000" w:fill="FFFFFF"/>
            <w:noWrap/>
            <w:vAlign w:val="center"/>
            <w:hideMark/>
          </w:tcPr>
          <w:p w14:paraId="4AF75DE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DFDFF3" w14:textId="77777777" w:rsidTr="004A20B3">
        <w:trPr>
          <w:trHeight w:val="300"/>
        </w:trPr>
        <w:tc>
          <w:tcPr>
            <w:tcW w:w="843" w:type="dxa"/>
            <w:shd w:val="clear" w:color="auto" w:fill="auto"/>
            <w:noWrap/>
            <w:vAlign w:val="bottom"/>
            <w:hideMark/>
          </w:tcPr>
          <w:p w14:paraId="0F92E4B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808</w:t>
            </w:r>
          </w:p>
        </w:tc>
        <w:tc>
          <w:tcPr>
            <w:tcW w:w="7095" w:type="dxa"/>
            <w:shd w:val="clear" w:color="auto" w:fill="auto"/>
            <w:noWrap/>
            <w:vAlign w:val="bottom"/>
            <w:hideMark/>
          </w:tcPr>
          <w:p w14:paraId="115DF7E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Гайки ступ управляемого моста для вилочного электрического погрузчика Komatsu FB15-12</w:t>
            </w:r>
          </w:p>
        </w:tc>
        <w:tc>
          <w:tcPr>
            <w:tcW w:w="1418" w:type="dxa"/>
            <w:shd w:val="clear" w:color="000000" w:fill="FFFFFF"/>
            <w:noWrap/>
            <w:vAlign w:val="center"/>
            <w:hideMark/>
          </w:tcPr>
          <w:p w14:paraId="5CFB6F0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96C30F" w14:textId="77777777" w:rsidTr="004A20B3">
        <w:trPr>
          <w:trHeight w:val="300"/>
        </w:trPr>
        <w:tc>
          <w:tcPr>
            <w:tcW w:w="843" w:type="dxa"/>
            <w:shd w:val="clear" w:color="auto" w:fill="auto"/>
            <w:noWrap/>
            <w:vAlign w:val="bottom"/>
            <w:hideMark/>
          </w:tcPr>
          <w:p w14:paraId="0B9F36C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809</w:t>
            </w:r>
          </w:p>
        </w:tc>
        <w:tc>
          <w:tcPr>
            <w:tcW w:w="7095" w:type="dxa"/>
            <w:shd w:val="clear" w:color="auto" w:fill="auto"/>
            <w:noWrap/>
            <w:vAlign w:val="bottom"/>
            <w:hideMark/>
          </w:tcPr>
          <w:p w14:paraId="760577C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Гидравлического шланга для электрического вилочного погрузчика TCM FB20-8; TCM FB15-8</w:t>
            </w:r>
          </w:p>
        </w:tc>
        <w:tc>
          <w:tcPr>
            <w:tcW w:w="1418" w:type="dxa"/>
            <w:shd w:val="clear" w:color="000000" w:fill="FFFFFF"/>
            <w:noWrap/>
            <w:vAlign w:val="center"/>
            <w:hideMark/>
          </w:tcPr>
          <w:p w14:paraId="4AD05D4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3ADAFF" w14:textId="77777777" w:rsidTr="004A20B3">
        <w:trPr>
          <w:trHeight w:val="300"/>
        </w:trPr>
        <w:tc>
          <w:tcPr>
            <w:tcW w:w="843" w:type="dxa"/>
            <w:shd w:val="clear" w:color="auto" w:fill="auto"/>
            <w:noWrap/>
            <w:vAlign w:val="bottom"/>
            <w:hideMark/>
          </w:tcPr>
          <w:p w14:paraId="50C5E99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810</w:t>
            </w:r>
          </w:p>
        </w:tc>
        <w:tc>
          <w:tcPr>
            <w:tcW w:w="7095" w:type="dxa"/>
            <w:shd w:val="clear" w:color="auto" w:fill="auto"/>
            <w:noWrap/>
            <w:vAlign w:val="bottom"/>
            <w:hideMark/>
          </w:tcPr>
          <w:p w14:paraId="53A0441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Гидрораспределителя с командным устройством (гидроклапан синхронного турбодвигателя)) для вилочного электрического погрузчика Komatsu FB15-12</w:t>
            </w:r>
          </w:p>
        </w:tc>
        <w:tc>
          <w:tcPr>
            <w:tcW w:w="1418" w:type="dxa"/>
            <w:shd w:val="clear" w:color="000000" w:fill="FFFFFF"/>
            <w:noWrap/>
            <w:vAlign w:val="center"/>
            <w:hideMark/>
          </w:tcPr>
          <w:p w14:paraId="466008B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26D6F40" w14:textId="77777777" w:rsidTr="004A20B3">
        <w:trPr>
          <w:trHeight w:val="300"/>
        </w:trPr>
        <w:tc>
          <w:tcPr>
            <w:tcW w:w="843" w:type="dxa"/>
            <w:shd w:val="clear" w:color="auto" w:fill="auto"/>
            <w:noWrap/>
            <w:vAlign w:val="bottom"/>
            <w:hideMark/>
          </w:tcPr>
          <w:p w14:paraId="05F0614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811</w:t>
            </w:r>
          </w:p>
        </w:tc>
        <w:tc>
          <w:tcPr>
            <w:tcW w:w="7095" w:type="dxa"/>
            <w:shd w:val="clear" w:color="auto" w:fill="auto"/>
            <w:noWrap/>
            <w:vAlign w:val="bottom"/>
            <w:hideMark/>
          </w:tcPr>
          <w:p w14:paraId="71D07EF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Гидрораспределителя с командным устройством для вилочного электрического погрузчика JAC моделей: CPD 15; CPD 16; CPD 10-15</w:t>
            </w:r>
          </w:p>
        </w:tc>
        <w:tc>
          <w:tcPr>
            <w:tcW w:w="1418" w:type="dxa"/>
            <w:shd w:val="clear" w:color="000000" w:fill="FFFFFF"/>
            <w:noWrap/>
            <w:vAlign w:val="center"/>
            <w:hideMark/>
          </w:tcPr>
          <w:p w14:paraId="66A4917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7BF15DB" w14:textId="77777777" w:rsidTr="004A20B3">
        <w:trPr>
          <w:trHeight w:val="300"/>
        </w:trPr>
        <w:tc>
          <w:tcPr>
            <w:tcW w:w="843" w:type="dxa"/>
            <w:shd w:val="clear" w:color="auto" w:fill="auto"/>
            <w:noWrap/>
            <w:vAlign w:val="bottom"/>
            <w:hideMark/>
          </w:tcPr>
          <w:p w14:paraId="4B51CF1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812</w:t>
            </w:r>
          </w:p>
        </w:tc>
        <w:tc>
          <w:tcPr>
            <w:tcW w:w="7095" w:type="dxa"/>
            <w:shd w:val="clear" w:color="auto" w:fill="auto"/>
            <w:noWrap/>
            <w:vAlign w:val="bottom"/>
            <w:hideMark/>
          </w:tcPr>
          <w:p w14:paraId="1C83050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Гидрораспределителя с командным устройством для вилочного электрического погрузчика Linde Е 12; Linde Е12/386-01; Linde Е 16C-01; Linde E16C; Linde E15</w:t>
            </w:r>
          </w:p>
        </w:tc>
        <w:tc>
          <w:tcPr>
            <w:tcW w:w="1418" w:type="dxa"/>
            <w:shd w:val="clear" w:color="000000" w:fill="FFFFFF"/>
            <w:noWrap/>
            <w:vAlign w:val="center"/>
            <w:hideMark/>
          </w:tcPr>
          <w:p w14:paraId="69644BD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7A8A7FE" w14:textId="77777777" w:rsidTr="004A20B3">
        <w:trPr>
          <w:trHeight w:val="300"/>
        </w:trPr>
        <w:tc>
          <w:tcPr>
            <w:tcW w:w="843" w:type="dxa"/>
            <w:shd w:val="clear" w:color="auto" w:fill="auto"/>
            <w:noWrap/>
            <w:vAlign w:val="bottom"/>
            <w:hideMark/>
          </w:tcPr>
          <w:p w14:paraId="08B651B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813</w:t>
            </w:r>
          </w:p>
        </w:tc>
        <w:tc>
          <w:tcPr>
            <w:tcW w:w="7095" w:type="dxa"/>
            <w:shd w:val="clear" w:color="auto" w:fill="auto"/>
            <w:noWrap/>
            <w:vAlign w:val="bottom"/>
            <w:hideMark/>
          </w:tcPr>
          <w:p w14:paraId="5569CD8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Гидротрансформатора для электрического вилочного погрузчика TCM FB20-8; TCM FB15-8</w:t>
            </w:r>
          </w:p>
        </w:tc>
        <w:tc>
          <w:tcPr>
            <w:tcW w:w="1418" w:type="dxa"/>
            <w:shd w:val="clear" w:color="000000" w:fill="FFFFFF"/>
            <w:noWrap/>
            <w:vAlign w:val="center"/>
            <w:hideMark/>
          </w:tcPr>
          <w:p w14:paraId="56FF353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CD0E151" w14:textId="77777777" w:rsidTr="004A20B3">
        <w:trPr>
          <w:trHeight w:val="300"/>
        </w:trPr>
        <w:tc>
          <w:tcPr>
            <w:tcW w:w="843" w:type="dxa"/>
            <w:shd w:val="clear" w:color="auto" w:fill="auto"/>
            <w:noWrap/>
            <w:vAlign w:val="bottom"/>
            <w:hideMark/>
          </w:tcPr>
          <w:p w14:paraId="3C41732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814</w:t>
            </w:r>
          </w:p>
        </w:tc>
        <w:tc>
          <w:tcPr>
            <w:tcW w:w="7095" w:type="dxa"/>
            <w:shd w:val="clear" w:color="auto" w:fill="auto"/>
            <w:noWrap/>
            <w:vAlign w:val="bottom"/>
            <w:hideMark/>
          </w:tcPr>
          <w:p w14:paraId="35EC25C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Гидроусилителя рулевого управления для вилочного электрического погрузчика JAC моделей: CPD 15; CPD 16; CPD 10-15</w:t>
            </w:r>
          </w:p>
        </w:tc>
        <w:tc>
          <w:tcPr>
            <w:tcW w:w="1418" w:type="dxa"/>
            <w:shd w:val="clear" w:color="000000" w:fill="FFFFFF"/>
            <w:noWrap/>
            <w:vAlign w:val="center"/>
            <w:hideMark/>
          </w:tcPr>
          <w:p w14:paraId="3F72A92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185D9E" w14:textId="77777777" w:rsidTr="004A20B3">
        <w:trPr>
          <w:trHeight w:val="300"/>
        </w:trPr>
        <w:tc>
          <w:tcPr>
            <w:tcW w:w="843" w:type="dxa"/>
            <w:shd w:val="clear" w:color="auto" w:fill="auto"/>
            <w:noWrap/>
            <w:vAlign w:val="bottom"/>
            <w:hideMark/>
          </w:tcPr>
          <w:p w14:paraId="64609C3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815</w:t>
            </w:r>
          </w:p>
        </w:tc>
        <w:tc>
          <w:tcPr>
            <w:tcW w:w="7095" w:type="dxa"/>
            <w:shd w:val="clear" w:color="auto" w:fill="auto"/>
            <w:noWrap/>
            <w:vAlign w:val="bottom"/>
            <w:hideMark/>
          </w:tcPr>
          <w:p w14:paraId="6955E83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Гидроусилителя рулевого управления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FBB221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1CC92D1" w14:textId="77777777" w:rsidTr="004A20B3">
        <w:trPr>
          <w:trHeight w:val="300"/>
        </w:trPr>
        <w:tc>
          <w:tcPr>
            <w:tcW w:w="843" w:type="dxa"/>
            <w:shd w:val="clear" w:color="auto" w:fill="auto"/>
            <w:noWrap/>
            <w:vAlign w:val="bottom"/>
            <w:hideMark/>
          </w:tcPr>
          <w:p w14:paraId="66CC613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816</w:t>
            </w:r>
          </w:p>
        </w:tc>
        <w:tc>
          <w:tcPr>
            <w:tcW w:w="7095" w:type="dxa"/>
            <w:shd w:val="clear" w:color="auto" w:fill="auto"/>
            <w:noWrap/>
            <w:vAlign w:val="bottom"/>
            <w:hideMark/>
          </w:tcPr>
          <w:p w14:paraId="49BB887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Гидроусилителя рулевого управления) для вилочного электрического погрузчика Komatsu FB15-12</w:t>
            </w:r>
          </w:p>
        </w:tc>
        <w:tc>
          <w:tcPr>
            <w:tcW w:w="1418" w:type="dxa"/>
            <w:shd w:val="clear" w:color="000000" w:fill="FFFFFF"/>
            <w:noWrap/>
            <w:vAlign w:val="center"/>
            <w:hideMark/>
          </w:tcPr>
          <w:p w14:paraId="3A6F7AF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7DBF957" w14:textId="77777777" w:rsidTr="004A20B3">
        <w:trPr>
          <w:trHeight w:val="300"/>
        </w:trPr>
        <w:tc>
          <w:tcPr>
            <w:tcW w:w="843" w:type="dxa"/>
            <w:shd w:val="clear" w:color="auto" w:fill="auto"/>
            <w:noWrap/>
            <w:vAlign w:val="bottom"/>
            <w:hideMark/>
          </w:tcPr>
          <w:p w14:paraId="0029544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817</w:t>
            </w:r>
          </w:p>
        </w:tc>
        <w:tc>
          <w:tcPr>
            <w:tcW w:w="7095" w:type="dxa"/>
            <w:shd w:val="clear" w:color="auto" w:fill="auto"/>
            <w:noWrap/>
            <w:vAlign w:val="bottom"/>
            <w:hideMark/>
          </w:tcPr>
          <w:p w14:paraId="4C925D3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Гидроцилиндар наклона для вилочного электрического погрузчика Komatsu FB15-12</w:t>
            </w:r>
          </w:p>
        </w:tc>
        <w:tc>
          <w:tcPr>
            <w:tcW w:w="1418" w:type="dxa"/>
            <w:shd w:val="clear" w:color="000000" w:fill="FFFFFF"/>
            <w:noWrap/>
            <w:vAlign w:val="center"/>
            <w:hideMark/>
          </w:tcPr>
          <w:p w14:paraId="260FD14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9768509" w14:textId="77777777" w:rsidTr="004A20B3">
        <w:trPr>
          <w:trHeight w:val="300"/>
        </w:trPr>
        <w:tc>
          <w:tcPr>
            <w:tcW w:w="843" w:type="dxa"/>
            <w:shd w:val="clear" w:color="auto" w:fill="auto"/>
            <w:noWrap/>
            <w:vAlign w:val="bottom"/>
            <w:hideMark/>
          </w:tcPr>
          <w:p w14:paraId="5CF95E1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818</w:t>
            </w:r>
          </w:p>
        </w:tc>
        <w:tc>
          <w:tcPr>
            <w:tcW w:w="7095" w:type="dxa"/>
            <w:shd w:val="clear" w:color="auto" w:fill="auto"/>
            <w:noWrap/>
            <w:vAlign w:val="bottom"/>
            <w:hideMark/>
          </w:tcPr>
          <w:p w14:paraId="659A756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Гидроцилиндра наклона для вилочного электрического погрузчика JAC моделей: CPD 15; CPD 16; CPD 10-15</w:t>
            </w:r>
          </w:p>
        </w:tc>
        <w:tc>
          <w:tcPr>
            <w:tcW w:w="1418" w:type="dxa"/>
            <w:shd w:val="clear" w:color="000000" w:fill="FFFFFF"/>
            <w:noWrap/>
            <w:vAlign w:val="center"/>
            <w:hideMark/>
          </w:tcPr>
          <w:p w14:paraId="71962E2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939631" w14:textId="77777777" w:rsidTr="004A20B3">
        <w:trPr>
          <w:trHeight w:val="300"/>
        </w:trPr>
        <w:tc>
          <w:tcPr>
            <w:tcW w:w="843" w:type="dxa"/>
            <w:shd w:val="clear" w:color="auto" w:fill="auto"/>
            <w:noWrap/>
            <w:vAlign w:val="bottom"/>
            <w:hideMark/>
          </w:tcPr>
          <w:p w14:paraId="42DA7A8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819</w:t>
            </w:r>
          </w:p>
        </w:tc>
        <w:tc>
          <w:tcPr>
            <w:tcW w:w="7095" w:type="dxa"/>
            <w:shd w:val="clear" w:color="auto" w:fill="auto"/>
            <w:noWrap/>
            <w:vAlign w:val="bottom"/>
            <w:hideMark/>
          </w:tcPr>
          <w:p w14:paraId="529B086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Гидроцилиндра наклона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09E00D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6CB3D29" w14:textId="77777777" w:rsidTr="004A20B3">
        <w:trPr>
          <w:trHeight w:val="300"/>
        </w:trPr>
        <w:tc>
          <w:tcPr>
            <w:tcW w:w="843" w:type="dxa"/>
            <w:shd w:val="clear" w:color="auto" w:fill="auto"/>
            <w:noWrap/>
            <w:vAlign w:val="bottom"/>
            <w:hideMark/>
          </w:tcPr>
          <w:p w14:paraId="00F5BE5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820</w:t>
            </w:r>
          </w:p>
        </w:tc>
        <w:tc>
          <w:tcPr>
            <w:tcW w:w="7095" w:type="dxa"/>
            <w:shd w:val="clear" w:color="auto" w:fill="auto"/>
            <w:noWrap/>
            <w:vAlign w:val="bottom"/>
            <w:hideMark/>
          </w:tcPr>
          <w:p w14:paraId="6E935EE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Гидроцилиндра подъёма для вилочного электрического погрузчика JAC моделей: CPD 15; CPD 16; CPD 10-15</w:t>
            </w:r>
          </w:p>
        </w:tc>
        <w:tc>
          <w:tcPr>
            <w:tcW w:w="1418" w:type="dxa"/>
            <w:shd w:val="clear" w:color="000000" w:fill="FFFFFF"/>
            <w:noWrap/>
            <w:vAlign w:val="center"/>
            <w:hideMark/>
          </w:tcPr>
          <w:p w14:paraId="26AC9B3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0B0DCDA" w14:textId="77777777" w:rsidTr="004A20B3">
        <w:trPr>
          <w:trHeight w:val="300"/>
        </w:trPr>
        <w:tc>
          <w:tcPr>
            <w:tcW w:w="843" w:type="dxa"/>
            <w:shd w:val="clear" w:color="auto" w:fill="auto"/>
            <w:noWrap/>
            <w:vAlign w:val="bottom"/>
            <w:hideMark/>
          </w:tcPr>
          <w:p w14:paraId="7DF61FD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821</w:t>
            </w:r>
          </w:p>
        </w:tc>
        <w:tc>
          <w:tcPr>
            <w:tcW w:w="7095" w:type="dxa"/>
            <w:shd w:val="clear" w:color="auto" w:fill="auto"/>
            <w:noWrap/>
            <w:vAlign w:val="bottom"/>
            <w:hideMark/>
          </w:tcPr>
          <w:p w14:paraId="6631568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Гидроцилиндра подъёма для вилочного электрического погрузчика Komatsu FB15-12</w:t>
            </w:r>
          </w:p>
        </w:tc>
        <w:tc>
          <w:tcPr>
            <w:tcW w:w="1418" w:type="dxa"/>
            <w:shd w:val="clear" w:color="000000" w:fill="FFFFFF"/>
            <w:noWrap/>
            <w:vAlign w:val="center"/>
            <w:hideMark/>
          </w:tcPr>
          <w:p w14:paraId="0DD21D0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5CC9D0" w14:textId="77777777" w:rsidTr="004A20B3">
        <w:trPr>
          <w:trHeight w:val="300"/>
        </w:trPr>
        <w:tc>
          <w:tcPr>
            <w:tcW w:w="843" w:type="dxa"/>
            <w:shd w:val="clear" w:color="auto" w:fill="auto"/>
            <w:noWrap/>
            <w:vAlign w:val="bottom"/>
            <w:hideMark/>
          </w:tcPr>
          <w:p w14:paraId="2C15775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822</w:t>
            </w:r>
          </w:p>
        </w:tc>
        <w:tc>
          <w:tcPr>
            <w:tcW w:w="7095" w:type="dxa"/>
            <w:shd w:val="clear" w:color="auto" w:fill="auto"/>
            <w:noWrap/>
            <w:vAlign w:val="bottom"/>
            <w:hideMark/>
          </w:tcPr>
          <w:p w14:paraId="4E8FAD1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Гидроцилиндра подъёма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78EFB0C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C38F7B0" w14:textId="77777777" w:rsidTr="004A20B3">
        <w:trPr>
          <w:trHeight w:val="300"/>
        </w:trPr>
        <w:tc>
          <w:tcPr>
            <w:tcW w:w="843" w:type="dxa"/>
            <w:shd w:val="clear" w:color="auto" w:fill="auto"/>
            <w:noWrap/>
            <w:vAlign w:val="bottom"/>
            <w:hideMark/>
          </w:tcPr>
          <w:p w14:paraId="68B6E10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823</w:t>
            </w:r>
          </w:p>
        </w:tc>
        <w:tc>
          <w:tcPr>
            <w:tcW w:w="7095" w:type="dxa"/>
            <w:shd w:val="clear" w:color="auto" w:fill="auto"/>
            <w:noWrap/>
            <w:vAlign w:val="bottom"/>
            <w:hideMark/>
          </w:tcPr>
          <w:p w14:paraId="4AE42A7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Главного тормозного цилиндра для вилочного электрического погрузчика JAC моделей: CPD 15; CPD 16; CPD 10-15</w:t>
            </w:r>
          </w:p>
        </w:tc>
        <w:tc>
          <w:tcPr>
            <w:tcW w:w="1418" w:type="dxa"/>
            <w:shd w:val="clear" w:color="000000" w:fill="FFFFFF"/>
            <w:noWrap/>
            <w:vAlign w:val="center"/>
            <w:hideMark/>
          </w:tcPr>
          <w:p w14:paraId="2E3E6F1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5DCF34D" w14:textId="77777777" w:rsidTr="004A20B3">
        <w:trPr>
          <w:trHeight w:val="300"/>
        </w:trPr>
        <w:tc>
          <w:tcPr>
            <w:tcW w:w="843" w:type="dxa"/>
            <w:shd w:val="clear" w:color="auto" w:fill="auto"/>
            <w:noWrap/>
            <w:vAlign w:val="bottom"/>
            <w:hideMark/>
          </w:tcPr>
          <w:p w14:paraId="2082DA1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824</w:t>
            </w:r>
          </w:p>
        </w:tc>
        <w:tc>
          <w:tcPr>
            <w:tcW w:w="7095" w:type="dxa"/>
            <w:shd w:val="clear" w:color="auto" w:fill="auto"/>
            <w:noWrap/>
            <w:vAlign w:val="bottom"/>
            <w:hideMark/>
          </w:tcPr>
          <w:p w14:paraId="56F5F60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Главного тормозного цилиндра для вилочного электрического погрузчика Komatsu FB15-12</w:t>
            </w:r>
          </w:p>
        </w:tc>
        <w:tc>
          <w:tcPr>
            <w:tcW w:w="1418" w:type="dxa"/>
            <w:shd w:val="clear" w:color="000000" w:fill="FFFFFF"/>
            <w:noWrap/>
            <w:vAlign w:val="center"/>
            <w:hideMark/>
          </w:tcPr>
          <w:p w14:paraId="34EB670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EEB321B" w14:textId="77777777" w:rsidTr="004A20B3">
        <w:trPr>
          <w:trHeight w:val="300"/>
        </w:trPr>
        <w:tc>
          <w:tcPr>
            <w:tcW w:w="843" w:type="dxa"/>
            <w:shd w:val="clear" w:color="auto" w:fill="auto"/>
            <w:noWrap/>
            <w:vAlign w:val="bottom"/>
            <w:hideMark/>
          </w:tcPr>
          <w:p w14:paraId="486EB6C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825</w:t>
            </w:r>
          </w:p>
        </w:tc>
        <w:tc>
          <w:tcPr>
            <w:tcW w:w="7095" w:type="dxa"/>
            <w:shd w:val="clear" w:color="auto" w:fill="auto"/>
            <w:noWrap/>
            <w:vAlign w:val="bottom"/>
            <w:hideMark/>
          </w:tcPr>
          <w:p w14:paraId="5A67AA8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Главного тормозного цилиндра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60668B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86742B" w14:textId="77777777" w:rsidTr="004A20B3">
        <w:trPr>
          <w:trHeight w:val="300"/>
        </w:trPr>
        <w:tc>
          <w:tcPr>
            <w:tcW w:w="843" w:type="dxa"/>
            <w:shd w:val="clear" w:color="auto" w:fill="auto"/>
            <w:noWrap/>
            <w:vAlign w:val="bottom"/>
            <w:hideMark/>
          </w:tcPr>
          <w:p w14:paraId="2FEE0D8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826</w:t>
            </w:r>
          </w:p>
        </w:tc>
        <w:tc>
          <w:tcPr>
            <w:tcW w:w="7095" w:type="dxa"/>
            <w:shd w:val="clear" w:color="auto" w:fill="auto"/>
            <w:noWrap/>
            <w:vAlign w:val="bottom"/>
            <w:hideMark/>
          </w:tcPr>
          <w:p w14:paraId="5A8AA89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Главного тормозного цилиндра для электрического вилочного погрузчика TCM FB20-8; TCM FB15-8</w:t>
            </w:r>
          </w:p>
        </w:tc>
        <w:tc>
          <w:tcPr>
            <w:tcW w:w="1418" w:type="dxa"/>
            <w:shd w:val="clear" w:color="000000" w:fill="FFFFFF"/>
            <w:noWrap/>
            <w:vAlign w:val="center"/>
            <w:hideMark/>
          </w:tcPr>
          <w:p w14:paraId="1472CF4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294C640" w14:textId="77777777" w:rsidTr="004A20B3">
        <w:trPr>
          <w:trHeight w:val="300"/>
        </w:trPr>
        <w:tc>
          <w:tcPr>
            <w:tcW w:w="843" w:type="dxa"/>
            <w:shd w:val="clear" w:color="auto" w:fill="auto"/>
            <w:noWrap/>
            <w:vAlign w:val="bottom"/>
            <w:hideMark/>
          </w:tcPr>
          <w:p w14:paraId="282350E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827</w:t>
            </w:r>
          </w:p>
        </w:tc>
        <w:tc>
          <w:tcPr>
            <w:tcW w:w="7095" w:type="dxa"/>
            <w:shd w:val="clear" w:color="auto" w:fill="auto"/>
            <w:noWrap/>
            <w:vAlign w:val="bottom"/>
            <w:hideMark/>
          </w:tcPr>
          <w:p w14:paraId="6DE3084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для электрического вилочного погрузчика TCM FB20-8; TCM FB15-8</w:t>
            </w:r>
          </w:p>
        </w:tc>
        <w:tc>
          <w:tcPr>
            <w:tcW w:w="1418" w:type="dxa"/>
            <w:shd w:val="clear" w:color="000000" w:fill="FFFFFF"/>
            <w:noWrap/>
            <w:vAlign w:val="center"/>
            <w:hideMark/>
          </w:tcPr>
          <w:p w14:paraId="39C26B2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E2FAD5" w14:textId="77777777" w:rsidTr="004A20B3">
        <w:trPr>
          <w:trHeight w:val="300"/>
        </w:trPr>
        <w:tc>
          <w:tcPr>
            <w:tcW w:w="843" w:type="dxa"/>
            <w:shd w:val="clear" w:color="auto" w:fill="auto"/>
            <w:noWrap/>
            <w:vAlign w:val="bottom"/>
            <w:hideMark/>
          </w:tcPr>
          <w:p w14:paraId="5086695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828</w:t>
            </w:r>
          </w:p>
        </w:tc>
        <w:tc>
          <w:tcPr>
            <w:tcW w:w="7095" w:type="dxa"/>
            <w:shd w:val="clear" w:color="auto" w:fill="auto"/>
            <w:noWrap/>
            <w:vAlign w:val="bottom"/>
            <w:hideMark/>
          </w:tcPr>
          <w:p w14:paraId="4F84954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подъема гидрораспределителя для вилочного электрического погрузчика JAC моделей: CPD 15; CPD 16; CPD 10-15</w:t>
            </w:r>
          </w:p>
        </w:tc>
        <w:tc>
          <w:tcPr>
            <w:tcW w:w="1418" w:type="dxa"/>
            <w:shd w:val="clear" w:color="000000" w:fill="FFFFFF"/>
            <w:noWrap/>
            <w:vAlign w:val="center"/>
            <w:hideMark/>
          </w:tcPr>
          <w:p w14:paraId="2C60DBF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2319DC2" w14:textId="77777777" w:rsidTr="004A20B3">
        <w:trPr>
          <w:trHeight w:val="300"/>
        </w:trPr>
        <w:tc>
          <w:tcPr>
            <w:tcW w:w="843" w:type="dxa"/>
            <w:shd w:val="clear" w:color="auto" w:fill="auto"/>
            <w:noWrap/>
            <w:vAlign w:val="bottom"/>
            <w:hideMark/>
          </w:tcPr>
          <w:p w14:paraId="10BD730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829</w:t>
            </w:r>
          </w:p>
        </w:tc>
        <w:tc>
          <w:tcPr>
            <w:tcW w:w="7095" w:type="dxa"/>
            <w:shd w:val="clear" w:color="auto" w:fill="auto"/>
            <w:noWrap/>
            <w:vAlign w:val="bottom"/>
            <w:hideMark/>
          </w:tcPr>
          <w:p w14:paraId="4EF2AF7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подъема, хода (потенциометр) для вилочного электрического погрузчика JAC моделей: CPD 15; CPD 16; CPD 10-15</w:t>
            </w:r>
          </w:p>
        </w:tc>
        <w:tc>
          <w:tcPr>
            <w:tcW w:w="1418" w:type="dxa"/>
            <w:shd w:val="clear" w:color="000000" w:fill="FFFFFF"/>
            <w:noWrap/>
            <w:vAlign w:val="center"/>
            <w:hideMark/>
          </w:tcPr>
          <w:p w14:paraId="4F42D6A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949B4B" w14:textId="77777777" w:rsidTr="004A20B3">
        <w:trPr>
          <w:trHeight w:val="300"/>
        </w:trPr>
        <w:tc>
          <w:tcPr>
            <w:tcW w:w="843" w:type="dxa"/>
            <w:shd w:val="clear" w:color="auto" w:fill="auto"/>
            <w:noWrap/>
            <w:vAlign w:val="bottom"/>
            <w:hideMark/>
          </w:tcPr>
          <w:p w14:paraId="547DF43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830</w:t>
            </w:r>
          </w:p>
        </w:tc>
        <w:tc>
          <w:tcPr>
            <w:tcW w:w="7095" w:type="dxa"/>
            <w:shd w:val="clear" w:color="auto" w:fill="auto"/>
            <w:noWrap/>
            <w:vAlign w:val="bottom"/>
            <w:hideMark/>
          </w:tcPr>
          <w:p w14:paraId="7F0DD80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подъема, хода (потенциометр)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125C21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FCFD8F1" w14:textId="77777777" w:rsidTr="004A20B3">
        <w:trPr>
          <w:trHeight w:val="300"/>
        </w:trPr>
        <w:tc>
          <w:tcPr>
            <w:tcW w:w="843" w:type="dxa"/>
            <w:shd w:val="clear" w:color="auto" w:fill="auto"/>
            <w:noWrap/>
            <w:vAlign w:val="bottom"/>
            <w:hideMark/>
          </w:tcPr>
          <w:p w14:paraId="50164E0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831</w:t>
            </w:r>
          </w:p>
        </w:tc>
        <w:tc>
          <w:tcPr>
            <w:tcW w:w="7095" w:type="dxa"/>
            <w:shd w:val="clear" w:color="auto" w:fill="auto"/>
            <w:noWrap/>
            <w:vAlign w:val="bottom"/>
            <w:hideMark/>
          </w:tcPr>
          <w:p w14:paraId="02BC752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подъема, хода (потенциометр)) для вилочного электрического погрузчика Komatsu FB15-12</w:t>
            </w:r>
          </w:p>
        </w:tc>
        <w:tc>
          <w:tcPr>
            <w:tcW w:w="1418" w:type="dxa"/>
            <w:shd w:val="clear" w:color="000000" w:fill="FFFFFF"/>
            <w:noWrap/>
            <w:vAlign w:val="center"/>
            <w:hideMark/>
          </w:tcPr>
          <w:p w14:paraId="12E82B3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6A1B09" w14:textId="77777777" w:rsidTr="004A20B3">
        <w:trPr>
          <w:trHeight w:val="300"/>
        </w:trPr>
        <w:tc>
          <w:tcPr>
            <w:tcW w:w="843" w:type="dxa"/>
            <w:shd w:val="clear" w:color="auto" w:fill="auto"/>
            <w:noWrap/>
            <w:vAlign w:val="bottom"/>
            <w:hideMark/>
          </w:tcPr>
          <w:p w14:paraId="13C28A3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832</w:t>
            </w:r>
          </w:p>
        </w:tc>
        <w:tc>
          <w:tcPr>
            <w:tcW w:w="7095" w:type="dxa"/>
            <w:shd w:val="clear" w:color="auto" w:fill="auto"/>
            <w:noWrap/>
            <w:vAlign w:val="bottom"/>
            <w:hideMark/>
          </w:tcPr>
          <w:p w14:paraId="293D32C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рулевого двигателя (датчик ускорения) для вилочного электрического погрузчика Komatsu FB15-12</w:t>
            </w:r>
          </w:p>
        </w:tc>
        <w:tc>
          <w:tcPr>
            <w:tcW w:w="1418" w:type="dxa"/>
            <w:shd w:val="clear" w:color="000000" w:fill="FFFFFF"/>
            <w:noWrap/>
            <w:vAlign w:val="center"/>
            <w:hideMark/>
          </w:tcPr>
          <w:p w14:paraId="2BD1CB1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43BF3D" w14:textId="77777777" w:rsidTr="004A20B3">
        <w:trPr>
          <w:trHeight w:val="300"/>
        </w:trPr>
        <w:tc>
          <w:tcPr>
            <w:tcW w:w="843" w:type="dxa"/>
            <w:shd w:val="clear" w:color="auto" w:fill="auto"/>
            <w:noWrap/>
            <w:vAlign w:val="bottom"/>
            <w:hideMark/>
          </w:tcPr>
          <w:p w14:paraId="439BF9A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833</w:t>
            </w:r>
          </w:p>
        </w:tc>
        <w:tc>
          <w:tcPr>
            <w:tcW w:w="7095" w:type="dxa"/>
            <w:shd w:val="clear" w:color="auto" w:fill="auto"/>
            <w:noWrap/>
            <w:vAlign w:val="bottom"/>
            <w:hideMark/>
          </w:tcPr>
          <w:p w14:paraId="51C4EC7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рулевого двигателя для вилочного электрического погрузчика JAC моделей: CPD 15; CPD 16; CPD 10-15</w:t>
            </w:r>
          </w:p>
        </w:tc>
        <w:tc>
          <w:tcPr>
            <w:tcW w:w="1418" w:type="dxa"/>
            <w:shd w:val="clear" w:color="000000" w:fill="FFFFFF"/>
            <w:noWrap/>
            <w:vAlign w:val="center"/>
            <w:hideMark/>
          </w:tcPr>
          <w:p w14:paraId="0AB0233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277A964" w14:textId="77777777" w:rsidTr="004A20B3">
        <w:trPr>
          <w:trHeight w:val="300"/>
        </w:trPr>
        <w:tc>
          <w:tcPr>
            <w:tcW w:w="843" w:type="dxa"/>
            <w:shd w:val="clear" w:color="auto" w:fill="auto"/>
            <w:noWrap/>
            <w:vAlign w:val="bottom"/>
            <w:hideMark/>
          </w:tcPr>
          <w:p w14:paraId="1C0C3AD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834</w:t>
            </w:r>
          </w:p>
        </w:tc>
        <w:tc>
          <w:tcPr>
            <w:tcW w:w="7095" w:type="dxa"/>
            <w:shd w:val="clear" w:color="auto" w:fill="auto"/>
            <w:noWrap/>
            <w:vAlign w:val="bottom"/>
            <w:hideMark/>
          </w:tcPr>
          <w:p w14:paraId="1C3AF08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рулевого двигателя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C292B8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7480433" w14:textId="77777777" w:rsidTr="004A20B3">
        <w:trPr>
          <w:trHeight w:val="300"/>
        </w:trPr>
        <w:tc>
          <w:tcPr>
            <w:tcW w:w="843" w:type="dxa"/>
            <w:shd w:val="clear" w:color="auto" w:fill="auto"/>
            <w:noWrap/>
            <w:vAlign w:val="bottom"/>
            <w:hideMark/>
          </w:tcPr>
          <w:p w14:paraId="73AA48E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835</w:t>
            </w:r>
          </w:p>
        </w:tc>
        <w:tc>
          <w:tcPr>
            <w:tcW w:w="7095" w:type="dxa"/>
            <w:shd w:val="clear" w:color="auto" w:fill="auto"/>
            <w:noWrap/>
            <w:vAlign w:val="bottom"/>
            <w:hideMark/>
          </w:tcPr>
          <w:p w14:paraId="66BABAC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руля для вилочного электрического погрузчика JAC моделей: CPD 15; CPD 16; CPD 10-15</w:t>
            </w:r>
          </w:p>
        </w:tc>
        <w:tc>
          <w:tcPr>
            <w:tcW w:w="1418" w:type="dxa"/>
            <w:shd w:val="clear" w:color="000000" w:fill="FFFFFF"/>
            <w:noWrap/>
            <w:vAlign w:val="center"/>
            <w:hideMark/>
          </w:tcPr>
          <w:p w14:paraId="249C327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E6DAD14" w14:textId="77777777" w:rsidTr="004A20B3">
        <w:trPr>
          <w:trHeight w:val="300"/>
        </w:trPr>
        <w:tc>
          <w:tcPr>
            <w:tcW w:w="843" w:type="dxa"/>
            <w:shd w:val="clear" w:color="auto" w:fill="auto"/>
            <w:noWrap/>
            <w:vAlign w:val="bottom"/>
            <w:hideMark/>
          </w:tcPr>
          <w:p w14:paraId="40D5E8A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836</w:t>
            </w:r>
          </w:p>
        </w:tc>
        <w:tc>
          <w:tcPr>
            <w:tcW w:w="7095" w:type="dxa"/>
            <w:shd w:val="clear" w:color="auto" w:fill="auto"/>
            <w:noWrap/>
            <w:vAlign w:val="bottom"/>
            <w:hideMark/>
          </w:tcPr>
          <w:p w14:paraId="694A22A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руля для вилочного электрического погрузчика Komatsu FB15-12</w:t>
            </w:r>
          </w:p>
        </w:tc>
        <w:tc>
          <w:tcPr>
            <w:tcW w:w="1418" w:type="dxa"/>
            <w:shd w:val="clear" w:color="000000" w:fill="FFFFFF"/>
            <w:noWrap/>
            <w:vAlign w:val="center"/>
            <w:hideMark/>
          </w:tcPr>
          <w:p w14:paraId="5C1F78E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052411D" w14:textId="77777777" w:rsidTr="004A20B3">
        <w:trPr>
          <w:trHeight w:val="300"/>
        </w:trPr>
        <w:tc>
          <w:tcPr>
            <w:tcW w:w="843" w:type="dxa"/>
            <w:shd w:val="clear" w:color="auto" w:fill="auto"/>
            <w:noWrap/>
            <w:vAlign w:val="bottom"/>
            <w:hideMark/>
          </w:tcPr>
          <w:p w14:paraId="1095A17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837</w:t>
            </w:r>
          </w:p>
        </w:tc>
        <w:tc>
          <w:tcPr>
            <w:tcW w:w="7095" w:type="dxa"/>
            <w:shd w:val="clear" w:color="auto" w:fill="auto"/>
            <w:noWrap/>
            <w:vAlign w:val="bottom"/>
            <w:hideMark/>
          </w:tcPr>
          <w:p w14:paraId="5760643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руля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7F07F5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11629B1" w14:textId="77777777" w:rsidTr="004A20B3">
        <w:trPr>
          <w:trHeight w:val="300"/>
        </w:trPr>
        <w:tc>
          <w:tcPr>
            <w:tcW w:w="843" w:type="dxa"/>
            <w:shd w:val="clear" w:color="auto" w:fill="auto"/>
            <w:noWrap/>
            <w:vAlign w:val="bottom"/>
            <w:hideMark/>
          </w:tcPr>
          <w:p w14:paraId="7E98CFD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838</w:t>
            </w:r>
          </w:p>
        </w:tc>
        <w:tc>
          <w:tcPr>
            <w:tcW w:w="7095" w:type="dxa"/>
            <w:shd w:val="clear" w:color="auto" w:fill="auto"/>
            <w:noWrap/>
            <w:vAlign w:val="bottom"/>
            <w:hideMark/>
          </w:tcPr>
          <w:p w14:paraId="4769A6C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фактического тока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3B2FBA9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D5DDD2" w14:textId="77777777" w:rsidTr="004A20B3">
        <w:trPr>
          <w:trHeight w:val="300"/>
        </w:trPr>
        <w:tc>
          <w:tcPr>
            <w:tcW w:w="843" w:type="dxa"/>
            <w:shd w:val="clear" w:color="auto" w:fill="auto"/>
            <w:noWrap/>
            <w:vAlign w:val="bottom"/>
            <w:hideMark/>
          </w:tcPr>
          <w:p w14:paraId="3A4A484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839</w:t>
            </w:r>
          </w:p>
        </w:tc>
        <w:tc>
          <w:tcPr>
            <w:tcW w:w="7095" w:type="dxa"/>
            <w:shd w:val="clear" w:color="auto" w:fill="auto"/>
            <w:noWrap/>
            <w:vAlign w:val="bottom"/>
            <w:hideMark/>
          </w:tcPr>
          <w:p w14:paraId="4EC4025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Диска заднего управляемого колеса для вилочного электрического погрузчика Komatsu FB15-12 </w:t>
            </w:r>
          </w:p>
        </w:tc>
        <w:tc>
          <w:tcPr>
            <w:tcW w:w="1418" w:type="dxa"/>
            <w:shd w:val="clear" w:color="000000" w:fill="FFFFFF"/>
            <w:noWrap/>
            <w:vAlign w:val="center"/>
            <w:hideMark/>
          </w:tcPr>
          <w:p w14:paraId="5099C98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3F05421" w14:textId="77777777" w:rsidTr="004A20B3">
        <w:trPr>
          <w:trHeight w:val="300"/>
        </w:trPr>
        <w:tc>
          <w:tcPr>
            <w:tcW w:w="843" w:type="dxa"/>
            <w:shd w:val="clear" w:color="auto" w:fill="auto"/>
            <w:noWrap/>
            <w:vAlign w:val="bottom"/>
            <w:hideMark/>
          </w:tcPr>
          <w:p w14:paraId="45AB929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840</w:t>
            </w:r>
          </w:p>
        </w:tc>
        <w:tc>
          <w:tcPr>
            <w:tcW w:w="7095" w:type="dxa"/>
            <w:shd w:val="clear" w:color="auto" w:fill="auto"/>
            <w:noWrap/>
            <w:vAlign w:val="bottom"/>
            <w:hideMark/>
          </w:tcPr>
          <w:p w14:paraId="6223616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переднего колеса для вилочного электрического погрузчика Komatsu FB15-12</w:t>
            </w:r>
          </w:p>
        </w:tc>
        <w:tc>
          <w:tcPr>
            <w:tcW w:w="1418" w:type="dxa"/>
            <w:shd w:val="clear" w:color="000000" w:fill="FFFFFF"/>
            <w:noWrap/>
            <w:vAlign w:val="center"/>
            <w:hideMark/>
          </w:tcPr>
          <w:p w14:paraId="025C8F4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D91177" w14:textId="77777777" w:rsidTr="004A20B3">
        <w:trPr>
          <w:trHeight w:val="300"/>
        </w:trPr>
        <w:tc>
          <w:tcPr>
            <w:tcW w:w="843" w:type="dxa"/>
            <w:shd w:val="clear" w:color="auto" w:fill="auto"/>
            <w:noWrap/>
            <w:vAlign w:val="bottom"/>
            <w:hideMark/>
          </w:tcPr>
          <w:p w14:paraId="25D8539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841</w:t>
            </w:r>
          </w:p>
        </w:tc>
        <w:tc>
          <w:tcPr>
            <w:tcW w:w="7095" w:type="dxa"/>
            <w:shd w:val="clear" w:color="auto" w:fill="auto"/>
            <w:noWrap/>
            <w:vAlign w:val="bottom"/>
            <w:hideMark/>
          </w:tcPr>
          <w:p w14:paraId="770B1A3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Дисплея для электрического вилочного погрузчика TCM FB20-8; TCM FB15-8</w:t>
            </w:r>
          </w:p>
        </w:tc>
        <w:tc>
          <w:tcPr>
            <w:tcW w:w="1418" w:type="dxa"/>
            <w:shd w:val="clear" w:color="000000" w:fill="FFFFFF"/>
            <w:noWrap/>
            <w:vAlign w:val="center"/>
            <w:hideMark/>
          </w:tcPr>
          <w:p w14:paraId="7FF9E5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6D15A4F" w14:textId="77777777" w:rsidTr="004A20B3">
        <w:trPr>
          <w:trHeight w:val="300"/>
        </w:trPr>
        <w:tc>
          <w:tcPr>
            <w:tcW w:w="843" w:type="dxa"/>
            <w:shd w:val="clear" w:color="auto" w:fill="auto"/>
            <w:noWrap/>
            <w:vAlign w:val="bottom"/>
            <w:hideMark/>
          </w:tcPr>
          <w:p w14:paraId="127FC54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842</w:t>
            </w:r>
          </w:p>
        </w:tc>
        <w:tc>
          <w:tcPr>
            <w:tcW w:w="7095" w:type="dxa"/>
            <w:shd w:val="clear" w:color="auto" w:fill="auto"/>
            <w:noWrap/>
            <w:vAlign w:val="bottom"/>
            <w:hideMark/>
          </w:tcPr>
          <w:p w14:paraId="4AC0978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вилочного электрического погрузчика JAC моделей: CPD 15; CPD 16; CPD 10-15</w:t>
            </w:r>
          </w:p>
        </w:tc>
        <w:tc>
          <w:tcPr>
            <w:tcW w:w="1418" w:type="dxa"/>
            <w:shd w:val="clear" w:color="000000" w:fill="FFFFFF"/>
            <w:noWrap/>
            <w:vAlign w:val="center"/>
            <w:hideMark/>
          </w:tcPr>
          <w:p w14:paraId="5981E23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B97043" w14:textId="77777777" w:rsidTr="004A20B3">
        <w:trPr>
          <w:trHeight w:val="300"/>
        </w:trPr>
        <w:tc>
          <w:tcPr>
            <w:tcW w:w="843" w:type="dxa"/>
            <w:shd w:val="clear" w:color="auto" w:fill="auto"/>
            <w:noWrap/>
            <w:vAlign w:val="bottom"/>
            <w:hideMark/>
          </w:tcPr>
          <w:p w14:paraId="0882773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843</w:t>
            </w:r>
          </w:p>
        </w:tc>
        <w:tc>
          <w:tcPr>
            <w:tcW w:w="7095" w:type="dxa"/>
            <w:shd w:val="clear" w:color="auto" w:fill="auto"/>
            <w:noWrap/>
            <w:vAlign w:val="bottom"/>
            <w:hideMark/>
          </w:tcPr>
          <w:p w14:paraId="1024761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вилочного электрического погрузчика Komatsu FB15-12</w:t>
            </w:r>
          </w:p>
        </w:tc>
        <w:tc>
          <w:tcPr>
            <w:tcW w:w="1418" w:type="dxa"/>
            <w:shd w:val="clear" w:color="000000" w:fill="FFFFFF"/>
            <w:noWrap/>
            <w:vAlign w:val="center"/>
            <w:hideMark/>
          </w:tcPr>
          <w:p w14:paraId="61D3F70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F14781" w14:textId="77777777" w:rsidTr="004A20B3">
        <w:trPr>
          <w:trHeight w:val="300"/>
        </w:trPr>
        <w:tc>
          <w:tcPr>
            <w:tcW w:w="843" w:type="dxa"/>
            <w:shd w:val="clear" w:color="auto" w:fill="auto"/>
            <w:noWrap/>
            <w:vAlign w:val="bottom"/>
            <w:hideMark/>
          </w:tcPr>
          <w:p w14:paraId="3414793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844</w:t>
            </w:r>
          </w:p>
        </w:tc>
        <w:tc>
          <w:tcPr>
            <w:tcW w:w="7095" w:type="dxa"/>
            <w:shd w:val="clear" w:color="auto" w:fill="auto"/>
            <w:noWrap/>
            <w:vAlign w:val="bottom"/>
            <w:hideMark/>
          </w:tcPr>
          <w:p w14:paraId="107AA8F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4CAFF25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4F5ADC" w14:textId="77777777" w:rsidTr="004A20B3">
        <w:trPr>
          <w:trHeight w:val="300"/>
        </w:trPr>
        <w:tc>
          <w:tcPr>
            <w:tcW w:w="843" w:type="dxa"/>
            <w:shd w:val="clear" w:color="auto" w:fill="auto"/>
            <w:noWrap/>
            <w:vAlign w:val="bottom"/>
            <w:hideMark/>
          </w:tcPr>
          <w:p w14:paraId="0750ED6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845</w:t>
            </w:r>
          </w:p>
        </w:tc>
        <w:tc>
          <w:tcPr>
            <w:tcW w:w="7095" w:type="dxa"/>
            <w:shd w:val="clear" w:color="auto" w:fill="auto"/>
            <w:noWrap/>
            <w:vAlign w:val="bottom"/>
            <w:hideMark/>
          </w:tcPr>
          <w:p w14:paraId="46B0D54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электрического вилочного погрузчика Dilian CPD15HB</w:t>
            </w:r>
          </w:p>
        </w:tc>
        <w:tc>
          <w:tcPr>
            <w:tcW w:w="1418" w:type="dxa"/>
            <w:shd w:val="clear" w:color="000000" w:fill="FFFFFF"/>
            <w:noWrap/>
            <w:vAlign w:val="center"/>
            <w:hideMark/>
          </w:tcPr>
          <w:p w14:paraId="08F2A92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8986DC9" w14:textId="77777777" w:rsidTr="004A20B3">
        <w:trPr>
          <w:trHeight w:val="300"/>
        </w:trPr>
        <w:tc>
          <w:tcPr>
            <w:tcW w:w="843" w:type="dxa"/>
            <w:shd w:val="clear" w:color="auto" w:fill="auto"/>
            <w:noWrap/>
            <w:vAlign w:val="bottom"/>
            <w:hideMark/>
          </w:tcPr>
          <w:p w14:paraId="5F5D9E2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846</w:t>
            </w:r>
          </w:p>
        </w:tc>
        <w:tc>
          <w:tcPr>
            <w:tcW w:w="7095" w:type="dxa"/>
            <w:shd w:val="clear" w:color="auto" w:fill="auto"/>
            <w:noWrap/>
            <w:vAlign w:val="bottom"/>
            <w:hideMark/>
          </w:tcPr>
          <w:p w14:paraId="258873F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электрического вилочного погрузчика TCM FB20-8; TCM FB15-8</w:t>
            </w:r>
          </w:p>
        </w:tc>
        <w:tc>
          <w:tcPr>
            <w:tcW w:w="1418" w:type="dxa"/>
            <w:shd w:val="clear" w:color="000000" w:fill="FFFFFF"/>
            <w:noWrap/>
            <w:vAlign w:val="center"/>
            <w:hideMark/>
          </w:tcPr>
          <w:p w14:paraId="7ED6917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52EE68" w14:textId="77777777" w:rsidTr="004A20B3">
        <w:trPr>
          <w:trHeight w:val="300"/>
        </w:trPr>
        <w:tc>
          <w:tcPr>
            <w:tcW w:w="843" w:type="dxa"/>
            <w:shd w:val="clear" w:color="auto" w:fill="auto"/>
            <w:noWrap/>
            <w:vAlign w:val="bottom"/>
            <w:hideMark/>
          </w:tcPr>
          <w:p w14:paraId="5AB877C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847</w:t>
            </w:r>
          </w:p>
        </w:tc>
        <w:tc>
          <w:tcPr>
            <w:tcW w:w="7095" w:type="dxa"/>
            <w:shd w:val="clear" w:color="auto" w:fill="auto"/>
            <w:noWrap/>
            <w:vAlign w:val="bottom"/>
            <w:hideMark/>
          </w:tcPr>
          <w:p w14:paraId="71D8239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Звукового сигнала для вилочного электрического погрузчика JAC моделей: CPD 15; CPD 16; CPD 10-15</w:t>
            </w:r>
          </w:p>
        </w:tc>
        <w:tc>
          <w:tcPr>
            <w:tcW w:w="1418" w:type="dxa"/>
            <w:shd w:val="clear" w:color="000000" w:fill="FFFFFF"/>
            <w:noWrap/>
            <w:vAlign w:val="center"/>
            <w:hideMark/>
          </w:tcPr>
          <w:p w14:paraId="0BDA8CA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768CE94" w14:textId="77777777" w:rsidTr="004A20B3">
        <w:trPr>
          <w:trHeight w:val="300"/>
        </w:trPr>
        <w:tc>
          <w:tcPr>
            <w:tcW w:w="843" w:type="dxa"/>
            <w:shd w:val="clear" w:color="auto" w:fill="auto"/>
            <w:noWrap/>
            <w:vAlign w:val="bottom"/>
            <w:hideMark/>
          </w:tcPr>
          <w:p w14:paraId="3A9102C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848</w:t>
            </w:r>
          </w:p>
        </w:tc>
        <w:tc>
          <w:tcPr>
            <w:tcW w:w="7095" w:type="dxa"/>
            <w:shd w:val="clear" w:color="auto" w:fill="auto"/>
            <w:noWrap/>
            <w:vAlign w:val="bottom"/>
            <w:hideMark/>
          </w:tcPr>
          <w:p w14:paraId="6824042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Звукового сигнала для вилочного электрического погрузчика Komatsu FB15-12</w:t>
            </w:r>
          </w:p>
        </w:tc>
        <w:tc>
          <w:tcPr>
            <w:tcW w:w="1418" w:type="dxa"/>
            <w:shd w:val="clear" w:color="000000" w:fill="FFFFFF"/>
            <w:noWrap/>
            <w:vAlign w:val="center"/>
            <w:hideMark/>
          </w:tcPr>
          <w:p w14:paraId="48BF212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00D7B0" w14:textId="77777777" w:rsidTr="004A20B3">
        <w:trPr>
          <w:trHeight w:val="300"/>
        </w:trPr>
        <w:tc>
          <w:tcPr>
            <w:tcW w:w="843" w:type="dxa"/>
            <w:shd w:val="clear" w:color="auto" w:fill="auto"/>
            <w:noWrap/>
            <w:vAlign w:val="bottom"/>
            <w:hideMark/>
          </w:tcPr>
          <w:p w14:paraId="3ACA010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849</w:t>
            </w:r>
          </w:p>
        </w:tc>
        <w:tc>
          <w:tcPr>
            <w:tcW w:w="7095" w:type="dxa"/>
            <w:shd w:val="clear" w:color="auto" w:fill="auto"/>
            <w:noWrap/>
            <w:vAlign w:val="bottom"/>
            <w:hideMark/>
          </w:tcPr>
          <w:p w14:paraId="7296F7C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Звукового сигнала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4ADA0D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59A5F7C" w14:textId="77777777" w:rsidTr="004A20B3">
        <w:trPr>
          <w:trHeight w:val="300"/>
        </w:trPr>
        <w:tc>
          <w:tcPr>
            <w:tcW w:w="843" w:type="dxa"/>
            <w:shd w:val="clear" w:color="auto" w:fill="auto"/>
            <w:noWrap/>
            <w:vAlign w:val="bottom"/>
            <w:hideMark/>
          </w:tcPr>
          <w:p w14:paraId="1F5F448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850</w:t>
            </w:r>
          </w:p>
        </w:tc>
        <w:tc>
          <w:tcPr>
            <w:tcW w:w="7095" w:type="dxa"/>
            <w:shd w:val="clear" w:color="auto" w:fill="auto"/>
            <w:noWrap/>
            <w:vAlign w:val="bottom"/>
            <w:hideMark/>
          </w:tcPr>
          <w:p w14:paraId="24D4640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Камеры колесной для электрического вилочного погрузчика Dilian CPD15HB</w:t>
            </w:r>
          </w:p>
        </w:tc>
        <w:tc>
          <w:tcPr>
            <w:tcW w:w="1418" w:type="dxa"/>
            <w:shd w:val="clear" w:color="000000" w:fill="FFFFFF"/>
            <w:noWrap/>
            <w:vAlign w:val="center"/>
            <w:hideMark/>
          </w:tcPr>
          <w:p w14:paraId="030E45D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892F2DA" w14:textId="77777777" w:rsidTr="004A20B3">
        <w:trPr>
          <w:trHeight w:val="300"/>
        </w:trPr>
        <w:tc>
          <w:tcPr>
            <w:tcW w:w="843" w:type="dxa"/>
            <w:shd w:val="clear" w:color="auto" w:fill="auto"/>
            <w:noWrap/>
            <w:vAlign w:val="bottom"/>
            <w:hideMark/>
          </w:tcPr>
          <w:p w14:paraId="1E4E071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851</w:t>
            </w:r>
          </w:p>
        </w:tc>
        <w:tc>
          <w:tcPr>
            <w:tcW w:w="7095" w:type="dxa"/>
            <w:shd w:val="clear" w:color="auto" w:fill="auto"/>
            <w:noWrap/>
            <w:vAlign w:val="bottom"/>
            <w:hideMark/>
          </w:tcPr>
          <w:p w14:paraId="3272F58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Камеры колесной для электрического вилочного погрузчика TCM FB20-8; TCM FB15-8</w:t>
            </w:r>
          </w:p>
        </w:tc>
        <w:tc>
          <w:tcPr>
            <w:tcW w:w="1418" w:type="dxa"/>
            <w:shd w:val="clear" w:color="000000" w:fill="FFFFFF"/>
            <w:noWrap/>
            <w:vAlign w:val="center"/>
            <w:hideMark/>
          </w:tcPr>
          <w:p w14:paraId="7F42967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B4F0AD4" w14:textId="77777777" w:rsidTr="004A20B3">
        <w:trPr>
          <w:trHeight w:val="300"/>
        </w:trPr>
        <w:tc>
          <w:tcPr>
            <w:tcW w:w="843" w:type="dxa"/>
            <w:shd w:val="clear" w:color="auto" w:fill="auto"/>
            <w:noWrap/>
            <w:vAlign w:val="bottom"/>
            <w:hideMark/>
          </w:tcPr>
          <w:p w14:paraId="787B61D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852</w:t>
            </w:r>
          </w:p>
        </w:tc>
        <w:tc>
          <w:tcPr>
            <w:tcW w:w="7095" w:type="dxa"/>
            <w:shd w:val="clear" w:color="auto" w:fill="auto"/>
            <w:noWrap/>
            <w:vAlign w:val="bottom"/>
            <w:hideMark/>
          </w:tcPr>
          <w:p w14:paraId="306594B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Клапана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4406935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ED9B37E" w14:textId="77777777" w:rsidTr="004A20B3">
        <w:trPr>
          <w:trHeight w:val="300"/>
        </w:trPr>
        <w:tc>
          <w:tcPr>
            <w:tcW w:w="843" w:type="dxa"/>
            <w:shd w:val="clear" w:color="auto" w:fill="auto"/>
            <w:noWrap/>
            <w:vAlign w:val="bottom"/>
            <w:hideMark/>
          </w:tcPr>
          <w:p w14:paraId="325F56E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853</w:t>
            </w:r>
          </w:p>
        </w:tc>
        <w:tc>
          <w:tcPr>
            <w:tcW w:w="7095" w:type="dxa"/>
            <w:shd w:val="clear" w:color="auto" w:fill="auto"/>
            <w:noWrap/>
            <w:vAlign w:val="bottom"/>
            <w:hideMark/>
          </w:tcPr>
          <w:p w14:paraId="0E94FD3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Клапана электромагнитного для электрического вилочного погрузчика TCM FB20-8; TCM FB15-8</w:t>
            </w:r>
          </w:p>
        </w:tc>
        <w:tc>
          <w:tcPr>
            <w:tcW w:w="1418" w:type="dxa"/>
            <w:shd w:val="clear" w:color="000000" w:fill="FFFFFF"/>
            <w:noWrap/>
            <w:vAlign w:val="center"/>
            <w:hideMark/>
          </w:tcPr>
          <w:p w14:paraId="04C2C3A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44ABC4" w14:textId="77777777" w:rsidTr="004A20B3">
        <w:trPr>
          <w:trHeight w:val="300"/>
        </w:trPr>
        <w:tc>
          <w:tcPr>
            <w:tcW w:w="843" w:type="dxa"/>
            <w:shd w:val="clear" w:color="auto" w:fill="auto"/>
            <w:noWrap/>
            <w:vAlign w:val="bottom"/>
            <w:hideMark/>
          </w:tcPr>
          <w:p w14:paraId="40C7B4F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854</w:t>
            </w:r>
          </w:p>
        </w:tc>
        <w:tc>
          <w:tcPr>
            <w:tcW w:w="7095" w:type="dxa"/>
            <w:shd w:val="clear" w:color="auto" w:fill="auto"/>
            <w:noWrap/>
            <w:vAlign w:val="bottom"/>
            <w:hideMark/>
          </w:tcPr>
          <w:p w14:paraId="4876AA3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аварийной остановки для вилочного электрического погрузчика JAC моделей: CPD 15; CPD 16; CPD 10-15</w:t>
            </w:r>
          </w:p>
        </w:tc>
        <w:tc>
          <w:tcPr>
            <w:tcW w:w="1418" w:type="dxa"/>
            <w:shd w:val="clear" w:color="000000" w:fill="FFFFFF"/>
            <w:noWrap/>
            <w:vAlign w:val="center"/>
            <w:hideMark/>
          </w:tcPr>
          <w:p w14:paraId="0B6DFB0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5BCA747" w14:textId="77777777" w:rsidTr="004A20B3">
        <w:trPr>
          <w:trHeight w:val="300"/>
        </w:trPr>
        <w:tc>
          <w:tcPr>
            <w:tcW w:w="843" w:type="dxa"/>
            <w:shd w:val="clear" w:color="auto" w:fill="auto"/>
            <w:noWrap/>
            <w:vAlign w:val="bottom"/>
            <w:hideMark/>
          </w:tcPr>
          <w:p w14:paraId="067E3EB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855</w:t>
            </w:r>
          </w:p>
        </w:tc>
        <w:tc>
          <w:tcPr>
            <w:tcW w:w="7095" w:type="dxa"/>
            <w:shd w:val="clear" w:color="auto" w:fill="auto"/>
            <w:noWrap/>
            <w:vAlign w:val="bottom"/>
            <w:hideMark/>
          </w:tcPr>
          <w:p w14:paraId="3438DB6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аварийной остановки для вилочного электрического погрузчика Komatsu FB15-12</w:t>
            </w:r>
          </w:p>
        </w:tc>
        <w:tc>
          <w:tcPr>
            <w:tcW w:w="1418" w:type="dxa"/>
            <w:shd w:val="clear" w:color="000000" w:fill="FFFFFF"/>
            <w:noWrap/>
            <w:vAlign w:val="center"/>
            <w:hideMark/>
          </w:tcPr>
          <w:p w14:paraId="0444FD7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467B4D" w14:textId="77777777" w:rsidTr="004A20B3">
        <w:trPr>
          <w:trHeight w:val="300"/>
        </w:trPr>
        <w:tc>
          <w:tcPr>
            <w:tcW w:w="843" w:type="dxa"/>
            <w:shd w:val="clear" w:color="auto" w:fill="auto"/>
            <w:noWrap/>
            <w:vAlign w:val="bottom"/>
            <w:hideMark/>
          </w:tcPr>
          <w:p w14:paraId="116A41F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856</w:t>
            </w:r>
          </w:p>
        </w:tc>
        <w:tc>
          <w:tcPr>
            <w:tcW w:w="7095" w:type="dxa"/>
            <w:shd w:val="clear" w:color="auto" w:fill="auto"/>
            <w:noWrap/>
            <w:vAlign w:val="bottom"/>
            <w:hideMark/>
          </w:tcPr>
          <w:p w14:paraId="347134D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Кожуха приборной панели для вилочного электрического погрузчика Komatsu FB15-12</w:t>
            </w:r>
          </w:p>
        </w:tc>
        <w:tc>
          <w:tcPr>
            <w:tcW w:w="1418" w:type="dxa"/>
            <w:shd w:val="clear" w:color="000000" w:fill="FFFFFF"/>
            <w:noWrap/>
            <w:vAlign w:val="center"/>
            <w:hideMark/>
          </w:tcPr>
          <w:p w14:paraId="7603DD1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7A711B" w14:textId="77777777" w:rsidTr="004A20B3">
        <w:trPr>
          <w:trHeight w:val="300"/>
        </w:trPr>
        <w:tc>
          <w:tcPr>
            <w:tcW w:w="843" w:type="dxa"/>
            <w:shd w:val="clear" w:color="auto" w:fill="auto"/>
            <w:noWrap/>
            <w:vAlign w:val="bottom"/>
            <w:hideMark/>
          </w:tcPr>
          <w:p w14:paraId="63F503D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857</w:t>
            </w:r>
          </w:p>
        </w:tc>
        <w:tc>
          <w:tcPr>
            <w:tcW w:w="7095" w:type="dxa"/>
            <w:shd w:val="clear" w:color="auto" w:fill="auto"/>
            <w:noWrap/>
            <w:vAlign w:val="bottom"/>
            <w:hideMark/>
          </w:tcPr>
          <w:p w14:paraId="49A0A11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Колесного тормозного цилиндра для электрического вилочного погрузчика TCM FB20-8; TCM FB15-8</w:t>
            </w:r>
          </w:p>
        </w:tc>
        <w:tc>
          <w:tcPr>
            <w:tcW w:w="1418" w:type="dxa"/>
            <w:shd w:val="clear" w:color="000000" w:fill="FFFFFF"/>
            <w:noWrap/>
            <w:vAlign w:val="center"/>
            <w:hideMark/>
          </w:tcPr>
          <w:p w14:paraId="3251280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FE039BD" w14:textId="77777777" w:rsidTr="004A20B3">
        <w:trPr>
          <w:trHeight w:val="300"/>
        </w:trPr>
        <w:tc>
          <w:tcPr>
            <w:tcW w:w="843" w:type="dxa"/>
            <w:shd w:val="clear" w:color="auto" w:fill="auto"/>
            <w:noWrap/>
            <w:vAlign w:val="bottom"/>
            <w:hideMark/>
          </w:tcPr>
          <w:p w14:paraId="6A5218B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858</w:t>
            </w:r>
          </w:p>
        </w:tc>
        <w:tc>
          <w:tcPr>
            <w:tcW w:w="7095" w:type="dxa"/>
            <w:shd w:val="clear" w:color="auto" w:fill="auto"/>
            <w:noWrap/>
            <w:vAlign w:val="bottom"/>
            <w:hideMark/>
          </w:tcPr>
          <w:p w14:paraId="6A8ADA5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Кольца-стопора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6BE79F8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068451" w14:textId="77777777" w:rsidTr="004A20B3">
        <w:trPr>
          <w:trHeight w:val="300"/>
        </w:trPr>
        <w:tc>
          <w:tcPr>
            <w:tcW w:w="843" w:type="dxa"/>
            <w:shd w:val="clear" w:color="auto" w:fill="auto"/>
            <w:noWrap/>
            <w:vAlign w:val="bottom"/>
            <w:hideMark/>
          </w:tcPr>
          <w:p w14:paraId="4813E1F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859</w:t>
            </w:r>
          </w:p>
        </w:tc>
        <w:tc>
          <w:tcPr>
            <w:tcW w:w="7095" w:type="dxa"/>
            <w:shd w:val="clear" w:color="auto" w:fill="auto"/>
            <w:noWrap/>
            <w:vAlign w:val="bottom"/>
            <w:hideMark/>
          </w:tcPr>
          <w:p w14:paraId="3DCFFC6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Комплекта прокладок для электрического вилочного погрузчика TCM FB20-8; TCM FB15-8</w:t>
            </w:r>
          </w:p>
        </w:tc>
        <w:tc>
          <w:tcPr>
            <w:tcW w:w="1418" w:type="dxa"/>
            <w:shd w:val="clear" w:color="000000" w:fill="FFFFFF"/>
            <w:noWrap/>
            <w:vAlign w:val="center"/>
            <w:hideMark/>
          </w:tcPr>
          <w:p w14:paraId="6F1295B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F1EDAD9" w14:textId="77777777" w:rsidTr="004A20B3">
        <w:trPr>
          <w:trHeight w:val="300"/>
        </w:trPr>
        <w:tc>
          <w:tcPr>
            <w:tcW w:w="843" w:type="dxa"/>
            <w:shd w:val="clear" w:color="auto" w:fill="auto"/>
            <w:noWrap/>
            <w:vAlign w:val="bottom"/>
            <w:hideMark/>
          </w:tcPr>
          <w:p w14:paraId="100EF49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860</w:t>
            </w:r>
          </w:p>
        </w:tc>
        <w:tc>
          <w:tcPr>
            <w:tcW w:w="7095" w:type="dxa"/>
            <w:shd w:val="clear" w:color="auto" w:fill="auto"/>
            <w:noWrap/>
            <w:vAlign w:val="bottom"/>
            <w:hideMark/>
          </w:tcPr>
          <w:p w14:paraId="28C909B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Комплекта сальников гидроцилиндра (О-кольцо- 3 шт, U-кольцо-2шт, уплотнительное кольцо- 1шт.) для электрического вилочного погрузчика TCM FB20-8; TCM FB15-8</w:t>
            </w:r>
          </w:p>
        </w:tc>
        <w:tc>
          <w:tcPr>
            <w:tcW w:w="1418" w:type="dxa"/>
            <w:shd w:val="clear" w:color="000000" w:fill="FFFFFF"/>
            <w:noWrap/>
            <w:vAlign w:val="center"/>
            <w:hideMark/>
          </w:tcPr>
          <w:p w14:paraId="4385627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96167E" w14:textId="77777777" w:rsidTr="004A20B3">
        <w:trPr>
          <w:trHeight w:val="300"/>
        </w:trPr>
        <w:tc>
          <w:tcPr>
            <w:tcW w:w="843" w:type="dxa"/>
            <w:shd w:val="clear" w:color="auto" w:fill="auto"/>
            <w:noWrap/>
            <w:vAlign w:val="bottom"/>
            <w:hideMark/>
          </w:tcPr>
          <w:p w14:paraId="0DBEA77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861</w:t>
            </w:r>
          </w:p>
        </w:tc>
        <w:tc>
          <w:tcPr>
            <w:tcW w:w="7095" w:type="dxa"/>
            <w:shd w:val="clear" w:color="auto" w:fill="auto"/>
            <w:noWrap/>
            <w:vAlign w:val="bottom"/>
            <w:hideMark/>
          </w:tcPr>
          <w:p w14:paraId="662AC0E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Конвертора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137BE8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EC182A" w14:textId="77777777" w:rsidTr="004A20B3">
        <w:trPr>
          <w:trHeight w:val="300"/>
        </w:trPr>
        <w:tc>
          <w:tcPr>
            <w:tcW w:w="843" w:type="dxa"/>
            <w:shd w:val="clear" w:color="auto" w:fill="auto"/>
            <w:noWrap/>
            <w:vAlign w:val="bottom"/>
            <w:hideMark/>
          </w:tcPr>
          <w:p w14:paraId="72E9AF7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862</w:t>
            </w:r>
          </w:p>
        </w:tc>
        <w:tc>
          <w:tcPr>
            <w:tcW w:w="7095" w:type="dxa"/>
            <w:shd w:val="clear" w:color="auto" w:fill="auto"/>
            <w:noWrap/>
            <w:vAlign w:val="bottom"/>
            <w:hideMark/>
          </w:tcPr>
          <w:p w14:paraId="09FE7F2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Контактора в сборе) для вилочного электрического погрузчика Komatsu FB15-12</w:t>
            </w:r>
          </w:p>
        </w:tc>
        <w:tc>
          <w:tcPr>
            <w:tcW w:w="1418" w:type="dxa"/>
            <w:shd w:val="clear" w:color="000000" w:fill="FFFFFF"/>
            <w:noWrap/>
            <w:vAlign w:val="center"/>
            <w:hideMark/>
          </w:tcPr>
          <w:p w14:paraId="03615AF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05EC93" w14:textId="77777777" w:rsidTr="004A20B3">
        <w:trPr>
          <w:trHeight w:val="300"/>
        </w:trPr>
        <w:tc>
          <w:tcPr>
            <w:tcW w:w="843" w:type="dxa"/>
            <w:shd w:val="clear" w:color="auto" w:fill="auto"/>
            <w:noWrap/>
            <w:vAlign w:val="bottom"/>
            <w:hideMark/>
          </w:tcPr>
          <w:p w14:paraId="2467D9F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863</w:t>
            </w:r>
          </w:p>
        </w:tc>
        <w:tc>
          <w:tcPr>
            <w:tcW w:w="7095" w:type="dxa"/>
            <w:shd w:val="clear" w:color="auto" w:fill="auto"/>
            <w:noWrap/>
            <w:vAlign w:val="bottom"/>
            <w:hideMark/>
          </w:tcPr>
          <w:p w14:paraId="3F211F3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Контактора для вилочного электрического погрузчика JAC моделей: CPD 15; CPD 16; CPD 10-15</w:t>
            </w:r>
          </w:p>
        </w:tc>
        <w:tc>
          <w:tcPr>
            <w:tcW w:w="1418" w:type="dxa"/>
            <w:shd w:val="clear" w:color="000000" w:fill="FFFFFF"/>
            <w:noWrap/>
            <w:vAlign w:val="center"/>
            <w:hideMark/>
          </w:tcPr>
          <w:p w14:paraId="74B63B1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364918" w14:textId="77777777" w:rsidTr="004A20B3">
        <w:trPr>
          <w:trHeight w:val="300"/>
        </w:trPr>
        <w:tc>
          <w:tcPr>
            <w:tcW w:w="843" w:type="dxa"/>
            <w:shd w:val="clear" w:color="auto" w:fill="auto"/>
            <w:noWrap/>
            <w:vAlign w:val="bottom"/>
            <w:hideMark/>
          </w:tcPr>
          <w:p w14:paraId="145189C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864</w:t>
            </w:r>
          </w:p>
        </w:tc>
        <w:tc>
          <w:tcPr>
            <w:tcW w:w="7095" w:type="dxa"/>
            <w:shd w:val="clear" w:color="auto" w:fill="auto"/>
            <w:noWrap/>
            <w:vAlign w:val="bottom"/>
            <w:hideMark/>
          </w:tcPr>
          <w:p w14:paraId="171EC6D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Контактора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2BE3CF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53C957D" w14:textId="77777777" w:rsidTr="004A20B3">
        <w:trPr>
          <w:trHeight w:val="300"/>
        </w:trPr>
        <w:tc>
          <w:tcPr>
            <w:tcW w:w="843" w:type="dxa"/>
            <w:shd w:val="clear" w:color="auto" w:fill="auto"/>
            <w:noWrap/>
            <w:vAlign w:val="bottom"/>
            <w:hideMark/>
          </w:tcPr>
          <w:p w14:paraId="689EE46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865</w:t>
            </w:r>
          </w:p>
        </w:tc>
        <w:tc>
          <w:tcPr>
            <w:tcW w:w="7095" w:type="dxa"/>
            <w:shd w:val="clear" w:color="auto" w:fill="auto"/>
            <w:noWrap/>
            <w:vAlign w:val="bottom"/>
            <w:hideMark/>
          </w:tcPr>
          <w:p w14:paraId="32AC1BB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Контактора для электрического вилочного погрузчика TCM FB20-8; TCM FB15-8</w:t>
            </w:r>
          </w:p>
        </w:tc>
        <w:tc>
          <w:tcPr>
            <w:tcW w:w="1418" w:type="dxa"/>
            <w:shd w:val="clear" w:color="000000" w:fill="FFFFFF"/>
            <w:noWrap/>
            <w:vAlign w:val="center"/>
            <w:hideMark/>
          </w:tcPr>
          <w:p w14:paraId="0FB09B2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32BF36" w14:textId="77777777" w:rsidTr="004A20B3">
        <w:trPr>
          <w:trHeight w:val="300"/>
        </w:trPr>
        <w:tc>
          <w:tcPr>
            <w:tcW w:w="843" w:type="dxa"/>
            <w:shd w:val="clear" w:color="auto" w:fill="auto"/>
            <w:noWrap/>
            <w:vAlign w:val="bottom"/>
            <w:hideMark/>
          </w:tcPr>
          <w:p w14:paraId="003F94F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866</w:t>
            </w:r>
          </w:p>
        </w:tc>
        <w:tc>
          <w:tcPr>
            <w:tcW w:w="7095" w:type="dxa"/>
            <w:shd w:val="clear" w:color="auto" w:fill="auto"/>
            <w:noWrap/>
            <w:vAlign w:val="bottom"/>
            <w:hideMark/>
          </w:tcPr>
          <w:p w14:paraId="2243405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Контроллера для вилочного электрического погрузчика JAC моделей: CPD 15; CPD 16; CPD 10-15</w:t>
            </w:r>
          </w:p>
        </w:tc>
        <w:tc>
          <w:tcPr>
            <w:tcW w:w="1418" w:type="dxa"/>
            <w:shd w:val="clear" w:color="000000" w:fill="FFFFFF"/>
            <w:noWrap/>
            <w:vAlign w:val="center"/>
            <w:hideMark/>
          </w:tcPr>
          <w:p w14:paraId="09083DA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1D97DA5" w14:textId="77777777" w:rsidTr="004A20B3">
        <w:trPr>
          <w:trHeight w:val="300"/>
        </w:trPr>
        <w:tc>
          <w:tcPr>
            <w:tcW w:w="843" w:type="dxa"/>
            <w:shd w:val="clear" w:color="auto" w:fill="auto"/>
            <w:noWrap/>
            <w:vAlign w:val="bottom"/>
            <w:hideMark/>
          </w:tcPr>
          <w:p w14:paraId="61DE384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867</w:t>
            </w:r>
          </w:p>
        </w:tc>
        <w:tc>
          <w:tcPr>
            <w:tcW w:w="7095" w:type="dxa"/>
            <w:shd w:val="clear" w:color="auto" w:fill="auto"/>
            <w:noWrap/>
            <w:vAlign w:val="bottom"/>
            <w:hideMark/>
          </w:tcPr>
          <w:p w14:paraId="25220EC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Контроллера для вилочного электрического погрузчика Komatsu FB15-12</w:t>
            </w:r>
          </w:p>
        </w:tc>
        <w:tc>
          <w:tcPr>
            <w:tcW w:w="1418" w:type="dxa"/>
            <w:shd w:val="clear" w:color="000000" w:fill="FFFFFF"/>
            <w:noWrap/>
            <w:vAlign w:val="center"/>
            <w:hideMark/>
          </w:tcPr>
          <w:p w14:paraId="269EB6D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5BCFAA9" w14:textId="77777777" w:rsidTr="004A20B3">
        <w:trPr>
          <w:trHeight w:val="300"/>
        </w:trPr>
        <w:tc>
          <w:tcPr>
            <w:tcW w:w="843" w:type="dxa"/>
            <w:shd w:val="clear" w:color="auto" w:fill="auto"/>
            <w:noWrap/>
            <w:vAlign w:val="bottom"/>
            <w:hideMark/>
          </w:tcPr>
          <w:p w14:paraId="7FB6027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868</w:t>
            </w:r>
          </w:p>
        </w:tc>
        <w:tc>
          <w:tcPr>
            <w:tcW w:w="7095" w:type="dxa"/>
            <w:shd w:val="clear" w:color="auto" w:fill="auto"/>
            <w:noWrap/>
            <w:vAlign w:val="bottom"/>
            <w:hideMark/>
          </w:tcPr>
          <w:p w14:paraId="0489CC8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Контроллера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35771DB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2537DC8" w14:textId="77777777" w:rsidTr="004A20B3">
        <w:trPr>
          <w:trHeight w:val="300"/>
        </w:trPr>
        <w:tc>
          <w:tcPr>
            <w:tcW w:w="843" w:type="dxa"/>
            <w:shd w:val="clear" w:color="auto" w:fill="auto"/>
            <w:noWrap/>
            <w:vAlign w:val="bottom"/>
            <w:hideMark/>
          </w:tcPr>
          <w:p w14:paraId="2DE8E9C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869</w:t>
            </w:r>
          </w:p>
        </w:tc>
        <w:tc>
          <w:tcPr>
            <w:tcW w:w="7095" w:type="dxa"/>
            <w:shd w:val="clear" w:color="auto" w:fill="auto"/>
            <w:noWrap/>
            <w:vAlign w:val="bottom"/>
            <w:hideMark/>
          </w:tcPr>
          <w:p w14:paraId="5B5E577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Контроллера для электрического вилочного погрузчика TCM FB20-8; TCM FB15-8</w:t>
            </w:r>
          </w:p>
        </w:tc>
        <w:tc>
          <w:tcPr>
            <w:tcW w:w="1418" w:type="dxa"/>
            <w:shd w:val="clear" w:color="000000" w:fill="FFFFFF"/>
            <w:noWrap/>
            <w:vAlign w:val="center"/>
            <w:hideMark/>
          </w:tcPr>
          <w:p w14:paraId="4D4DF24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4D7151" w14:textId="77777777" w:rsidTr="004A20B3">
        <w:trPr>
          <w:trHeight w:val="300"/>
        </w:trPr>
        <w:tc>
          <w:tcPr>
            <w:tcW w:w="843" w:type="dxa"/>
            <w:shd w:val="clear" w:color="auto" w:fill="auto"/>
            <w:noWrap/>
            <w:vAlign w:val="bottom"/>
            <w:hideMark/>
          </w:tcPr>
          <w:p w14:paraId="180D372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870</w:t>
            </w:r>
          </w:p>
        </w:tc>
        <w:tc>
          <w:tcPr>
            <w:tcW w:w="7095" w:type="dxa"/>
            <w:shd w:val="clear" w:color="auto" w:fill="auto"/>
            <w:noWrap/>
            <w:vAlign w:val="bottom"/>
            <w:hideMark/>
          </w:tcPr>
          <w:p w14:paraId="4E09904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Концевика командного устройства гидравлики (сенсор) для вилочного электрического погрузчика Komatsu FB15-12</w:t>
            </w:r>
          </w:p>
        </w:tc>
        <w:tc>
          <w:tcPr>
            <w:tcW w:w="1418" w:type="dxa"/>
            <w:shd w:val="clear" w:color="000000" w:fill="FFFFFF"/>
            <w:noWrap/>
            <w:vAlign w:val="center"/>
            <w:hideMark/>
          </w:tcPr>
          <w:p w14:paraId="5FF208E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551248" w14:textId="77777777" w:rsidTr="004A20B3">
        <w:trPr>
          <w:trHeight w:val="300"/>
        </w:trPr>
        <w:tc>
          <w:tcPr>
            <w:tcW w:w="843" w:type="dxa"/>
            <w:shd w:val="clear" w:color="auto" w:fill="auto"/>
            <w:noWrap/>
            <w:vAlign w:val="bottom"/>
            <w:hideMark/>
          </w:tcPr>
          <w:p w14:paraId="2D012EF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871</w:t>
            </w:r>
          </w:p>
        </w:tc>
        <w:tc>
          <w:tcPr>
            <w:tcW w:w="7095" w:type="dxa"/>
            <w:shd w:val="clear" w:color="auto" w:fill="auto"/>
            <w:noWrap/>
            <w:vAlign w:val="bottom"/>
            <w:hideMark/>
          </w:tcPr>
          <w:p w14:paraId="2174250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Концевика командного устройства гидравлики для вилочного электрического погрузчика JAC моделей: CPD 15; CPD 16; CPD 10-15</w:t>
            </w:r>
          </w:p>
        </w:tc>
        <w:tc>
          <w:tcPr>
            <w:tcW w:w="1418" w:type="dxa"/>
            <w:shd w:val="clear" w:color="000000" w:fill="FFFFFF"/>
            <w:noWrap/>
            <w:vAlign w:val="center"/>
            <w:hideMark/>
          </w:tcPr>
          <w:p w14:paraId="7FBC7EB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411079B" w14:textId="77777777" w:rsidTr="004A20B3">
        <w:trPr>
          <w:trHeight w:val="300"/>
        </w:trPr>
        <w:tc>
          <w:tcPr>
            <w:tcW w:w="843" w:type="dxa"/>
            <w:shd w:val="clear" w:color="auto" w:fill="auto"/>
            <w:noWrap/>
            <w:vAlign w:val="bottom"/>
            <w:hideMark/>
          </w:tcPr>
          <w:p w14:paraId="43AB472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872</w:t>
            </w:r>
          </w:p>
        </w:tc>
        <w:tc>
          <w:tcPr>
            <w:tcW w:w="7095" w:type="dxa"/>
            <w:shd w:val="clear" w:color="auto" w:fill="auto"/>
            <w:noWrap/>
            <w:vAlign w:val="bottom"/>
            <w:hideMark/>
          </w:tcPr>
          <w:p w14:paraId="1CD635E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Концевика командного устройства гидравлики для вилочного электрического погрузчика Linde Е 12; Linde Е12/386-01; Linde Е 16C-01; Linde E16C; Linde E15</w:t>
            </w:r>
          </w:p>
        </w:tc>
        <w:tc>
          <w:tcPr>
            <w:tcW w:w="1418" w:type="dxa"/>
            <w:shd w:val="clear" w:color="000000" w:fill="FFFFFF"/>
            <w:noWrap/>
            <w:vAlign w:val="center"/>
            <w:hideMark/>
          </w:tcPr>
          <w:p w14:paraId="60DFC83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0545AA5" w14:textId="77777777" w:rsidTr="004A20B3">
        <w:trPr>
          <w:trHeight w:val="300"/>
        </w:trPr>
        <w:tc>
          <w:tcPr>
            <w:tcW w:w="843" w:type="dxa"/>
            <w:shd w:val="clear" w:color="auto" w:fill="auto"/>
            <w:noWrap/>
            <w:vAlign w:val="bottom"/>
            <w:hideMark/>
          </w:tcPr>
          <w:p w14:paraId="1C5D711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873</w:t>
            </w:r>
          </w:p>
        </w:tc>
        <w:tc>
          <w:tcPr>
            <w:tcW w:w="7095" w:type="dxa"/>
            <w:shd w:val="clear" w:color="auto" w:fill="auto"/>
            <w:noWrap/>
            <w:vAlign w:val="bottom"/>
            <w:hideMark/>
          </w:tcPr>
          <w:p w14:paraId="47C7760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Концевика присутствия аккумуляторной батареи для вилочного электрического погрузчика JAC моделей: CPD 15; CPD 16; CPD 10-15</w:t>
            </w:r>
          </w:p>
        </w:tc>
        <w:tc>
          <w:tcPr>
            <w:tcW w:w="1418" w:type="dxa"/>
            <w:shd w:val="clear" w:color="000000" w:fill="FFFFFF"/>
            <w:noWrap/>
            <w:vAlign w:val="center"/>
            <w:hideMark/>
          </w:tcPr>
          <w:p w14:paraId="4A072CF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1289D0" w14:textId="77777777" w:rsidTr="004A20B3">
        <w:trPr>
          <w:trHeight w:val="300"/>
        </w:trPr>
        <w:tc>
          <w:tcPr>
            <w:tcW w:w="843" w:type="dxa"/>
            <w:shd w:val="clear" w:color="auto" w:fill="auto"/>
            <w:noWrap/>
            <w:vAlign w:val="bottom"/>
            <w:hideMark/>
          </w:tcPr>
          <w:p w14:paraId="0F2622C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874</w:t>
            </w:r>
          </w:p>
        </w:tc>
        <w:tc>
          <w:tcPr>
            <w:tcW w:w="7095" w:type="dxa"/>
            <w:shd w:val="clear" w:color="auto" w:fill="auto"/>
            <w:noWrap/>
            <w:vAlign w:val="bottom"/>
            <w:hideMark/>
          </w:tcPr>
          <w:p w14:paraId="451177B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Концевика присутствия аккумуляторной батареи для вилочного электрического погрузчика Komatsu FB15-12</w:t>
            </w:r>
          </w:p>
        </w:tc>
        <w:tc>
          <w:tcPr>
            <w:tcW w:w="1418" w:type="dxa"/>
            <w:shd w:val="clear" w:color="000000" w:fill="FFFFFF"/>
            <w:noWrap/>
            <w:vAlign w:val="center"/>
            <w:hideMark/>
          </w:tcPr>
          <w:p w14:paraId="4A2AD3F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6042BB9" w14:textId="77777777" w:rsidTr="004A20B3">
        <w:trPr>
          <w:trHeight w:val="300"/>
        </w:trPr>
        <w:tc>
          <w:tcPr>
            <w:tcW w:w="843" w:type="dxa"/>
            <w:shd w:val="clear" w:color="auto" w:fill="auto"/>
            <w:noWrap/>
            <w:vAlign w:val="bottom"/>
            <w:hideMark/>
          </w:tcPr>
          <w:p w14:paraId="2A3DDDA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875</w:t>
            </w:r>
          </w:p>
        </w:tc>
        <w:tc>
          <w:tcPr>
            <w:tcW w:w="7095" w:type="dxa"/>
            <w:shd w:val="clear" w:color="auto" w:fill="auto"/>
            <w:noWrap/>
            <w:vAlign w:val="bottom"/>
            <w:hideMark/>
          </w:tcPr>
          <w:p w14:paraId="226D61D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Концевикаприсутствия аккумуляторной батареи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94FD0A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FB42A17" w14:textId="77777777" w:rsidTr="004A20B3">
        <w:trPr>
          <w:trHeight w:val="300"/>
        </w:trPr>
        <w:tc>
          <w:tcPr>
            <w:tcW w:w="843" w:type="dxa"/>
            <w:shd w:val="clear" w:color="auto" w:fill="auto"/>
            <w:noWrap/>
            <w:vAlign w:val="bottom"/>
            <w:hideMark/>
          </w:tcPr>
          <w:p w14:paraId="490E339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876</w:t>
            </w:r>
          </w:p>
        </w:tc>
        <w:tc>
          <w:tcPr>
            <w:tcW w:w="7095" w:type="dxa"/>
            <w:shd w:val="clear" w:color="auto" w:fill="auto"/>
            <w:noWrap/>
            <w:vAlign w:val="bottom"/>
            <w:hideMark/>
          </w:tcPr>
          <w:p w14:paraId="40DF255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Корпуа управляемого моста без оснастки для вилочного электрического погрузчика Komatsu FB15-12</w:t>
            </w:r>
          </w:p>
        </w:tc>
        <w:tc>
          <w:tcPr>
            <w:tcW w:w="1418" w:type="dxa"/>
            <w:shd w:val="clear" w:color="000000" w:fill="FFFFFF"/>
            <w:noWrap/>
            <w:vAlign w:val="center"/>
            <w:hideMark/>
          </w:tcPr>
          <w:p w14:paraId="4BA7640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D80BB8" w14:textId="77777777" w:rsidTr="004A20B3">
        <w:trPr>
          <w:trHeight w:val="300"/>
        </w:trPr>
        <w:tc>
          <w:tcPr>
            <w:tcW w:w="843" w:type="dxa"/>
            <w:shd w:val="clear" w:color="auto" w:fill="auto"/>
            <w:noWrap/>
            <w:vAlign w:val="bottom"/>
            <w:hideMark/>
          </w:tcPr>
          <w:p w14:paraId="6DBFA93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877</w:t>
            </w:r>
          </w:p>
        </w:tc>
        <w:tc>
          <w:tcPr>
            <w:tcW w:w="7095" w:type="dxa"/>
            <w:shd w:val="clear" w:color="auto" w:fill="auto"/>
            <w:noWrap/>
            <w:vAlign w:val="bottom"/>
            <w:hideMark/>
          </w:tcPr>
          <w:p w14:paraId="6CCC972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Корпуса управляемого моста без оснастки для вилочного электрического погрузчика Linde Е 12; Linde Е12/386-01; Linde Е 16C-01; Linde E16C; Linde E15</w:t>
            </w:r>
          </w:p>
        </w:tc>
        <w:tc>
          <w:tcPr>
            <w:tcW w:w="1418" w:type="dxa"/>
            <w:shd w:val="clear" w:color="000000" w:fill="FFFFFF"/>
            <w:noWrap/>
            <w:vAlign w:val="center"/>
            <w:hideMark/>
          </w:tcPr>
          <w:p w14:paraId="7FCF6EB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F6893A" w14:textId="77777777" w:rsidTr="004A20B3">
        <w:trPr>
          <w:trHeight w:val="300"/>
        </w:trPr>
        <w:tc>
          <w:tcPr>
            <w:tcW w:w="843" w:type="dxa"/>
            <w:shd w:val="clear" w:color="auto" w:fill="auto"/>
            <w:noWrap/>
            <w:vAlign w:val="bottom"/>
            <w:hideMark/>
          </w:tcPr>
          <w:p w14:paraId="2246819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878</w:t>
            </w:r>
          </w:p>
        </w:tc>
        <w:tc>
          <w:tcPr>
            <w:tcW w:w="7095" w:type="dxa"/>
            <w:shd w:val="clear" w:color="auto" w:fill="auto"/>
            <w:noWrap/>
            <w:vAlign w:val="bottom"/>
            <w:hideMark/>
          </w:tcPr>
          <w:p w14:paraId="05E5447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Корпуса цилиндра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4781145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153414E" w14:textId="77777777" w:rsidTr="004A20B3">
        <w:trPr>
          <w:trHeight w:val="300"/>
        </w:trPr>
        <w:tc>
          <w:tcPr>
            <w:tcW w:w="843" w:type="dxa"/>
            <w:shd w:val="clear" w:color="auto" w:fill="auto"/>
            <w:noWrap/>
            <w:vAlign w:val="bottom"/>
            <w:hideMark/>
          </w:tcPr>
          <w:p w14:paraId="35FB495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879</w:t>
            </w:r>
          </w:p>
        </w:tc>
        <w:tc>
          <w:tcPr>
            <w:tcW w:w="7095" w:type="dxa"/>
            <w:shd w:val="clear" w:color="auto" w:fill="auto"/>
            <w:noWrap/>
            <w:vAlign w:val="bottom"/>
            <w:hideMark/>
          </w:tcPr>
          <w:p w14:paraId="04387AB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Крестовины рулевого карданного вала для электрического вилочного погрузчика TCM FB20-8; TCM FB15-8</w:t>
            </w:r>
          </w:p>
        </w:tc>
        <w:tc>
          <w:tcPr>
            <w:tcW w:w="1418" w:type="dxa"/>
            <w:shd w:val="clear" w:color="000000" w:fill="FFFFFF"/>
            <w:noWrap/>
            <w:vAlign w:val="center"/>
            <w:hideMark/>
          </w:tcPr>
          <w:p w14:paraId="05C7E97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53315C" w14:textId="77777777" w:rsidTr="004A20B3">
        <w:trPr>
          <w:trHeight w:val="300"/>
        </w:trPr>
        <w:tc>
          <w:tcPr>
            <w:tcW w:w="843" w:type="dxa"/>
            <w:shd w:val="clear" w:color="auto" w:fill="auto"/>
            <w:noWrap/>
            <w:vAlign w:val="bottom"/>
            <w:hideMark/>
          </w:tcPr>
          <w:p w14:paraId="51FD427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880</w:t>
            </w:r>
          </w:p>
        </w:tc>
        <w:tc>
          <w:tcPr>
            <w:tcW w:w="7095" w:type="dxa"/>
            <w:shd w:val="clear" w:color="auto" w:fill="auto"/>
            <w:noWrap/>
            <w:vAlign w:val="bottom"/>
            <w:hideMark/>
          </w:tcPr>
          <w:p w14:paraId="7BEB0BF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Крестовины рулевой колонки в сборе) для вилочного электрического погрузчика Komatsu FB15-12</w:t>
            </w:r>
          </w:p>
        </w:tc>
        <w:tc>
          <w:tcPr>
            <w:tcW w:w="1418" w:type="dxa"/>
            <w:shd w:val="clear" w:color="000000" w:fill="FFFFFF"/>
            <w:noWrap/>
            <w:vAlign w:val="center"/>
            <w:hideMark/>
          </w:tcPr>
          <w:p w14:paraId="0336186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A6FAE8" w14:textId="77777777" w:rsidTr="004A20B3">
        <w:trPr>
          <w:trHeight w:val="300"/>
        </w:trPr>
        <w:tc>
          <w:tcPr>
            <w:tcW w:w="843" w:type="dxa"/>
            <w:shd w:val="clear" w:color="auto" w:fill="auto"/>
            <w:noWrap/>
            <w:vAlign w:val="bottom"/>
            <w:hideMark/>
          </w:tcPr>
          <w:p w14:paraId="0B997FA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881</w:t>
            </w:r>
          </w:p>
        </w:tc>
        <w:tc>
          <w:tcPr>
            <w:tcW w:w="7095" w:type="dxa"/>
            <w:shd w:val="clear" w:color="auto" w:fill="auto"/>
            <w:noWrap/>
            <w:vAlign w:val="bottom"/>
            <w:hideMark/>
          </w:tcPr>
          <w:p w14:paraId="1AC1E88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Крестовины рулевой колонки для вилочного электрического погрузчика JAC моделей: CPD 15; CPD 16; CPD 10-15</w:t>
            </w:r>
          </w:p>
        </w:tc>
        <w:tc>
          <w:tcPr>
            <w:tcW w:w="1418" w:type="dxa"/>
            <w:shd w:val="clear" w:color="000000" w:fill="FFFFFF"/>
            <w:noWrap/>
            <w:vAlign w:val="center"/>
            <w:hideMark/>
          </w:tcPr>
          <w:p w14:paraId="1C016C5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616273" w14:textId="77777777" w:rsidTr="004A20B3">
        <w:trPr>
          <w:trHeight w:val="300"/>
        </w:trPr>
        <w:tc>
          <w:tcPr>
            <w:tcW w:w="843" w:type="dxa"/>
            <w:shd w:val="clear" w:color="auto" w:fill="auto"/>
            <w:noWrap/>
            <w:vAlign w:val="bottom"/>
            <w:hideMark/>
          </w:tcPr>
          <w:p w14:paraId="09F48F4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882</w:t>
            </w:r>
          </w:p>
        </w:tc>
        <w:tc>
          <w:tcPr>
            <w:tcW w:w="7095" w:type="dxa"/>
            <w:shd w:val="clear" w:color="auto" w:fill="auto"/>
            <w:noWrap/>
            <w:vAlign w:val="bottom"/>
            <w:hideMark/>
          </w:tcPr>
          <w:p w14:paraId="0629F13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Крестовины рулевой колонки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2176A9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A4B11E" w14:textId="77777777" w:rsidTr="004A20B3">
        <w:trPr>
          <w:trHeight w:val="300"/>
        </w:trPr>
        <w:tc>
          <w:tcPr>
            <w:tcW w:w="843" w:type="dxa"/>
            <w:shd w:val="clear" w:color="auto" w:fill="auto"/>
            <w:noWrap/>
            <w:vAlign w:val="bottom"/>
            <w:hideMark/>
          </w:tcPr>
          <w:p w14:paraId="5E0A9AB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883</w:t>
            </w:r>
          </w:p>
        </w:tc>
        <w:tc>
          <w:tcPr>
            <w:tcW w:w="7095" w:type="dxa"/>
            <w:shd w:val="clear" w:color="auto" w:fill="auto"/>
            <w:noWrap/>
            <w:vAlign w:val="bottom"/>
            <w:hideMark/>
          </w:tcPr>
          <w:p w14:paraId="57DE162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Кронштейна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7E04AE6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F393206" w14:textId="77777777" w:rsidTr="004A20B3">
        <w:trPr>
          <w:trHeight w:val="300"/>
        </w:trPr>
        <w:tc>
          <w:tcPr>
            <w:tcW w:w="843" w:type="dxa"/>
            <w:shd w:val="clear" w:color="auto" w:fill="auto"/>
            <w:noWrap/>
            <w:vAlign w:val="bottom"/>
            <w:hideMark/>
          </w:tcPr>
          <w:p w14:paraId="0D2B88D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884</w:t>
            </w:r>
          </w:p>
        </w:tc>
        <w:tc>
          <w:tcPr>
            <w:tcW w:w="7095" w:type="dxa"/>
            <w:shd w:val="clear" w:color="auto" w:fill="auto"/>
            <w:noWrap/>
            <w:vAlign w:val="bottom"/>
            <w:hideMark/>
          </w:tcPr>
          <w:p w14:paraId="5A2C874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Кронштейна крепления управляемого моста для электрического вилочного погрузчика TCM FB20-8; TCM FB15-8</w:t>
            </w:r>
          </w:p>
        </w:tc>
        <w:tc>
          <w:tcPr>
            <w:tcW w:w="1418" w:type="dxa"/>
            <w:shd w:val="clear" w:color="000000" w:fill="FFFFFF"/>
            <w:noWrap/>
            <w:vAlign w:val="center"/>
            <w:hideMark/>
          </w:tcPr>
          <w:p w14:paraId="794D8D7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1FFCFF" w14:textId="77777777" w:rsidTr="004A20B3">
        <w:trPr>
          <w:trHeight w:val="300"/>
        </w:trPr>
        <w:tc>
          <w:tcPr>
            <w:tcW w:w="843" w:type="dxa"/>
            <w:shd w:val="clear" w:color="auto" w:fill="auto"/>
            <w:noWrap/>
            <w:vAlign w:val="bottom"/>
            <w:hideMark/>
          </w:tcPr>
          <w:p w14:paraId="4040ECB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885</w:t>
            </w:r>
          </w:p>
        </w:tc>
        <w:tc>
          <w:tcPr>
            <w:tcW w:w="7095" w:type="dxa"/>
            <w:shd w:val="clear" w:color="auto" w:fill="auto"/>
            <w:noWrap/>
            <w:vAlign w:val="bottom"/>
            <w:hideMark/>
          </w:tcPr>
          <w:p w14:paraId="15C60ED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Кронштейна мачты для электрического вилочного погрузчика TCM FB20-8; TCM FB15-8</w:t>
            </w:r>
          </w:p>
        </w:tc>
        <w:tc>
          <w:tcPr>
            <w:tcW w:w="1418" w:type="dxa"/>
            <w:shd w:val="clear" w:color="000000" w:fill="FFFFFF"/>
            <w:noWrap/>
            <w:vAlign w:val="center"/>
            <w:hideMark/>
          </w:tcPr>
          <w:p w14:paraId="6A33DFD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52F3C0D" w14:textId="77777777" w:rsidTr="004A20B3">
        <w:trPr>
          <w:trHeight w:val="300"/>
        </w:trPr>
        <w:tc>
          <w:tcPr>
            <w:tcW w:w="843" w:type="dxa"/>
            <w:shd w:val="clear" w:color="auto" w:fill="auto"/>
            <w:noWrap/>
            <w:vAlign w:val="bottom"/>
            <w:hideMark/>
          </w:tcPr>
          <w:p w14:paraId="5D39A91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886</w:t>
            </w:r>
          </w:p>
        </w:tc>
        <w:tc>
          <w:tcPr>
            <w:tcW w:w="7095" w:type="dxa"/>
            <w:shd w:val="clear" w:color="auto" w:fill="auto"/>
            <w:noWrap/>
            <w:vAlign w:val="bottom"/>
            <w:hideMark/>
          </w:tcPr>
          <w:p w14:paraId="0817B04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для электрического вилочного погрузчика TCM FB20-8; TCM FB15-8</w:t>
            </w:r>
          </w:p>
        </w:tc>
        <w:tc>
          <w:tcPr>
            <w:tcW w:w="1418" w:type="dxa"/>
            <w:shd w:val="clear" w:color="000000" w:fill="FFFFFF"/>
            <w:noWrap/>
            <w:vAlign w:val="center"/>
            <w:hideMark/>
          </w:tcPr>
          <w:p w14:paraId="0FD1F84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03D32E1" w14:textId="77777777" w:rsidTr="004A20B3">
        <w:trPr>
          <w:trHeight w:val="300"/>
        </w:trPr>
        <w:tc>
          <w:tcPr>
            <w:tcW w:w="843" w:type="dxa"/>
            <w:shd w:val="clear" w:color="auto" w:fill="auto"/>
            <w:noWrap/>
            <w:vAlign w:val="bottom"/>
            <w:hideMark/>
          </w:tcPr>
          <w:p w14:paraId="001F7A4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887</w:t>
            </w:r>
          </w:p>
        </w:tc>
        <w:tc>
          <w:tcPr>
            <w:tcW w:w="7095" w:type="dxa"/>
            <w:shd w:val="clear" w:color="auto" w:fill="auto"/>
            <w:noWrap/>
            <w:vAlign w:val="bottom"/>
            <w:hideMark/>
          </w:tcPr>
          <w:p w14:paraId="52A3523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ступицы для электрического вилочного погрузчика TCM FB20-8; TCM FB15-8</w:t>
            </w:r>
          </w:p>
        </w:tc>
        <w:tc>
          <w:tcPr>
            <w:tcW w:w="1418" w:type="dxa"/>
            <w:shd w:val="clear" w:color="000000" w:fill="FFFFFF"/>
            <w:noWrap/>
            <w:vAlign w:val="center"/>
            <w:hideMark/>
          </w:tcPr>
          <w:p w14:paraId="5E968A1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880C321" w14:textId="77777777" w:rsidTr="004A20B3">
        <w:trPr>
          <w:trHeight w:val="300"/>
        </w:trPr>
        <w:tc>
          <w:tcPr>
            <w:tcW w:w="843" w:type="dxa"/>
            <w:shd w:val="clear" w:color="auto" w:fill="auto"/>
            <w:noWrap/>
            <w:vAlign w:val="bottom"/>
            <w:hideMark/>
          </w:tcPr>
          <w:p w14:paraId="56D5D25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888</w:t>
            </w:r>
          </w:p>
        </w:tc>
        <w:tc>
          <w:tcPr>
            <w:tcW w:w="7095" w:type="dxa"/>
            <w:shd w:val="clear" w:color="auto" w:fill="auto"/>
            <w:noWrap/>
            <w:vAlign w:val="bottom"/>
            <w:hideMark/>
          </w:tcPr>
          <w:p w14:paraId="63F3C71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шкворня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A2AD6D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41DEEE" w14:textId="77777777" w:rsidTr="004A20B3">
        <w:trPr>
          <w:trHeight w:val="300"/>
        </w:trPr>
        <w:tc>
          <w:tcPr>
            <w:tcW w:w="843" w:type="dxa"/>
            <w:shd w:val="clear" w:color="auto" w:fill="auto"/>
            <w:noWrap/>
            <w:vAlign w:val="bottom"/>
            <w:hideMark/>
          </w:tcPr>
          <w:p w14:paraId="7ECABEB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889</w:t>
            </w:r>
          </w:p>
        </w:tc>
        <w:tc>
          <w:tcPr>
            <w:tcW w:w="7095" w:type="dxa"/>
            <w:shd w:val="clear" w:color="auto" w:fill="auto"/>
            <w:noWrap/>
            <w:vAlign w:val="bottom"/>
            <w:hideMark/>
          </w:tcPr>
          <w:p w14:paraId="4302C0A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электроотсека для вилочного электрического погрузчика Komatsu FB15-12</w:t>
            </w:r>
          </w:p>
        </w:tc>
        <w:tc>
          <w:tcPr>
            <w:tcW w:w="1418" w:type="dxa"/>
            <w:shd w:val="clear" w:color="000000" w:fill="FFFFFF"/>
            <w:noWrap/>
            <w:vAlign w:val="center"/>
            <w:hideMark/>
          </w:tcPr>
          <w:p w14:paraId="5BA5A89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B57A924" w14:textId="77777777" w:rsidTr="004A20B3">
        <w:trPr>
          <w:trHeight w:val="300"/>
        </w:trPr>
        <w:tc>
          <w:tcPr>
            <w:tcW w:w="843" w:type="dxa"/>
            <w:shd w:val="clear" w:color="auto" w:fill="auto"/>
            <w:noWrap/>
            <w:vAlign w:val="bottom"/>
            <w:hideMark/>
          </w:tcPr>
          <w:p w14:paraId="6312392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890</w:t>
            </w:r>
          </w:p>
        </w:tc>
        <w:tc>
          <w:tcPr>
            <w:tcW w:w="7095" w:type="dxa"/>
            <w:shd w:val="clear" w:color="auto" w:fill="auto"/>
            <w:noWrap/>
            <w:vAlign w:val="bottom"/>
            <w:hideMark/>
          </w:tcPr>
          <w:p w14:paraId="4D26C41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Кулака поворотного для электрического вилочного погрузчика TCM FB20-8; TCM FB15-8</w:t>
            </w:r>
          </w:p>
        </w:tc>
        <w:tc>
          <w:tcPr>
            <w:tcW w:w="1418" w:type="dxa"/>
            <w:shd w:val="clear" w:color="000000" w:fill="FFFFFF"/>
            <w:noWrap/>
            <w:vAlign w:val="center"/>
            <w:hideMark/>
          </w:tcPr>
          <w:p w14:paraId="633E628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6BCBB6E" w14:textId="77777777" w:rsidTr="004A20B3">
        <w:trPr>
          <w:trHeight w:val="300"/>
        </w:trPr>
        <w:tc>
          <w:tcPr>
            <w:tcW w:w="843" w:type="dxa"/>
            <w:shd w:val="clear" w:color="auto" w:fill="auto"/>
            <w:noWrap/>
            <w:vAlign w:val="bottom"/>
            <w:hideMark/>
          </w:tcPr>
          <w:p w14:paraId="1D00B5D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891</w:t>
            </w:r>
          </w:p>
        </w:tc>
        <w:tc>
          <w:tcPr>
            <w:tcW w:w="7095" w:type="dxa"/>
            <w:shd w:val="clear" w:color="auto" w:fill="auto"/>
            <w:noWrap/>
            <w:vAlign w:val="bottom"/>
            <w:hideMark/>
          </w:tcPr>
          <w:p w14:paraId="3F4C414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Кулера (вентилятор) боковой панели с декоративной решеткой в сборе для вилочного электрического погрузчика Linde Е 12; Linde Е12/386-01; Linde Е 16C-01; Linde E16C; Linde E15</w:t>
            </w:r>
          </w:p>
        </w:tc>
        <w:tc>
          <w:tcPr>
            <w:tcW w:w="1418" w:type="dxa"/>
            <w:shd w:val="clear" w:color="000000" w:fill="FFFFFF"/>
            <w:noWrap/>
            <w:vAlign w:val="center"/>
            <w:hideMark/>
          </w:tcPr>
          <w:p w14:paraId="6B715AF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71CFB6" w14:textId="77777777" w:rsidTr="004A20B3">
        <w:trPr>
          <w:trHeight w:val="300"/>
        </w:trPr>
        <w:tc>
          <w:tcPr>
            <w:tcW w:w="843" w:type="dxa"/>
            <w:shd w:val="clear" w:color="auto" w:fill="auto"/>
            <w:noWrap/>
            <w:vAlign w:val="bottom"/>
            <w:hideMark/>
          </w:tcPr>
          <w:p w14:paraId="416F603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892</w:t>
            </w:r>
          </w:p>
        </w:tc>
        <w:tc>
          <w:tcPr>
            <w:tcW w:w="7095" w:type="dxa"/>
            <w:shd w:val="clear" w:color="auto" w:fill="auto"/>
            <w:noWrap/>
            <w:vAlign w:val="bottom"/>
            <w:hideMark/>
          </w:tcPr>
          <w:p w14:paraId="68CB4EE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Кулера электроотсека для вилочного электрического погрузчика Komatsu FB15-12</w:t>
            </w:r>
          </w:p>
        </w:tc>
        <w:tc>
          <w:tcPr>
            <w:tcW w:w="1418" w:type="dxa"/>
            <w:shd w:val="clear" w:color="000000" w:fill="FFFFFF"/>
            <w:noWrap/>
            <w:vAlign w:val="center"/>
            <w:hideMark/>
          </w:tcPr>
          <w:p w14:paraId="5A9E2EA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7031D65" w14:textId="77777777" w:rsidTr="004A20B3">
        <w:trPr>
          <w:trHeight w:val="300"/>
        </w:trPr>
        <w:tc>
          <w:tcPr>
            <w:tcW w:w="843" w:type="dxa"/>
            <w:shd w:val="clear" w:color="auto" w:fill="auto"/>
            <w:noWrap/>
            <w:vAlign w:val="bottom"/>
            <w:hideMark/>
          </w:tcPr>
          <w:p w14:paraId="063A2E5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893</w:t>
            </w:r>
          </w:p>
        </w:tc>
        <w:tc>
          <w:tcPr>
            <w:tcW w:w="7095" w:type="dxa"/>
            <w:shd w:val="clear" w:color="auto" w:fill="auto"/>
            <w:noWrap/>
            <w:vAlign w:val="bottom"/>
            <w:hideMark/>
          </w:tcPr>
          <w:p w14:paraId="010FB1E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Кулисы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229573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7F94F9" w14:textId="77777777" w:rsidTr="004A20B3">
        <w:trPr>
          <w:trHeight w:val="300"/>
        </w:trPr>
        <w:tc>
          <w:tcPr>
            <w:tcW w:w="843" w:type="dxa"/>
            <w:shd w:val="clear" w:color="auto" w:fill="auto"/>
            <w:noWrap/>
            <w:vAlign w:val="bottom"/>
            <w:hideMark/>
          </w:tcPr>
          <w:p w14:paraId="6D8B5B5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894</w:t>
            </w:r>
          </w:p>
        </w:tc>
        <w:tc>
          <w:tcPr>
            <w:tcW w:w="7095" w:type="dxa"/>
            <w:shd w:val="clear" w:color="auto" w:fill="auto"/>
            <w:noWrap/>
            <w:vAlign w:val="bottom"/>
            <w:hideMark/>
          </w:tcPr>
          <w:p w14:paraId="163C2CE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Лампы головного света для электрического вилочного погрузчика TCM FB20-8; TCM FB15-8</w:t>
            </w:r>
          </w:p>
        </w:tc>
        <w:tc>
          <w:tcPr>
            <w:tcW w:w="1418" w:type="dxa"/>
            <w:shd w:val="clear" w:color="000000" w:fill="FFFFFF"/>
            <w:noWrap/>
            <w:vAlign w:val="center"/>
            <w:hideMark/>
          </w:tcPr>
          <w:p w14:paraId="1D92EC4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58410C3" w14:textId="77777777" w:rsidTr="004A20B3">
        <w:trPr>
          <w:trHeight w:val="300"/>
        </w:trPr>
        <w:tc>
          <w:tcPr>
            <w:tcW w:w="843" w:type="dxa"/>
            <w:shd w:val="clear" w:color="auto" w:fill="auto"/>
            <w:noWrap/>
            <w:vAlign w:val="bottom"/>
            <w:hideMark/>
          </w:tcPr>
          <w:p w14:paraId="4182CFE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895</w:t>
            </w:r>
          </w:p>
        </w:tc>
        <w:tc>
          <w:tcPr>
            <w:tcW w:w="7095" w:type="dxa"/>
            <w:shd w:val="clear" w:color="auto" w:fill="auto"/>
            <w:noWrap/>
            <w:vAlign w:val="bottom"/>
            <w:hideMark/>
          </w:tcPr>
          <w:p w14:paraId="526D9FC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Лампы заднего хода для электрического вилочного погрузчика TCM FB20-8; TCM FB15-8</w:t>
            </w:r>
          </w:p>
        </w:tc>
        <w:tc>
          <w:tcPr>
            <w:tcW w:w="1418" w:type="dxa"/>
            <w:shd w:val="clear" w:color="000000" w:fill="FFFFFF"/>
            <w:noWrap/>
            <w:vAlign w:val="center"/>
            <w:hideMark/>
          </w:tcPr>
          <w:p w14:paraId="5297D2F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5AEEDC" w14:textId="77777777" w:rsidTr="004A20B3">
        <w:trPr>
          <w:trHeight w:val="300"/>
        </w:trPr>
        <w:tc>
          <w:tcPr>
            <w:tcW w:w="843" w:type="dxa"/>
            <w:shd w:val="clear" w:color="auto" w:fill="auto"/>
            <w:noWrap/>
            <w:vAlign w:val="bottom"/>
            <w:hideMark/>
          </w:tcPr>
          <w:p w14:paraId="5683DEE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896</w:t>
            </w:r>
          </w:p>
        </w:tc>
        <w:tc>
          <w:tcPr>
            <w:tcW w:w="7095" w:type="dxa"/>
            <w:shd w:val="clear" w:color="auto" w:fill="auto"/>
            <w:noWrap/>
            <w:vAlign w:val="bottom"/>
            <w:hideMark/>
          </w:tcPr>
          <w:p w14:paraId="1C0C455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Лампы указателя поворота для электрического вилочного погрузчика TCM FB20-8; TCM FB15-8</w:t>
            </w:r>
          </w:p>
        </w:tc>
        <w:tc>
          <w:tcPr>
            <w:tcW w:w="1418" w:type="dxa"/>
            <w:shd w:val="clear" w:color="000000" w:fill="FFFFFF"/>
            <w:noWrap/>
            <w:vAlign w:val="center"/>
            <w:hideMark/>
          </w:tcPr>
          <w:p w14:paraId="1DCD4E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1A5B19A" w14:textId="77777777" w:rsidTr="004A20B3">
        <w:trPr>
          <w:trHeight w:val="300"/>
        </w:trPr>
        <w:tc>
          <w:tcPr>
            <w:tcW w:w="843" w:type="dxa"/>
            <w:shd w:val="clear" w:color="auto" w:fill="auto"/>
            <w:noWrap/>
            <w:vAlign w:val="bottom"/>
            <w:hideMark/>
          </w:tcPr>
          <w:p w14:paraId="038A504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897</w:t>
            </w:r>
          </w:p>
        </w:tc>
        <w:tc>
          <w:tcPr>
            <w:tcW w:w="7095" w:type="dxa"/>
            <w:shd w:val="clear" w:color="auto" w:fill="auto"/>
            <w:noWrap/>
            <w:vAlign w:val="bottom"/>
            <w:hideMark/>
          </w:tcPr>
          <w:p w14:paraId="6C3786C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Манжеты для электрического вилочного погрузчика TCM FB20-8; TCM FB15-8</w:t>
            </w:r>
          </w:p>
        </w:tc>
        <w:tc>
          <w:tcPr>
            <w:tcW w:w="1418" w:type="dxa"/>
            <w:shd w:val="clear" w:color="000000" w:fill="FFFFFF"/>
            <w:noWrap/>
            <w:vAlign w:val="center"/>
            <w:hideMark/>
          </w:tcPr>
          <w:p w14:paraId="293A038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891601" w14:textId="77777777" w:rsidTr="004A20B3">
        <w:trPr>
          <w:trHeight w:val="300"/>
        </w:trPr>
        <w:tc>
          <w:tcPr>
            <w:tcW w:w="843" w:type="dxa"/>
            <w:shd w:val="clear" w:color="auto" w:fill="auto"/>
            <w:noWrap/>
            <w:vAlign w:val="bottom"/>
            <w:hideMark/>
          </w:tcPr>
          <w:p w14:paraId="3C9B21D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898</w:t>
            </w:r>
          </w:p>
        </w:tc>
        <w:tc>
          <w:tcPr>
            <w:tcW w:w="7095" w:type="dxa"/>
            <w:shd w:val="clear" w:color="auto" w:fill="auto"/>
            <w:noWrap/>
            <w:vAlign w:val="bottom"/>
            <w:hideMark/>
          </w:tcPr>
          <w:p w14:paraId="266DCDC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Маслосъемного подшипника для вилочного электрического погрузчика JAC моделей: CPD 15; CPD 16; CPD 10-15, </w:t>
            </w:r>
          </w:p>
        </w:tc>
        <w:tc>
          <w:tcPr>
            <w:tcW w:w="1418" w:type="dxa"/>
            <w:shd w:val="clear" w:color="000000" w:fill="FFFFFF"/>
            <w:noWrap/>
            <w:vAlign w:val="center"/>
            <w:hideMark/>
          </w:tcPr>
          <w:p w14:paraId="5D7B5C1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BEC1781" w14:textId="77777777" w:rsidTr="004A20B3">
        <w:trPr>
          <w:trHeight w:val="300"/>
        </w:trPr>
        <w:tc>
          <w:tcPr>
            <w:tcW w:w="843" w:type="dxa"/>
            <w:shd w:val="clear" w:color="auto" w:fill="auto"/>
            <w:noWrap/>
            <w:vAlign w:val="bottom"/>
            <w:hideMark/>
          </w:tcPr>
          <w:p w14:paraId="061E05E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899</w:t>
            </w:r>
          </w:p>
        </w:tc>
        <w:tc>
          <w:tcPr>
            <w:tcW w:w="7095" w:type="dxa"/>
            <w:shd w:val="clear" w:color="auto" w:fill="auto"/>
            <w:noWrap/>
            <w:vAlign w:val="bottom"/>
            <w:hideMark/>
          </w:tcPr>
          <w:p w14:paraId="48D5F53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Маячка сигнального для вилочного электрического погрузчика Komatsu FB15-12</w:t>
            </w:r>
          </w:p>
        </w:tc>
        <w:tc>
          <w:tcPr>
            <w:tcW w:w="1418" w:type="dxa"/>
            <w:shd w:val="clear" w:color="000000" w:fill="FFFFFF"/>
            <w:noWrap/>
            <w:vAlign w:val="center"/>
            <w:hideMark/>
          </w:tcPr>
          <w:p w14:paraId="532E227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26A6C0" w14:textId="77777777" w:rsidTr="004A20B3">
        <w:trPr>
          <w:trHeight w:val="300"/>
        </w:trPr>
        <w:tc>
          <w:tcPr>
            <w:tcW w:w="843" w:type="dxa"/>
            <w:shd w:val="clear" w:color="auto" w:fill="auto"/>
            <w:noWrap/>
            <w:vAlign w:val="bottom"/>
            <w:hideMark/>
          </w:tcPr>
          <w:p w14:paraId="1B4E6A2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900</w:t>
            </w:r>
          </w:p>
        </w:tc>
        <w:tc>
          <w:tcPr>
            <w:tcW w:w="7095" w:type="dxa"/>
            <w:shd w:val="clear" w:color="auto" w:fill="auto"/>
            <w:noWrap/>
            <w:vAlign w:val="bottom"/>
            <w:hideMark/>
          </w:tcPr>
          <w:p w14:paraId="2A4B668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Маячка сигнального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9A86B3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118A48C" w14:textId="77777777" w:rsidTr="004A20B3">
        <w:trPr>
          <w:trHeight w:val="300"/>
        </w:trPr>
        <w:tc>
          <w:tcPr>
            <w:tcW w:w="843" w:type="dxa"/>
            <w:shd w:val="clear" w:color="auto" w:fill="auto"/>
            <w:noWrap/>
            <w:vAlign w:val="bottom"/>
            <w:hideMark/>
          </w:tcPr>
          <w:p w14:paraId="0ED7F84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901</w:t>
            </w:r>
          </w:p>
        </w:tc>
        <w:tc>
          <w:tcPr>
            <w:tcW w:w="7095" w:type="dxa"/>
            <w:shd w:val="clear" w:color="auto" w:fill="auto"/>
            <w:noWrap/>
            <w:vAlign w:val="bottom"/>
            <w:hideMark/>
          </w:tcPr>
          <w:p w14:paraId="0E5D990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Маячока сигнального для вилочного электрического погрузчика JAC моделей: CPD 15; CPD 16; CPD 10-15</w:t>
            </w:r>
          </w:p>
        </w:tc>
        <w:tc>
          <w:tcPr>
            <w:tcW w:w="1418" w:type="dxa"/>
            <w:shd w:val="clear" w:color="000000" w:fill="FFFFFF"/>
            <w:noWrap/>
            <w:vAlign w:val="center"/>
            <w:hideMark/>
          </w:tcPr>
          <w:p w14:paraId="37C4B9C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3CBBBF" w14:textId="77777777" w:rsidTr="004A20B3">
        <w:trPr>
          <w:trHeight w:val="300"/>
        </w:trPr>
        <w:tc>
          <w:tcPr>
            <w:tcW w:w="843" w:type="dxa"/>
            <w:shd w:val="clear" w:color="auto" w:fill="auto"/>
            <w:noWrap/>
            <w:vAlign w:val="bottom"/>
            <w:hideMark/>
          </w:tcPr>
          <w:p w14:paraId="796D55B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902</w:t>
            </w:r>
          </w:p>
        </w:tc>
        <w:tc>
          <w:tcPr>
            <w:tcW w:w="7095" w:type="dxa"/>
            <w:shd w:val="clear" w:color="auto" w:fill="auto"/>
            <w:noWrap/>
            <w:vAlign w:val="bottom"/>
            <w:hideMark/>
          </w:tcPr>
          <w:p w14:paraId="727F2D6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Механизма ручного тормоза для вилочного электрического погрузчика JAC моделей: CPD 15; CPD 16; CPD 10-15</w:t>
            </w:r>
          </w:p>
        </w:tc>
        <w:tc>
          <w:tcPr>
            <w:tcW w:w="1418" w:type="dxa"/>
            <w:shd w:val="clear" w:color="000000" w:fill="FFFFFF"/>
            <w:noWrap/>
            <w:vAlign w:val="center"/>
            <w:hideMark/>
          </w:tcPr>
          <w:p w14:paraId="13FE422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84235D2" w14:textId="77777777" w:rsidTr="004A20B3">
        <w:trPr>
          <w:trHeight w:val="300"/>
        </w:trPr>
        <w:tc>
          <w:tcPr>
            <w:tcW w:w="843" w:type="dxa"/>
            <w:shd w:val="clear" w:color="auto" w:fill="auto"/>
            <w:noWrap/>
            <w:vAlign w:val="bottom"/>
            <w:hideMark/>
          </w:tcPr>
          <w:p w14:paraId="60FB3F3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903</w:t>
            </w:r>
          </w:p>
        </w:tc>
        <w:tc>
          <w:tcPr>
            <w:tcW w:w="7095" w:type="dxa"/>
            <w:shd w:val="clear" w:color="auto" w:fill="auto"/>
            <w:noWrap/>
            <w:vAlign w:val="bottom"/>
            <w:hideMark/>
          </w:tcPr>
          <w:p w14:paraId="21B5F17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Микровыключателя для электрического вилочного погрузчика TCM FB20-8; TCM FB15-8</w:t>
            </w:r>
          </w:p>
        </w:tc>
        <w:tc>
          <w:tcPr>
            <w:tcW w:w="1418" w:type="dxa"/>
            <w:shd w:val="clear" w:color="000000" w:fill="FFFFFF"/>
            <w:noWrap/>
            <w:vAlign w:val="center"/>
            <w:hideMark/>
          </w:tcPr>
          <w:p w14:paraId="5BFDF23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3B2339" w14:textId="77777777" w:rsidTr="004A20B3">
        <w:trPr>
          <w:trHeight w:val="300"/>
        </w:trPr>
        <w:tc>
          <w:tcPr>
            <w:tcW w:w="843" w:type="dxa"/>
            <w:shd w:val="clear" w:color="auto" w:fill="auto"/>
            <w:noWrap/>
            <w:vAlign w:val="bottom"/>
            <w:hideMark/>
          </w:tcPr>
          <w:p w14:paraId="5F178D3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904</w:t>
            </w:r>
          </w:p>
        </w:tc>
        <w:tc>
          <w:tcPr>
            <w:tcW w:w="7095" w:type="dxa"/>
            <w:shd w:val="clear" w:color="auto" w:fill="auto"/>
            <w:noWrap/>
            <w:vAlign w:val="bottom"/>
            <w:hideMark/>
          </w:tcPr>
          <w:p w14:paraId="259114E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Микровыключателя на ручник для вилочного электрического погрузчика JAC моделей: CPD 15; CPD 16; CPD 10-15</w:t>
            </w:r>
          </w:p>
        </w:tc>
        <w:tc>
          <w:tcPr>
            <w:tcW w:w="1418" w:type="dxa"/>
            <w:shd w:val="clear" w:color="000000" w:fill="FFFFFF"/>
            <w:noWrap/>
            <w:vAlign w:val="center"/>
            <w:hideMark/>
          </w:tcPr>
          <w:p w14:paraId="49DAC16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F01131" w14:textId="77777777" w:rsidTr="004A20B3">
        <w:trPr>
          <w:trHeight w:val="300"/>
        </w:trPr>
        <w:tc>
          <w:tcPr>
            <w:tcW w:w="843" w:type="dxa"/>
            <w:shd w:val="clear" w:color="auto" w:fill="auto"/>
            <w:noWrap/>
            <w:vAlign w:val="bottom"/>
            <w:hideMark/>
          </w:tcPr>
          <w:p w14:paraId="3FC33D7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905</w:t>
            </w:r>
          </w:p>
        </w:tc>
        <w:tc>
          <w:tcPr>
            <w:tcW w:w="7095" w:type="dxa"/>
            <w:shd w:val="clear" w:color="auto" w:fill="auto"/>
            <w:noWrap/>
            <w:vAlign w:val="bottom"/>
            <w:hideMark/>
          </w:tcPr>
          <w:p w14:paraId="401AC0F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Моста управляемого в сборе для вилочного электрического погрузчика JAC моделей: CPD 15; CPD 16; CPD 10-15</w:t>
            </w:r>
          </w:p>
        </w:tc>
        <w:tc>
          <w:tcPr>
            <w:tcW w:w="1418" w:type="dxa"/>
            <w:shd w:val="clear" w:color="000000" w:fill="FFFFFF"/>
            <w:noWrap/>
            <w:vAlign w:val="center"/>
            <w:hideMark/>
          </w:tcPr>
          <w:p w14:paraId="5D68EA4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2EA20E" w14:textId="77777777" w:rsidTr="004A20B3">
        <w:trPr>
          <w:trHeight w:val="300"/>
        </w:trPr>
        <w:tc>
          <w:tcPr>
            <w:tcW w:w="843" w:type="dxa"/>
            <w:shd w:val="clear" w:color="auto" w:fill="auto"/>
            <w:noWrap/>
            <w:vAlign w:val="bottom"/>
            <w:hideMark/>
          </w:tcPr>
          <w:p w14:paraId="40D03A2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906</w:t>
            </w:r>
          </w:p>
        </w:tc>
        <w:tc>
          <w:tcPr>
            <w:tcW w:w="7095" w:type="dxa"/>
            <w:shd w:val="clear" w:color="auto" w:fill="auto"/>
            <w:noWrap/>
            <w:vAlign w:val="bottom"/>
            <w:hideMark/>
          </w:tcPr>
          <w:p w14:paraId="0F53AA3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Моста управляемого в сборе для вилочного электрического погрузчика Komatsu FB15-12</w:t>
            </w:r>
          </w:p>
        </w:tc>
        <w:tc>
          <w:tcPr>
            <w:tcW w:w="1418" w:type="dxa"/>
            <w:shd w:val="clear" w:color="000000" w:fill="FFFFFF"/>
            <w:noWrap/>
            <w:vAlign w:val="center"/>
            <w:hideMark/>
          </w:tcPr>
          <w:p w14:paraId="17B67EE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6A974F" w14:textId="77777777" w:rsidTr="004A20B3">
        <w:trPr>
          <w:trHeight w:val="300"/>
        </w:trPr>
        <w:tc>
          <w:tcPr>
            <w:tcW w:w="843" w:type="dxa"/>
            <w:shd w:val="clear" w:color="auto" w:fill="auto"/>
            <w:noWrap/>
            <w:vAlign w:val="bottom"/>
            <w:hideMark/>
          </w:tcPr>
          <w:p w14:paraId="4B0BD9E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907</w:t>
            </w:r>
          </w:p>
        </w:tc>
        <w:tc>
          <w:tcPr>
            <w:tcW w:w="7095" w:type="dxa"/>
            <w:shd w:val="clear" w:color="auto" w:fill="auto"/>
            <w:noWrap/>
            <w:vAlign w:val="bottom"/>
            <w:hideMark/>
          </w:tcPr>
          <w:p w14:paraId="20B2BB6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Моста управляемого в сборе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3CBFB0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B3FDB6A" w14:textId="77777777" w:rsidTr="004A20B3">
        <w:trPr>
          <w:trHeight w:val="300"/>
        </w:trPr>
        <w:tc>
          <w:tcPr>
            <w:tcW w:w="843" w:type="dxa"/>
            <w:shd w:val="clear" w:color="auto" w:fill="auto"/>
            <w:noWrap/>
            <w:vAlign w:val="bottom"/>
            <w:hideMark/>
          </w:tcPr>
          <w:p w14:paraId="6B3B820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908</w:t>
            </w:r>
          </w:p>
        </w:tc>
        <w:tc>
          <w:tcPr>
            <w:tcW w:w="7095" w:type="dxa"/>
            <w:shd w:val="clear" w:color="auto" w:fill="auto"/>
            <w:noWrap/>
            <w:vAlign w:val="bottom"/>
            <w:hideMark/>
          </w:tcPr>
          <w:p w14:paraId="64F7EF3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Муфты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6A1763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81AF65" w14:textId="77777777" w:rsidTr="004A20B3">
        <w:trPr>
          <w:trHeight w:val="300"/>
        </w:trPr>
        <w:tc>
          <w:tcPr>
            <w:tcW w:w="843" w:type="dxa"/>
            <w:shd w:val="clear" w:color="auto" w:fill="auto"/>
            <w:noWrap/>
            <w:vAlign w:val="bottom"/>
            <w:hideMark/>
          </w:tcPr>
          <w:p w14:paraId="6BD1526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909</w:t>
            </w:r>
          </w:p>
        </w:tc>
        <w:tc>
          <w:tcPr>
            <w:tcW w:w="7095" w:type="dxa"/>
            <w:shd w:val="clear" w:color="auto" w:fill="auto"/>
            <w:noWrap/>
            <w:vAlign w:val="bottom"/>
            <w:hideMark/>
          </w:tcPr>
          <w:p w14:paraId="58529AD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вилочного электрического погрузчика JAC моделей: CPD 15; CPD 16; CPD 10-15</w:t>
            </w:r>
          </w:p>
        </w:tc>
        <w:tc>
          <w:tcPr>
            <w:tcW w:w="1418" w:type="dxa"/>
            <w:shd w:val="clear" w:color="000000" w:fill="FFFFFF"/>
            <w:noWrap/>
            <w:vAlign w:val="center"/>
            <w:hideMark/>
          </w:tcPr>
          <w:p w14:paraId="740B4C7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A7C5BC6" w14:textId="77777777" w:rsidTr="004A20B3">
        <w:trPr>
          <w:trHeight w:val="300"/>
        </w:trPr>
        <w:tc>
          <w:tcPr>
            <w:tcW w:w="843" w:type="dxa"/>
            <w:shd w:val="clear" w:color="auto" w:fill="auto"/>
            <w:noWrap/>
            <w:vAlign w:val="bottom"/>
            <w:hideMark/>
          </w:tcPr>
          <w:p w14:paraId="3A32B63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910</w:t>
            </w:r>
          </w:p>
        </w:tc>
        <w:tc>
          <w:tcPr>
            <w:tcW w:w="7095" w:type="dxa"/>
            <w:shd w:val="clear" w:color="auto" w:fill="auto"/>
            <w:noWrap/>
            <w:vAlign w:val="bottom"/>
            <w:hideMark/>
          </w:tcPr>
          <w:p w14:paraId="4684636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вилочного электрического погрузчика Komatsu FB15-12</w:t>
            </w:r>
          </w:p>
        </w:tc>
        <w:tc>
          <w:tcPr>
            <w:tcW w:w="1418" w:type="dxa"/>
            <w:shd w:val="clear" w:color="000000" w:fill="FFFFFF"/>
            <w:noWrap/>
            <w:vAlign w:val="center"/>
            <w:hideMark/>
          </w:tcPr>
          <w:p w14:paraId="5FE6F61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0E380B" w14:textId="77777777" w:rsidTr="004A20B3">
        <w:trPr>
          <w:trHeight w:val="300"/>
        </w:trPr>
        <w:tc>
          <w:tcPr>
            <w:tcW w:w="843" w:type="dxa"/>
            <w:shd w:val="clear" w:color="auto" w:fill="auto"/>
            <w:noWrap/>
            <w:vAlign w:val="bottom"/>
            <w:hideMark/>
          </w:tcPr>
          <w:p w14:paraId="4FD99F5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911</w:t>
            </w:r>
          </w:p>
        </w:tc>
        <w:tc>
          <w:tcPr>
            <w:tcW w:w="7095" w:type="dxa"/>
            <w:shd w:val="clear" w:color="auto" w:fill="auto"/>
            <w:noWrap/>
            <w:vAlign w:val="bottom"/>
            <w:hideMark/>
          </w:tcPr>
          <w:p w14:paraId="6AC2690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3F431F2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2D74A98" w14:textId="77777777" w:rsidTr="004A20B3">
        <w:trPr>
          <w:trHeight w:val="300"/>
        </w:trPr>
        <w:tc>
          <w:tcPr>
            <w:tcW w:w="843" w:type="dxa"/>
            <w:shd w:val="clear" w:color="auto" w:fill="auto"/>
            <w:noWrap/>
            <w:vAlign w:val="bottom"/>
            <w:hideMark/>
          </w:tcPr>
          <w:p w14:paraId="7588A58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912</w:t>
            </w:r>
          </w:p>
        </w:tc>
        <w:tc>
          <w:tcPr>
            <w:tcW w:w="7095" w:type="dxa"/>
            <w:shd w:val="clear" w:color="auto" w:fill="auto"/>
            <w:noWrap/>
            <w:vAlign w:val="bottom"/>
            <w:hideMark/>
          </w:tcPr>
          <w:p w14:paraId="1644353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электрического вилочного погрузчика TCM FB20-8; TCM FB15-8</w:t>
            </w:r>
          </w:p>
        </w:tc>
        <w:tc>
          <w:tcPr>
            <w:tcW w:w="1418" w:type="dxa"/>
            <w:shd w:val="clear" w:color="000000" w:fill="FFFFFF"/>
            <w:noWrap/>
            <w:vAlign w:val="center"/>
            <w:hideMark/>
          </w:tcPr>
          <w:p w14:paraId="51B9755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14EF89" w14:textId="77777777" w:rsidTr="004A20B3">
        <w:trPr>
          <w:trHeight w:val="300"/>
        </w:trPr>
        <w:tc>
          <w:tcPr>
            <w:tcW w:w="843" w:type="dxa"/>
            <w:shd w:val="clear" w:color="auto" w:fill="auto"/>
            <w:noWrap/>
            <w:vAlign w:val="bottom"/>
            <w:hideMark/>
          </w:tcPr>
          <w:p w14:paraId="285587B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913</w:t>
            </w:r>
          </w:p>
        </w:tc>
        <w:tc>
          <w:tcPr>
            <w:tcW w:w="7095" w:type="dxa"/>
            <w:shd w:val="clear" w:color="auto" w:fill="auto"/>
            <w:noWrap/>
            <w:vAlign w:val="bottom"/>
            <w:hideMark/>
          </w:tcPr>
          <w:p w14:paraId="7443E01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рулевой тяги для электрического вилочного погрузчика TCM FB20-8; TCM FB15-8</w:t>
            </w:r>
          </w:p>
        </w:tc>
        <w:tc>
          <w:tcPr>
            <w:tcW w:w="1418" w:type="dxa"/>
            <w:shd w:val="clear" w:color="000000" w:fill="FFFFFF"/>
            <w:noWrap/>
            <w:vAlign w:val="center"/>
            <w:hideMark/>
          </w:tcPr>
          <w:p w14:paraId="6AF92BD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0E50155" w14:textId="77777777" w:rsidTr="004A20B3">
        <w:trPr>
          <w:trHeight w:val="300"/>
        </w:trPr>
        <w:tc>
          <w:tcPr>
            <w:tcW w:w="843" w:type="dxa"/>
            <w:shd w:val="clear" w:color="auto" w:fill="auto"/>
            <w:noWrap/>
            <w:vAlign w:val="bottom"/>
            <w:hideMark/>
          </w:tcPr>
          <w:p w14:paraId="62365FC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914</w:t>
            </w:r>
          </w:p>
        </w:tc>
        <w:tc>
          <w:tcPr>
            <w:tcW w:w="7095" w:type="dxa"/>
            <w:shd w:val="clear" w:color="auto" w:fill="auto"/>
            <w:noWrap/>
            <w:vAlign w:val="bottom"/>
            <w:hideMark/>
          </w:tcPr>
          <w:p w14:paraId="5B04CBE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гидравлического для вилочного электрического погрузчика JAC моделей: CPD 15; CPD 16; CPD 10-15</w:t>
            </w:r>
          </w:p>
        </w:tc>
        <w:tc>
          <w:tcPr>
            <w:tcW w:w="1418" w:type="dxa"/>
            <w:shd w:val="clear" w:color="000000" w:fill="FFFFFF"/>
            <w:noWrap/>
            <w:vAlign w:val="center"/>
            <w:hideMark/>
          </w:tcPr>
          <w:p w14:paraId="6210284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F87610" w14:textId="77777777" w:rsidTr="004A20B3">
        <w:trPr>
          <w:trHeight w:val="300"/>
        </w:trPr>
        <w:tc>
          <w:tcPr>
            <w:tcW w:w="843" w:type="dxa"/>
            <w:shd w:val="clear" w:color="auto" w:fill="auto"/>
            <w:noWrap/>
            <w:vAlign w:val="bottom"/>
            <w:hideMark/>
          </w:tcPr>
          <w:p w14:paraId="0C70EAC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915</w:t>
            </w:r>
          </w:p>
        </w:tc>
        <w:tc>
          <w:tcPr>
            <w:tcW w:w="7095" w:type="dxa"/>
            <w:shd w:val="clear" w:color="auto" w:fill="auto"/>
            <w:noWrap/>
            <w:vAlign w:val="bottom"/>
            <w:hideMark/>
          </w:tcPr>
          <w:p w14:paraId="62EC9AE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гидравлического для вилочного электрического погрузчика Komatsu FB15-12</w:t>
            </w:r>
          </w:p>
        </w:tc>
        <w:tc>
          <w:tcPr>
            <w:tcW w:w="1418" w:type="dxa"/>
            <w:shd w:val="clear" w:color="000000" w:fill="FFFFFF"/>
            <w:noWrap/>
            <w:vAlign w:val="center"/>
            <w:hideMark/>
          </w:tcPr>
          <w:p w14:paraId="29FF875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2091A7" w14:textId="77777777" w:rsidTr="004A20B3">
        <w:trPr>
          <w:trHeight w:val="300"/>
        </w:trPr>
        <w:tc>
          <w:tcPr>
            <w:tcW w:w="843" w:type="dxa"/>
            <w:shd w:val="clear" w:color="auto" w:fill="auto"/>
            <w:noWrap/>
            <w:vAlign w:val="bottom"/>
            <w:hideMark/>
          </w:tcPr>
          <w:p w14:paraId="38D6330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916</w:t>
            </w:r>
          </w:p>
        </w:tc>
        <w:tc>
          <w:tcPr>
            <w:tcW w:w="7095" w:type="dxa"/>
            <w:shd w:val="clear" w:color="auto" w:fill="auto"/>
            <w:noWrap/>
            <w:vAlign w:val="bottom"/>
            <w:hideMark/>
          </w:tcPr>
          <w:p w14:paraId="0C6F9C7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гидравлического для вилочного электрического погрузчика Linde Е 12; Linde Е12/386-01; Linde Е 16C-01; Linde E16C; Linde E15</w:t>
            </w:r>
          </w:p>
        </w:tc>
        <w:tc>
          <w:tcPr>
            <w:tcW w:w="1418" w:type="dxa"/>
            <w:shd w:val="clear" w:color="000000" w:fill="FFFFFF"/>
            <w:noWrap/>
            <w:vAlign w:val="center"/>
            <w:hideMark/>
          </w:tcPr>
          <w:p w14:paraId="30D302D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99AA831" w14:textId="77777777" w:rsidTr="004A20B3">
        <w:trPr>
          <w:trHeight w:val="300"/>
        </w:trPr>
        <w:tc>
          <w:tcPr>
            <w:tcW w:w="843" w:type="dxa"/>
            <w:shd w:val="clear" w:color="auto" w:fill="auto"/>
            <w:noWrap/>
            <w:vAlign w:val="bottom"/>
            <w:hideMark/>
          </w:tcPr>
          <w:p w14:paraId="3E80793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917</w:t>
            </w:r>
          </w:p>
        </w:tc>
        <w:tc>
          <w:tcPr>
            <w:tcW w:w="7095" w:type="dxa"/>
            <w:shd w:val="clear" w:color="auto" w:fill="auto"/>
            <w:noWrap/>
            <w:vAlign w:val="bottom"/>
            <w:hideMark/>
          </w:tcPr>
          <w:p w14:paraId="61B688F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гидравлического для электрического вилочного погрузчика TCM FB20-8; TCM FB15-8</w:t>
            </w:r>
          </w:p>
        </w:tc>
        <w:tc>
          <w:tcPr>
            <w:tcW w:w="1418" w:type="dxa"/>
            <w:shd w:val="clear" w:color="000000" w:fill="FFFFFF"/>
            <w:noWrap/>
            <w:vAlign w:val="center"/>
            <w:hideMark/>
          </w:tcPr>
          <w:p w14:paraId="32B0899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91B8C8" w14:textId="77777777" w:rsidTr="004A20B3">
        <w:trPr>
          <w:trHeight w:val="300"/>
        </w:trPr>
        <w:tc>
          <w:tcPr>
            <w:tcW w:w="843" w:type="dxa"/>
            <w:shd w:val="clear" w:color="auto" w:fill="auto"/>
            <w:noWrap/>
            <w:vAlign w:val="bottom"/>
            <w:hideMark/>
          </w:tcPr>
          <w:p w14:paraId="7D3326D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918</w:t>
            </w:r>
          </w:p>
        </w:tc>
        <w:tc>
          <w:tcPr>
            <w:tcW w:w="7095" w:type="dxa"/>
            <w:shd w:val="clear" w:color="auto" w:fill="auto"/>
            <w:noWrap/>
            <w:vAlign w:val="bottom"/>
            <w:hideMark/>
          </w:tcPr>
          <w:p w14:paraId="2E659AB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Опоры крепления балки для электрического вилочного погрузчика TCM FB20-8; TCM FB15-8</w:t>
            </w:r>
          </w:p>
        </w:tc>
        <w:tc>
          <w:tcPr>
            <w:tcW w:w="1418" w:type="dxa"/>
            <w:shd w:val="clear" w:color="000000" w:fill="FFFFFF"/>
            <w:noWrap/>
            <w:vAlign w:val="center"/>
            <w:hideMark/>
          </w:tcPr>
          <w:p w14:paraId="0AED102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3F53B11" w14:textId="77777777" w:rsidTr="004A20B3">
        <w:trPr>
          <w:trHeight w:val="300"/>
        </w:trPr>
        <w:tc>
          <w:tcPr>
            <w:tcW w:w="843" w:type="dxa"/>
            <w:shd w:val="clear" w:color="auto" w:fill="auto"/>
            <w:noWrap/>
            <w:vAlign w:val="bottom"/>
            <w:hideMark/>
          </w:tcPr>
          <w:p w14:paraId="486A99D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919</w:t>
            </w:r>
          </w:p>
        </w:tc>
        <w:tc>
          <w:tcPr>
            <w:tcW w:w="7095" w:type="dxa"/>
            <w:shd w:val="clear" w:color="auto" w:fill="auto"/>
            <w:noWrap/>
            <w:vAlign w:val="bottom"/>
            <w:hideMark/>
          </w:tcPr>
          <w:p w14:paraId="3C9D788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Оси для электрического вилочного погрузчика TCM FB20-8; TCM FB15-8</w:t>
            </w:r>
          </w:p>
        </w:tc>
        <w:tc>
          <w:tcPr>
            <w:tcW w:w="1418" w:type="dxa"/>
            <w:shd w:val="clear" w:color="000000" w:fill="FFFFFF"/>
            <w:noWrap/>
            <w:vAlign w:val="center"/>
            <w:hideMark/>
          </w:tcPr>
          <w:p w14:paraId="002559D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04D0E6" w14:textId="77777777" w:rsidTr="004A20B3">
        <w:trPr>
          <w:trHeight w:val="300"/>
        </w:trPr>
        <w:tc>
          <w:tcPr>
            <w:tcW w:w="843" w:type="dxa"/>
            <w:shd w:val="clear" w:color="auto" w:fill="auto"/>
            <w:noWrap/>
            <w:vAlign w:val="bottom"/>
            <w:hideMark/>
          </w:tcPr>
          <w:p w14:paraId="61E7D57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920</w:t>
            </w:r>
          </w:p>
        </w:tc>
        <w:tc>
          <w:tcPr>
            <w:tcW w:w="7095" w:type="dxa"/>
            <w:shd w:val="clear" w:color="auto" w:fill="auto"/>
            <w:noWrap/>
            <w:vAlign w:val="bottom"/>
            <w:hideMark/>
          </w:tcPr>
          <w:p w14:paraId="15F519B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Оси рулевой тяги для электрического вилочного погрузчика TCM FB20-8; TCM FB15-8</w:t>
            </w:r>
          </w:p>
        </w:tc>
        <w:tc>
          <w:tcPr>
            <w:tcW w:w="1418" w:type="dxa"/>
            <w:shd w:val="clear" w:color="000000" w:fill="FFFFFF"/>
            <w:noWrap/>
            <w:vAlign w:val="center"/>
            <w:hideMark/>
          </w:tcPr>
          <w:p w14:paraId="76E9238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B3D6E14" w14:textId="77777777" w:rsidTr="004A20B3">
        <w:trPr>
          <w:trHeight w:val="300"/>
        </w:trPr>
        <w:tc>
          <w:tcPr>
            <w:tcW w:w="843" w:type="dxa"/>
            <w:shd w:val="clear" w:color="auto" w:fill="auto"/>
            <w:noWrap/>
            <w:vAlign w:val="bottom"/>
            <w:hideMark/>
          </w:tcPr>
          <w:p w14:paraId="78CF064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921</w:t>
            </w:r>
          </w:p>
        </w:tc>
        <w:tc>
          <w:tcPr>
            <w:tcW w:w="7095" w:type="dxa"/>
            <w:shd w:val="clear" w:color="auto" w:fill="auto"/>
            <w:noWrap/>
            <w:vAlign w:val="bottom"/>
            <w:hideMark/>
          </w:tcPr>
          <w:p w14:paraId="392FF1B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Оси цилиндра наклона для электрического вилочного погрузчика TCM FB20-8; TCM FB15-8</w:t>
            </w:r>
          </w:p>
        </w:tc>
        <w:tc>
          <w:tcPr>
            <w:tcW w:w="1418" w:type="dxa"/>
            <w:shd w:val="clear" w:color="000000" w:fill="FFFFFF"/>
            <w:noWrap/>
            <w:vAlign w:val="center"/>
            <w:hideMark/>
          </w:tcPr>
          <w:p w14:paraId="7F59988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8211D1" w14:textId="77777777" w:rsidTr="004A20B3">
        <w:trPr>
          <w:trHeight w:val="300"/>
        </w:trPr>
        <w:tc>
          <w:tcPr>
            <w:tcW w:w="843" w:type="dxa"/>
            <w:shd w:val="clear" w:color="auto" w:fill="auto"/>
            <w:noWrap/>
            <w:vAlign w:val="bottom"/>
            <w:hideMark/>
          </w:tcPr>
          <w:p w14:paraId="6EB4B2A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922</w:t>
            </w:r>
          </w:p>
        </w:tc>
        <w:tc>
          <w:tcPr>
            <w:tcW w:w="7095" w:type="dxa"/>
            <w:shd w:val="clear" w:color="auto" w:fill="auto"/>
            <w:noWrap/>
            <w:vAlign w:val="bottom"/>
            <w:hideMark/>
          </w:tcPr>
          <w:p w14:paraId="2535C1A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Палеца для вилочного электрического погрузчика JAC моделей: CPD 15; CPD 16; CPD 10-15</w:t>
            </w:r>
          </w:p>
        </w:tc>
        <w:tc>
          <w:tcPr>
            <w:tcW w:w="1418" w:type="dxa"/>
            <w:shd w:val="clear" w:color="000000" w:fill="FFFFFF"/>
            <w:noWrap/>
            <w:vAlign w:val="center"/>
            <w:hideMark/>
          </w:tcPr>
          <w:p w14:paraId="1A51E9C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0B656A8" w14:textId="77777777" w:rsidTr="004A20B3">
        <w:trPr>
          <w:trHeight w:val="300"/>
        </w:trPr>
        <w:tc>
          <w:tcPr>
            <w:tcW w:w="843" w:type="dxa"/>
            <w:shd w:val="clear" w:color="auto" w:fill="auto"/>
            <w:noWrap/>
            <w:vAlign w:val="bottom"/>
            <w:hideMark/>
          </w:tcPr>
          <w:p w14:paraId="3FF2644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923</w:t>
            </w:r>
          </w:p>
        </w:tc>
        <w:tc>
          <w:tcPr>
            <w:tcW w:w="7095" w:type="dxa"/>
            <w:shd w:val="clear" w:color="auto" w:fill="auto"/>
            <w:noWrap/>
            <w:vAlign w:val="bottom"/>
            <w:hideMark/>
          </w:tcPr>
          <w:p w14:paraId="50FED4F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Палеца рулевого для электрического вилочного погрузчика TCM FB20-8; TCM FB15-8</w:t>
            </w:r>
          </w:p>
        </w:tc>
        <w:tc>
          <w:tcPr>
            <w:tcW w:w="1418" w:type="dxa"/>
            <w:shd w:val="clear" w:color="000000" w:fill="FFFFFF"/>
            <w:noWrap/>
            <w:vAlign w:val="center"/>
            <w:hideMark/>
          </w:tcPr>
          <w:p w14:paraId="5B3CA5E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A3F7A4" w14:textId="77777777" w:rsidTr="004A20B3">
        <w:trPr>
          <w:trHeight w:val="300"/>
        </w:trPr>
        <w:tc>
          <w:tcPr>
            <w:tcW w:w="843" w:type="dxa"/>
            <w:shd w:val="clear" w:color="auto" w:fill="auto"/>
            <w:noWrap/>
            <w:vAlign w:val="bottom"/>
            <w:hideMark/>
          </w:tcPr>
          <w:p w14:paraId="2E27318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924</w:t>
            </w:r>
          </w:p>
        </w:tc>
        <w:tc>
          <w:tcPr>
            <w:tcW w:w="7095" w:type="dxa"/>
            <w:shd w:val="clear" w:color="auto" w:fill="auto"/>
            <w:noWrap/>
            <w:vAlign w:val="bottom"/>
            <w:hideMark/>
          </w:tcPr>
          <w:p w14:paraId="30A4520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Пальца для вилочного электрического погрузчика Komatsu FB15-12</w:t>
            </w:r>
          </w:p>
        </w:tc>
        <w:tc>
          <w:tcPr>
            <w:tcW w:w="1418" w:type="dxa"/>
            <w:shd w:val="clear" w:color="000000" w:fill="FFFFFF"/>
            <w:noWrap/>
            <w:vAlign w:val="center"/>
            <w:hideMark/>
          </w:tcPr>
          <w:p w14:paraId="2AEC8B2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21D5E8A" w14:textId="77777777" w:rsidTr="004A20B3">
        <w:trPr>
          <w:trHeight w:val="300"/>
        </w:trPr>
        <w:tc>
          <w:tcPr>
            <w:tcW w:w="843" w:type="dxa"/>
            <w:shd w:val="clear" w:color="auto" w:fill="auto"/>
            <w:noWrap/>
            <w:vAlign w:val="bottom"/>
            <w:hideMark/>
          </w:tcPr>
          <w:p w14:paraId="6060348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925</w:t>
            </w:r>
          </w:p>
        </w:tc>
        <w:tc>
          <w:tcPr>
            <w:tcW w:w="7095" w:type="dxa"/>
            <w:shd w:val="clear" w:color="auto" w:fill="auto"/>
            <w:noWrap/>
            <w:vAlign w:val="bottom"/>
            <w:hideMark/>
          </w:tcPr>
          <w:p w14:paraId="65CD0D9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Пальца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68F4A2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6B7F0BA" w14:textId="77777777" w:rsidTr="004A20B3">
        <w:trPr>
          <w:trHeight w:val="300"/>
        </w:trPr>
        <w:tc>
          <w:tcPr>
            <w:tcW w:w="843" w:type="dxa"/>
            <w:shd w:val="clear" w:color="auto" w:fill="auto"/>
            <w:noWrap/>
            <w:vAlign w:val="bottom"/>
            <w:hideMark/>
          </w:tcPr>
          <w:p w14:paraId="7BC0A4D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926</w:t>
            </w:r>
          </w:p>
        </w:tc>
        <w:tc>
          <w:tcPr>
            <w:tcW w:w="7095" w:type="dxa"/>
            <w:shd w:val="clear" w:color="auto" w:fill="auto"/>
            <w:noWrap/>
            <w:vAlign w:val="bottom"/>
            <w:hideMark/>
          </w:tcPr>
          <w:p w14:paraId="28804AE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Патрубка для электрического вилочного погрузчика TCM FB20-8; TCM FB15-8</w:t>
            </w:r>
          </w:p>
        </w:tc>
        <w:tc>
          <w:tcPr>
            <w:tcW w:w="1418" w:type="dxa"/>
            <w:shd w:val="clear" w:color="000000" w:fill="FFFFFF"/>
            <w:noWrap/>
            <w:vAlign w:val="center"/>
            <w:hideMark/>
          </w:tcPr>
          <w:p w14:paraId="5CC683B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75E137" w14:textId="77777777" w:rsidTr="004A20B3">
        <w:trPr>
          <w:trHeight w:val="300"/>
        </w:trPr>
        <w:tc>
          <w:tcPr>
            <w:tcW w:w="843" w:type="dxa"/>
            <w:shd w:val="clear" w:color="auto" w:fill="auto"/>
            <w:noWrap/>
            <w:vAlign w:val="bottom"/>
            <w:hideMark/>
          </w:tcPr>
          <w:p w14:paraId="199AE2F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927</w:t>
            </w:r>
          </w:p>
        </w:tc>
        <w:tc>
          <w:tcPr>
            <w:tcW w:w="7095" w:type="dxa"/>
            <w:shd w:val="clear" w:color="auto" w:fill="auto"/>
            <w:noWrap/>
            <w:vAlign w:val="bottom"/>
            <w:hideMark/>
          </w:tcPr>
          <w:p w14:paraId="6601FDF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Педали хода для вилочного электрического погрузчика JAC моделей: CPD 15; CPD 16; CPD 10-15</w:t>
            </w:r>
          </w:p>
        </w:tc>
        <w:tc>
          <w:tcPr>
            <w:tcW w:w="1418" w:type="dxa"/>
            <w:shd w:val="clear" w:color="000000" w:fill="FFFFFF"/>
            <w:noWrap/>
            <w:vAlign w:val="center"/>
            <w:hideMark/>
          </w:tcPr>
          <w:p w14:paraId="7577C2B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681430A" w14:textId="77777777" w:rsidTr="004A20B3">
        <w:trPr>
          <w:trHeight w:val="300"/>
        </w:trPr>
        <w:tc>
          <w:tcPr>
            <w:tcW w:w="843" w:type="dxa"/>
            <w:shd w:val="clear" w:color="auto" w:fill="auto"/>
            <w:noWrap/>
            <w:vAlign w:val="bottom"/>
            <w:hideMark/>
          </w:tcPr>
          <w:p w14:paraId="5B4DC2D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928</w:t>
            </w:r>
          </w:p>
        </w:tc>
        <w:tc>
          <w:tcPr>
            <w:tcW w:w="7095" w:type="dxa"/>
            <w:shd w:val="clear" w:color="auto" w:fill="auto"/>
            <w:noWrap/>
            <w:vAlign w:val="bottom"/>
            <w:hideMark/>
          </w:tcPr>
          <w:p w14:paraId="51386D0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движения, реверс для электрического вилочного погрузчика TCM FB20-8; TCM FB15-8</w:t>
            </w:r>
          </w:p>
        </w:tc>
        <w:tc>
          <w:tcPr>
            <w:tcW w:w="1418" w:type="dxa"/>
            <w:shd w:val="clear" w:color="000000" w:fill="FFFFFF"/>
            <w:noWrap/>
            <w:vAlign w:val="center"/>
            <w:hideMark/>
          </w:tcPr>
          <w:p w14:paraId="7CBA69F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85312D5" w14:textId="77777777" w:rsidTr="004A20B3">
        <w:trPr>
          <w:trHeight w:val="300"/>
        </w:trPr>
        <w:tc>
          <w:tcPr>
            <w:tcW w:w="843" w:type="dxa"/>
            <w:shd w:val="clear" w:color="auto" w:fill="auto"/>
            <w:noWrap/>
            <w:vAlign w:val="bottom"/>
            <w:hideMark/>
          </w:tcPr>
          <w:p w14:paraId="77F5A39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929</w:t>
            </w:r>
          </w:p>
        </w:tc>
        <w:tc>
          <w:tcPr>
            <w:tcW w:w="7095" w:type="dxa"/>
            <w:shd w:val="clear" w:color="auto" w:fill="auto"/>
            <w:noWrap/>
            <w:vAlign w:val="bottom"/>
            <w:hideMark/>
          </w:tcPr>
          <w:p w14:paraId="259179E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зажигания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8FD4BD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251555F" w14:textId="77777777" w:rsidTr="004A20B3">
        <w:trPr>
          <w:trHeight w:val="300"/>
        </w:trPr>
        <w:tc>
          <w:tcPr>
            <w:tcW w:w="843" w:type="dxa"/>
            <w:shd w:val="clear" w:color="auto" w:fill="auto"/>
            <w:noWrap/>
            <w:vAlign w:val="bottom"/>
            <w:hideMark/>
          </w:tcPr>
          <w:p w14:paraId="760630C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930</w:t>
            </w:r>
          </w:p>
        </w:tc>
        <w:tc>
          <w:tcPr>
            <w:tcW w:w="7095" w:type="dxa"/>
            <w:shd w:val="clear" w:color="auto" w:fill="auto"/>
            <w:noWrap/>
            <w:vAlign w:val="bottom"/>
            <w:hideMark/>
          </w:tcPr>
          <w:p w14:paraId="668ADD8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зажигания для электрического вилочного погрузчика TCM FB20-8; TCM FB15-8</w:t>
            </w:r>
          </w:p>
        </w:tc>
        <w:tc>
          <w:tcPr>
            <w:tcW w:w="1418" w:type="dxa"/>
            <w:shd w:val="clear" w:color="000000" w:fill="FFFFFF"/>
            <w:noWrap/>
            <w:vAlign w:val="center"/>
            <w:hideMark/>
          </w:tcPr>
          <w:p w14:paraId="7861283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AA356A1" w14:textId="77777777" w:rsidTr="004A20B3">
        <w:trPr>
          <w:trHeight w:val="300"/>
        </w:trPr>
        <w:tc>
          <w:tcPr>
            <w:tcW w:w="843" w:type="dxa"/>
            <w:shd w:val="clear" w:color="auto" w:fill="auto"/>
            <w:noWrap/>
            <w:vAlign w:val="bottom"/>
            <w:hideMark/>
          </w:tcPr>
          <w:p w14:paraId="4544F3C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931</w:t>
            </w:r>
          </w:p>
        </w:tc>
        <w:tc>
          <w:tcPr>
            <w:tcW w:w="7095" w:type="dxa"/>
            <w:shd w:val="clear" w:color="auto" w:fill="auto"/>
            <w:noWrap/>
            <w:vAlign w:val="bottom"/>
            <w:hideMark/>
          </w:tcPr>
          <w:p w14:paraId="01480F9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парковочного тормоза (рычаг стояночного тормоза)) для вилочного электрического погрузчика Komatsu FB15-12</w:t>
            </w:r>
          </w:p>
        </w:tc>
        <w:tc>
          <w:tcPr>
            <w:tcW w:w="1418" w:type="dxa"/>
            <w:shd w:val="clear" w:color="000000" w:fill="FFFFFF"/>
            <w:noWrap/>
            <w:vAlign w:val="center"/>
            <w:hideMark/>
          </w:tcPr>
          <w:p w14:paraId="448A59C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98C081" w14:textId="77777777" w:rsidTr="004A20B3">
        <w:trPr>
          <w:trHeight w:val="300"/>
        </w:trPr>
        <w:tc>
          <w:tcPr>
            <w:tcW w:w="843" w:type="dxa"/>
            <w:shd w:val="clear" w:color="auto" w:fill="auto"/>
            <w:noWrap/>
            <w:vAlign w:val="bottom"/>
            <w:hideMark/>
          </w:tcPr>
          <w:p w14:paraId="373F1EE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932</w:t>
            </w:r>
          </w:p>
        </w:tc>
        <w:tc>
          <w:tcPr>
            <w:tcW w:w="7095" w:type="dxa"/>
            <w:shd w:val="clear" w:color="auto" w:fill="auto"/>
            <w:noWrap/>
            <w:vAlign w:val="bottom"/>
            <w:hideMark/>
          </w:tcPr>
          <w:p w14:paraId="0B924C0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парковочного тормоза для вилочного электрического погрузчика JAC моделей: CPD 15; CPD 16; CPD 10-15</w:t>
            </w:r>
          </w:p>
        </w:tc>
        <w:tc>
          <w:tcPr>
            <w:tcW w:w="1418" w:type="dxa"/>
            <w:shd w:val="clear" w:color="000000" w:fill="FFFFFF"/>
            <w:noWrap/>
            <w:vAlign w:val="center"/>
            <w:hideMark/>
          </w:tcPr>
          <w:p w14:paraId="067B91E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C29B3D" w14:textId="77777777" w:rsidTr="004A20B3">
        <w:trPr>
          <w:trHeight w:val="300"/>
        </w:trPr>
        <w:tc>
          <w:tcPr>
            <w:tcW w:w="843" w:type="dxa"/>
            <w:shd w:val="clear" w:color="auto" w:fill="auto"/>
            <w:noWrap/>
            <w:vAlign w:val="bottom"/>
            <w:hideMark/>
          </w:tcPr>
          <w:p w14:paraId="781DE52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933</w:t>
            </w:r>
          </w:p>
        </w:tc>
        <w:tc>
          <w:tcPr>
            <w:tcW w:w="7095" w:type="dxa"/>
            <w:shd w:val="clear" w:color="auto" w:fill="auto"/>
            <w:noWrap/>
            <w:vAlign w:val="bottom"/>
            <w:hideMark/>
          </w:tcPr>
          <w:p w14:paraId="2DEE317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парковочного тормоза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5ED542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ADC7D8" w14:textId="77777777" w:rsidTr="004A20B3">
        <w:trPr>
          <w:trHeight w:val="300"/>
        </w:trPr>
        <w:tc>
          <w:tcPr>
            <w:tcW w:w="843" w:type="dxa"/>
            <w:shd w:val="clear" w:color="auto" w:fill="auto"/>
            <w:noWrap/>
            <w:vAlign w:val="bottom"/>
            <w:hideMark/>
          </w:tcPr>
          <w:p w14:paraId="70CA2DA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934</w:t>
            </w:r>
          </w:p>
        </w:tc>
        <w:tc>
          <w:tcPr>
            <w:tcW w:w="7095" w:type="dxa"/>
            <w:shd w:val="clear" w:color="auto" w:fill="auto"/>
            <w:noWrap/>
            <w:vAlign w:val="bottom"/>
            <w:hideMark/>
          </w:tcPr>
          <w:p w14:paraId="174740B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подрулевого (реверс) для вилочного электрического погрузчика JAC моделей: CPD 15; CPD 16; CPD 10-15</w:t>
            </w:r>
          </w:p>
        </w:tc>
        <w:tc>
          <w:tcPr>
            <w:tcW w:w="1418" w:type="dxa"/>
            <w:shd w:val="clear" w:color="000000" w:fill="FFFFFF"/>
            <w:noWrap/>
            <w:vAlign w:val="center"/>
            <w:hideMark/>
          </w:tcPr>
          <w:p w14:paraId="238B1B9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8B3249F" w14:textId="77777777" w:rsidTr="004A20B3">
        <w:trPr>
          <w:trHeight w:val="300"/>
        </w:trPr>
        <w:tc>
          <w:tcPr>
            <w:tcW w:w="843" w:type="dxa"/>
            <w:shd w:val="clear" w:color="auto" w:fill="auto"/>
            <w:noWrap/>
            <w:vAlign w:val="bottom"/>
            <w:hideMark/>
          </w:tcPr>
          <w:p w14:paraId="67D8837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935</w:t>
            </w:r>
          </w:p>
        </w:tc>
        <w:tc>
          <w:tcPr>
            <w:tcW w:w="7095" w:type="dxa"/>
            <w:shd w:val="clear" w:color="auto" w:fill="auto"/>
            <w:noWrap/>
            <w:vAlign w:val="bottom"/>
            <w:hideMark/>
          </w:tcPr>
          <w:p w14:paraId="7837FF1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подрулевого для вилочного электрического погрузчика Komatsu FB15-12</w:t>
            </w:r>
          </w:p>
        </w:tc>
        <w:tc>
          <w:tcPr>
            <w:tcW w:w="1418" w:type="dxa"/>
            <w:shd w:val="clear" w:color="000000" w:fill="FFFFFF"/>
            <w:noWrap/>
            <w:vAlign w:val="center"/>
            <w:hideMark/>
          </w:tcPr>
          <w:p w14:paraId="1742CCA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0558E1" w14:textId="77777777" w:rsidTr="004A20B3">
        <w:trPr>
          <w:trHeight w:val="300"/>
        </w:trPr>
        <w:tc>
          <w:tcPr>
            <w:tcW w:w="843" w:type="dxa"/>
            <w:shd w:val="clear" w:color="auto" w:fill="auto"/>
            <w:noWrap/>
            <w:vAlign w:val="bottom"/>
            <w:hideMark/>
          </w:tcPr>
          <w:p w14:paraId="0B90D9C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936</w:t>
            </w:r>
          </w:p>
        </w:tc>
        <w:tc>
          <w:tcPr>
            <w:tcW w:w="7095" w:type="dxa"/>
            <w:shd w:val="clear" w:color="auto" w:fill="auto"/>
            <w:noWrap/>
            <w:vAlign w:val="bottom"/>
            <w:hideMark/>
          </w:tcPr>
          <w:p w14:paraId="4F0078F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подрулевого для вилочного электрического погрузчика Linde Е 12; Linde Е12/386-01; Linde Е 16C-01; Linde E16C; Linde E15</w:t>
            </w:r>
          </w:p>
        </w:tc>
        <w:tc>
          <w:tcPr>
            <w:tcW w:w="1418" w:type="dxa"/>
            <w:shd w:val="clear" w:color="000000" w:fill="FFFFFF"/>
            <w:noWrap/>
            <w:vAlign w:val="center"/>
            <w:hideMark/>
          </w:tcPr>
          <w:p w14:paraId="602E9B3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7F43AA" w14:textId="77777777" w:rsidTr="004A20B3">
        <w:trPr>
          <w:trHeight w:val="300"/>
        </w:trPr>
        <w:tc>
          <w:tcPr>
            <w:tcW w:w="843" w:type="dxa"/>
            <w:shd w:val="clear" w:color="auto" w:fill="auto"/>
            <w:noWrap/>
            <w:vAlign w:val="bottom"/>
            <w:hideMark/>
          </w:tcPr>
          <w:p w14:paraId="232FB00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937</w:t>
            </w:r>
          </w:p>
        </w:tc>
        <w:tc>
          <w:tcPr>
            <w:tcW w:w="7095" w:type="dxa"/>
            <w:shd w:val="clear" w:color="auto" w:fill="auto"/>
            <w:noWrap/>
            <w:vAlign w:val="bottom"/>
            <w:hideMark/>
          </w:tcPr>
          <w:p w14:paraId="7780621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света/ поворота для вилочного электрического погрузчика JAC моделей: CPD 15; CPD 16; CPD 10-15</w:t>
            </w:r>
          </w:p>
        </w:tc>
        <w:tc>
          <w:tcPr>
            <w:tcW w:w="1418" w:type="dxa"/>
            <w:shd w:val="clear" w:color="000000" w:fill="FFFFFF"/>
            <w:noWrap/>
            <w:vAlign w:val="center"/>
            <w:hideMark/>
          </w:tcPr>
          <w:p w14:paraId="134007F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DF656D6" w14:textId="77777777" w:rsidTr="004A20B3">
        <w:trPr>
          <w:trHeight w:val="300"/>
        </w:trPr>
        <w:tc>
          <w:tcPr>
            <w:tcW w:w="843" w:type="dxa"/>
            <w:shd w:val="clear" w:color="auto" w:fill="auto"/>
            <w:noWrap/>
            <w:vAlign w:val="bottom"/>
            <w:hideMark/>
          </w:tcPr>
          <w:p w14:paraId="1F53809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938</w:t>
            </w:r>
          </w:p>
        </w:tc>
        <w:tc>
          <w:tcPr>
            <w:tcW w:w="7095" w:type="dxa"/>
            <w:shd w:val="clear" w:color="auto" w:fill="auto"/>
            <w:noWrap/>
            <w:vAlign w:val="bottom"/>
            <w:hideMark/>
          </w:tcPr>
          <w:p w14:paraId="6177E9C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света/ поворота для электрического вилочного погрузчика Dilian CPD15HB</w:t>
            </w:r>
          </w:p>
        </w:tc>
        <w:tc>
          <w:tcPr>
            <w:tcW w:w="1418" w:type="dxa"/>
            <w:shd w:val="clear" w:color="000000" w:fill="FFFFFF"/>
            <w:noWrap/>
            <w:vAlign w:val="center"/>
            <w:hideMark/>
          </w:tcPr>
          <w:p w14:paraId="5051675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987119" w14:textId="77777777" w:rsidTr="004A20B3">
        <w:trPr>
          <w:trHeight w:val="300"/>
        </w:trPr>
        <w:tc>
          <w:tcPr>
            <w:tcW w:w="843" w:type="dxa"/>
            <w:shd w:val="clear" w:color="auto" w:fill="auto"/>
            <w:noWrap/>
            <w:vAlign w:val="bottom"/>
            <w:hideMark/>
          </w:tcPr>
          <w:p w14:paraId="4E6E2E9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939</w:t>
            </w:r>
          </w:p>
        </w:tc>
        <w:tc>
          <w:tcPr>
            <w:tcW w:w="7095" w:type="dxa"/>
            <w:shd w:val="clear" w:color="auto" w:fill="auto"/>
            <w:noWrap/>
            <w:vAlign w:val="bottom"/>
            <w:hideMark/>
          </w:tcPr>
          <w:p w14:paraId="73FEA22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Перемычки аккумуляторной батареи для вилочного электрического погрузчика JAC моделей: CPD 15; CPD 16; CPD 10-15</w:t>
            </w:r>
          </w:p>
        </w:tc>
        <w:tc>
          <w:tcPr>
            <w:tcW w:w="1418" w:type="dxa"/>
            <w:shd w:val="clear" w:color="000000" w:fill="FFFFFF"/>
            <w:noWrap/>
            <w:vAlign w:val="center"/>
            <w:hideMark/>
          </w:tcPr>
          <w:p w14:paraId="0A9EEA8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68D37B" w14:textId="77777777" w:rsidTr="004A20B3">
        <w:trPr>
          <w:trHeight w:val="300"/>
        </w:trPr>
        <w:tc>
          <w:tcPr>
            <w:tcW w:w="843" w:type="dxa"/>
            <w:shd w:val="clear" w:color="auto" w:fill="auto"/>
            <w:noWrap/>
            <w:vAlign w:val="bottom"/>
            <w:hideMark/>
          </w:tcPr>
          <w:p w14:paraId="2C37921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940</w:t>
            </w:r>
          </w:p>
        </w:tc>
        <w:tc>
          <w:tcPr>
            <w:tcW w:w="7095" w:type="dxa"/>
            <w:shd w:val="clear" w:color="auto" w:fill="auto"/>
            <w:noWrap/>
            <w:vAlign w:val="bottom"/>
            <w:hideMark/>
          </w:tcPr>
          <w:p w14:paraId="6AEB62A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Плафона заднего для вилочного электрического погрузчика JAC моделей: CPD 15; CPD 16; CPD 10-15</w:t>
            </w:r>
          </w:p>
        </w:tc>
        <w:tc>
          <w:tcPr>
            <w:tcW w:w="1418" w:type="dxa"/>
            <w:shd w:val="clear" w:color="000000" w:fill="FFFFFF"/>
            <w:noWrap/>
            <w:vAlign w:val="center"/>
            <w:hideMark/>
          </w:tcPr>
          <w:p w14:paraId="6335722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57A9D25" w14:textId="77777777" w:rsidTr="004A20B3">
        <w:trPr>
          <w:trHeight w:val="300"/>
        </w:trPr>
        <w:tc>
          <w:tcPr>
            <w:tcW w:w="843" w:type="dxa"/>
            <w:shd w:val="clear" w:color="auto" w:fill="auto"/>
            <w:noWrap/>
            <w:vAlign w:val="bottom"/>
            <w:hideMark/>
          </w:tcPr>
          <w:p w14:paraId="1485C79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941</w:t>
            </w:r>
          </w:p>
        </w:tc>
        <w:tc>
          <w:tcPr>
            <w:tcW w:w="7095" w:type="dxa"/>
            <w:shd w:val="clear" w:color="auto" w:fill="auto"/>
            <w:noWrap/>
            <w:vAlign w:val="bottom"/>
            <w:hideMark/>
          </w:tcPr>
          <w:p w14:paraId="6B469E4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Поворотного гидроцилиндра (в сборе) для вилочного электрического погрузчика Komatsu FB15-12</w:t>
            </w:r>
          </w:p>
        </w:tc>
        <w:tc>
          <w:tcPr>
            <w:tcW w:w="1418" w:type="dxa"/>
            <w:shd w:val="clear" w:color="000000" w:fill="FFFFFF"/>
            <w:noWrap/>
            <w:vAlign w:val="center"/>
            <w:hideMark/>
          </w:tcPr>
          <w:p w14:paraId="0F33135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342562" w14:textId="77777777" w:rsidTr="004A20B3">
        <w:trPr>
          <w:trHeight w:val="300"/>
        </w:trPr>
        <w:tc>
          <w:tcPr>
            <w:tcW w:w="843" w:type="dxa"/>
            <w:shd w:val="clear" w:color="auto" w:fill="auto"/>
            <w:noWrap/>
            <w:vAlign w:val="bottom"/>
            <w:hideMark/>
          </w:tcPr>
          <w:p w14:paraId="3BEB5D6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942</w:t>
            </w:r>
          </w:p>
        </w:tc>
        <w:tc>
          <w:tcPr>
            <w:tcW w:w="7095" w:type="dxa"/>
            <w:shd w:val="clear" w:color="auto" w:fill="auto"/>
            <w:noWrap/>
            <w:vAlign w:val="bottom"/>
            <w:hideMark/>
          </w:tcPr>
          <w:p w14:paraId="4F6BCEE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Поворотного кулака (цапфа)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75EE3A0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1CDC5D2" w14:textId="77777777" w:rsidTr="004A20B3">
        <w:trPr>
          <w:trHeight w:val="300"/>
        </w:trPr>
        <w:tc>
          <w:tcPr>
            <w:tcW w:w="843" w:type="dxa"/>
            <w:shd w:val="clear" w:color="auto" w:fill="auto"/>
            <w:noWrap/>
            <w:vAlign w:val="bottom"/>
            <w:hideMark/>
          </w:tcPr>
          <w:p w14:paraId="1E8B058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943</w:t>
            </w:r>
          </w:p>
        </w:tc>
        <w:tc>
          <w:tcPr>
            <w:tcW w:w="7095" w:type="dxa"/>
            <w:shd w:val="clear" w:color="auto" w:fill="auto"/>
            <w:noWrap/>
            <w:vAlign w:val="bottom"/>
            <w:hideMark/>
          </w:tcPr>
          <w:p w14:paraId="565FFF9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Поворотной цапфы для вилочного электрического погрузчика JAC моделей: CPD 15; CPD 16; CPD 10-15</w:t>
            </w:r>
          </w:p>
        </w:tc>
        <w:tc>
          <w:tcPr>
            <w:tcW w:w="1418" w:type="dxa"/>
            <w:shd w:val="clear" w:color="000000" w:fill="FFFFFF"/>
            <w:noWrap/>
            <w:vAlign w:val="center"/>
            <w:hideMark/>
          </w:tcPr>
          <w:p w14:paraId="3BDCD46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535501C" w14:textId="77777777" w:rsidTr="004A20B3">
        <w:trPr>
          <w:trHeight w:val="300"/>
        </w:trPr>
        <w:tc>
          <w:tcPr>
            <w:tcW w:w="843" w:type="dxa"/>
            <w:shd w:val="clear" w:color="auto" w:fill="auto"/>
            <w:noWrap/>
            <w:vAlign w:val="bottom"/>
            <w:hideMark/>
          </w:tcPr>
          <w:p w14:paraId="6E2ABE9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944</w:t>
            </w:r>
          </w:p>
        </w:tc>
        <w:tc>
          <w:tcPr>
            <w:tcW w:w="7095" w:type="dxa"/>
            <w:shd w:val="clear" w:color="auto" w:fill="auto"/>
            <w:noWrap/>
            <w:vAlign w:val="bottom"/>
            <w:hideMark/>
          </w:tcPr>
          <w:p w14:paraId="78DD79C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Поворотной цапфы для вилочного электрического погрузчика Komatsu FB15-12</w:t>
            </w:r>
          </w:p>
        </w:tc>
        <w:tc>
          <w:tcPr>
            <w:tcW w:w="1418" w:type="dxa"/>
            <w:shd w:val="clear" w:color="000000" w:fill="FFFFFF"/>
            <w:noWrap/>
            <w:vAlign w:val="center"/>
            <w:hideMark/>
          </w:tcPr>
          <w:p w14:paraId="6395644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7248C9A" w14:textId="77777777" w:rsidTr="004A20B3">
        <w:trPr>
          <w:trHeight w:val="300"/>
        </w:trPr>
        <w:tc>
          <w:tcPr>
            <w:tcW w:w="843" w:type="dxa"/>
            <w:shd w:val="clear" w:color="auto" w:fill="auto"/>
            <w:noWrap/>
            <w:vAlign w:val="bottom"/>
            <w:hideMark/>
          </w:tcPr>
          <w:p w14:paraId="194F2B3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945</w:t>
            </w:r>
          </w:p>
        </w:tc>
        <w:tc>
          <w:tcPr>
            <w:tcW w:w="7095" w:type="dxa"/>
            <w:shd w:val="clear" w:color="auto" w:fill="auto"/>
            <w:noWrap/>
            <w:vAlign w:val="bottom"/>
            <w:hideMark/>
          </w:tcPr>
          <w:p w14:paraId="0D39F6A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бокового шкворня для вилочного электрического погрузчика Komatsu FB15-12, </w:t>
            </w:r>
          </w:p>
        </w:tc>
        <w:tc>
          <w:tcPr>
            <w:tcW w:w="1418" w:type="dxa"/>
            <w:shd w:val="clear" w:color="000000" w:fill="FFFFFF"/>
            <w:noWrap/>
            <w:vAlign w:val="center"/>
            <w:hideMark/>
          </w:tcPr>
          <w:p w14:paraId="03B879C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2A065A" w14:textId="77777777" w:rsidTr="004A20B3">
        <w:trPr>
          <w:trHeight w:val="300"/>
        </w:trPr>
        <w:tc>
          <w:tcPr>
            <w:tcW w:w="843" w:type="dxa"/>
            <w:shd w:val="clear" w:color="auto" w:fill="auto"/>
            <w:noWrap/>
            <w:vAlign w:val="bottom"/>
            <w:hideMark/>
          </w:tcPr>
          <w:p w14:paraId="3032CA7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946</w:t>
            </w:r>
          </w:p>
        </w:tc>
        <w:tc>
          <w:tcPr>
            <w:tcW w:w="7095" w:type="dxa"/>
            <w:shd w:val="clear" w:color="auto" w:fill="auto"/>
            <w:noWrap/>
            <w:vAlign w:val="bottom"/>
            <w:hideMark/>
          </w:tcPr>
          <w:p w14:paraId="278DD48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бокового шкворня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71F19B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36CD634" w14:textId="77777777" w:rsidTr="004A20B3">
        <w:trPr>
          <w:trHeight w:val="300"/>
        </w:trPr>
        <w:tc>
          <w:tcPr>
            <w:tcW w:w="843" w:type="dxa"/>
            <w:shd w:val="clear" w:color="auto" w:fill="auto"/>
            <w:noWrap/>
            <w:vAlign w:val="bottom"/>
            <w:hideMark/>
          </w:tcPr>
          <w:p w14:paraId="1A427D1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947</w:t>
            </w:r>
          </w:p>
        </w:tc>
        <w:tc>
          <w:tcPr>
            <w:tcW w:w="7095" w:type="dxa"/>
            <w:shd w:val="clear" w:color="auto" w:fill="auto"/>
            <w:noWrap/>
            <w:vAlign w:val="bottom"/>
            <w:hideMark/>
          </w:tcPr>
          <w:p w14:paraId="03C6BA4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бортового редуктора для вилочного электрического погрузчика JAC моделей: CPD 15; CPD 16; CPD 10-15, </w:t>
            </w:r>
          </w:p>
        </w:tc>
        <w:tc>
          <w:tcPr>
            <w:tcW w:w="1418" w:type="dxa"/>
            <w:shd w:val="clear" w:color="000000" w:fill="FFFFFF"/>
            <w:noWrap/>
            <w:vAlign w:val="center"/>
            <w:hideMark/>
          </w:tcPr>
          <w:p w14:paraId="79E3CE4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A07C476" w14:textId="77777777" w:rsidTr="004A20B3">
        <w:trPr>
          <w:trHeight w:val="300"/>
        </w:trPr>
        <w:tc>
          <w:tcPr>
            <w:tcW w:w="843" w:type="dxa"/>
            <w:shd w:val="clear" w:color="auto" w:fill="auto"/>
            <w:noWrap/>
            <w:vAlign w:val="bottom"/>
            <w:hideMark/>
          </w:tcPr>
          <w:p w14:paraId="7162581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948</w:t>
            </w:r>
          </w:p>
        </w:tc>
        <w:tc>
          <w:tcPr>
            <w:tcW w:w="7095" w:type="dxa"/>
            <w:shd w:val="clear" w:color="auto" w:fill="auto"/>
            <w:noWrap/>
            <w:vAlign w:val="bottom"/>
            <w:hideMark/>
          </w:tcPr>
          <w:p w14:paraId="64DA43F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бортового редуктора для вилочного электрического погрузчика Komatsu FB15-12, </w:t>
            </w:r>
          </w:p>
        </w:tc>
        <w:tc>
          <w:tcPr>
            <w:tcW w:w="1418" w:type="dxa"/>
            <w:shd w:val="clear" w:color="000000" w:fill="FFFFFF"/>
            <w:noWrap/>
            <w:vAlign w:val="center"/>
            <w:hideMark/>
          </w:tcPr>
          <w:p w14:paraId="246E643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14810AB" w14:textId="77777777" w:rsidTr="004A20B3">
        <w:trPr>
          <w:trHeight w:val="300"/>
        </w:trPr>
        <w:tc>
          <w:tcPr>
            <w:tcW w:w="843" w:type="dxa"/>
            <w:shd w:val="clear" w:color="auto" w:fill="auto"/>
            <w:noWrap/>
            <w:vAlign w:val="bottom"/>
            <w:hideMark/>
          </w:tcPr>
          <w:p w14:paraId="5708AFF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949</w:t>
            </w:r>
          </w:p>
        </w:tc>
        <w:tc>
          <w:tcPr>
            <w:tcW w:w="7095" w:type="dxa"/>
            <w:shd w:val="clear" w:color="auto" w:fill="auto"/>
            <w:noWrap/>
            <w:vAlign w:val="bottom"/>
            <w:hideMark/>
          </w:tcPr>
          <w:p w14:paraId="0353936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бортового редуктора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384B069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7EDC94" w14:textId="77777777" w:rsidTr="004A20B3">
        <w:trPr>
          <w:trHeight w:val="300"/>
        </w:trPr>
        <w:tc>
          <w:tcPr>
            <w:tcW w:w="843" w:type="dxa"/>
            <w:shd w:val="clear" w:color="auto" w:fill="auto"/>
            <w:noWrap/>
            <w:vAlign w:val="bottom"/>
            <w:hideMark/>
          </w:tcPr>
          <w:p w14:paraId="34B443B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950</w:t>
            </w:r>
          </w:p>
        </w:tc>
        <w:tc>
          <w:tcPr>
            <w:tcW w:w="7095" w:type="dxa"/>
            <w:shd w:val="clear" w:color="auto" w:fill="auto"/>
            <w:noWrap/>
            <w:vAlign w:val="bottom"/>
            <w:hideMark/>
          </w:tcPr>
          <w:p w14:paraId="02979EC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вилочного электрического погрузчика JAC моделей: CPD 15; CPD 16; CPD 10-15, </w:t>
            </w:r>
          </w:p>
        </w:tc>
        <w:tc>
          <w:tcPr>
            <w:tcW w:w="1418" w:type="dxa"/>
            <w:shd w:val="clear" w:color="000000" w:fill="FFFFFF"/>
            <w:noWrap/>
            <w:vAlign w:val="center"/>
            <w:hideMark/>
          </w:tcPr>
          <w:p w14:paraId="0DB2E81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EFC4637" w14:textId="77777777" w:rsidTr="004A20B3">
        <w:trPr>
          <w:trHeight w:val="300"/>
        </w:trPr>
        <w:tc>
          <w:tcPr>
            <w:tcW w:w="843" w:type="dxa"/>
            <w:shd w:val="clear" w:color="auto" w:fill="auto"/>
            <w:noWrap/>
            <w:vAlign w:val="bottom"/>
            <w:hideMark/>
          </w:tcPr>
          <w:p w14:paraId="54E0EDE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951</w:t>
            </w:r>
          </w:p>
        </w:tc>
        <w:tc>
          <w:tcPr>
            <w:tcW w:w="7095" w:type="dxa"/>
            <w:shd w:val="clear" w:color="auto" w:fill="auto"/>
            <w:noWrap/>
            <w:vAlign w:val="bottom"/>
            <w:hideMark/>
          </w:tcPr>
          <w:p w14:paraId="5413DCC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вилочного электрического погрузчика Komatsu FB15-12, </w:t>
            </w:r>
          </w:p>
        </w:tc>
        <w:tc>
          <w:tcPr>
            <w:tcW w:w="1418" w:type="dxa"/>
            <w:shd w:val="clear" w:color="000000" w:fill="FFFFFF"/>
            <w:noWrap/>
            <w:vAlign w:val="center"/>
            <w:hideMark/>
          </w:tcPr>
          <w:p w14:paraId="190AD0E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69A7F8" w14:textId="77777777" w:rsidTr="004A20B3">
        <w:trPr>
          <w:trHeight w:val="300"/>
        </w:trPr>
        <w:tc>
          <w:tcPr>
            <w:tcW w:w="843" w:type="dxa"/>
            <w:shd w:val="clear" w:color="auto" w:fill="auto"/>
            <w:noWrap/>
            <w:vAlign w:val="bottom"/>
            <w:hideMark/>
          </w:tcPr>
          <w:p w14:paraId="3F1E9D3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952</w:t>
            </w:r>
          </w:p>
        </w:tc>
        <w:tc>
          <w:tcPr>
            <w:tcW w:w="7095" w:type="dxa"/>
            <w:shd w:val="clear" w:color="auto" w:fill="auto"/>
            <w:noWrap/>
            <w:vAlign w:val="bottom"/>
            <w:hideMark/>
          </w:tcPr>
          <w:p w14:paraId="1481729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4516B6A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8D7B5A3" w14:textId="77777777" w:rsidTr="004A20B3">
        <w:trPr>
          <w:trHeight w:val="300"/>
        </w:trPr>
        <w:tc>
          <w:tcPr>
            <w:tcW w:w="843" w:type="dxa"/>
            <w:shd w:val="clear" w:color="auto" w:fill="auto"/>
            <w:noWrap/>
            <w:vAlign w:val="bottom"/>
            <w:hideMark/>
          </w:tcPr>
          <w:p w14:paraId="575D884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953</w:t>
            </w:r>
          </w:p>
        </w:tc>
        <w:tc>
          <w:tcPr>
            <w:tcW w:w="7095" w:type="dxa"/>
            <w:shd w:val="clear" w:color="auto" w:fill="auto"/>
            <w:noWrap/>
            <w:vAlign w:val="bottom"/>
            <w:hideMark/>
          </w:tcPr>
          <w:p w14:paraId="3A419B3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электрического вилочного погрузчика TCM FB20-8; TCM FB15-8 </w:t>
            </w:r>
          </w:p>
        </w:tc>
        <w:tc>
          <w:tcPr>
            <w:tcW w:w="1418" w:type="dxa"/>
            <w:shd w:val="clear" w:color="000000" w:fill="FFFFFF"/>
            <w:noWrap/>
            <w:vAlign w:val="center"/>
            <w:hideMark/>
          </w:tcPr>
          <w:p w14:paraId="01ECE9F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F3B820" w14:textId="77777777" w:rsidTr="004A20B3">
        <w:trPr>
          <w:trHeight w:val="300"/>
        </w:trPr>
        <w:tc>
          <w:tcPr>
            <w:tcW w:w="843" w:type="dxa"/>
            <w:shd w:val="clear" w:color="auto" w:fill="auto"/>
            <w:noWrap/>
            <w:vAlign w:val="bottom"/>
            <w:hideMark/>
          </w:tcPr>
          <w:p w14:paraId="06602E6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954</w:t>
            </w:r>
          </w:p>
        </w:tc>
        <w:tc>
          <w:tcPr>
            <w:tcW w:w="7095" w:type="dxa"/>
            <w:shd w:val="clear" w:color="auto" w:fill="auto"/>
            <w:noWrap/>
            <w:vAlign w:val="bottom"/>
            <w:hideMark/>
          </w:tcPr>
          <w:p w14:paraId="32E1A78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игольчатого для вилочного электрического погрузчика JAC моделей: CPD 15; CPD 16; CPD 10-15,</w:t>
            </w:r>
          </w:p>
        </w:tc>
        <w:tc>
          <w:tcPr>
            <w:tcW w:w="1418" w:type="dxa"/>
            <w:shd w:val="clear" w:color="000000" w:fill="FFFFFF"/>
            <w:noWrap/>
            <w:vAlign w:val="center"/>
            <w:hideMark/>
          </w:tcPr>
          <w:p w14:paraId="15E5762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89709B" w14:textId="77777777" w:rsidTr="004A20B3">
        <w:trPr>
          <w:trHeight w:val="300"/>
        </w:trPr>
        <w:tc>
          <w:tcPr>
            <w:tcW w:w="843" w:type="dxa"/>
            <w:shd w:val="clear" w:color="auto" w:fill="auto"/>
            <w:noWrap/>
            <w:vAlign w:val="bottom"/>
            <w:hideMark/>
          </w:tcPr>
          <w:p w14:paraId="06EB6F4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955</w:t>
            </w:r>
          </w:p>
        </w:tc>
        <w:tc>
          <w:tcPr>
            <w:tcW w:w="7095" w:type="dxa"/>
            <w:shd w:val="clear" w:color="auto" w:fill="auto"/>
            <w:noWrap/>
            <w:vAlign w:val="bottom"/>
            <w:hideMark/>
          </w:tcPr>
          <w:p w14:paraId="1119C85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игольчатого для электрического вилочного погрузчика TCM FB20-8; TCM FB15-8,</w:t>
            </w:r>
          </w:p>
        </w:tc>
        <w:tc>
          <w:tcPr>
            <w:tcW w:w="1418" w:type="dxa"/>
            <w:shd w:val="clear" w:color="000000" w:fill="FFFFFF"/>
            <w:noWrap/>
            <w:vAlign w:val="center"/>
            <w:hideMark/>
          </w:tcPr>
          <w:p w14:paraId="2527BCF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89FC2CF" w14:textId="77777777" w:rsidTr="004A20B3">
        <w:trPr>
          <w:trHeight w:val="300"/>
        </w:trPr>
        <w:tc>
          <w:tcPr>
            <w:tcW w:w="843" w:type="dxa"/>
            <w:shd w:val="clear" w:color="auto" w:fill="auto"/>
            <w:noWrap/>
            <w:vAlign w:val="bottom"/>
            <w:hideMark/>
          </w:tcPr>
          <w:p w14:paraId="33B19D1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956</w:t>
            </w:r>
          </w:p>
        </w:tc>
        <w:tc>
          <w:tcPr>
            <w:tcW w:w="7095" w:type="dxa"/>
            <w:shd w:val="clear" w:color="auto" w:fill="auto"/>
            <w:noWrap/>
            <w:vAlign w:val="bottom"/>
            <w:hideMark/>
          </w:tcPr>
          <w:p w14:paraId="3FE51AD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опорного для вилочного электрического погрузчика JAC моделей: CPD 15; CPD 16; CPD 10-15</w:t>
            </w:r>
          </w:p>
        </w:tc>
        <w:tc>
          <w:tcPr>
            <w:tcW w:w="1418" w:type="dxa"/>
            <w:shd w:val="clear" w:color="000000" w:fill="FFFFFF"/>
            <w:noWrap/>
            <w:vAlign w:val="center"/>
            <w:hideMark/>
          </w:tcPr>
          <w:p w14:paraId="5344272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D6D2DEF" w14:textId="77777777" w:rsidTr="004A20B3">
        <w:trPr>
          <w:trHeight w:val="300"/>
        </w:trPr>
        <w:tc>
          <w:tcPr>
            <w:tcW w:w="843" w:type="dxa"/>
            <w:shd w:val="clear" w:color="auto" w:fill="auto"/>
            <w:noWrap/>
            <w:vAlign w:val="bottom"/>
            <w:hideMark/>
          </w:tcPr>
          <w:p w14:paraId="24017AC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957</w:t>
            </w:r>
          </w:p>
        </w:tc>
        <w:tc>
          <w:tcPr>
            <w:tcW w:w="7095" w:type="dxa"/>
            <w:shd w:val="clear" w:color="auto" w:fill="auto"/>
            <w:noWrap/>
            <w:vAlign w:val="bottom"/>
            <w:hideMark/>
          </w:tcPr>
          <w:p w14:paraId="67CF2C2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силового электродвигателя для вилочного электрического погрузчика JAC моделей: CPD 15; CPD 16; CPD 10-15, размеры, мм: d - внутренний диаметр: не менее 15, D - внешний диаметр: не менее 35, B - ширина: не менее 11</w:t>
            </w:r>
          </w:p>
        </w:tc>
        <w:tc>
          <w:tcPr>
            <w:tcW w:w="1418" w:type="dxa"/>
            <w:shd w:val="clear" w:color="000000" w:fill="FFFFFF"/>
            <w:noWrap/>
            <w:vAlign w:val="center"/>
            <w:hideMark/>
          </w:tcPr>
          <w:p w14:paraId="11DEDA6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2948C7" w14:textId="77777777" w:rsidTr="004A20B3">
        <w:trPr>
          <w:trHeight w:val="300"/>
        </w:trPr>
        <w:tc>
          <w:tcPr>
            <w:tcW w:w="843" w:type="dxa"/>
            <w:shd w:val="clear" w:color="auto" w:fill="auto"/>
            <w:noWrap/>
            <w:vAlign w:val="bottom"/>
            <w:hideMark/>
          </w:tcPr>
          <w:p w14:paraId="5087EA1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958</w:t>
            </w:r>
          </w:p>
        </w:tc>
        <w:tc>
          <w:tcPr>
            <w:tcW w:w="7095" w:type="dxa"/>
            <w:shd w:val="clear" w:color="auto" w:fill="auto"/>
            <w:noWrap/>
            <w:vAlign w:val="bottom"/>
            <w:hideMark/>
          </w:tcPr>
          <w:p w14:paraId="092D2E8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силового электродвигателя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55EE2A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5B7973" w14:textId="77777777" w:rsidTr="004A20B3">
        <w:trPr>
          <w:trHeight w:val="300"/>
        </w:trPr>
        <w:tc>
          <w:tcPr>
            <w:tcW w:w="843" w:type="dxa"/>
            <w:shd w:val="clear" w:color="auto" w:fill="auto"/>
            <w:noWrap/>
            <w:vAlign w:val="bottom"/>
            <w:hideMark/>
          </w:tcPr>
          <w:p w14:paraId="7ED9D1A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959</w:t>
            </w:r>
          </w:p>
        </w:tc>
        <w:tc>
          <w:tcPr>
            <w:tcW w:w="7095" w:type="dxa"/>
            <w:shd w:val="clear" w:color="auto" w:fill="auto"/>
            <w:noWrap/>
            <w:vAlign w:val="bottom"/>
            <w:hideMark/>
          </w:tcPr>
          <w:p w14:paraId="054D124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ступицы для электрического вилочного погрузчика TCM FB20-8; TCM FB15-8,</w:t>
            </w:r>
          </w:p>
        </w:tc>
        <w:tc>
          <w:tcPr>
            <w:tcW w:w="1418" w:type="dxa"/>
            <w:shd w:val="clear" w:color="000000" w:fill="FFFFFF"/>
            <w:noWrap/>
            <w:vAlign w:val="center"/>
            <w:hideMark/>
          </w:tcPr>
          <w:p w14:paraId="78C38F4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5F46D4" w14:textId="77777777" w:rsidTr="004A20B3">
        <w:trPr>
          <w:trHeight w:val="300"/>
        </w:trPr>
        <w:tc>
          <w:tcPr>
            <w:tcW w:w="843" w:type="dxa"/>
            <w:shd w:val="clear" w:color="auto" w:fill="auto"/>
            <w:noWrap/>
            <w:vAlign w:val="bottom"/>
            <w:hideMark/>
          </w:tcPr>
          <w:p w14:paraId="2D4ED32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960</w:t>
            </w:r>
          </w:p>
        </w:tc>
        <w:tc>
          <w:tcPr>
            <w:tcW w:w="7095" w:type="dxa"/>
            <w:shd w:val="clear" w:color="auto" w:fill="auto"/>
            <w:noWrap/>
            <w:vAlign w:val="bottom"/>
            <w:hideMark/>
          </w:tcPr>
          <w:p w14:paraId="440800C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упорного для электрического вилочного погрузчика TCM FB20-8; TCM FB15-8, </w:t>
            </w:r>
          </w:p>
        </w:tc>
        <w:tc>
          <w:tcPr>
            <w:tcW w:w="1418" w:type="dxa"/>
            <w:shd w:val="clear" w:color="000000" w:fill="FFFFFF"/>
            <w:noWrap/>
            <w:vAlign w:val="center"/>
            <w:hideMark/>
          </w:tcPr>
          <w:p w14:paraId="02127D5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757987" w14:textId="77777777" w:rsidTr="004A20B3">
        <w:trPr>
          <w:trHeight w:val="300"/>
        </w:trPr>
        <w:tc>
          <w:tcPr>
            <w:tcW w:w="843" w:type="dxa"/>
            <w:shd w:val="clear" w:color="auto" w:fill="auto"/>
            <w:noWrap/>
            <w:vAlign w:val="bottom"/>
            <w:hideMark/>
          </w:tcPr>
          <w:p w14:paraId="542CECC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961</w:t>
            </w:r>
          </w:p>
        </w:tc>
        <w:tc>
          <w:tcPr>
            <w:tcW w:w="7095" w:type="dxa"/>
            <w:shd w:val="clear" w:color="auto" w:fill="auto"/>
            <w:noWrap/>
            <w:vAlign w:val="bottom"/>
            <w:hideMark/>
          </w:tcPr>
          <w:p w14:paraId="5A84CD9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управляемого моста для вилочного электрического погрузчика JAC моделей: CPD 15; CPD 16; CPD 10-15, </w:t>
            </w:r>
          </w:p>
        </w:tc>
        <w:tc>
          <w:tcPr>
            <w:tcW w:w="1418" w:type="dxa"/>
            <w:shd w:val="clear" w:color="000000" w:fill="FFFFFF"/>
            <w:noWrap/>
            <w:vAlign w:val="center"/>
            <w:hideMark/>
          </w:tcPr>
          <w:p w14:paraId="33CFC2E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C724B3" w14:textId="77777777" w:rsidTr="004A20B3">
        <w:trPr>
          <w:trHeight w:val="300"/>
        </w:trPr>
        <w:tc>
          <w:tcPr>
            <w:tcW w:w="843" w:type="dxa"/>
            <w:shd w:val="clear" w:color="auto" w:fill="auto"/>
            <w:noWrap/>
            <w:vAlign w:val="bottom"/>
            <w:hideMark/>
          </w:tcPr>
          <w:p w14:paraId="69C406C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962</w:t>
            </w:r>
          </w:p>
        </w:tc>
        <w:tc>
          <w:tcPr>
            <w:tcW w:w="7095" w:type="dxa"/>
            <w:shd w:val="clear" w:color="auto" w:fill="auto"/>
            <w:noWrap/>
            <w:vAlign w:val="bottom"/>
            <w:hideMark/>
          </w:tcPr>
          <w:p w14:paraId="20461A1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управляемого моста для вилочного электрического погрузчика Komatsu FB15-12</w:t>
            </w:r>
          </w:p>
        </w:tc>
        <w:tc>
          <w:tcPr>
            <w:tcW w:w="1418" w:type="dxa"/>
            <w:shd w:val="clear" w:color="000000" w:fill="FFFFFF"/>
            <w:noWrap/>
            <w:vAlign w:val="center"/>
            <w:hideMark/>
          </w:tcPr>
          <w:p w14:paraId="3C6333C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8F091A" w14:textId="77777777" w:rsidTr="004A20B3">
        <w:trPr>
          <w:trHeight w:val="300"/>
        </w:trPr>
        <w:tc>
          <w:tcPr>
            <w:tcW w:w="843" w:type="dxa"/>
            <w:shd w:val="clear" w:color="auto" w:fill="auto"/>
            <w:noWrap/>
            <w:vAlign w:val="bottom"/>
            <w:hideMark/>
          </w:tcPr>
          <w:p w14:paraId="26D7D01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963</w:t>
            </w:r>
          </w:p>
        </w:tc>
        <w:tc>
          <w:tcPr>
            <w:tcW w:w="7095" w:type="dxa"/>
            <w:shd w:val="clear" w:color="auto" w:fill="auto"/>
            <w:noWrap/>
            <w:vAlign w:val="bottom"/>
            <w:hideMark/>
          </w:tcPr>
          <w:p w14:paraId="40565C1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управляемого моста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4C16D8F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095A102" w14:textId="77777777" w:rsidTr="004A20B3">
        <w:trPr>
          <w:trHeight w:val="300"/>
        </w:trPr>
        <w:tc>
          <w:tcPr>
            <w:tcW w:w="843" w:type="dxa"/>
            <w:shd w:val="clear" w:color="auto" w:fill="auto"/>
            <w:noWrap/>
            <w:vAlign w:val="bottom"/>
            <w:hideMark/>
          </w:tcPr>
          <w:p w14:paraId="415CDDD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964</w:t>
            </w:r>
          </w:p>
        </w:tc>
        <w:tc>
          <w:tcPr>
            <w:tcW w:w="7095" w:type="dxa"/>
            <w:shd w:val="clear" w:color="auto" w:fill="auto"/>
            <w:noWrap/>
            <w:vAlign w:val="bottom"/>
            <w:hideMark/>
          </w:tcPr>
          <w:p w14:paraId="22B7988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Подшипников силового электродвигателя для вилочного электрического погрузчика Komatsu FB15-12</w:t>
            </w:r>
          </w:p>
        </w:tc>
        <w:tc>
          <w:tcPr>
            <w:tcW w:w="1418" w:type="dxa"/>
            <w:shd w:val="clear" w:color="000000" w:fill="FFFFFF"/>
            <w:noWrap/>
            <w:vAlign w:val="center"/>
            <w:hideMark/>
          </w:tcPr>
          <w:p w14:paraId="78639D4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46D90B" w14:textId="77777777" w:rsidTr="004A20B3">
        <w:trPr>
          <w:trHeight w:val="300"/>
        </w:trPr>
        <w:tc>
          <w:tcPr>
            <w:tcW w:w="843" w:type="dxa"/>
            <w:shd w:val="clear" w:color="auto" w:fill="auto"/>
            <w:noWrap/>
            <w:vAlign w:val="bottom"/>
            <w:hideMark/>
          </w:tcPr>
          <w:p w14:paraId="274E991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965</w:t>
            </w:r>
          </w:p>
        </w:tc>
        <w:tc>
          <w:tcPr>
            <w:tcW w:w="7095" w:type="dxa"/>
            <w:shd w:val="clear" w:color="auto" w:fill="auto"/>
            <w:noWrap/>
            <w:vAlign w:val="bottom"/>
            <w:hideMark/>
          </w:tcPr>
          <w:p w14:paraId="0D53557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Полуоси ведущего моста для вилочного электрического погрузчика JAC моделей: CPD 15; CPD 16; CPD 10-15</w:t>
            </w:r>
          </w:p>
        </w:tc>
        <w:tc>
          <w:tcPr>
            <w:tcW w:w="1418" w:type="dxa"/>
            <w:shd w:val="clear" w:color="000000" w:fill="FFFFFF"/>
            <w:noWrap/>
            <w:vAlign w:val="center"/>
            <w:hideMark/>
          </w:tcPr>
          <w:p w14:paraId="51021E0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CCAC611" w14:textId="77777777" w:rsidTr="004A20B3">
        <w:trPr>
          <w:trHeight w:val="300"/>
        </w:trPr>
        <w:tc>
          <w:tcPr>
            <w:tcW w:w="843" w:type="dxa"/>
            <w:shd w:val="clear" w:color="auto" w:fill="auto"/>
            <w:noWrap/>
            <w:vAlign w:val="bottom"/>
            <w:hideMark/>
          </w:tcPr>
          <w:p w14:paraId="0E01676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966</w:t>
            </w:r>
          </w:p>
        </w:tc>
        <w:tc>
          <w:tcPr>
            <w:tcW w:w="7095" w:type="dxa"/>
            <w:shd w:val="clear" w:color="auto" w:fill="auto"/>
            <w:noWrap/>
            <w:vAlign w:val="bottom"/>
            <w:hideMark/>
          </w:tcPr>
          <w:p w14:paraId="66E9475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Полуоси ведущего моста для вилочного электрического погрузчика Komatsu FB15-12</w:t>
            </w:r>
          </w:p>
        </w:tc>
        <w:tc>
          <w:tcPr>
            <w:tcW w:w="1418" w:type="dxa"/>
            <w:shd w:val="clear" w:color="000000" w:fill="FFFFFF"/>
            <w:noWrap/>
            <w:vAlign w:val="center"/>
            <w:hideMark/>
          </w:tcPr>
          <w:p w14:paraId="1E62BBC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169B1F7" w14:textId="77777777" w:rsidTr="004A20B3">
        <w:trPr>
          <w:trHeight w:val="300"/>
        </w:trPr>
        <w:tc>
          <w:tcPr>
            <w:tcW w:w="843" w:type="dxa"/>
            <w:shd w:val="clear" w:color="auto" w:fill="auto"/>
            <w:noWrap/>
            <w:vAlign w:val="bottom"/>
            <w:hideMark/>
          </w:tcPr>
          <w:p w14:paraId="1A1D4EE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967</w:t>
            </w:r>
          </w:p>
        </w:tc>
        <w:tc>
          <w:tcPr>
            <w:tcW w:w="7095" w:type="dxa"/>
            <w:shd w:val="clear" w:color="auto" w:fill="auto"/>
            <w:noWrap/>
            <w:vAlign w:val="bottom"/>
            <w:hideMark/>
          </w:tcPr>
          <w:p w14:paraId="716977E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Полуоси ведущего моста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762A577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B088689" w14:textId="77777777" w:rsidTr="004A20B3">
        <w:trPr>
          <w:trHeight w:val="300"/>
        </w:trPr>
        <w:tc>
          <w:tcPr>
            <w:tcW w:w="843" w:type="dxa"/>
            <w:shd w:val="clear" w:color="auto" w:fill="auto"/>
            <w:noWrap/>
            <w:vAlign w:val="bottom"/>
            <w:hideMark/>
          </w:tcPr>
          <w:p w14:paraId="5EDD2CD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968</w:t>
            </w:r>
          </w:p>
        </w:tc>
        <w:tc>
          <w:tcPr>
            <w:tcW w:w="7095" w:type="dxa"/>
            <w:shd w:val="clear" w:color="auto" w:fill="auto"/>
            <w:noWrap/>
            <w:vAlign w:val="bottom"/>
            <w:hideMark/>
          </w:tcPr>
          <w:p w14:paraId="660D30D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Потенциометра для вилочного электрического погрузчика Linde Е 12; Linde Е12/386-01; Linde Е 16C-01; Linde E16C; Linde E15 </w:t>
            </w:r>
          </w:p>
        </w:tc>
        <w:tc>
          <w:tcPr>
            <w:tcW w:w="1418" w:type="dxa"/>
            <w:shd w:val="clear" w:color="000000" w:fill="FFFFFF"/>
            <w:noWrap/>
            <w:vAlign w:val="center"/>
            <w:hideMark/>
          </w:tcPr>
          <w:p w14:paraId="23172C3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0DFD13" w14:textId="77777777" w:rsidTr="004A20B3">
        <w:trPr>
          <w:trHeight w:val="300"/>
        </w:trPr>
        <w:tc>
          <w:tcPr>
            <w:tcW w:w="843" w:type="dxa"/>
            <w:shd w:val="clear" w:color="auto" w:fill="auto"/>
            <w:noWrap/>
            <w:vAlign w:val="bottom"/>
            <w:hideMark/>
          </w:tcPr>
          <w:p w14:paraId="211E0AF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969</w:t>
            </w:r>
          </w:p>
        </w:tc>
        <w:tc>
          <w:tcPr>
            <w:tcW w:w="7095" w:type="dxa"/>
            <w:shd w:val="clear" w:color="auto" w:fill="auto"/>
            <w:noWrap/>
            <w:vAlign w:val="bottom"/>
            <w:hideMark/>
          </w:tcPr>
          <w:p w14:paraId="18976D5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Потенциометра для электрического вилочного погрузчика TCM FB20-8; TCM FB15-8</w:t>
            </w:r>
          </w:p>
        </w:tc>
        <w:tc>
          <w:tcPr>
            <w:tcW w:w="1418" w:type="dxa"/>
            <w:shd w:val="clear" w:color="000000" w:fill="FFFFFF"/>
            <w:noWrap/>
            <w:vAlign w:val="center"/>
            <w:hideMark/>
          </w:tcPr>
          <w:p w14:paraId="044B552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6CB7F8" w14:textId="77777777" w:rsidTr="004A20B3">
        <w:trPr>
          <w:trHeight w:val="300"/>
        </w:trPr>
        <w:tc>
          <w:tcPr>
            <w:tcW w:w="843" w:type="dxa"/>
            <w:shd w:val="clear" w:color="auto" w:fill="auto"/>
            <w:noWrap/>
            <w:vAlign w:val="bottom"/>
            <w:hideMark/>
          </w:tcPr>
          <w:p w14:paraId="08B2A82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970</w:t>
            </w:r>
          </w:p>
        </w:tc>
        <w:tc>
          <w:tcPr>
            <w:tcW w:w="7095" w:type="dxa"/>
            <w:shd w:val="clear" w:color="auto" w:fill="auto"/>
            <w:noWrap/>
            <w:vAlign w:val="bottom"/>
            <w:hideMark/>
          </w:tcPr>
          <w:p w14:paraId="48EAC43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Потенциометра педали (педаль в сборе)) для вилочного электрического погрузчика Komatsu FB15-12</w:t>
            </w:r>
          </w:p>
        </w:tc>
        <w:tc>
          <w:tcPr>
            <w:tcW w:w="1418" w:type="dxa"/>
            <w:shd w:val="clear" w:color="000000" w:fill="FFFFFF"/>
            <w:noWrap/>
            <w:vAlign w:val="center"/>
            <w:hideMark/>
          </w:tcPr>
          <w:p w14:paraId="7176C4E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AFC187" w14:textId="77777777" w:rsidTr="004A20B3">
        <w:trPr>
          <w:trHeight w:val="300"/>
        </w:trPr>
        <w:tc>
          <w:tcPr>
            <w:tcW w:w="843" w:type="dxa"/>
            <w:shd w:val="clear" w:color="auto" w:fill="auto"/>
            <w:noWrap/>
            <w:vAlign w:val="bottom"/>
            <w:hideMark/>
          </w:tcPr>
          <w:p w14:paraId="09DA8E3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971</w:t>
            </w:r>
          </w:p>
        </w:tc>
        <w:tc>
          <w:tcPr>
            <w:tcW w:w="7095" w:type="dxa"/>
            <w:shd w:val="clear" w:color="auto" w:fill="auto"/>
            <w:noWrap/>
            <w:vAlign w:val="bottom"/>
            <w:hideMark/>
          </w:tcPr>
          <w:p w14:paraId="208ECE3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Потенциометра педали для вилочного электрического погрузчика JAC моделей: CPD 15; CPD 16; CPD 10-15</w:t>
            </w:r>
          </w:p>
        </w:tc>
        <w:tc>
          <w:tcPr>
            <w:tcW w:w="1418" w:type="dxa"/>
            <w:shd w:val="clear" w:color="000000" w:fill="FFFFFF"/>
            <w:noWrap/>
            <w:vAlign w:val="center"/>
            <w:hideMark/>
          </w:tcPr>
          <w:p w14:paraId="2188EB1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01AE47B" w14:textId="77777777" w:rsidTr="004A20B3">
        <w:trPr>
          <w:trHeight w:val="300"/>
        </w:trPr>
        <w:tc>
          <w:tcPr>
            <w:tcW w:w="843" w:type="dxa"/>
            <w:shd w:val="clear" w:color="auto" w:fill="auto"/>
            <w:noWrap/>
            <w:vAlign w:val="bottom"/>
            <w:hideMark/>
          </w:tcPr>
          <w:p w14:paraId="1DA0084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972</w:t>
            </w:r>
          </w:p>
        </w:tc>
        <w:tc>
          <w:tcPr>
            <w:tcW w:w="7095" w:type="dxa"/>
            <w:shd w:val="clear" w:color="auto" w:fill="auto"/>
            <w:noWrap/>
            <w:vAlign w:val="bottom"/>
            <w:hideMark/>
          </w:tcPr>
          <w:p w14:paraId="1F6B248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Потенциометра рулевого управления для вилочного электрического погрузчика JAC моделей: CPD 15; CPD 16; CPD 10-15</w:t>
            </w:r>
          </w:p>
        </w:tc>
        <w:tc>
          <w:tcPr>
            <w:tcW w:w="1418" w:type="dxa"/>
            <w:shd w:val="clear" w:color="000000" w:fill="FFFFFF"/>
            <w:noWrap/>
            <w:vAlign w:val="center"/>
            <w:hideMark/>
          </w:tcPr>
          <w:p w14:paraId="6C66000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C96ED4" w14:textId="77777777" w:rsidTr="004A20B3">
        <w:trPr>
          <w:trHeight w:val="300"/>
        </w:trPr>
        <w:tc>
          <w:tcPr>
            <w:tcW w:w="843" w:type="dxa"/>
            <w:shd w:val="clear" w:color="auto" w:fill="auto"/>
            <w:noWrap/>
            <w:vAlign w:val="bottom"/>
            <w:hideMark/>
          </w:tcPr>
          <w:p w14:paraId="42BC0C7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973</w:t>
            </w:r>
          </w:p>
        </w:tc>
        <w:tc>
          <w:tcPr>
            <w:tcW w:w="7095" w:type="dxa"/>
            <w:shd w:val="clear" w:color="auto" w:fill="auto"/>
            <w:noWrap/>
            <w:vAlign w:val="bottom"/>
            <w:hideMark/>
          </w:tcPr>
          <w:p w14:paraId="4337EE0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Потенциометра рулевого управления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3B35B7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1150DA" w14:textId="77777777" w:rsidTr="004A20B3">
        <w:trPr>
          <w:trHeight w:val="300"/>
        </w:trPr>
        <w:tc>
          <w:tcPr>
            <w:tcW w:w="843" w:type="dxa"/>
            <w:shd w:val="clear" w:color="auto" w:fill="auto"/>
            <w:noWrap/>
            <w:vAlign w:val="bottom"/>
            <w:hideMark/>
          </w:tcPr>
          <w:p w14:paraId="24AD792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974</w:t>
            </w:r>
          </w:p>
        </w:tc>
        <w:tc>
          <w:tcPr>
            <w:tcW w:w="7095" w:type="dxa"/>
            <w:shd w:val="clear" w:color="auto" w:fill="auto"/>
            <w:noWrap/>
            <w:vAlign w:val="bottom"/>
            <w:hideMark/>
          </w:tcPr>
          <w:p w14:paraId="2E0CD71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Потенциометра рулевого управления) для вилочного электрического погрузчика Komatsu FB15-12</w:t>
            </w:r>
          </w:p>
        </w:tc>
        <w:tc>
          <w:tcPr>
            <w:tcW w:w="1418" w:type="dxa"/>
            <w:shd w:val="clear" w:color="000000" w:fill="FFFFFF"/>
            <w:noWrap/>
            <w:vAlign w:val="center"/>
            <w:hideMark/>
          </w:tcPr>
          <w:p w14:paraId="3DA4104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F50AE5" w14:textId="77777777" w:rsidTr="004A20B3">
        <w:trPr>
          <w:trHeight w:val="300"/>
        </w:trPr>
        <w:tc>
          <w:tcPr>
            <w:tcW w:w="843" w:type="dxa"/>
            <w:shd w:val="clear" w:color="auto" w:fill="auto"/>
            <w:noWrap/>
            <w:vAlign w:val="bottom"/>
            <w:hideMark/>
          </w:tcPr>
          <w:p w14:paraId="6557ABF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975</w:t>
            </w:r>
          </w:p>
        </w:tc>
        <w:tc>
          <w:tcPr>
            <w:tcW w:w="7095" w:type="dxa"/>
            <w:shd w:val="clear" w:color="auto" w:fill="auto"/>
            <w:noWrap/>
            <w:vAlign w:val="bottom"/>
            <w:hideMark/>
          </w:tcPr>
          <w:p w14:paraId="6F6CE45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Предохранителя для вилочного электрического погрузчика JAC моделей: CPD 15; CPD 16; CPD 10-15</w:t>
            </w:r>
          </w:p>
        </w:tc>
        <w:tc>
          <w:tcPr>
            <w:tcW w:w="1418" w:type="dxa"/>
            <w:shd w:val="clear" w:color="000000" w:fill="FFFFFF"/>
            <w:noWrap/>
            <w:vAlign w:val="center"/>
            <w:hideMark/>
          </w:tcPr>
          <w:p w14:paraId="3F81C87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2878BC4" w14:textId="77777777" w:rsidTr="004A20B3">
        <w:trPr>
          <w:trHeight w:val="300"/>
        </w:trPr>
        <w:tc>
          <w:tcPr>
            <w:tcW w:w="843" w:type="dxa"/>
            <w:shd w:val="clear" w:color="auto" w:fill="auto"/>
            <w:noWrap/>
            <w:vAlign w:val="bottom"/>
            <w:hideMark/>
          </w:tcPr>
          <w:p w14:paraId="03AFE8D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976</w:t>
            </w:r>
          </w:p>
        </w:tc>
        <w:tc>
          <w:tcPr>
            <w:tcW w:w="7095" w:type="dxa"/>
            <w:shd w:val="clear" w:color="auto" w:fill="auto"/>
            <w:noWrap/>
            <w:vAlign w:val="bottom"/>
            <w:hideMark/>
          </w:tcPr>
          <w:p w14:paraId="0E83EDC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Предохранителя для вилочного электрического погрузчика Komatsu FB15-12</w:t>
            </w:r>
          </w:p>
        </w:tc>
        <w:tc>
          <w:tcPr>
            <w:tcW w:w="1418" w:type="dxa"/>
            <w:shd w:val="clear" w:color="000000" w:fill="FFFFFF"/>
            <w:noWrap/>
            <w:vAlign w:val="center"/>
            <w:hideMark/>
          </w:tcPr>
          <w:p w14:paraId="7644A55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CEE20B" w14:textId="77777777" w:rsidTr="004A20B3">
        <w:trPr>
          <w:trHeight w:val="300"/>
        </w:trPr>
        <w:tc>
          <w:tcPr>
            <w:tcW w:w="843" w:type="dxa"/>
            <w:shd w:val="clear" w:color="auto" w:fill="auto"/>
            <w:noWrap/>
            <w:vAlign w:val="bottom"/>
            <w:hideMark/>
          </w:tcPr>
          <w:p w14:paraId="6509A89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977</w:t>
            </w:r>
          </w:p>
        </w:tc>
        <w:tc>
          <w:tcPr>
            <w:tcW w:w="7095" w:type="dxa"/>
            <w:shd w:val="clear" w:color="auto" w:fill="auto"/>
            <w:noWrap/>
            <w:vAlign w:val="bottom"/>
            <w:hideMark/>
          </w:tcPr>
          <w:p w14:paraId="3E962A4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Предохранителя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1E1F70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B0EF09" w14:textId="77777777" w:rsidTr="004A20B3">
        <w:trPr>
          <w:trHeight w:val="300"/>
        </w:trPr>
        <w:tc>
          <w:tcPr>
            <w:tcW w:w="843" w:type="dxa"/>
            <w:shd w:val="clear" w:color="auto" w:fill="auto"/>
            <w:noWrap/>
            <w:vAlign w:val="bottom"/>
            <w:hideMark/>
          </w:tcPr>
          <w:p w14:paraId="3FC2AEA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978</w:t>
            </w:r>
          </w:p>
        </w:tc>
        <w:tc>
          <w:tcPr>
            <w:tcW w:w="7095" w:type="dxa"/>
            <w:shd w:val="clear" w:color="auto" w:fill="auto"/>
            <w:noWrap/>
            <w:vAlign w:val="bottom"/>
            <w:hideMark/>
          </w:tcPr>
          <w:p w14:paraId="2AB3948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Предохранителя для электрического вилочного погрузчика TCM FB20-8; TCM FB15-8</w:t>
            </w:r>
          </w:p>
        </w:tc>
        <w:tc>
          <w:tcPr>
            <w:tcW w:w="1418" w:type="dxa"/>
            <w:shd w:val="clear" w:color="000000" w:fill="FFFFFF"/>
            <w:noWrap/>
            <w:vAlign w:val="center"/>
            <w:hideMark/>
          </w:tcPr>
          <w:p w14:paraId="4656315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E073285" w14:textId="77777777" w:rsidTr="004A20B3">
        <w:trPr>
          <w:trHeight w:val="300"/>
        </w:trPr>
        <w:tc>
          <w:tcPr>
            <w:tcW w:w="843" w:type="dxa"/>
            <w:shd w:val="clear" w:color="auto" w:fill="auto"/>
            <w:noWrap/>
            <w:vAlign w:val="bottom"/>
            <w:hideMark/>
          </w:tcPr>
          <w:p w14:paraId="65CF313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979</w:t>
            </w:r>
          </w:p>
        </w:tc>
        <w:tc>
          <w:tcPr>
            <w:tcW w:w="7095" w:type="dxa"/>
            <w:shd w:val="clear" w:color="auto" w:fill="auto"/>
            <w:noWrap/>
            <w:vAlign w:val="bottom"/>
            <w:hideMark/>
          </w:tcPr>
          <w:p w14:paraId="589F07A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Приборной панели для вилочного электрического погрузчика Komatsu FB15-12</w:t>
            </w:r>
          </w:p>
        </w:tc>
        <w:tc>
          <w:tcPr>
            <w:tcW w:w="1418" w:type="dxa"/>
            <w:shd w:val="clear" w:color="000000" w:fill="FFFFFF"/>
            <w:noWrap/>
            <w:vAlign w:val="center"/>
            <w:hideMark/>
          </w:tcPr>
          <w:p w14:paraId="67F49BB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F2D38CC" w14:textId="77777777" w:rsidTr="004A20B3">
        <w:trPr>
          <w:trHeight w:val="300"/>
        </w:trPr>
        <w:tc>
          <w:tcPr>
            <w:tcW w:w="843" w:type="dxa"/>
            <w:shd w:val="clear" w:color="auto" w:fill="auto"/>
            <w:noWrap/>
            <w:vAlign w:val="bottom"/>
            <w:hideMark/>
          </w:tcPr>
          <w:p w14:paraId="6529ED2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980</w:t>
            </w:r>
          </w:p>
        </w:tc>
        <w:tc>
          <w:tcPr>
            <w:tcW w:w="7095" w:type="dxa"/>
            <w:shd w:val="clear" w:color="auto" w:fill="auto"/>
            <w:noWrap/>
            <w:vAlign w:val="bottom"/>
            <w:hideMark/>
          </w:tcPr>
          <w:p w14:paraId="147B22D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вилочного электрического погрузчика JAC моделей: CPD 15; CPD 16; CPD 10-15</w:t>
            </w:r>
          </w:p>
        </w:tc>
        <w:tc>
          <w:tcPr>
            <w:tcW w:w="1418" w:type="dxa"/>
            <w:shd w:val="clear" w:color="000000" w:fill="FFFFFF"/>
            <w:noWrap/>
            <w:vAlign w:val="center"/>
            <w:hideMark/>
          </w:tcPr>
          <w:p w14:paraId="52F57F9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F0400B5" w14:textId="77777777" w:rsidTr="004A20B3">
        <w:trPr>
          <w:trHeight w:val="300"/>
        </w:trPr>
        <w:tc>
          <w:tcPr>
            <w:tcW w:w="843" w:type="dxa"/>
            <w:shd w:val="clear" w:color="auto" w:fill="auto"/>
            <w:noWrap/>
            <w:vAlign w:val="bottom"/>
            <w:hideMark/>
          </w:tcPr>
          <w:p w14:paraId="74E8BBA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981</w:t>
            </w:r>
          </w:p>
        </w:tc>
        <w:tc>
          <w:tcPr>
            <w:tcW w:w="7095" w:type="dxa"/>
            <w:shd w:val="clear" w:color="auto" w:fill="auto"/>
            <w:noWrap/>
            <w:vAlign w:val="bottom"/>
            <w:hideMark/>
          </w:tcPr>
          <w:p w14:paraId="1F73014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A05E3E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4E0EFAC" w14:textId="77777777" w:rsidTr="004A20B3">
        <w:trPr>
          <w:trHeight w:val="300"/>
        </w:trPr>
        <w:tc>
          <w:tcPr>
            <w:tcW w:w="843" w:type="dxa"/>
            <w:shd w:val="clear" w:color="auto" w:fill="auto"/>
            <w:noWrap/>
            <w:vAlign w:val="bottom"/>
            <w:hideMark/>
          </w:tcPr>
          <w:p w14:paraId="079C150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982</w:t>
            </w:r>
          </w:p>
        </w:tc>
        <w:tc>
          <w:tcPr>
            <w:tcW w:w="7095" w:type="dxa"/>
            <w:shd w:val="clear" w:color="auto" w:fill="auto"/>
            <w:noWrap/>
            <w:vAlign w:val="bottom"/>
            <w:hideMark/>
          </w:tcPr>
          <w:p w14:paraId="09DF1EA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электрического вилочного погрузчика Dilian CPD15HB</w:t>
            </w:r>
          </w:p>
        </w:tc>
        <w:tc>
          <w:tcPr>
            <w:tcW w:w="1418" w:type="dxa"/>
            <w:shd w:val="clear" w:color="000000" w:fill="FFFFFF"/>
            <w:noWrap/>
            <w:vAlign w:val="center"/>
            <w:hideMark/>
          </w:tcPr>
          <w:p w14:paraId="4FA7011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B3F88E3" w14:textId="77777777" w:rsidTr="004A20B3">
        <w:trPr>
          <w:trHeight w:val="300"/>
        </w:trPr>
        <w:tc>
          <w:tcPr>
            <w:tcW w:w="843" w:type="dxa"/>
            <w:shd w:val="clear" w:color="auto" w:fill="auto"/>
            <w:noWrap/>
            <w:vAlign w:val="bottom"/>
            <w:hideMark/>
          </w:tcPr>
          <w:p w14:paraId="5457750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983</w:t>
            </w:r>
          </w:p>
        </w:tc>
        <w:tc>
          <w:tcPr>
            <w:tcW w:w="7095" w:type="dxa"/>
            <w:shd w:val="clear" w:color="auto" w:fill="auto"/>
            <w:noWrap/>
            <w:vAlign w:val="bottom"/>
            <w:hideMark/>
          </w:tcPr>
          <w:p w14:paraId="3A3225D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электрического вилочного погрузчика TCM FB20-8; TCM FB15-8</w:t>
            </w:r>
          </w:p>
        </w:tc>
        <w:tc>
          <w:tcPr>
            <w:tcW w:w="1418" w:type="dxa"/>
            <w:shd w:val="clear" w:color="000000" w:fill="FFFFFF"/>
            <w:noWrap/>
            <w:vAlign w:val="center"/>
            <w:hideMark/>
          </w:tcPr>
          <w:p w14:paraId="30E2E38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9BC971" w14:textId="77777777" w:rsidTr="004A20B3">
        <w:trPr>
          <w:trHeight w:val="300"/>
        </w:trPr>
        <w:tc>
          <w:tcPr>
            <w:tcW w:w="843" w:type="dxa"/>
            <w:shd w:val="clear" w:color="auto" w:fill="auto"/>
            <w:noWrap/>
            <w:vAlign w:val="bottom"/>
            <w:hideMark/>
          </w:tcPr>
          <w:p w14:paraId="1F7333F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984</w:t>
            </w:r>
          </w:p>
        </w:tc>
        <w:tc>
          <w:tcPr>
            <w:tcW w:w="7095" w:type="dxa"/>
            <w:shd w:val="clear" w:color="auto" w:fill="auto"/>
            <w:noWrap/>
            <w:vAlign w:val="bottom"/>
            <w:hideMark/>
          </w:tcPr>
          <w:p w14:paraId="219CAFB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вилочного электрического погрузчика Komatsu FB15-12</w:t>
            </w:r>
          </w:p>
        </w:tc>
        <w:tc>
          <w:tcPr>
            <w:tcW w:w="1418" w:type="dxa"/>
            <w:shd w:val="clear" w:color="000000" w:fill="FFFFFF"/>
            <w:noWrap/>
            <w:vAlign w:val="center"/>
            <w:hideMark/>
          </w:tcPr>
          <w:p w14:paraId="130CFEE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CA35994" w14:textId="77777777" w:rsidTr="004A20B3">
        <w:trPr>
          <w:trHeight w:val="300"/>
        </w:trPr>
        <w:tc>
          <w:tcPr>
            <w:tcW w:w="843" w:type="dxa"/>
            <w:shd w:val="clear" w:color="auto" w:fill="auto"/>
            <w:noWrap/>
            <w:vAlign w:val="bottom"/>
            <w:hideMark/>
          </w:tcPr>
          <w:p w14:paraId="178BF8F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985</w:t>
            </w:r>
          </w:p>
        </w:tc>
        <w:tc>
          <w:tcPr>
            <w:tcW w:w="7095" w:type="dxa"/>
            <w:shd w:val="clear" w:color="auto" w:fill="auto"/>
            <w:noWrap/>
            <w:vAlign w:val="bottom"/>
            <w:hideMark/>
          </w:tcPr>
          <w:p w14:paraId="6FDB4B4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Проводов силовых аккумуляторной батареи + и - для вилочного электрического погрузчика JAC моделей: CPD 15; CPD 16; CPD 10-15</w:t>
            </w:r>
          </w:p>
        </w:tc>
        <w:tc>
          <w:tcPr>
            <w:tcW w:w="1418" w:type="dxa"/>
            <w:shd w:val="clear" w:color="000000" w:fill="FFFFFF"/>
            <w:noWrap/>
            <w:vAlign w:val="center"/>
            <w:hideMark/>
          </w:tcPr>
          <w:p w14:paraId="4AE41FC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E9202F0" w14:textId="77777777" w:rsidTr="004A20B3">
        <w:trPr>
          <w:trHeight w:val="300"/>
        </w:trPr>
        <w:tc>
          <w:tcPr>
            <w:tcW w:w="843" w:type="dxa"/>
            <w:shd w:val="clear" w:color="auto" w:fill="auto"/>
            <w:noWrap/>
            <w:vAlign w:val="bottom"/>
            <w:hideMark/>
          </w:tcPr>
          <w:p w14:paraId="11B03F2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986</w:t>
            </w:r>
          </w:p>
        </w:tc>
        <w:tc>
          <w:tcPr>
            <w:tcW w:w="7095" w:type="dxa"/>
            <w:shd w:val="clear" w:color="auto" w:fill="auto"/>
            <w:noWrap/>
            <w:vAlign w:val="bottom"/>
            <w:hideMark/>
          </w:tcPr>
          <w:p w14:paraId="3173CAC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Проводов силовых аккумуляторной батареи + и -) для вилочного электрического погрузчика Komatsu FB15-12</w:t>
            </w:r>
          </w:p>
        </w:tc>
        <w:tc>
          <w:tcPr>
            <w:tcW w:w="1418" w:type="dxa"/>
            <w:shd w:val="clear" w:color="000000" w:fill="FFFFFF"/>
            <w:noWrap/>
            <w:vAlign w:val="center"/>
            <w:hideMark/>
          </w:tcPr>
          <w:p w14:paraId="4238228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F7F81E" w14:textId="77777777" w:rsidTr="004A20B3">
        <w:trPr>
          <w:trHeight w:val="300"/>
        </w:trPr>
        <w:tc>
          <w:tcPr>
            <w:tcW w:w="843" w:type="dxa"/>
            <w:shd w:val="clear" w:color="auto" w:fill="auto"/>
            <w:noWrap/>
            <w:vAlign w:val="bottom"/>
            <w:hideMark/>
          </w:tcPr>
          <w:p w14:paraId="4287A63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987</w:t>
            </w:r>
          </w:p>
        </w:tc>
        <w:tc>
          <w:tcPr>
            <w:tcW w:w="7095" w:type="dxa"/>
            <w:shd w:val="clear" w:color="auto" w:fill="auto"/>
            <w:noWrap/>
            <w:vAlign w:val="bottom"/>
            <w:hideMark/>
          </w:tcPr>
          <w:p w14:paraId="6900CE6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Прокладки ступ упр мост для вилочного электрического погрузчика Komatsu FB15-12</w:t>
            </w:r>
          </w:p>
        </w:tc>
        <w:tc>
          <w:tcPr>
            <w:tcW w:w="1418" w:type="dxa"/>
            <w:shd w:val="clear" w:color="000000" w:fill="FFFFFF"/>
            <w:noWrap/>
            <w:vAlign w:val="center"/>
            <w:hideMark/>
          </w:tcPr>
          <w:p w14:paraId="5EFBC66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DC5153" w14:textId="77777777" w:rsidTr="004A20B3">
        <w:trPr>
          <w:trHeight w:val="300"/>
        </w:trPr>
        <w:tc>
          <w:tcPr>
            <w:tcW w:w="843" w:type="dxa"/>
            <w:shd w:val="clear" w:color="auto" w:fill="auto"/>
            <w:noWrap/>
            <w:vAlign w:val="bottom"/>
            <w:hideMark/>
          </w:tcPr>
          <w:p w14:paraId="72F6A3C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988</w:t>
            </w:r>
          </w:p>
        </w:tc>
        <w:tc>
          <w:tcPr>
            <w:tcW w:w="7095" w:type="dxa"/>
            <w:shd w:val="clear" w:color="auto" w:fill="auto"/>
            <w:noWrap/>
            <w:vAlign w:val="bottom"/>
            <w:hideMark/>
          </w:tcPr>
          <w:p w14:paraId="7AF55C4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Проставки для вилочного электрического погрузчика Linde Е 12; Linde Е12/386-01; Linde Е 16C-01; Linde E16C; Linde E15</w:t>
            </w:r>
          </w:p>
        </w:tc>
        <w:tc>
          <w:tcPr>
            <w:tcW w:w="1418" w:type="dxa"/>
            <w:shd w:val="clear" w:color="000000" w:fill="FFFFFF"/>
            <w:noWrap/>
            <w:vAlign w:val="center"/>
            <w:hideMark/>
          </w:tcPr>
          <w:p w14:paraId="31E149E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2BDAD1" w14:textId="77777777" w:rsidTr="004A20B3">
        <w:trPr>
          <w:trHeight w:val="300"/>
        </w:trPr>
        <w:tc>
          <w:tcPr>
            <w:tcW w:w="843" w:type="dxa"/>
            <w:shd w:val="clear" w:color="auto" w:fill="auto"/>
            <w:noWrap/>
            <w:vAlign w:val="bottom"/>
            <w:hideMark/>
          </w:tcPr>
          <w:p w14:paraId="6128980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989</w:t>
            </w:r>
          </w:p>
        </w:tc>
        <w:tc>
          <w:tcPr>
            <w:tcW w:w="7095" w:type="dxa"/>
            <w:shd w:val="clear" w:color="auto" w:fill="auto"/>
            <w:noWrap/>
            <w:vAlign w:val="bottom"/>
            <w:hideMark/>
          </w:tcPr>
          <w:p w14:paraId="6D5DD5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Пружины газовой для электрического вилочного погрузчика TCM FB20-8; TCM FB15-8</w:t>
            </w:r>
          </w:p>
        </w:tc>
        <w:tc>
          <w:tcPr>
            <w:tcW w:w="1418" w:type="dxa"/>
            <w:shd w:val="clear" w:color="000000" w:fill="FFFFFF"/>
            <w:noWrap/>
            <w:vAlign w:val="center"/>
            <w:hideMark/>
          </w:tcPr>
          <w:p w14:paraId="43CEEB7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4026CC8" w14:textId="77777777" w:rsidTr="004A20B3">
        <w:trPr>
          <w:trHeight w:val="300"/>
        </w:trPr>
        <w:tc>
          <w:tcPr>
            <w:tcW w:w="843" w:type="dxa"/>
            <w:shd w:val="clear" w:color="auto" w:fill="auto"/>
            <w:noWrap/>
            <w:vAlign w:val="bottom"/>
            <w:hideMark/>
          </w:tcPr>
          <w:p w14:paraId="517672A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990</w:t>
            </w:r>
          </w:p>
        </w:tc>
        <w:tc>
          <w:tcPr>
            <w:tcW w:w="7095" w:type="dxa"/>
            <w:shd w:val="clear" w:color="auto" w:fill="auto"/>
            <w:noWrap/>
            <w:vAlign w:val="bottom"/>
            <w:hideMark/>
          </w:tcPr>
          <w:p w14:paraId="4819F5F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Пружиыа для электрического вилочного погрузчика TCM FB20-8; TCM FB15-8</w:t>
            </w:r>
          </w:p>
        </w:tc>
        <w:tc>
          <w:tcPr>
            <w:tcW w:w="1418" w:type="dxa"/>
            <w:shd w:val="clear" w:color="000000" w:fill="FFFFFF"/>
            <w:noWrap/>
            <w:vAlign w:val="center"/>
            <w:hideMark/>
          </w:tcPr>
          <w:p w14:paraId="26FD070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D73036" w14:textId="77777777" w:rsidTr="004A20B3">
        <w:trPr>
          <w:trHeight w:val="300"/>
        </w:trPr>
        <w:tc>
          <w:tcPr>
            <w:tcW w:w="843" w:type="dxa"/>
            <w:shd w:val="clear" w:color="auto" w:fill="auto"/>
            <w:noWrap/>
            <w:vAlign w:val="bottom"/>
            <w:hideMark/>
          </w:tcPr>
          <w:p w14:paraId="7C14101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991</w:t>
            </w:r>
          </w:p>
        </w:tc>
        <w:tc>
          <w:tcPr>
            <w:tcW w:w="7095" w:type="dxa"/>
            <w:shd w:val="clear" w:color="auto" w:fill="auto"/>
            <w:noWrap/>
            <w:vAlign w:val="bottom"/>
            <w:hideMark/>
          </w:tcPr>
          <w:p w14:paraId="28B94D1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Рабочего тормозного цилиндра для вилочного электрического погрузчика JAC моделей: CPD 15; CPD 16; CPD 10-15</w:t>
            </w:r>
          </w:p>
        </w:tc>
        <w:tc>
          <w:tcPr>
            <w:tcW w:w="1418" w:type="dxa"/>
            <w:shd w:val="clear" w:color="000000" w:fill="FFFFFF"/>
            <w:noWrap/>
            <w:vAlign w:val="center"/>
            <w:hideMark/>
          </w:tcPr>
          <w:p w14:paraId="67CF615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F3E011E" w14:textId="77777777" w:rsidTr="004A20B3">
        <w:trPr>
          <w:trHeight w:val="300"/>
        </w:trPr>
        <w:tc>
          <w:tcPr>
            <w:tcW w:w="843" w:type="dxa"/>
            <w:shd w:val="clear" w:color="auto" w:fill="auto"/>
            <w:noWrap/>
            <w:vAlign w:val="bottom"/>
            <w:hideMark/>
          </w:tcPr>
          <w:p w14:paraId="6F61520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992</w:t>
            </w:r>
          </w:p>
        </w:tc>
        <w:tc>
          <w:tcPr>
            <w:tcW w:w="7095" w:type="dxa"/>
            <w:shd w:val="clear" w:color="auto" w:fill="auto"/>
            <w:noWrap/>
            <w:vAlign w:val="bottom"/>
            <w:hideMark/>
          </w:tcPr>
          <w:p w14:paraId="039471D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Рабочего тормозного цилиндра для вилочного электрического погрузчика Komatsu FB15-12</w:t>
            </w:r>
          </w:p>
        </w:tc>
        <w:tc>
          <w:tcPr>
            <w:tcW w:w="1418" w:type="dxa"/>
            <w:shd w:val="clear" w:color="000000" w:fill="FFFFFF"/>
            <w:noWrap/>
            <w:vAlign w:val="center"/>
            <w:hideMark/>
          </w:tcPr>
          <w:p w14:paraId="70DF3D4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17BC140" w14:textId="77777777" w:rsidTr="004A20B3">
        <w:trPr>
          <w:trHeight w:val="300"/>
        </w:trPr>
        <w:tc>
          <w:tcPr>
            <w:tcW w:w="843" w:type="dxa"/>
            <w:shd w:val="clear" w:color="auto" w:fill="auto"/>
            <w:noWrap/>
            <w:vAlign w:val="bottom"/>
            <w:hideMark/>
          </w:tcPr>
          <w:p w14:paraId="48BDA45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993</w:t>
            </w:r>
          </w:p>
        </w:tc>
        <w:tc>
          <w:tcPr>
            <w:tcW w:w="7095" w:type="dxa"/>
            <w:shd w:val="clear" w:color="auto" w:fill="auto"/>
            <w:noWrap/>
            <w:vAlign w:val="bottom"/>
            <w:hideMark/>
          </w:tcPr>
          <w:p w14:paraId="2E57035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Рабочего тормозного цилиндра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B27D0A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9E0B2D2" w14:textId="77777777" w:rsidTr="004A20B3">
        <w:trPr>
          <w:trHeight w:val="300"/>
        </w:trPr>
        <w:tc>
          <w:tcPr>
            <w:tcW w:w="843" w:type="dxa"/>
            <w:shd w:val="clear" w:color="auto" w:fill="auto"/>
            <w:noWrap/>
            <w:vAlign w:val="bottom"/>
            <w:hideMark/>
          </w:tcPr>
          <w:p w14:paraId="23B18B6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994</w:t>
            </w:r>
          </w:p>
        </w:tc>
        <w:tc>
          <w:tcPr>
            <w:tcW w:w="7095" w:type="dxa"/>
            <w:shd w:val="clear" w:color="auto" w:fill="auto"/>
            <w:noWrap/>
            <w:vAlign w:val="bottom"/>
            <w:hideMark/>
          </w:tcPr>
          <w:p w14:paraId="6D3D5EA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Разъема электрооборудования в сборе для вилочного электрического погрузчика Komatsu FB15-12</w:t>
            </w:r>
          </w:p>
        </w:tc>
        <w:tc>
          <w:tcPr>
            <w:tcW w:w="1418" w:type="dxa"/>
            <w:shd w:val="clear" w:color="000000" w:fill="FFFFFF"/>
            <w:noWrap/>
            <w:vAlign w:val="center"/>
            <w:hideMark/>
          </w:tcPr>
          <w:p w14:paraId="666633D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5467494" w14:textId="77777777" w:rsidTr="004A20B3">
        <w:trPr>
          <w:trHeight w:val="300"/>
        </w:trPr>
        <w:tc>
          <w:tcPr>
            <w:tcW w:w="843" w:type="dxa"/>
            <w:shd w:val="clear" w:color="auto" w:fill="auto"/>
            <w:noWrap/>
            <w:vAlign w:val="bottom"/>
            <w:hideMark/>
          </w:tcPr>
          <w:p w14:paraId="3C39271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995</w:t>
            </w:r>
          </w:p>
        </w:tc>
        <w:tc>
          <w:tcPr>
            <w:tcW w:w="7095" w:type="dxa"/>
            <w:shd w:val="clear" w:color="auto" w:fill="auto"/>
            <w:noWrap/>
            <w:vAlign w:val="bottom"/>
            <w:hideMark/>
          </w:tcPr>
          <w:p w14:paraId="779C658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Разъема электрооборудования для вилочного электрического погрузчика JAC моделей: CPD 15; CPD 16; CPD 10-15</w:t>
            </w:r>
          </w:p>
        </w:tc>
        <w:tc>
          <w:tcPr>
            <w:tcW w:w="1418" w:type="dxa"/>
            <w:shd w:val="clear" w:color="000000" w:fill="FFFFFF"/>
            <w:noWrap/>
            <w:vAlign w:val="center"/>
            <w:hideMark/>
          </w:tcPr>
          <w:p w14:paraId="45F0E32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942C6CA" w14:textId="77777777" w:rsidTr="004A20B3">
        <w:trPr>
          <w:trHeight w:val="300"/>
        </w:trPr>
        <w:tc>
          <w:tcPr>
            <w:tcW w:w="843" w:type="dxa"/>
            <w:shd w:val="clear" w:color="auto" w:fill="auto"/>
            <w:noWrap/>
            <w:vAlign w:val="bottom"/>
            <w:hideMark/>
          </w:tcPr>
          <w:p w14:paraId="3AF33AD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996</w:t>
            </w:r>
          </w:p>
        </w:tc>
        <w:tc>
          <w:tcPr>
            <w:tcW w:w="7095" w:type="dxa"/>
            <w:shd w:val="clear" w:color="auto" w:fill="auto"/>
            <w:noWrap/>
            <w:vAlign w:val="bottom"/>
            <w:hideMark/>
          </w:tcPr>
          <w:p w14:paraId="202430B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Разъема электрооборудования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76E306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45B582" w14:textId="77777777" w:rsidTr="004A20B3">
        <w:trPr>
          <w:trHeight w:val="300"/>
        </w:trPr>
        <w:tc>
          <w:tcPr>
            <w:tcW w:w="843" w:type="dxa"/>
            <w:shd w:val="clear" w:color="auto" w:fill="auto"/>
            <w:noWrap/>
            <w:vAlign w:val="bottom"/>
            <w:hideMark/>
          </w:tcPr>
          <w:p w14:paraId="21D10D2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997</w:t>
            </w:r>
          </w:p>
        </w:tc>
        <w:tc>
          <w:tcPr>
            <w:tcW w:w="7095" w:type="dxa"/>
            <w:shd w:val="clear" w:color="auto" w:fill="auto"/>
            <w:noWrap/>
            <w:vAlign w:val="bottom"/>
            <w:hideMark/>
          </w:tcPr>
          <w:p w14:paraId="6BF2358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Распределителя гидравлического для электрического вилочного погрузчика TCM FB20-8; TCM FB15-8</w:t>
            </w:r>
          </w:p>
        </w:tc>
        <w:tc>
          <w:tcPr>
            <w:tcW w:w="1418" w:type="dxa"/>
            <w:shd w:val="clear" w:color="000000" w:fill="FFFFFF"/>
            <w:noWrap/>
            <w:vAlign w:val="center"/>
            <w:hideMark/>
          </w:tcPr>
          <w:p w14:paraId="45FB99B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9E0D08" w14:textId="77777777" w:rsidTr="004A20B3">
        <w:trPr>
          <w:trHeight w:val="300"/>
        </w:trPr>
        <w:tc>
          <w:tcPr>
            <w:tcW w:w="843" w:type="dxa"/>
            <w:shd w:val="clear" w:color="auto" w:fill="auto"/>
            <w:noWrap/>
            <w:vAlign w:val="bottom"/>
            <w:hideMark/>
          </w:tcPr>
          <w:p w14:paraId="6D5131D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998</w:t>
            </w:r>
          </w:p>
        </w:tc>
        <w:tc>
          <w:tcPr>
            <w:tcW w:w="7095" w:type="dxa"/>
            <w:shd w:val="clear" w:color="auto" w:fill="auto"/>
            <w:noWrap/>
            <w:vAlign w:val="bottom"/>
            <w:hideMark/>
          </w:tcPr>
          <w:p w14:paraId="5EF2CBD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Резинового шланга перфорированного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383E2B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909D8EC" w14:textId="77777777" w:rsidTr="004A20B3">
        <w:trPr>
          <w:trHeight w:val="300"/>
        </w:trPr>
        <w:tc>
          <w:tcPr>
            <w:tcW w:w="843" w:type="dxa"/>
            <w:shd w:val="clear" w:color="auto" w:fill="auto"/>
            <w:noWrap/>
            <w:vAlign w:val="bottom"/>
            <w:hideMark/>
          </w:tcPr>
          <w:p w14:paraId="6B66B15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999</w:t>
            </w:r>
          </w:p>
        </w:tc>
        <w:tc>
          <w:tcPr>
            <w:tcW w:w="7095" w:type="dxa"/>
            <w:shd w:val="clear" w:color="auto" w:fill="auto"/>
            <w:noWrap/>
            <w:vAlign w:val="bottom"/>
            <w:hideMark/>
          </w:tcPr>
          <w:p w14:paraId="5DAF253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для вилочного электрического погрузчика JAC моделей: CPD 15; CPD 16; CPD 10-15</w:t>
            </w:r>
          </w:p>
        </w:tc>
        <w:tc>
          <w:tcPr>
            <w:tcW w:w="1418" w:type="dxa"/>
            <w:shd w:val="clear" w:color="000000" w:fill="FFFFFF"/>
            <w:noWrap/>
            <w:vAlign w:val="center"/>
            <w:hideMark/>
          </w:tcPr>
          <w:p w14:paraId="233450B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0921CE" w14:textId="77777777" w:rsidTr="004A20B3">
        <w:trPr>
          <w:trHeight w:val="300"/>
        </w:trPr>
        <w:tc>
          <w:tcPr>
            <w:tcW w:w="843" w:type="dxa"/>
            <w:shd w:val="clear" w:color="auto" w:fill="auto"/>
            <w:noWrap/>
            <w:vAlign w:val="bottom"/>
            <w:hideMark/>
          </w:tcPr>
          <w:p w14:paraId="79D3980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1000</w:t>
            </w:r>
          </w:p>
        </w:tc>
        <w:tc>
          <w:tcPr>
            <w:tcW w:w="7095" w:type="dxa"/>
            <w:shd w:val="clear" w:color="auto" w:fill="auto"/>
            <w:noWrap/>
            <w:vAlign w:val="bottom"/>
            <w:hideMark/>
          </w:tcPr>
          <w:p w14:paraId="457CD4A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для вилочного электрического погрузчика Komatsu FB15-12</w:t>
            </w:r>
          </w:p>
        </w:tc>
        <w:tc>
          <w:tcPr>
            <w:tcW w:w="1418" w:type="dxa"/>
            <w:shd w:val="clear" w:color="000000" w:fill="FFFFFF"/>
            <w:noWrap/>
            <w:vAlign w:val="center"/>
            <w:hideMark/>
          </w:tcPr>
          <w:p w14:paraId="60F80C9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C1D7AF" w14:textId="77777777" w:rsidTr="004A20B3">
        <w:trPr>
          <w:trHeight w:val="300"/>
        </w:trPr>
        <w:tc>
          <w:tcPr>
            <w:tcW w:w="843" w:type="dxa"/>
            <w:shd w:val="clear" w:color="auto" w:fill="auto"/>
            <w:noWrap/>
            <w:vAlign w:val="bottom"/>
            <w:hideMark/>
          </w:tcPr>
          <w:p w14:paraId="2462A0D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1001</w:t>
            </w:r>
          </w:p>
        </w:tc>
        <w:tc>
          <w:tcPr>
            <w:tcW w:w="7095" w:type="dxa"/>
            <w:shd w:val="clear" w:color="auto" w:fill="auto"/>
            <w:noWrap/>
            <w:vAlign w:val="bottom"/>
            <w:hideMark/>
          </w:tcPr>
          <w:p w14:paraId="76C1637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для вилочного электрического погрузчика Linde Е 12; Linde Е12/386-01; Linde Е 16C-01; Linde E16C; Linde E15</w:t>
            </w:r>
          </w:p>
        </w:tc>
        <w:tc>
          <w:tcPr>
            <w:tcW w:w="1418" w:type="dxa"/>
            <w:shd w:val="clear" w:color="000000" w:fill="FFFFFF"/>
            <w:noWrap/>
            <w:vAlign w:val="center"/>
            <w:hideMark/>
          </w:tcPr>
          <w:p w14:paraId="7411ED1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CC74070" w14:textId="77777777" w:rsidTr="004A20B3">
        <w:trPr>
          <w:trHeight w:val="300"/>
        </w:trPr>
        <w:tc>
          <w:tcPr>
            <w:tcW w:w="843" w:type="dxa"/>
            <w:shd w:val="clear" w:color="auto" w:fill="auto"/>
            <w:noWrap/>
            <w:vAlign w:val="bottom"/>
            <w:hideMark/>
          </w:tcPr>
          <w:p w14:paraId="1D7C3B4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1002</w:t>
            </w:r>
          </w:p>
        </w:tc>
        <w:tc>
          <w:tcPr>
            <w:tcW w:w="7095" w:type="dxa"/>
            <w:shd w:val="clear" w:color="auto" w:fill="auto"/>
            <w:noWrap/>
            <w:vAlign w:val="bottom"/>
            <w:hideMark/>
          </w:tcPr>
          <w:p w14:paraId="41FBD40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Реле для электрического вилочного погрузчика TCM FB20-8; TCM FB15-8</w:t>
            </w:r>
          </w:p>
        </w:tc>
        <w:tc>
          <w:tcPr>
            <w:tcW w:w="1418" w:type="dxa"/>
            <w:shd w:val="clear" w:color="000000" w:fill="FFFFFF"/>
            <w:noWrap/>
            <w:vAlign w:val="center"/>
            <w:hideMark/>
          </w:tcPr>
          <w:p w14:paraId="7501452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35BF14F" w14:textId="77777777" w:rsidTr="004A20B3">
        <w:trPr>
          <w:trHeight w:val="300"/>
        </w:trPr>
        <w:tc>
          <w:tcPr>
            <w:tcW w:w="843" w:type="dxa"/>
            <w:shd w:val="clear" w:color="auto" w:fill="auto"/>
            <w:noWrap/>
            <w:vAlign w:val="bottom"/>
            <w:hideMark/>
          </w:tcPr>
          <w:p w14:paraId="12FFDCF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1003</w:t>
            </w:r>
          </w:p>
        </w:tc>
        <w:tc>
          <w:tcPr>
            <w:tcW w:w="7095" w:type="dxa"/>
            <w:shd w:val="clear" w:color="auto" w:fill="auto"/>
            <w:noWrap/>
            <w:vAlign w:val="bottom"/>
            <w:hideMark/>
          </w:tcPr>
          <w:p w14:paraId="7CCD704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Ремкомплекат коробки передач Ремкомплект трансмиссии (прокладки, сальники, фрикционы, кольца, фильтры, шайбы) для электрического вилочного погрузчика TCM FB20-8; TCM FB15-8</w:t>
            </w:r>
          </w:p>
        </w:tc>
        <w:tc>
          <w:tcPr>
            <w:tcW w:w="1418" w:type="dxa"/>
            <w:shd w:val="clear" w:color="000000" w:fill="FFFFFF"/>
            <w:noWrap/>
            <w:vAlign w:val="center"/>
            <w:hideMark/>
          </w:tcPr>
          <w:p w14:paraId="705977F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BA96BF" w14:textId="77777777" w:rsidTr="004A20B3">
        <w:trPr>
          <w:trHeight w:val="300"/>
        </w:trPr>
        <w:tc>
          <w:tcPr>
            <w:tcW w:w="843" w:type="dxa"/>
            <w:shd w:val="clear" w:color="auto" w:fill="auto"/>
            <w:noWrap/>
            <w:vAlign w:val="bottom"/>
            <w:hideMark/>
          </w:tcPr>
          <w:p w14:paraId="69452E8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1004</w:t>
            </w:r>
          </w:p>
        </w:tc>
        <w:tc>
          <w:tcPr>
            <w:tcW w:w="7095" w:type="dxa"/>
            <w:shd w:val="clear" w:color="auto" w:fill="auto"/>
            <w:noWrap/>
            <w:vAlign w:val="bottom"/>
            <w:hideMark/>
          </w:tcPr>
          <w:p w14:paraId="1E17C2A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 цилиндра наклона (грязесъемник, манжета, О-кольцо)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094061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5CB72F" w14:textId="77777777" w:rsidTr="004A20B3">
        <w:trPr>
          <w:trHeight w:val="300"/>
        </w:trPr>
        <w:tc>
          <w:tcPr>
            <w:tcW w:w="843" w:type="dxa"/>
            <w:shd w:val="clear" w:color="auto" w:fill="auto"/>
            <w:noWrap/>
            <w:vAlign w:val="bottom"/>
            <w:hideMark/>
          </w:tcPr>
          <w:p w14:paraId="2635D09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1005</w:t>
            </w:r>
          </w:p>
        </w:tc>
        <w:tc>
          <w:tcPr>
            <w:tcW w:w="7095" w:type="dxa"/>
            <w:shd w:val="clear" w:color="auto" w:fill="auto"/>
            <w:noWrap/>
            <w:vAlign w:val="bottom"/>
            <w:hideMark/>
          </w:tcPr>
          <w:p w14:paraId="798F007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 цилиндра рулевого (Поршень, крышка цилиндра, палец, пружина, стопорная шайба) для электрического вилочного погрузчика TCM FB20-8; TCM FB15-8</w:t>
            </w:r>
          </w:p>
        </w:tc>
        <w:tc>
          <w:tcPr>
            <w:tcW w:w="1418" w:type="dxa"/>
            <w:shd w:val="clear" w:color="000000" w:fill="FFFFFF"/>
            <w:noWrap/>
            <w:vAlign w:val="center"/>
            <w:hideMark/>
          </w:tcPr>
          <w:p w14:paraId="7E120BD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FCF66A" w14:textId="77777777" w:rsidTr="004A20B3">
        <w:trPr>
          <w:trHeight w:val="300"/>
        </w:trPr>
        <w:tc>
          <w:tcPr>
            <w:tcW w:w="843" w:type="dxa"/>
            <w:shd w:val="clear" w:color="auto" w:fill="auto"/>
            <w:noWrap/>
            <w:vAlign w:val="bottom"/>
            <w:hideMark/>
          </w:tcPr>
          <w:p w14:paraId="20EC409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1006</w:t>
            </w:r>
          </w:p>
        </w:tc>
        <w:tc>
          <w:tcPr>
            <w:tcW w:w="7095" w:type="dxa"/>
            <w:shd w:val="clear" w:color="auto" w:fill="auto"/>
            <w:noWrap/>
            <w:vAlign w:val="bottom"/>
            <w:hideMark/>
          </w:tcPr>
          <w:p w14:paraId="2276DBB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гидроузла (сальник, манжета, О-кольцо) для вилочного электрического погрузчика JAC моделей: CPD 15; CPD 16; CPD 10-15</w:t>
            </w:r>
          </w:p>
        </w:tc>
        <w:tc>
          <w:tcPr>
            <w:tcW w:w="1418" w:type="dxa"/>
            <w:shd w:val="clear" w:color="000000" w:fill="FFFFFF"/>
            <w:noWrap/>
            <w:vAlign w:val="center"/>
            <w:hideMark/>
          </w:tcPr>
          <w:p w14:paraId="44D8B74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54E7BE" w14:textId="77777777" w:rsidTr="004A20B3">
        <w:trPr>
          <w:trHeight w:val="300"/>
        </w:trPr>
        <w:tc>
          <w:tcPr>
            <w:tcW w:w="843" w:type="dxa"/>
            <w:shd w:val="clear" w:color="auto" w:fill="auto"/>
            <w:noWrap/>
            <w:vAlign w:val="bottom"/>
            <w:hideMark/>
          </w:tcPr>
          <w:p w14:paraId="2B861A8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1007</w:t>
            </w:r>
          </w:p>
        </w:tc>
        <w:tc>
          <w:tcPr>
            <w:tcW w:w="7095" w:type="dxa"/>
            <w:shd w:val="clear" w:color="auto" w:fill="auto"/>
            <w:noWrap/>
            <w:vAlign w:val="bottom"/>
            <w:hideMark/>
          </w:tcPr>
          <w:p w14:paraId="52B359B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главного тормозного цилиндра (манжеты, уплотнительные кольца) для вилочного электрического погрузчика JAC моделей: CPD 15; CPD 16; CPD 10-15</w:t>
            </w:r>
          </w:p>
        </w:tc>
        <w:tc>
          <w:tcPr>
            <w:tcW w:w="1418" w:type="dxa"/>
            <w:shd w:val="clear" w:color="000000" w:fill="FFFFFF"/>
            <w:noWrap/>
            <w:vAlign w:val="center"/>
            <w:hideMark/>
          </w:tcPr>
          <w:p w14:paraId="4586C58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1B1278D" w14:textId="77777777" w:rsidTr="004A20B3">
        <w:trPr>
          <w:trHeight w:val="300"/>
        </w:trPr>
        <w:tc>
          <w:tcPr>
            <w:tcW w:w="843" w:type="dxa"/>
            <w:shd w:val="clear" w:color="auto" w:fill="auto"/>
            <w:noWrap/>
            <w:vAlign w:val="bottom"/>
            <w:hideMark/>
          </w:tcPr>
          <w:p w14:paraId="7A4B4F1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1008</w:t>
            </w:r>
          </w:p>
        </w:tc>
        <w:tc>
          <w:tcPr>
            <w:tcW w:w="7095" w:type="dxa"/>
            <w:shd w:val="clear" w:color="auto" w:fill="auto"/>
            <w:noWrap/>
            <w:vAlign w:val="bottom"/>
            <w:hideMark/>
          </w:tcPr>
          <w:p w14:paraId="36263B3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главного тормозного цилиндра (манжеты, уплотнительные кольца) для вилочного электрического погрузчика Komatsu FB15-12</w:t>
            </w:r>
          </w:p>
        </w:tc>
        <w:tc>
          <w:tcPr>
            <w:tcW w:w="1418" w:type="dxa"/>
            <w:shd w:val="clear" w:color="000000" w:fill="FFFFFF"/>
            <w:noWrap/>
            <w:vAlign w:val="center"/>
            <w:hideMark/>
          </w:tcPr>
          <w:p w14:paraId="73BA6B3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4617041" w14:textId="77777777" w:rsidTr="004A20B3">
        <w:trPr>
          <w:trHeight w:val="300"/>
        </w:trPr>
        <w:tc>
          <w:tcPr>
            <w:tcW w:w="843" w:type="dxa"/>
            <w:shd w:val="clear" w:color="auto" w:fill="auto"/>
            <w:noWrap/>
            <w:vAlign w:val="bottom"/>
            <w:hideMark/>
          </w:tcPr>
          <w:p w14:paraId="14473A2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1009</w:t>
            </w:r>
          </w:p>
        </w:tc>
        <w:tc>
          <w:tcPr>
            <w:tcW w:w="7095" w:type="dxa"/>
            <w:shd w:val="clear" w:color="auto" w:fill="auto"/>
            <w:noWrap/>
            <w:vAlign w:val="bottom"/>
            <w:hideMark/>
          </w:tcPr>
          <w:p w14:paraId="0B8E62D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главного тормозного цилиндра (манжеты, уплотнительные кольца)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70721A2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4EE441D" w14:textId="77777777" w:rsidTr="004A20B3">
        <w:trPr>
          <w:trHeight w:val="300"/>
        </w:trPr>
        <w:tc>
          <w:tcPr>
            <w:tcW w:w="843" w:type="dxa"/>
            <w:shd w:val="clear" w:color="auto" w:fill="auto"/>
            <w:noWrap/>
            <w:vAlign w:val="bottom"/>
            <w:hideMark/>
          </w:tcPr>
          <w:p w14:paraId="091C48A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1010</w:t>
            </w:r>
          </w:p>
        </w:tc>
        <w:tc>
          <w:tcPr>
            <w:tcW w:w="7095" w:type="dxa"/>
            <w:shd w:val="clear" w:color="auto" w:fill="auto"/>
            <w:noWrap/>
            <w:vAlign w:val="bottom"/>
            <w:hideMark/>
          </w:tcPr>
          <w:p w14:paraId="1D1BFCB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поворотного кулака (шкворень, втулка шкворня, шкворень, подшипник шкворня, шайба, манжета) для электрического вилочного погрузчика TCM FB20-8; TCM FB15-8</w:t>
            </w:r>
          </w:p>
        </w:tc>
        <w:tc>
          <w:tcPr>
            <w:tcW w:w="1418" w:type="dxa"/>
            <w:shd w:val="clear" w:color="000000" w:fill="FFFFFF"/>
            <w:noWrap/>
            <w:vAlign w:val="center"/>
            <w:hideMark/>
          </w:tcPr>
          <w:p w14:paraId="55BBE93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249A4B1" w14:textId="77777777" w:rsidTr="004A20B3">
        <w:trPr>
          <w:trHeight w:val="300"/>
        </w:trPr>
        <w:tc>
          <w:tcPr>
            <w:tcW w:w="843" w:type="dxa"/>
            <w:shd w:val="clear" w:color="auto" w:fill="auto"/>
            <w:noWrap/>
            <w:vAlign w:val="bottom"/>
            <w:hideMark/>
          </w:tcPr>
          <w:p w14:paraId="63B7C64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1011</w:t>
            </w:r>
          </w:p>
        </w:tc>
        <w:tc>
          <w:tcPr>
            <w:tcW w:w="7095" w:type="dxa"/>
            <w:shd w:val="clear" w:color="auto" w:fill="auto"/>
            <w:noWrap/>
            <w:vAlign w:val="bottom"/>
            <w:hideMark/>
          </w:tcPr>
          <w:p w14:paraId="1C3F79E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рулевой (набор сальников для распределителя и корпуса агрегата, тефлоновые кольца, резиновые кольца, втулки, подшипники (в расширенном комплекте). для вилочного электрического погрузчика JAC моделей: CPD 15; CPD 16; CPD 10-15</w:t>
            </w:r>
          </w:p>
        </w:tc>
        <w:tc>
          <w:tcPr>
            <w:tcW w:w="1418" w:type="dxa"/>
            <w:shd w:val="clear" w:color="000000" w:fill="FFFFFF"/>
            <w:noWrap/>
            <w:vAlign w:val="center"/>
            <w:hideMark/>
          </w:tcPr>
          <w:p w14:paraId="4A34450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EE57EF" w14:textId="77777777" w:rsidTr="004A20B3">
        <w:trPr>
          <w:trHeight w:val="300"/>
        </w:trPr>
        <w:tc>
          <w:tcPr>
            <w:tcW w:w="843" w:type="dxa"/>
            <w:shd w:val="clear" w:color="auto" w:fill="auto"/>
            <w:noWrap/>
            <w:vAlign w:val="bottom"/>
            <w:hideMark/>
          </w:tcPr>
          <w:p w14:paraId="6E3FF12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1012</w:t>
            </w:r>
          </w:p>
        </w:tc>
        <w:tc>
          <w:tcPr>
            <w:tcW w:w="7095" w:type="dxa"/>
            <w:shd w:val="clear" w:color="auto" w:fill="auto"/>
            <w:noWrap/>
            <w:vAlign w:val="bottom"/>
            <w:hideMark/>
          </w:tcPr>
          <w:p w14:paraId="2612DFE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сальников гидравлики (сальники, подушки, рокладки, уплотнители, манжеты, кольца) для вилочного электрического погрузчика Komatsu FB15-12</w:t>
            </w:r>
          </w:p>
        </w:tc>
        <w:tc>
          <w:tcPr>
            <w:tcW w:w="1418" w:type="dxa"/>
            <w:shd w:val="clear" w:color="000000" w:fill="FFFFFF"/>
            <w:noWrap/>
            <w:vAlign w:val="center"/>
            <w:hideMark/>
          </w:tcPr>
          <w:p w14:paraId="3D2545A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DFD13F" w14:textId="77777777" w:rsidTr="004A20B3">
        <w:trPr>
          <w:trHeight w:val="300"/>
        </w:trPr>
        <w:tc>
          <w:tcPr>
            <w:tcW w:w="843" w:type="dxa"/>
            <w:shd w:val="clear" w:color="auto" w:fill="auto"/>
            <w:noWrap/>
            <w:vAlign w:val="bottom"/>
            <w:hideMark/>
          </w:tcPr>
          <w:p w14:paraId="27B0491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1013</w:t>
            </w:r>
          </w:p>
        </w:tc>
        <w:tc>
          <w:tcPr>
            <w:tcW w:w="7095" w:type="dxa"/>
            <w:shd w:val="clear" w:color="auto" w:fill="auto"/>
            <w:noWrap/>
            <w:vAlign w:val="bottom"/>
            <w:hideMark/>
          </w:tcPr>
          <w:p w14:paraId="30F1967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наклона (грязесъемник, манжета, О-кольцо) для вилочного электрического погрузчика JAC моделей: CPD 15; CPD 16; CPD 10-15</w:t>
            </w:r>
          </w:p>
        </w:tc>
        <w:tc>
          <w:tcPr>
            <w:tcW w:w="1418" w:type="dxa"/>
            <w:shd w:val="clear" w:color="000000" w:fill="FFFFFF"/>
            <w:noWrap/>
            <w:vAlign w:val="center"/>
            <w:hideMark/>
          </w:tcPr>
          <w:p w14:paraId="3F26C85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B66CD1" w14:textId="77777777" w:rsidTr="004A20B3">
        <w:trPr>
          <w:trHeight w:val="300"/>
        </w:trPr>
        <w:tc>
          <w:tcPr>
            <w:tcW w:w="843" w:type="dxa"/>
            <w:shd w:val="clear" w:color="auto" w:fill="auto"/>
            <w:noWrap/>
            <w:vAlign w:val="bottom"/>
            <w:hideMark/>
          </w:tcPr>
          <w:p w14:paraId="1E6B477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1014</w:t>
            </w:r>
          </w:p>
        </w:tc>
        <w:tc>
          <w:tcPr>
            <w:tcW w:w="7095" w:type="dxa"/>
            <w:shd w:val="clear" w:color="auto" w:fill="auto"/>
            <w:noWrap/>
            <w:vAlign w:val="bottom"/>
            <w:hideMark/>
          </w:tcPr>
          <w:p w14:paraId="14A1511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наклона (грязесъемник, манжета, О-кольцо) для вилочного электрического погрузчика Komatsu FB15-12</w:t>
            </w:r>
          </w:p>
        </w:tc>
        <w:tc>
          <w:tcPr>
            <w:tcW w:w="1418" w:type="dxa"/>
            <w:shd w:val="clear" w:color="000000" w:fill="FFFFFF"/>
            <w:noWrap/>
            <w:vAlign w:val="center"/>
            <w:hideMark/>
          </w:tcPr>
          <w:p w14:paraId="0BB07CF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C9FF84" w14:textId="77777777" w:rsidTr="004A20B3">
        <w:trPr>
          <w:trHeight w:val="300"/>
        </w:trPr>
        <w:tc>
          <w:tcPr>
            <w:tcW w:w="843" w:type="dxa"/>
            <w:shd w:val="clear" w:color="auto" w:fill="auto"/>
            <w:noWrap/>
            <w:vAlign w:val="bottom"/>
            <w:hideMark/>
          </w:tcPr>
          <w:p w14:paraId="4D794F0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1015</w:t>
            </w:r>
          </w:p>
        </w:tc>
        <w:tc>
          <w:tcPr>
            <w:tcW w:w="7095" w:type="dxa"/>
            <w:shd w:val="clear" w:color="auto" w:fill="auto"/>
            <w:noWrap/>
            <w:vAlign w:val="bottom"/>
            <w:hideMark/>
          </w:tcPr>
          <w:p w14:paraId="41DA068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наклона (грязесъемник, манжета, О-кольцо) для электрического вилочного погрузчика TCM FB20-8; TCM FB15-8</w:t>
            </w:r>
          </w:p>
        </w:tc>
        <w:tc>
          <w:tcPr>
            <w:tcW w:w="1418" w:type="dxa"/>
            <w:shd w:val="clear" w:color="000000" w:fill="FFFFFF"/>
            <w:noWrap/>
            <w:vAlign w:val="center"/>
            <w:hideMark/>
          </w:tcPr>
          <w:p w14:paraId="643A39D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FB643DC" w14:textId="77777777" w:rsidTr="004A20B3">
        <w:trPr>
          <w:trHeight w:val="300"/>
        </w:trPr>
        <w:tc>
          <w:tcPr>
            <w:tcW w:w="843" w:type="dxa"/>
            <w:shd w:val="clear" w:color="auto" w:fill="auto"/>
            <w:noWrap/>
            <w:vAlign w:val="bottom"/>
            <w:hideMark/>
          </w:tcPr>
          <w:p w14:paraId="685C41F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1016</w:t>
            </w:r>
          </w:p>
        </w:tc>
        <w:tc>
          <w:tcPr>
            <w:tcW w:w="7095" w:type="dxa"/>
            <w:shd w:val="clear" w:color="auto" w:fill="auto"/>
            <w:noWrap/>
            <w:vAlign w:val="bottom"/>
            <w:hideMark/>
          </w:tcPr>
          <w:p w14:paraId="365AB65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поворотного (резиновые кольца, грязесьемник, кольцо защитное) для вилочного электрического погрузчика JAC моделей: CPD 15; CPD 16; CPD 10-15</w:t>
            </w:r>
          </w:p>
        </w:tc>
        <w:tc>
          <w:tcPr>
            <w:tcW w:w="1418" w:type="dxa"/>
            <w:shd w:val="clear" w:color="000000" w:fill="FFFFFF"/>
            <w:noWrap/>
            <w:vAlign w:val="center"/>
            <w:hideMark/>
          </w:tcPr>
          <w:p w14:paraId="5111B76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E8CBFB" w14:textId="77777777" w:rsidTr="004A20B3">
        <w:trPr>
          <w:trHeight w:val="300"/>
        </w:trPr>
        <w:tc>
          <w:tcPr>
            <w:tcW w:w="843" w:type="dxa"/>
            <w:shd w:val="clear" w:color="auto" w:fill="auto"/>
            <w:noWrap/>
            <w:vAlign w:val="bottom"/>
            <w:hideMark/>
          </w:tcPr>
          <w:p w14:paraId="7E562D6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1017</w:t>
            </w:r>
          </w:p>
        </w:tc>
        <w:tc>
          <w:tcPr>
            <w:tcW w:w="7095" w:type="dxa"/>
            <w:shd w:val="clear" w:color="auto" w:fill="auto"/>
            <w:noWrap/>
            <w:vAlign w:val="bottom"/>
            <w:hideMark/>
          </w:tcPr>
          <w:p w14:paraId="4B18CA7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поворотного (резиновые кольца, грязесьемник, кольцо защитное) для вилочного электрического погрузчика Komatsu FB15-12</w:t>
            </w:r>
          </w:p>
        </w:tc>
        <w:tc>
          <w:tcPr>
            <w:tcW w:w="1418" w:type="dxa"/>
            <w:shd w:val="clear" w:color="000000" w:fill="FFFFFF"/>
            <w:noWrap/>
            <w:vAlign w:val="center"/>
            <w:hideMark/>
          </w:tcPr>
          <w:p w14:paraId="111D2A3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7E193A3" w14:textId="77777777" w:rsidTr="004A20B3">
        <w:trPr>
          <w:trHeight w:val="300"/>
        </w:trPr>
        <w:tc>
          <w:tcPr>
            <w:tcW w:w="843" w:type="dxa"/>
            <w:shd w:val="clear" w:color="auto" w:fill="auto"/>
            <w:noWrap/>
            <w:vAlign w:val="bottom"/>
            <w:hideMark/>
          </w:tcPr>
          <w:p w14:paraId="4BE633C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1018</w:t>
            </w:r>
          </w:p>
        </w:tc>
        <w:tc>
          <w:tcPr>
            <w:tcW w:w="7095" w:type="dxa"/>
            <w:shd w:val="clear" w:color="auto" w:fill="auto"/>
            <w:noWrap/>
            <w:vAlign w:val="bottom"/>
            <w:hideMark/>
          </w:tcPr>
          <w:p w14:paraId="595D19B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поворотного (резиновые кольца, грязесьемник, кольцо защитное) для вилочного электрического погрузчика Linde Е 12; Linde Е12/386-01; Linde Е 16C-01; Linde E16C; Linde E15</w:t>
            </w:r>
          </w:p>
        </w:tc>
        <w:tc>
          <w:tcPr>
            <w:tcW w:w="1418" w:type="dxa"/>
            <w:shd w:val="clear" w:color="000000" w:fill="FFFFFF"/>
            <w:noWrap/>
            <w:vAlign w:val="center"/>
            <w:hideMark/>
          </w:tcPr>
          <w:p w14:paraId="63B0FCD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BA83248" w14:textId="77777777" w:rsidTr="004A20B3">
        <w:trPr>
          <w:trHeight w:val="300"/>
        </w:trPr>
        <w:tc>
          <w:tcPr>
            <w:tcW w:w="843" w:type="dxa"/>
            <w:shd w:val="clear" w:color="auto" w:fill="auto"/>
            <w:noWrap/>
            <w:vAlign w:val="bottom"/>
            <w:hideMark/>
          </w:tcPr>
          <w:p w14:paraId="43E9968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1019</w:t>
            </w:r>
          </w:p>
        </w:tc>
        <w:tc>
          <w:tcPr>
            <w:tcW w:w="7095" w:type="dxa"/>
            <w:shd w:val="clear" w:color="auto" w:fill="auto"/>
            <w:noWrap/>
            <w:vAlign w:val="bottom"/>
            <w:hideMark/>
          </w:tcPr>
          <w:p w14:paraId="7340895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подъема (монжета штока, манжеты поршня, грязесъемник, уплотнительные кольца) для вилочного электрического погрузчика JAC моделей: CPD 15; CPD 16; CPD 10-15</w:t>
            </w:r>
          </w:p>
        </w:tc>
        <w:tc>
          <w:tcPr>
            <w:tcW w:w="1418" w:type="dxa"/>
            <w:shd w:val="clear" w:color="000000" w:fill="FFFFFF"/>
            <w:noWrap/>
            <w:vAlign w:val="center"/>
            <w:hideMark/>
          </w:tcPr>
          <w:p w14:paraId="0DE2AA3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388412" w14:textId="77777777" w:rsidTr="004A20B3">
        <w:trPr>
          <w:trHeight w:val="300"/>
        </w:trPr>
        <w:tc>
          <w:tcPr>
            <w:tcW w:w="843" w:type="dxa"/>
            <w:shd w:val="clear" w:color="auto" w:fill="auto"/>
            <w:noWrap/>
            <w:vAlign w:val="bottom"/>
            <w:hideMark/>
          </w:tcPr>
          <w:p w14:paraId="0E9DC02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1020</w:t>
            </w:r>
          </w:p>
        </w:tc>
        <w:tc>
          <w:tcPr>
            <w:tcW w:w="7095" w:type="dxa"/>
            <w:shd w:val="clear" w:color="auto" w:fill="auto"/>
            <w:noWrap/>
            <w:vAlign w:val="bottom"/>
            <w:hideMark/>
          </w:tcPr>
          <w:p w14:paraId="54E0B93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подъема (монжета штока, манжеты поршня, грязесъемник, уплотнительные кольца) для вилочного электрического погрузчика Komatsu FB15-12</w:t>
            </w:r>
          </w:p>
        </w:tc>
        <w:tc>
          <w:tcPr>
            <w:tcW w:w="1418" w:type="dxa"/>
            <w:shd w:val="clear" w:color="000000" w:fill="FFFFFF"/>
            <w:noWrap/>
            <w:vAlign w:val="center"/>
            <w:hideMark/>
          </w:tcPr>
          <w:p w14:paraId="4C2F075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79FCD8C" w14:textId="77777777" w:rsidTr="004A20B3">
        <w:trPr>
          <w:trHeight w:val="300"/>
        </w:trPr>
        <w:tc>
          <w:tcPr>
            <w:tcW w:w="843" w:type="dxa"/>
            <w:shd w:val="clear" w:color="auto" w:fill="auto"/>
            <w:noWrap/>
            <w:vAlign w:val="bottom"/>
            <w:hideMark/>
          </w:tcPr>
          <w:p w14:paraId="6A2F719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1021</w:t>
            </w:r>
          </w:p>
        </w:tc>
        <w:tc>
          <w:tcPr>
            <w:tcW w:w="7095" w:type="dxa"/>
            <w:shd w:val="clear" w:color="auto" w:fill="auto"/>
            <w:noWrap/>
            <w:vAlign w:val="bottom"/>
            <w:hideMark/>
          </w:tcPr>
          <w:p w14:paraId="3926946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подъема (монжета штока, манжеты поршня, грязесъемник, уплотнительные кольца)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817799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EE39283" w14:textId="77777777" w:rsidTr="004A20B3">
        <w:trPr>
          <w:trHeight w:val="300"/>
        </w:trPr>
        <w:tc>
          <w:tcPr>
            <w:tcW w:w="843" w:type="dxa"/>
            <w:shd w:val="clear" w:color="auto" w:fill="auto"/>
            <w:noWrap/>
            <w:vAlign w:val="bottom"/>
            <w:hideMark/>
          </w:tcPr>
          <w:p w14:paraId="289D693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1022</w:t>
            </w:r>
          </w:p>
        </w:tc>
        <w:tc>
          <w:tcPr>
            <w:tcW w:w="7095" w:type="dxa"/>
            <w:shd w:val="clear" w:color="auto" w:fill="auto"/>
            <w:noWrap/>
            <w:vAlign w:val="bottom"/>
            <w:hideMark/>
          </w:tcPr>
          <w:p w14:paraId="39D98E3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подъема (монжета штока, манжеты поршня, грязесъемник, уплотнительные кольца) для электрического вилочного погрузчика TCM FB20-8; TCM FB15-8</w:t>
            </w:r>
          </w:p>
        </w:tc>
        <w:tc>
          <w:tcPr>
            <w:tcW w:w="1418" w:type="dxa"/>
            <w:shd w:val="clear" w:color="000000" w:fill="FFFFFF"/>
            <w:noWrap/>
            <w:vAlign w:val="center"/>
            <w:hideMark/>
          </w:tcPr>
          <w:p w14:paraId="6A32834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CD90BD" w14:textId="77777777" w:rsidTr="004A20B3">
        <w:trPr>
          <w:trHeight w:val="300"/>
        </w:trPr>
        <w:tc>
          <w:tcPr>
            <w:tcW w:w="843" w:type="dxa"/>
            <w:shd w:val="clear" w:color="auto" w:fill="auto"/>
            <w:noWrap/>
            <w:vAlign w:val="bottom"/>
            <w:hideMark/>
          </w:tcPr>
          <w:p w14:paraId="6B78834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1023</w:t>
            </w:r>
          </w:p>
        </w:tc>
        <w:tc>
          <w:tcPr>
            <w:tcW w:w="7095" w:type="dxa"/>
            <w:shd w:val="clear" w:color="auto" w:fill="auto"/>
            <w:noWrap/>
            <w:vAlign w:val="bottom"/>
            <w:hideMark/>
          </w:tcPr>
          <w:p w14:paraId="0950426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цилиндра рулевого (Поршень, крышка цилиндра, палец, пружина, стопорная шайба)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670F877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89FBD90" w14:textId="77777777" w:rsidTr="004A20B3">
        <w:trPr>
          <w:trHeight w:val="300"/>
        </w:trPr>
        <w:tc>
          <w:tcPr>
            <w:tcW w:w="843" w:type="dxa"/>
            <w:shd w:val="clear" w:color="auto" w:fill="auto"/>
            <w:noWrap/>
            <w:vAlign w:val="bottom"/>
            <w:hideMark/>
          </w:tcPr>
          <w:p w14:paraId="3E3683B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1024</w:t>
            </w:r>
          </w:p>
        </w:tc>
        <w:tc>
          <w:tcPr>
            <w:tcW w:w="7095" w:type="dxa"/>
            <w:shd w:val="clear" w:color="auto" w:fill="auto"/>
            <w:noWrap/>
            <w:vAlign w:val="bottom"/>
            <w:hideMark/>
          </w:tcPr>
          <w:p w14:paraId="4C66FFC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шкворня (болт, втулка, подшипник опорный, палец стопорный, шайба, крышка опорного подшипника) для электрического вилочного погрузчика TCM FB20-8; TCM FB15-8</w:t>
            </w:r>
          </w:p>
        </w:tc>
        <w:tc>
          <w:tcPr>
            <w:tcW w:w="1418" w:type="dxa"/>
            <w:shd w:val="clear" w:color="000000" w:fill="FFFFFF"/>
            <w:noWrap/>
            <w:vAlign w:val="center"/>
            <w:hideMark/>
          </w:tcPr>
          <w:p w14:paraId="266E82E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FB266B" w14:textId="77777777" w:rsidTr="004A20B3">
        <w:trPr>
          <w:trHeight w:val="300"/>
        </w:trPr>
        <w:tc>
          <w:tcPr>
            <w:tcW w:w="843" w:type="dxa"/>
            <w:shd w:val="clear" w:color="auto" w:fill="auto"/>
            <w:noWrap/>
            <w:vAlign w:val="bottom"/>
            <w:hideMark/>
          </w:tcPr>
          <w:p w14:paraId="233836A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1025</w:t>
            </w:r>
          </w:p>
        </w:tc>
        <w:tc>
          <w:tcPr>
            <w:tcW w:w="7095" w:type="dxa"/>
            <w:shd w:val="clear" w:color="auto" w:fill="auto"/>
            <w:noWrap/>
            <w:vAlign w:val="bottom"/>
            <w:hideMark/>
          </w:tcPr>
          <w:p w14:paraId="3E944E9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A981F7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FFE7054" w14:textId="77777777" w:rsidTr="004A20B3">
        <w:trPr>
          <w:trHeight w:val="300"/>
        </w:trPr>
        <w:tc>
          <w:tcPr>
            <w:tcW w:w="843" w:type="dxa"/>
            <w:shd w:val="clear" w:color="auto" w:fill="auto"/>
            <w:noWrap/>
            <w:vAlign w:val="bottom"/>
            <w:hideMark/>
          </w:tcPr>
          <w:p w14:paraId="75FD8DB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1026</w:t>
            </w:r>
          </w:p>
        </w:tc>
        <w:tc>
          <w:tcPr>
            <w:tcW w:w="7095" w:type="dxa"/>
            <w:shd w:val="clear" w:color="auto" w:fill="auto"/>
            <w:noWrap/>
            <w:vAlign w:val="bottom"/>
            <w:hideMark/>
          </w:tcPr>
          <w:p w14:paraId="1B32A43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каретки боковой для электрического вилочного погрузчика TCM FB20-8; TCM FB15-8</w:t>
            </w:r>
          </w:p>
        </w:tc>
        <w:tc>
          <w:tcPr>
            <w:tcW w:w="1418" w:type="dxa"/>
            <w:shd w:val="clear" w:color="000000" w:fill="FFFFFF"/>
            <w:noWrap/>
            <w:vAlign w:val="center"/>
            <w:hideMark/>
          </w:tcPr>
          <w:p w14:paraId="00D17EE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1B7C334" w14:textId="77777777" w:rsidTr="004A20B3">
        <w:trPr>
          <w:trHeight w:val="300"/>
        </w:trPr>
        <w:tc>
          <w:tcPr>
            <w:tcW w:w="843" w:type="dxa"/>
            <w:shd w:val="clear" w:color="auto" w:fill="auto"/>
            <w:noWrap/>
            <w:vAlign w:val="bottom"/>
            <w:hideMark/>
          </w:tcPr>
          <w:p w14:paraId="5F2855D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1027</w:t>
            </w:r>
          </w:p>
        </w:tc>
        <w:tc>
          <w:tcPr>
            <w:tcW w:w="7095" w:type="dxa"/>
            <w:shd w:val="clear" w:color="auto" w:fill="auto"/>
            <w:noWrap/>
            <w:vAlign w:val="bottom"/>
            <w:hideMark/>
          </w:tcPr>
          <w:p w14:paraId="2972840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мачты для вилочного электрического погрузчика JAC моделей: CPD 15; CPD 16; CPD 10-15</w:t>
            </w:r>
          </w:p>
        </w:tc>
        <w:tc>
          <w:tcPr>
            <w:tcW w:w="1418" w:type="dxa"/>
            <w:shd w:val="clear" w:color="000000" w:fill="FFFFFF"/>
            <w:noWrap/>
            <w:vAlign w:val="center"/>
            <w:hideMark/>
          </w:tcPr>
          <w:p w14:paraId="293F053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9FF8D0F" w14:textId="77777777" w:rsidTr="004A20B3">
        <w:trPr>
          <w:trHeight w:val="300"/>
        </w:trPr>
        <w:tc>
          <w:tcPr>
            <w:tcW w:w="843" w:type="dxa"/>
            <w:shd w:val="clear" w:color="auto" w:fill="auto"/>
            <w:noWrap/>
            <w:vAlign w:val="bottom"/>
            <w:hideMark/>
          </w:tcPr>
          <w:p w14:paraId="31C892E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1028</w:t>
            </w:r>
          </w:p>
        </w:tc>
        <w:tc>
          <w:tcPr>
            <w:tcW w:w="7095" w:type="dxa"/>
            <w:shd w:val="clear" w:color="auto" w:fill="auto"/>
            <w:noWrap/>
            <w:vAlign w:val="bottom"/>
            <w:hideMark/>
          </w:tcPr>
          <w:p w14:paraId="76B7BEA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мачты для вилочного электрического погрузчика Komatsu FB15-12</w:t>
            </w:r>
          </w:p>
        </w:tc>
        <w:tc>
          <w:tcPr>
            <w:tcW w:w="1418" w:type="dxa"/>
            <w:shd w:val="clear" w:color="000000" w:fill="FFFFFF"/>
            <w:noWrap/>
            <w:vAlign w:val="center"/>
            <w:hideMark/>
          </w:tcPr>
          <w:p w14:paraId="021991E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AF6D2A" w14:textId="77777777" w:rsidTr="004A20B3">
        <w:trPr>
          <w:trHeight w:val="300"/>
        </w:trPr>
        <w:tc>
          <w:tcPr>
            <w:tcW w:w="843" w:type="dxa"/>
            <w:shd w:val="clear" w:color="auto" w:fill="auto"/>
            <w:noWrap/>
            <w:vAlign w:val="bottom"/>
            <w:hideMark/>
          </w:tcPr>
          <w:p w14:paraId="4BD3442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1029</w:t>
            </w:r>
          </w:p>
        </w:tc>
        <w:tc>
          <w:tcPr>
            <w:tcW w:w="7095" w:type="dxa"/>
            <w:shd w:val="clear" w:color="auto" w:fill="auto"/>
            <w:noWrap/>
            <w:vAlign w:val="bottom"/>
            <w:hideMark/>
          </w:tcPr>
          <w:p w14:paraId="02E9820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мачты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32D15F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B81969F" w14:textId="77777777" w:rsidTr="004A20B3">
        <w:trPr>
          <w:trHeight w:val="300"/>
        </w:trPr>
        <w:tc>
          <w:tcPr>
            <w:tcW w:w="843" w:type="dxa"/>
            <w:shd w:val="clear" w:color="auto" w:fill="auto"/>
            <w:noWrap/>
            <w:vAlign w:val="bottom"/>
            <w:hideMark/>
          </w:tcPr>
          <w:p w14:paraId="7BFB879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1030</w:t>
            </w:r>
          </w:p>
        </w:tc>
        <w:tc>
          <w:tcPr>
            <w:tcW w:w="7095" w:type="dxa"/>
            <w:shd w:val="clear" w:color="auto" w:fill="auto"/>
            <w:noWrap/>
            <w:vAlign w:val="bottom"/>
            <w:hideMark/>
          </w:tcPr>
          <w:p w14:paraId="7B8ED4C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мачты для электрического вилочного погрузчика TCM FB20-8; TCM FB15-8</w:t>
            </w:r>
          </w:p>
        </w:tc>
        <w:tc>
          <w:tcPr>
            <w:tcW w:w="1418" w:type="dxa"/>
            <w:shd w:val="clear" w:color="000000" w:fill="FFFFFF"/>
            <w:noWrap/>
            <w:vAlign w:val="center"/>
            <w:hideMark/>
          </w:tcPr>
          <w:p w14:paraId="31858D1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D0576B" w14:textId="77777777" w:rsidTr="004A20B3">
        <w:trPr>
          <w:trHeight w:val="300"/>
        </w:trPr>
        <w:tc>
          <w:tcPr>
            <w:tcW w:w="843" w:type="dxa"/>
            <w:shd w:val="clear" w:color="auto" w:fill="auto"/>
            <w:noWrap/>
            <w:vAlign w:val="bottom"/>
            <w:hideMark/>
          </w:tcPr>
          <w:p w14:paraId="657C3C9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1031</w:t>
            </w:r>
          </w:p>
        </w:tc>
        <w:tc>
          <w:tcPr>
            <w:tcW w:w="7095" w:type="dxa"/>
            <w:shd w:val="clear" w:color="auto" w:fill="auto"/>
            <w:noWrap/>
            <w:vAlign w:val="bottom"/>
            <w:hideMark/>
          </w:tcPr>
          <w:p w14:paraId="6A2E076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Ротора силового электродвигателя для вилочного электрического погрузчика JAC моделей: CPD 15; CPD 16; CPD 10-15</w:t>
            </w:r>
          </w:p>
        </w:tc>
        <w:tc>
          <w:tcPr>
            <w:tcW w:w="1418" w:type="dxa"/>
            <w:shd w:val="clear" w:color="000000" w:fill="FFFFFF"/>
            <w:noWrap/>
            <w:vAlign w:val="center"/>
            <w:hideMark/>
          </w:tcPr>
          <w:p w14:paraId="02DF1FB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9151967" w14:textId="77777777" w:rsidTr="004A20B3">
        <w:trPr>
          <w:trHeight w:val="300"/>
        </w:trPr>
        <w:tc>
          <w:tcPr>
            <w:tcW w:w="843" w:type="dxa"/>
            <w:shd w:val="clear" w:color="auto" w:fill="auto"/>
            <w:noWrap/>
            <w:vAlign w:val="bottom"/>
            <w:hideMark/>
          </w:tcPr>
          <w:p w14:paraId="07B6769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1032</w:t>
            </w:r>
          </w:p>
        </w:tc>
        <w:tc>
          <w:tcPr>
            <w:tcW w:w="7095" w:type="dxa"/>
            <w:shd w:val="clear" w:color="auto" w:fill="auto"/>
            <w:noWrap/>
            <w:vAlign w:val="bottom"/>
            <w:hideMark/>
          </w:tcPr>
          <w:p w14:paraId="7DF0841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Ротора силового электродвигателя для вилочного электрического погрузчика Komatsu FB15-12</w:t>
            </w:r>
          </w:p>
        </w:tc>
        <w:tc>
          <w:tcPr>
            <w:tcW w:w="1418" w:type="dxa"/>
            <w:shd w:val="clear" w:color="000000" w:fill="FFFFFF"/>
            <w:noWrap/>
            <w:vAlign w:val="center"/>
            <w:hideMark/>
          </w:tcPr>
          <w:p w14:paraId="0F07CB7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68A24D" w14:textId="77777777" w:rsidTr="004A20B3">
        <w:trPr>
          <w:trHeight w:val="300"/>
        </w:trPr>
        <w:tc>
          <w:tcPr>
            <w:tcW w:w="843" w:type="dxa"/>
            <w:shd w:val="clear" w:color="auto" w:fill="auto"/>
            <w:noWrap/>
            <w:vAlign w:val="bottom"/>
            <w:hideMark/>
          </w:tcPr>
          <w:p w14:paraId="797C4C5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1033</w:t>
            </w:r>
          </w:p>
        </w:tc>
        <w:tc>
          <w:tcPr>
            <w:tcW w:w="7095" w:type="dxa"/>
            <w:shd w:val="clear" w:color="auto" w:fill="auto"/>
            <w:noWrap/>
            <w:vAlign w:val="bottom"/>
            <w:hideMark/>
          </w:tcPr>
          <w:p w14:paraId="3089DA8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Ротора силового электродвигателя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33926CE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FE191B" w14:textId="77777777" w:rsidTr="004A20B3">
        <w:trPr>
          <w:trHeight w:val="300"/>
        </w:trPr>
        <w:tc>
          <w:tcPr>
            <w:tcW w:w="843" w:type="dxa"/>
            <w:shd w:val="clear" w:color="auto" w:fill="auto"/>
            <w:noWrap/>
            <w:vAlign w:val="bottom"/>
            <w:hideMark/>
          </w:tcPr>
          <w:p w14:paraId="3027294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1034</w:t>
            </w:r>
          </w:p>
        </w:tc>
        <w:tc>
          <w:tcPr>
            <w:tcW w:w="7095" w:type="dxa"/>
            <w:shd w:val="clear" w:color="auto" w:fill="auto"/>
            <w:noWrap/>
            <w:vAlign w:val="bottom"/>
            <w:hideMark/>
          </w:tcPr>
          <w:p w14:paraId="696789A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для вилочного электрического погрузчика JAC моделей: CPD 15; CPD 16; CPD 10-15</w:t>
            </w:r>
          </w:p>
        </w:tc>
        <w:tc>
          <w:tcPr>
            <w:tcW w:w="1418" w:type="dxa"/>
            <w:shd w:val="clear" w:color="000000" w:fill="FFFFFF"/>
            <w:noWrap/>
            <w:vAlign w:val="center"/>
            <w:hideMark/>
          </w:tcPr>
          <w:p w14:paraId="44194F2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745A8A" w14:textId="77777777" w:rsidTr="004A20B3">
        <w:trPr>
          <w:trHeight w:val="300"/>
        </w:trPr>
        <w:tc>
          <w:tcPr>
            <w:tcW w:w="843" w:type="dxa"/>
            <w:shd w:val="clear" w:color="auto" w:fill="auto"/>
            <w:noWrap/>
            <w:vAlign w:val="bottom"/>
            <w:hideMark/>
          </w:tcPr>
          <w:p w14:paraId="4415F26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1035</w:t>
            </w:r>
          </w:p>
        </w:tc>
        <w:tc>
          <w:tcPr>
            <w:tcW w:w="7095" w:type="dxa"/>
            <w:shd w:val="clear" w:color="auto" w:fill="auto"/>
            <w:noWrap/>
            <w:vAlign w:val="bottom"/>
            <w:hideMark/>
          </w:tcPr>
          <w:p w14:paraId="1901523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для вилочного электрического погрузчика Komatsu FB15-12</w:t>
            </w:r>
          </w:p>
        </w:tc>
        <w:tc>
          <w:tcPr>
            <w:tcW w:w="1418" w:type="dxa"/>
            <w:shd w:val="clear" w:color="000000" w:fill="FFFFFF"/>
            <w:noWrap/>
            <w:vAlign w:val="center"/>
            <w:hideMark/>
          </w:tcPr>
          <w:p w14:paraId="62BB673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5AA98E" w14:textId="77777777" w:rsidTr="004A20B3">
        <w:trPr>
          <w:trHeight w:val="300"/>
        </w:trPr>
        <w:tc>
          <w:tcPr>
            <w:tcW w:w="843" w:type="dxa"/>
            <w:shd w:val="clear" w:color="auto" w:fill="auto"/>
            <w:noWrap/>
            <w:vAlign w:val="bottom"/>
            <w:hideMark/>
          </w:tcPr>
          <w:p w14:paraId="6CC22FA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1036</w:t>
            </w:r>
          </w:p>
        </w:tc>
        <w:tc>
          <w:tcPr>
            <w:tcW w:w="7095" w:type="dxa"/>
            <w:shd w:val="clear" w:color="auto" w:fill="auto"/>
            <w:noWrap/>
            <w:vAlign w:val="bottom"/>
            <w:hideMark/>
          </w:tcPr>
          <w:p w14:paraId="70AA28F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4AF2D17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7065D0" w14:textId="77777777" w:rsidTr="004A20B3">
        <w:trPr>
          <w:trHeight w:val="300"/>
        </w:trPr>
        <w:tc>
          <w:tcPr>
            <w:tcW w:w="843" w:type="dxa"/>
            <w:shd w:val="clear" w:color="auto" w:fill="auto"/>
            <w:noWrap/>
            <w:vAlign w:val="bottom"/>
            <w:hideMark/>
          </w:tcPr>
          <w:p w14:paraId="112798E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1037</w:t>
            </w:r>
          </w:p>
        </w:tc>
        <w:tc>
          <w:tcPr>
            <w:tcW w:w="7095" w:type="dxa"/>
            <w:shd w:val="clear" w:color="auto" w:fill="auto"/>
            <w:noWrap/>
            <w:vAlign w:val="bottom"/>
            <w:hideMark/>
          </w:tcPr>
          <w:p w14:paraId="3722D55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для электрического вилочного погрузчика Dilian CPD15HB</w:t>
            </w:r>
          </w:p>
        </w:tc>
        <w:tc>
          <w:tcPr>
            <w:tcW w:w="1418" w:type="dxa"/>
            <w:shd w:val="clear" w:color="000000" w:fill="FFFFFF"/>
            <w:noWrap/>
            <w:vAlign w:val="center"/>
            <w:hideMark/>
          </w:tcPr>
          <w:p w14:paraId="4E5EBC7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49AF5B" w14:textId="77777777" w:rsidTr="004A20B3">
        <w:trPr>
          <w:trHeight w:val="300"/>
        </w:trPr>
        <w:tc>
          <w:tcPr>
            <w:tcW w:w="843" w:type="dxa"/>
            <w:shd w:val="clear" w:color="auto" w:fill="auto"/>
            <w:noWrap/>
            <w:vAlign w:val="bottom"/>
            <w:hideMark/>
          </w:tcPr>
          <w:p w14:paraId="29FEB4D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1038</w:t>
            </w:r>
          </w:p>
        </w:tc>
        <w:tc>
          <w:tcPr>
            <w:tcW w:w="7095" w:type="dxa"/>
            <w:shd w:val="clear" w:color="auto" w:fill="auto"/>
            <w:noWrap/>
            <w:vAlign w:val="bottom"/>
            <w:hideMark/>
          </w:tcPr>
          <w:p w14:paraId="2B6C01C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для электрического вилочного погрузчика TCM FB20-8; TCM FB15-8</w:t>
            </w:r>
          </w:p>
        </w:tc>
        <w:tc>
          <w:tcPr>
            <w:tcW w:w="1418" w:type="dxa"/>
            <w:shd w:val="clear" w:color="000000" w:fill="FFFFFF"/>
            <w:noWrap/>
            <w:vAlign w:val="center"/>
            <w:hideMark/>
          </w:tcPr>
          <w:p w14:paraId="698E1F0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55D48C" w14:textId="77777777" w:rsidTr="004A20B3">
        <w:trPr>
          <w:trHeight w:val="300"/>
        </w:trPr>
        <w:tc>
          <w:tcPr>
            <w:tcW w:w="843" w:type="dxa"/>
            <w:shd w:val="clear" w:color="auto" w:fill="auto"/>
            <w:noWrap/>
            <w:vAlign w:val="bottom"/>
            <w:hideMark/>
          </w:tcPr>
          <w:p w14:paraId="01D8FF0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1039</w:t>
            </w:r>
          </w:p>
        </w:tc>
        <w:tc>
          <w:tcPr>
            <w:tcW w:w="7095" w:type="dxa"/>
            <w:shd w:val="clear" w:color="auto" w:fill="auto"/>
            <w:noWrap/>
            <w:vAlign w:val="bottom"/>
            <w:hideMark/>
          </w:tcPr>
          <w:p w14:paraId="7CBCF95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Рулевого колеса в сборе для вилочного электрического погрузчика Komatsu FB15-12</w:t>
            </w:r>
          </w:p>
        </w:tc>
        <w:tc>
          <w:tcPr>
            <w:tcW w:w="1418" w:type="dxa"/>
            <w:shd w:val="clear" w:color="000000" w:fill="FFFFFF"/>
            <w:noWrap/>
            <w:vAlign w:val="center"/>
            <w:hideMark/>
          </w:tcPr>
          <w:p w14:paraId="78B5C50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F55152" w14:textId="77777777" w:rsidTr="004A20B3">
        <w:trPr>
          <w:trHeight w:val="300"/>
        </w:trPr>
        <w:tc>
          <w:tcPr>
            <w:tcW w:w="843" w:type="dxa"/>
            <w:shd w:val="clear" w:color="auto" w:fill="auto"/>
            <w:noWrap/>
            <w:vAlign w:val="bottom"/>
            <w:hideMark/>
          </w:tcPr>
          <w:p w14:paraId="27C7E1B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1040</w:t>
            </w:r>
          </w:p>
        </w:tc>
        <w:tc>
          <w:tcPr>
            <w:tcW w:w="7095" w:type="dxa"/>
            <w:shd w:val="clear" w:color="auto" w:fill="auto"/>
            <w:noWrap/>
            <w:vAlign w:val="bottom"/>
            <w:hideMark/>
          </w:tcPr>
          <w:p w14:paraId="3A2A0D4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Рулевого колеса для вилочного электрического погрузчика JAC моделей: CPD 15; CPD 16; CPD 10-15</w:t>
            </w:r>
          </w:p>
        </w:tc>
        <w:tc>
          <w:tcPr>
            <w:tcW w:w="1418" w:type="dxa"/>
            <w:shd w:val="clear" w:color="000000" w:fill="FFFFFF"/>
            <w:noWrap/>
            <w:vAlign w:val="center"/>
            <w:hideMark/>
          </w:tcPr>
          <w:p w14:paraId="7A4B5B2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6E5037" w14:textId="77777777" w:rsidTr="004A20B3">
        <w:trPr>
          <w:trHeight w:val="300"/>
        </w:trPr>
        <w:tc>
          <w:tcPr>
            <w:tcW w:w="843" w:type="dxa"/>
            <w:shd w:val="clear" w:color="auto" w:fill="auto"/>
            <w:noWrap/>
            <w:vAlign w:val="bottom"/>
            <w:hideMark/>
          </w:tcPr>
          <w:p w14:paraId="593D826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1041</w:t>
            </w:r>
          </w:p>
        </w:tc>
        <w:tc>
          <w:tcPr>
            <w:tcW w:w="7095" w:type="dxa"/>
            <w:shd w:val="clear" w:color="auto" w:fill="auto"/>
            <w:noWrap/>
            <w:vAlign w:val="bottom"/>
            <w:hideMark/>
          </w:tcPr>
          <w:p w14:paraId="27C01AB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Рулевого механизма в сборе для электрического вилочного погрузчика TCM FB20-8; TCM FB15-8</w:t>
            </w:r>
          </w:p>
        </w:tc>
        <w:tc>
          <w:tcPr>
            <w:tcW w:w="1418" w:type="dxa"/>
            <w:shd w:val="clear" w:color="000000" w:fill="FFFFFF"/>
            <w:noWrap/>
            <w:vAlign w:val="center"/>
            <w:hideMark/>
          </w:tcPr>
          <w:p w14:paraId="0FCE611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C2CC1C" w14:textId="77777777" w:rsidTr="004A20B3">
        <w:trPr>
          <w:trHeight w:val="300"/>
        </w:trPr>
        <w:tc>
          <w:tcPr>
            <w:tcW w:w="843" w:type="dxa"/>
            <w:shd w:val="clear" w:color="auto" w:fill="auto"/>
            <w:noWrap/>
            <w:vAlign w:val="bottom"/>
            <w:hideMark/>
          </w:tcPr>
          <w:p w14:paraId="5208510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1042</w:t>
            </w:r>
          </w:p>
        </w:tc>
        <w:tc>
          <w:tcPr>
            <w:tcW w:w="7095" w:type="dxa"/>
            <w:shd w:val="clear" w:color="auto" w:fill="auto"/>
            <w:noWrap/>
            <w:vAlign w:val="bottom"/>
            <w:hideMark/>
          </w:tcPr>
          <w:p w14:paraId="24196DE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Рулевого цилиндра для электрического вилочного погрузчика TCM FB20-8; TCM FB15-8</w:t>
            </w:r>
          </w:p>
        </w:tc>
        <w:tc>
          <w:tcPr>
            <w:tcW w:w="1418" w:type="dxa"/>
            <w:shd w:val="clear" w:color="000000" w:fill="FFFFFF"/>
            <w:noWrap/>
            <w:vAlign w:val="center"/>
            <w:hideMark/>
          </w:tcPr>
          <w:p w14:paraId="7E9A3A7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43A3D96" w14:textId="77777777" w:rsidTr="004A20B3">
        <w:trPr>
          <w:trHeight w:val="300"/>
        </w:trPr>
        <w:tc>
          <w:tcPr>
            <w:tcW w:w="843" w:type="dxa"/>
            <w:shd w:val="clear" w:color="auto" w:fill="auto"/>
            <w:noWrap/>
            <w:vAlign w:val="bottom"/>
            <w:hideMark/>
          </w:tcPr>
          <w:p w14:paraId="351D545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1043</w:t>
            </w:r>
          </w:p>
        </w:tc>
        <w:tc>
          <w:tcPr>
            <w:tcW w:w="7095" w:type="dxa"/>
            <w:shd w:val="clear" w:color="auto" w:fill="auto"/>
            <w:noWrap/>
            <w:vAlign w:val="bottom"/>
            <w:hideMark/>
          </w:tcPr>
          <w:p w14:paraId="413A804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Рулевой колонки для вилочного электрического погрузчика JAC моделей: CPD 15; CPD 16; CPD 10-15</w:t>
            </w:r>
          </w:p>
        </w:tc>
        <w:tc>
          <w:tcPr>
            <w:tcW w:w="1418" w:type="dxa"/>
            <w:shd w:val="clear" w:color="000000" w:fill="FFFFFF"/>
            <w:noWrap/>
            <w:vAlign w:val="center"/>
            <w:hideMark/>
          </w:tcPr>
          <w:p w14:paraId="7C57ED5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CE557D" w14:textId="77777777" w:rsidTr="004A20B3">
        <w:trPr>
          <w:trHeight w:val="300"/>
        </w:trPr>
        <w:tc>
          <w:tcPr>
            <w:tcW w:w="843" w:type="dxa"/>
            <w:shd w:val="clear" w:color="auto" w:fill="auto"/>
            <w:noWrap/>
            <w:vAlign w:val="bottom"/>
            <w:hideMark/>
          </w:tcPr>
          <w:p w14:paraId="595988D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1044</w:t>
            </w:r>
          </w:p>
        </w:tc>
        <w:tc>
          <w:tcPr>
            <w:tcW w:w="7095" w:type="dxa"/>
            <w:shd w:val="clear" w:color="auto" w:fill="auto"/>
            <w:noWrap/>
            <w:vAlign w:val="bottom"/>
            <w:hideMark/>
          </w:tcPr>
          <w:p w14:paraId="5AE4A3A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Ручки двери для вилочного электрического погрузчика JAC моделей: CPD 15; CPD 16; CPD 10-15</w:t>
            </w:r>
          </w:p>
        </w:tc>
        <w:tc>
          <w:tcPr>
            <w:tcW w:w="1418" w:type="dxa"/>
            <w:shd w:val="clear" w:color="000000" w:fill="FFFFFF"/>
            <w:noWrap/>
            <w:vAlign w:val="center"/>
            <w:hideMark/>
          </w:tcPr>
          <w:p w14:paraId="106668C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AE2B689" w14:textId="77777777" w:rsidTr="004A20B3">
        <w:trPr>
          <w:trHeight w:val="300"/>
        </w:trPr>
        <w:tc>
          <w:tcPr>
            <w:tcW w:w="843" w:type="dxa"/>
            <w:shd w:val="clear" w:color="auto" w:fill="auto"/>
            <w:noWrap/>
            <w:vAlign w:val="bottom"/>
            <w:hideMark/>
          </w:tcPr>
          <w:p w14:paraId="5DB262E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1045</w:t>
            </w:r>
          </w:p>
        </w:tc>
        <w:tc>
          <w:tcPr>
            <w:tcW w:w="7095" w:type="dxa"/>
            <w:shd w:val="clear" w:color="auto" w:fill="auto"/>
            <w:noWrap/>
            <w:vAlign w:val="bottom"/>
            <w:hideMark/>
          </w:tcPr>
          <w:p w14:paraId="1F89A84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Рычага подъема с переключателем хода для вилочного электрического погрузчика Komatsu FB15-12</w:t>
            </w:r>
          </w:p>
        </w:tc>
        <w:tc>
          <w:tcPr>
            <w:tcW w:w="1418" w:type="dxa"/>
            <w:shd w:val="clear" w:color="000000" w:fill="FFFFFF"/>
            <w:noWrap/>
            <w:vAlign w:val="center"/>
            <w:hideMark/>
          </w:tcPr>
          <w:p w14:paraId="7F09ED5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CDDFAE6" w14:textId="77777777" w:rsidTr="004A20B3">
        <w:trPr>
          <w:trHeight w:val="300"/>
        </w:trPr>
        <w:tc>
          <w:tcPr>
            <w:tcW w:w="843" w:type="dxa"/>
            <w:shd w:val="clear" w:color="auto" w:fill="auto"/>
            <w:noWrap/>
            <w:vAlign w:val="bottom"/>
            <w:hideMark/>
          </w:tcPr>
          <w:p w14:paraId="26818BE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1046</w:t>
            </w:r>
          </w:p>
        </w:tc>
        <w:tc>
          <w:tcPr>
            <w:tcW w:w="7095" w:type="dxa"/>
            <w:shd w:val="clear" w:color="auto" w:fill="auto"/>
            <w:noWrap/>
            <w:vAlign w:val="bottom"/>
            <w:hideMark/>
          </w:tcPr>
          <w:p w14:paraId="52E0C02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Рычага подъема с переключателем хода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337C06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8FB9097" w14:textId="77777777" w:rsidTr="004A20B3">
        <w:trPr>
          <w:trHeight w:val="300"/>
        </w:trPr>
        <w:tc>
          <w:tcPr>
            <w:tcW w:w="843" w:type="dxa"/>
            <w:shd w:val="clear" w:color="auto" w:fill="auto"/>
            <w:noWrap/>
            <w:vAlign w:val="bottom"/>
            <w:hideMark/>
          </w:tcPr>
          <w:p w14:paraId="4AEF399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1047</w:t>
            </w:r>
          </w:p>
        </w:tc>
        <w:tc>
          <w:tcPr>
            <w:tcW w:w="7095" w:type="dxa"/>
            <w:shd w:val="clear" w:color="auto" w:fill="auto"/>
            <w:noWrap/>
            <w:vAlign w:val="bottom"/>
            <w:hideMark/>
          </w:tcPr>
          <w:p w14:paraId="5680851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Рычагаподъема с переключателем хода для вилочного электрического погрузчика JAC моделей: CPD 15; CPD 16; CPD 10-15</w:t>
            </w:r>
          </w:p>
        </w:tc>
        <w:tc>
          <w:tcPr>
            <w:tcW w:w="1418" w:type="dxa"/>
            <w:shd w:val="clear" w:color="000000" w:fill="FFFFFF"/>
            <w:noWrap/>
            <w:vAlign w:val="center"/>
            <w:hideMark/>
          </w:tcPr>
          <w:p w14:paraId="1B7E57D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51A30ED" w14:textId="77777777" w:rsidTr="004A20B3">
        <w:trPr>
          <w:trHeight w:val="300"/>
        </w:trPr>
        <w:tc>
          <w:tcPr>
            <w:tcW w:w="843" w:type="dxa"/>
            <w:shd w:val="clear" w:color="auto" w:fill="auto"/>
            <w:noWrap/>
            <w:vAlign w:val="bottom"/>
            <w:hideMark/>
          </w:tcPr>
          <w:p w14:paraId="45E6DC6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1048</w:t>
            </w:r>
          </w:p>
        </w:tc>
        <w:tc>
          <w:tcPr>
            <w:tcW w:w="7095" w:type="dxa"/>
            <w:shd w:val="clear" w:color="auto" w:fill="auto"/>
            <w:noWrap/>
            <w:vAlign w:val="bottom"/>
            <w:hideMark/>
          </w:tcPr>
          <w:p w14:paraId="44A141D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для вилочного электрического погрузчика JAC моделей: CPD 15; CPD 16; CPD 10-15</w:t>
            </w:r>
          </w:p>
        </w:tc>
        <w:tc>
          <w:tcPr>
            <w:tcW w:w="1418" w:type="dxa"/>
            <w:shd w:val="clear" w:color="000000" w:fill="FFFFFF"/>
            <w:noWrap/>
            <w:vAlign w:val="center"/>
            <w:hideMark/>
          </w:tcPr>
          <w:p w14:paraId="7966BAD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258FC0" w14:textId="77777777" w:rsidTr="004A20B3">
        <w:trPr>
          <w:trHeight w:val="300"/>
        </w:trPr>
        <w:tc>
          <w:tcPr>
            <w:tcW w:w="843" w:type="dxa"/>
            <w:shd w:val="clear" w:color="auto" w:fill="auto"/>
            <w:noWrap/>
            <w:vAlign w:val="bottom"/>
            <w:hideMark/>
          </w:tcPr>
          <w:p w14:paraId="08D3F31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1049</w:t>
            </w:r>
          </w:p>
        </w:tc>
        <w:tc>
          <w:tcPr>
            <w:tcW w:w="7095" w:type="dxa"/>
            <w:shd w:val="clear" w:color="auto" w:fill="auto"/>
            <w:noWrap/>
            <w:vAlign w:val="bottom"/>
            <w:hideMark/>
          </w:tcPr>
          <w:p w14:paraId="462201C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для вилочного электрического погрузчика Komatsu FB15-12</w:t>
            </w:r>
          </w:p>
        </w:tc>
        <w:tc>
          <w:tcPr>
            <w:tcW w:w="1418" w:type="dxa"/>
            <w:shd w:val="clear" w:color="000000" w:fill="FFFFFF"/>
            <w:noWrap/>
            <w:vAlign w:val="center"/>
            <w:hideMark/>
          </w:tcPr>
          <w:p w14:paraId="21AB77F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150EC1B" w14:textId="77777777" w:rsidTr="004A20B3">
        <w:trPr>
          <w:trHeight w:val="300"/>
        </w:trPr>
        <w:tc>
          <w:tcPr>
            <w:tcW w:w="843" w:type="dxa"/>
            <w:shd w:val="clear" w:color="auto" w:fill="auto"/>
            <w:noWrap/>
            <w:vAlign w:val="bottom"/>
            <w:hideMark/>
          </w:tcPr>
          <w:p w14:paraId="1E0896D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1050</w:t>
            </w:r>
          </w:p>
        </w:tc>
        <w:tc>
          <w:tcPr>
            <w:tcW w:w="7095" w:type="dxa"/>
            <w:shd w:val="clear" w:color="auto" w:fill="auto"/>
            <w:noWrap/>
            <w:vAlign w:val="bottom"/>
            <w:hideMark/>
          </w:tcPr>
          <w:p w14:paraId="4A90552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E1FB43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DE4D69" w14:textId="77777777" w:rsidTr="004A20B3">
        <w:trPr>
          <w:trHeight w:val="300"/>
        </w:trPr>
        <w:tc>
          <w:tcPr>
            <w:tcW w:w="843" w:type="dxa"/>
            <w:shd w:val="clear" w:color="auto" w:fill="auto"/>
            <w:noWrap/>
            <w:vAlign w:val="bottom"/>
            <w:hideMark/>
          </w:tcPr>
          <w:p w14:paraId="587EB10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1051</w:t>
            </w:r>
          </w:p>
        </w:tc>
        <w:tc>
          <w:tcPr>
            <w:tcW w:w="7095" w:type="dxa"/>
            <w:shd w:val="clear" w:color="auto" w:fill="auto"/>
            <w:noWrap/>
            <w:vAlign w:val="bottom"/>
            <w:hideMark/>
          </w:tcPr>
          <w:p w14:paraId="0F59747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Сальника ступицы для электрического вилочного погрузчика TCM FB20-8; TCM FB15-8 </w:t>
            </w:r>
          </w:p>
        </w:tc>
        <w:tc>
          <w:tcPr>
            <w:tcW w:w="1418" w:type="dxa"/>
            <w:shd w:val="clear" w:color="000000" w:fill="FFFFFF"/>
            <w:noWrap/>
            <w:vAlign w:val="center"/>
            <w:hideMark/>
          </w:tcPr>
          <w:p w14:paraId="75D5D1C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80F7376" w14:textId="77777777" w:rsidTr="004A20B3">
        <w:trPr>
          <w:trHeight w:val="300"/>
        </w:trPr>
        <w:tc>
          <w:tcPr>
            <w:tcW w:w="843" w:type="dxa"/>
            <w:shd w:val="clear" w:color="auto" w:fill="auto"/>
            <w:noWrap/>
            <w:vAlign w:val="bottom"/>
            <w:hideMark/>
          </w:tcPr>
          <w:p w14:paraId="394C87F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1052</w:t>
            </w:r>
          </w:p>
        </w:tc>
        <w:tc>
          <w:tcPr>
            <w:tcW w:w="7095" w:type="dxa"/>
            <w:shd w:val="clear" w:color="auto" w:fill="auto"/>
            <w:noWrap/>
            <w:vAlign w:val="bottom"/>
            <w:hideMark/>
          </w:tcPr>
          <w:p w14:paraId="4807F76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Сапуна для электрического вилочного погрузчика TCM FB20-8; TCM FB15-8</w:t>
            </w:r>
          </w:p>
        </w:tc>
        <w:tc>
          <w:tcPr>
            <w:tcW w:w="1418" w:type="dxa"/>
            <w:shd w:val="clear" w:color="000000" w:fill="FFFFFF"/>
            <w:noWrap/>
            <w:vAlign w:val="center"/>
            <w:hideMark/>
          </w:tcPr>
          <w:p w14:paraId="74A9FB0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E2ECDB5" w14:textId="77777777" w:rsidTr="004A20B3">
        <w:trPr>
          <w:trHeight w:val="300"/>
        </w:trPr>
        <w:tc>
          <w:tcPr>
            <w:tcW w:w="843" w:type="dxa"/>
            <w:shd w:val="clear" w:color="auto" w:fill="auto"/>
            <w:noWrap/>
            <w:vAlign w:val="bottom"/>
            <w:hideMark/>
          </w:tcPr>
          <w:p w14:paraId="43CD59E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1053</w:t>
            </w:r>
          </w:p>
        </w:tc>
        <w:tc>
          <w:tcPr>
            <w:tcW w:w="7095" w:type="dxa"/>
            <w:shd w:val="clear" w:color="auto" w:fill="auto"/>
            <w:noWrap/>
            <w:vAlign w:val="bottom"/>
            <w:hideMark/>
          </w:tcPr>
          <w:p w14:paraId="37FE92D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Сигнала заднего хода (зуммер) для вилочного электрического погрузчика JAC моделей: CPD 15; CPD 16; CPD 10-15</w:t>
            </w:r>
          </w:p>
        </w:tc>
        <w:tc>
          <w:tcPr>
            <w:tcW w:w="1418" w:type="dxa"/>
            <w:shd w:val="clear" w:color="000000" w:fill="FFFFFF"/>
            <w:noWrap/>
            <w:vAlign w:val="center"/>
            <w:hideMark/>
          </w:tcPr>
          <w:p w14:paraId="3C54041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B7AD9AF" w14:textId="77777777" w:rsidTr="004A20B3">
        <w:trPr>
          <w:trHeight w:val="300"/>
        </w:trPr>
        <w:tc>
          <w:tcPr>
            <w:tcW w:w="843" w:type="dxa"/>
            <w:shd w:val="clear" w:color="auto" w:fill="auto"/>
            <w:noWrap/>
            <w:vAlign w:val="bottom"/>
            <w:hideMark/>
          </w:tcPr>
          <w:p w14:paraId="64969EA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1054</w:t>
            </w:r>
          </w:p>
        </w:tc>
        <w:tc>
          <w:tcPr>
            <w:tcW w:w="7095" w:type="dxa"/>
            <w:shd w:val="clear" w:color="auto" w:fill="auto"/>
            <w:noWrap/>
            <w:vAlign w:val="bottom"/>
            <w:hideMark/>
          </w:tcPr>
          <w:p w14:paraId="015136E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Сигнального фонаря (сигнал заднего хода- фара) для вилочного электрического погрузчика Komatsu FB15-12</w:t>
            </w:r>
          </w:p>
        </w:tc>
        <w:tc>
          <w:tcPr>
            <w:tcW w:w="1418" w:type="dxa"/>
            <w:shd w:val="clear" w:color="000000" w:fill="FFFFFF"/>
            <w:noWrap/>
            <w:vAlign w:val="center"/>
            <w:hideMark/>
          </w:tcPr>
          <w:p w14:paraId="23B4D5C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1FB6E3" w14:textId="77777777" w:rsidTr="004A20B3">
        <w:trPr>
          <w:trHeight w:val="300"/>
        </w:trPr>
        <w:tc>
          <w:tcPr>
            <w:tcW w:w="843" w:type="dxa"/>
            <w:shd w:val="clear" w:color="auto" w:fill="auto"/>
            <w:noWrap/>
            <w:vAlign w:val="bottom"/>
            <w:hideMark/>
          </w:tcPr>
          <w:p w14:paraId="62FE0D7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1055</w:t>
            </w:r>
          </w:p>
        </w:tc>
        <w:tc>
          <w:tcPr>
            <w:tcW w:w="7095" w:type="dxa"/>
            <w:shd w:val="clear" w:color="auto" w:fill="auto"/>
            <w:noWrap/>
            <w:vAlign w:val="bottom"/>
            <w:hideMark/>
          </w:tcPr>
          <w:p w14:paraId="47576C4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Сигнального фонаря для вилочного электрического погрузчика JAC моделей: CPD 15; CPD 16; CPD 10-15</w:t>
            </w:r>
          </w:p>
        </w:tc>
        <w:tc>
          <w:tcPr>
            <w:tcW w:w="1418" w:type="dxa"/>
            <w:shd w:val="clear" w:color="000000" w:fill="FFFFFF"/>
            <w:noWrap/>
            <w:vAlign w:val="center"/>
            <w:hideMark/>
          </w:tcPr>
          <w:p w14:paraId="7FE144F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431207" w14:textId="77777777" w:rsidTr="004A20B3">
        <w:trPr>
          <w:trHeight w:val="300"/>
        </w:trPr>
        <w:tc>
          <w:tcPr>
            <w:tcW w:w="843" w:type="dxa"/>
            <w:shd w:val="clear" w:color="auto" w:fill="auto"/>
            <w:noWrap/>
            <w:vAlign w:val="bottom"/>
            <w:hideMark/>
          </w:tcPr>
          <w:p w14:paraId="5BB7DF6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1056</w:t>
            </w:r>
          </w:p>
        </w:tc>
        <w:tc>
          <w:tcPr>
            <w:tcW w:w="7095" w:type="dxa"/>
            <w:shd w:val="clear" w:color="auto" w:fill="auto"/>
            <w:noWrap/>
            <w:vAlign w:val="bottom"/>
            <w:hideMark/>
          </w:tcPr>
          <w:p w14:paraId="38017FE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Сигнального фонаря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C95A0B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65DBF8" w14:textId="77777777" w:rsidTr="004A20B3">
        <w:trPr>
          <w:trHeight w:val="300"/>
        </w:trPr>
        <w:tc>
          <w:tcPr>
            <w:tcW w:w="843" w:type="dxa"/>
            <w:shd w:val="clear" w:color="auto" w:fill="auto"/>
            <w:noWrap/>
            <w:vAlign w:val="bottom"/>
            <w:hideMark/>
          </w:tcPr>
          <w:p w14:paraId="3F175AF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1057</w:t>
            </w:r>
          </w:p>
        </w:tc>
        <w:tc>
          <w:tcPr>
            <w:tcW w:w="7095" w:type="dxa"/>
            <w:shd w:val="clear" w:color="auto" w:fill="auto"/>
            <w:noWrap/>
            <w:vAlign w:val="bottom"/>
            <w:hideMark/>
          </w:tcPr>
          <w:p w14:paraId="7E09164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Сиденяе для вилочного электрического погрузчика JAC моделей: CPD 15; CPD 16; CPD 10-15</w:t>
            </w:r>
          </w:p>
        </w:tc>
        <w:tc>
          <w:tcPr>
            <w:tcW w:w="1418" w:type="dxa"/>
            <w:shd w:val="clear" w:color="000000" w:fill="FFFFFF"/>
            <w:noWrap/>
            <w:vAlign w:val="center"/>
            <w:hideMark/>
          </w:tcPr>
          <w:p w14:paraId="3DA7EE1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678323D" w14:textId="77777777" w:rsidTr="004A20B3">
        <w:trPr>
          <w:trHeight w:val="300"/>
        </w:trPr>
        <w:tc>
          <w:tcPr>
            <w:tcW w:w="843" w:type="dxa"/>
            <w:shd w:val="clear" w:color="auto" w:fill="auto"/>
            <w:noWrap/>
            <w:vAlign w:val="bottom"/>
            <w:hideMark/>
          </w:tcPr>
          <w:p w14:paraId="54B49D5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1058</w:t>
            </w:r>
          </w:p>
        </w:tc>
        <w:tc>
          <w:tcPr>
            <w:tcW w:w="7095" w:type="dxa"/>
            <w:shd w:val="clear" w:color="auto" w:fill="auto"/>
            <w:noWrap/>
            <w:vAlign w:val="bottom"/>
            <w:hideMark/>
          </w:tcPr>
          <w:p w14:paraId="30053AA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разъема (вилка, розетка) для вилочного электрического погрузчика Komatsu FB15-12</w:t>
            </w:r>
          </w:p>
        </w:tc>
        <w:tc>
          <w:tcPr>
            <w:tcW w:w="1418" w:type="dxa"/>
            <w:shd w:val="clear" w:color="000000" w:fill="FFFFFF"/>
            <w:noWrap/>
            <w:vAlign w:val="center"/>
            <w:hideMark/>
          </w:tcPr>
          <w:p w14:paraId="53A89C1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C4460A1" w14:textId="77777777" w:rsidTr="004A20B3">
        <w:trPr>
          <w:trHeight w:val="300"/>
        </w:trPr>
        <w:tc>
          <w:tcPr>
            <w:tcW w:w="843" w:type="dxa"/>
            <w:shd w:val="clear" w:color="auto" w:fill="auto"/>
            <w:noWrap/>
            <w:vAlign w:val="bottom"/>
            <w:hideMark/>
          </w:tcPr>
          <w:p w14:paraId="4C2BFD8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1059</w:t>
            </w:r>
          </w:p>
        </w:tc>
        <w:tc>
          <w:tcPr>
            <w:tcW w:w="7095" w:type="dxa"/>
            <w:shd w:val="clear" w:color="auto" w:fill="auto"/>
            <w:noWrap/>
            <w:vAlign w:val="bottom"/>
            <w:hideMark/>
          </w:tcPr>
          <w:p w14:paraId="4EA9830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разъема (вилка, розетка)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8136CD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A2F7601" w14:textId="77777777" w:rsidTr="004A20B3">
        <w:trPr>
          <w:trHeight w:val="300"/>
        </w:trPr>
        <w:tc>
          <w:tcPr>
            <w:tcW w:w="843" w:type="dxa"/>
            <w:shd w:val="clear" w:color="auto" w:fill="auto"/>
            <w:noWrap/>
            <w:vAlign w:val="bottom"/>
            <w:hideMark/>
          </w:tcPr>
          <w:p w14:paraId="663BF47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1060</w:t>
            </w:r>
          </w:p>
        </w:tc>
        <w:tc>
          <w:tcPr>
            <w:tcW w:w="7095" w:type="dxa"/>
            <w:shd w:val="clear" w:color="auto" w:fill="auto"/>
            <w:noWrap/>
            <w:vAlign w:val="bottom"/>
            <w:hideMark/>
          </w:tcPr>
          <w:p w14:paraId="251ECD0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разъема аккумуляторной батареи (вилка, розетка) для вилочного электрического погрузчика JAC моделей: CPD 15; CPD 16; CPD 10-15</w:t>
            </w:r>
          </w:p>
        </w:tc>
        <w:tc>
          <w:tcPr>
            <w:tcW w:w="1418" w:type="dxa"/>
            <w:shd w:val="clear" w:color="000000" w:fill="FFFFFF"/>
            <w:noWrap/>
            <w:vAlign w:val="center"/>
            <w:hideMark/>
          </w:tcPr>
          <w:p w14:paraId="29AD58A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97C076" w14:textId="77777777" w:rsidTr="004A20B3">
        <w:trPr>
          <w:trHeight w:val="300"/>
        </w:trPr>
        <w:tc>
          <w:tcPr>
            <w:tcW w:w="843" w:type="dxa"/>
            <w:shd w:val="clear" w:color="auto" w:fill="auto"/>
            <w:noWrap/>
            <w:vAlign w:val="bottom"/>
            <w:hideMark/>
          </w:tcPr>
          <w:p w14:paraId="09CEF50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1061</w:t>
            </w:r>
          </w:p>
        </w:tc>
        <w:tc>
          <w:tcPr>
            <w:tcW w:w="7095" w:type="dxa"/>
            <w:shd w:val="clear" w:color="auto" w:fill="auto"/>
            <w:noWrap/>
            <w:vAlign w:val="bottom"/>
            <w:hideMark/>
          </w:tcPr>
          <w:p w14:paraId="639BFB1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разъема аккумуляторной батареи (вилка, розетка) для электрического вилочного погрузчика TCM FB20-8; TCM FB15-8</w:t>
            </w:r>
          </w:p>
        </w:tc>
        <w:tc>
          <w:tcPr>
            <w:tcW w:w="1418" w:type="dxa"/>
            <w:shd w:val="clear" w:color="000000" w:fill="FFFFFF"/>
            <w:noWrap/>
            <w:vAlign w:val="center"/>
            <w:hideMark/>
          </w:tcPr>
          <w:p w14:paraId="71FD905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D73C96B" w14:textId="77777777" w:rsidTr="004A20B3">
        <w:trPr>
          <w:trHeight w:val="300"/>
        </w:trPr>
        <w:tc>
          <w:tcPr>
            <w:tcW w:w="843" w:type="dxa"/>
            <w:shd w:val="clear" w:color="auto" w:fill="auto"/>
            <w:noWrap/>
            <w:vAlign w:val="bottom"/>
            <w:hideMark/>
          </w:tcPr>
          <w:p w14:paraId="03BF3AC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1062</w:t>
            </w:r>
          </w:p>
        </w:tc>
        <w:tc>
          <w:tcPr>
            <w:tcW w:w="7095" w:type="dxa"/>
            <w:shd w:val="clear" w:color="auto" w:fill="auto"/>
            <w:noWrap/>
            <w:vAlign w:val="bottom"/>
            <w:hideMark/>
          </w:tcPr>
          <w:p w14:paraId="5A3E717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электродвигателя для вилочного электрического погрузчика JAC моделей: CPD 15; CPD 16; CPD 10-15</w:t>
            </w:r>
          </w:p>
        </w:tc>
        <w:tc>
          <w:tcPr>
            <w:tcW w:w="1418" w:type="dxa"/>
            <w:shd w:val="clear" w:color="000000" w:fill="FFFFFF"/>
            <w:noWrap/>
            <w:vAlign w:val="center"/>
            <w:hideMark/>
          </w:tcPr>
          <w:p w14:paraId="2894545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E2D5B8E" w14:textId="77777777" w:rsidTr="004A20B3">
        <w:trPr>
          <w:trHeight w:val="300"/>
        </w:trPr>
        <w:tc>
          <w:tcPr>
            <w:tcW w:w="843" w:type="dxa"/>
            <w:shd w:val="clear" w:color="auto" w:fill="auto"/>
            <w:noWrap/>
            <w:vAlign w:val="bottom"/>
            <w:hideMark/>
          </w:tcPr>
          <w:p w14:paraId="3E0302D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1063</w:t>
            </w:r>
          </w:p>
        </w:tc>
        <w:tc>
          <w:tcPr>
            <w:tcW w:w="7095" w:type="dxa"/>
            <w:shd w:val="clear" w:color="auto" w:fill="auto"/>
            <w:noWrap/>
            <w:vAlign w:val="bottom"/>
            <w:hideMark/>
          </w:tcPr>
          <w:p w14:paraId="149093F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электродвигателя для вилочного электрического погрузчика Komatsu FB15-12</w:t>
            </w:r>
          </w:p>
        </w:tc>
        <w:tc>
          <w:tcPr>
            <w:tcW w:w="1418" w:type="dxa"/>
            <w:shd w:val="clear" w:color="000000" w:fill="FFFFFF"/>
            <w:noWrap/>
            <w:vAlign w:val="center"/>
            <w:hideMark/>
          </w:tcPr>
          <w:p w14:paraId="0989953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1F4963" w14:textId="77777777" w:rsidTr="004A20B3">
        <w:trPr>
          <w:trHeight w:val="300"/>
        </w:trPr>
        <w:tc>
          <w:tcPr>
            <w:tcW w:w="843" w:type="dxa"/>
            <w:shd w:val="clear" w:color="auto" w:fill="auto"/>
            <w:noWrap/>
            <w:vAlign w:val="bottom"/>
            <w:hideMark/>
          </w:tcPr>
          <w:p w14:paraId="2D1E3FD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1064</w:t>
            </w:r>
          </w:p>
        </w:tc>
        <w:tc>
          <w:tcPr>
            <w:tcW w:w="7095" w:type="dxa"/>
            <w:shd w:val="clear" w:color="auto" w:fill="auto"/>
            <w:noWrap/>
            <w:vAlign w:val="bottom"/>
            <w:hideMark/>
          </w:tcPr>
          <w:p w14:paraId="7C84BCB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электродвигателя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B4820C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B908F88" w14:textId="77777777" w:rsidTr="004A20B3">
        <w:trPr>
          <w:trHeight w:val="300"/>
        </w:trPr>
        <w:tc>
          <w:tcPr>
            <w:tcW w:w="843" w:type="dxa"/>
            <w:shd w:val="clear" w:color="auto" w:fill="auto"/>
            <w:noWrap/>
            <w:vAlign w:val="bottom"/>
            <w:hideMark/>
          </w:tcPr>
          <w:p w14:paraId="704F50E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1065</w:t>
            </w:r>
          </w:p>
        </w:tc>
        <w:tc>
          <w:tcPr>
            <w:tcW w:w="7095" w:type="dxa"/>
            <w:shd w:val="clear" w:color="auto" w:fill="auto"/>
            <w:noWrap/>
            <w:vAlign w:val="bottom"/>
            <w:hideMark/>
          </w:tcPr>
          <w:p w14:paraId="2DDF840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Силовой проводки для вилочного электрического погрузчика Linde Е 12; Linde Е12/386-01; Linde Е 16C-01; Linde E16C; Linde E15</w:t>
            </w:r>
          </w:p>
        </w:tc>
        <w:tc>
          <w:tcPr>
            <w:tcW w:w="1418" w:type="dxa"/>
            <w:shd w:val="clear" w:color="000000" w:fill="FFFFFF"/>
            <w:noWrap/>
            <w:vAlign w:val="center"/>
            <w:hideMark/>
          </w:tcPr>
          <w:p w14:paraId="72D835B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15E0F45" w14:textId="77777777" w:rsidTr="004A20B3">
        <w:trPr>
          <w:trHeight w:val="300"/>
        </w:trPr>
        <w:tc>
          <w:tcPr>
            <w:tcW w:w="843" w:type="dxa"/>
            <w:shd w:val="clear" w:color="auto" w:fill="auto"/>
            <w:noWrap/>
            <w:vAlign w:val="bottom"/>
            <w:hideMark/>
          </w:tcPr>
          <w:p w14:paraId="23DF322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1066</w:t>
            </w:r>
          </w:p>
        </w:tc>
        <w:tc>
          <w:tcPr>
            <w:tcW w:w="7095" w:type="dxa"/>
            <w:shd w:val="clear" w:color="auto" w:fill="auto"/>
            <w:noWrap/>
            <w:vAlign w:val="bottom"/>
            <w:hideMark/>
          </w:tcPr>
          <w:p w14:paraId="449371E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Сошки управляемого моста для электрического вилочного погрузчика TCM FB20-8; TCM FB15-8</w:t>
            </w:r>
          </w:p>
        </w:tc>
        <w:tc>
          <w:tcPr>
            <w:tcW w:w="1418" w:type="dxa"/>
            <w:shd w:val="clear" w:color="000000" w:fill="FFFFFF"/>
            <w:noWrap/>
            <w:vAlign w:val="center"/>
            <w:hideMark/>
          </w:tcPr>
          <w:p w14:paraId="6785C18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4849BB" w14:textId="77777777" w:rsidTr="004A20B3">
        <w:trPr>
          <w:trHeight w:val="300"/>
        </w:trPr>
        <w:tc>
          <w:tcPr>
            <w:tcW w:w="843" w:type="dxa"/>
            <w:shd w:val="clear" w:color="auto" w:fill="auto"/>
            <w:noWrap/>
            <w:vAlign w:val="bottom"/>
            <w:hideMark/>
          </w:tcPr>
          <w:p w14:paraId="607C788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1067</w:t>
            </w:r>
          </w:p>
        </w:tc>
        <w:tc>
          <w:tcPr>
            <w:tcW w:w="7095" w:type="dxa"/>
            <w:shd w:val="clear" w:color="auto" w:fill="auto"/>
            <w:noWrap/>
            <w:vAlign w:val="bottom"/>
            <w:hideMark/>
          </w:tcPr>
          <w:p w14:paraId="222877D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Ступицы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58A075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24A1CF7" w14:textId="77777777" w:rsidTr="004A20B3">
        <w:trPr>
          <w:trHeight w:val="300"/>
        </w:trPr>
        <w:tc>
          <w:tcPr>
            <w:tcW w:w="843" w:type="dxa"/>
            <w:shd w:val="clear" w:color="auto" w:fill="auto"/>
            <w:noWrap/>
            <w:vAlign w:val="bottom"/>
            <w:hideMark/>
          </w:tcPr>
          <w:p w14:paraId="3F415C7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1068</w:t>
            </w:r>
          </w:p>
        </w:tc>
        <w:tc>
          <w:tcPr>
            <w:tcW w:w="7095" w:type="dxa"/>
            <w:shd w:val="clear" w:color="auto" w:fill="auto"/>
            <w:noWrap/>
            <w:vAlign w:val="bottom"/>
            <w:hideMark/>
          </w:tcPr>
          <w:p w14:paraId="4984BFF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Ступицы для электрического вилочного погрузчика TCM FB20-8; TCM FB15-8</w:t>
            </w:r>
          </w:p>
        </w:tc>
        <w:tc>
          <w:tcPr>
            <w:tcW w:w="1418" w:type="dxa"/>
            <w:shd w:val="clear" w:color="000000" w:fill="FFFFFF"/>
            <w:noWrap/>
            <w:vAlign w:val="center"/>
            <w:hideMark/>
          </w:tcPr>
          <w:p w14:paraId="04C4F07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59A912F" w14:textId="77777777" w:rsidTr="004A20B3">
        <w:trPr>
          <w:trHeight w:val="300"/>
        </w:trPr>
        <w:tc>
          <w:tcPr>
            <w:tcW w:w="843" w:type="dxa"/>
            <w:shd w:val="clear" w:color="auto" w:fill="auto"/>
            <w:noWrap/>
            <w:vAlign w:val="bottom"/>
            <w:hideMark/>
          </w:tcPr>
          <w:p w14:paraId="4045DC6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1069</w:t>
            </w:r>
          </w:p>
        </w:tc>
        <w:tc>
          <w:tcPr>
            <w:tcW w:w="7095" w:type="dxa"/>
            <w:shd w:val="clear" w:color="auto" w:fill="auto"/>
            <w:noWrap/>
            <w:vAlign w:val="bottom"/>
            <w:hideMark/>
          </w:tcPr>
          <w:p w14:paraId="5324A5B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Ступичного подшипника для вилочного электрического погрузчика JAC моделей: CPD 15; CPD 16; CPD 10-15, р</w:t>
            </w:r>
          </w:p>
        </w:tc>
        <w:tc>
          <w:tcPr>
            <w:tcW w:w="1418" w:type="dxa"/>
            <w:shd w:val="clear" w:color="000000" w:fill="FFFFFF"/>
            <w:noWrap/>
            <w:vAlign w:val="center"/>
            <w:hideMark/>
          </w:tcPr>
          <w:p w14:paraId="3FF56E7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B6B3C1" w14:textId="77777777" w:rsidTr="004A20B3">
        <w:trPr>
          <w:trHeight w:val="300"/>
        </w:trPr>
        <w:tc>
          <w:tcPr>
            <w:tcW w:w="843" w:type="dxa"/>
            <w:shd w:val="clear" w:color="auto" w:fill="auto"/>
            <w:noWrap/>
            <w:vAlign w:val="bottom"/>
            <w:hideMark/>
          </w:tcPr>
          <w:p w14:paraId="55C0916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1070</w:t>
            </w:r>
          </w:p>
        </w:tc>
        <w:tc>
          <w:tcPr>
            <w:tcW w:w="7095" w:type="dxa"/>
            <w:shd w:val="clear" w:color="auto" w:fill="auto"/>
            <w:noWrap/>
            <w:vAlign w:val="bottom"/>
            <w:hideMark/>
          </w:tcPr>
          <w:p w14:paraId="5796709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Ступичного подшипника для вилочного электрического погрузчика Komatsu FB15-12, </w:t>
            </w:r>
          </w:p>
        </w:tc>
        <w:tc>
          <w:tcPr>
            <w:tcW w:w="1418" w:type="dxa"/>
            <w:shd w:val="clear" w:color="000000" w:fill="FFFFFF"/>
            <w:noWrap/>
            <w:vAlign w:val="center"/>
            <w:hideMark/>
          </w:tcPr>
          <w:p w14:paraId="4169FA5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155A124" w14:textId="77777777" w:rsidTr="004A20B3">
        <w:trPr>
          <w:trHeight w:val="300"/>
        </w:trPr>
        <w:tc>
          <w:tcPr>
            <w:tcW w:w="843" w:type="dxa"/>
            <w:shd w:val="clear" w:color="auto" w:fill="auto"/>
            <w:noWrap/>
            <w:vAlign w:val="bottom"/>
            <w:hideMark/>
          </w:tcPr>
          <w:p w14:paraId="111AB12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1071</w:t>
            </w:r>
          </w:p>
        </w:tc>
        <w:tc>
          <w:tcPr>
            <w:tcW w:w="7095" w:type="dxa"/>
            <w:shd w:val="clear" w:color="auto" w:fill="auto"/>
            <w:noWrap/>
            <w:vAlign w:val="bottom"/>
            <w:hideMark/>
          </w:tcPr>
          <w:p w14:paraId="480B0E4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Ступичного подшипника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6B30270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F6FF27" w14:textId="77777777" w:rsidTr="004A20B3">
        <w:trPr>
          <w:trHeight w:val="300"/>
        </w:trPr>
        <w:tc>
          <w:tcPr>
            <w:tcW w:w="843" w:type="dxa"/>
            <w:shd w:val="clear" w:color="auto" w:fill="auto"/>
            <w:noWrap/>
            <w:vAlign w:val="bottom"/>
            <w:hideMark/>
          </w:tcPr>
          <w:p w14:paraId="3D13B01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1072</w:t>
            </w:r>
          </w:p>
        </w:tc>
        <w:tc>
          <w:tcPr>
            <w:tcW w:w="7095" w:type="dxa"/>
            <w:shd w:val="clear" w:color="auto" w:fill="auto"/>
            <w:noWrap/>
            <w:vAlign w:val="bottom"/>
            <w:hideMark/>
          </w:tcPr>
          <w:p w14:paraId="3756CC7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Суппорта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7EF3CA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85F62D5" w14:textId="77777777" w:rsidTr="004A20B3">
        <w:trPr>
          <w:trHeight w:val="300"/>
        </w:trPr>
        <w:tc>
          <w:tcPr>
            <w:tcW w:w="843" w:type="dxa"/>
            <w:shd w:val="clear" w:color="auto" w:fill="auto"/>
            <w:noWrap/>
            <w:vAlign w:val="bottom"/>
            <w:hideMark/>
          </w:tcPr>
          <w:p w14:paraId="51A75A4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1073</w:t>
            </w:r>
          </w:p>
        </w:tc>
        <w:tc>
          <w:tcPr>
            <w:tcW w:w="7095" w:type="dxa"/>
            <w:shd w:val="clear" w:color="auto" w:fill="auto"/>
            <w:noWrap/>
            <w:vAlign w:val="bottom"/>
            <w:hideMark/>
          </w:tcPr>
          <w:p w14:paraId="1C3E365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Тормозного барабана для электрического вилочного погрузчика TCM FB20-8; TCM FB15-8</w:t>
            </w:r>
          </w:p>
        </w:tc>
        <w:tc>
          <w:tcPr>
            <w:tcW w:w="1418" w:type="dxa"/>
            <w:shd w:val="clear" w:color="000000" w:fill="FFFFFF"/>
            <w:noWrap/>
            <w:vAlign w:val="center"/>
            <w:hideMark/>
          </w:tcPr>
          <w:p w14:paraId="19B7B9C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92F0D44" w14:textId="77777777" w:rsidTr="004A20B3">
        <w:trPr>
          <w:trHeight w:val="300"/>
        </w:trPr>
        <w:tc>
          <w:tcPr>
            <w:tcW w:w="843" w:type="dxa"/>
            <w:shd w:val="clear" w:color="auto" w:fill="auto"/>
            <w:noWrap/>
            <w:vAlign w:val="bottom"/>
            <w:hideMark/>
          </w:tcPr>
          <w:p w14:paraId="3E5F672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1074</w:t>
            </w:r>
          </w:p>
        </w:tc>
        <w:tc>
          <w:tcPr>
            <w:tcW w:w="7095" w:type="dxa"/>
            <w:shd w:val="clear" w:color="auto" w:fill="auto"/>
            <w:noWrap/>
            <w:vAlign w:val="bottom"/>
            <w:hideMark/>
          </w:tcPr>
          <w:p w14:paraId="6D056B4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Тормозных колодок (в комплекте - 2 шт.) для вилочного электрического погрузчика JAC моделей: CPD 15; CPD 16; CPD 10-15</w:t>
            </w:r>
          </w:p>
        </w:tc>
        <w:tc>
          <w:tcPr>
            <w:tcW w:w="1418" w:type="dxa"/>
            <w:shd w:val="clear" w:color="000000" w:fill="FFFFFF"/>
            <w:noWrap/>
            <w:vAlign w:val="center"/>
            <w:hideMark/>
          </w:tcPr>
          <w:p w14:paraId="03F2804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46962B" w14:textId="77777777" w:rsidTr="004A20B3">
        <w:trPr>
          <w:trHeight w:val="300"/>
        </w:trPr>
        <w:tc>
          <w:tcPr>
            <w:tcW w:w="843" w:type="dxa"/>
            <w:shd w:val="clear" w:color="auto" w:fill="auto"/>
            <w:noWrap/>
            <w:vAlign w:val="bottom"/>
            <w:hideMark/>
          </w:tcPr>
          <w:p w14:paraId="6D1CA06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1075</w:t>
            </w:r>
          </w:p>
        </w:tc>
        <w:tc>
          <w:tcPr>
            <w:tcW w:w="7095" w:type="dxa"/>
            <w:shd w:val="clear" w:color="auto" w:fill="auto"/>
            <w:noWrap/>
            <w:vAlign w:val="bottom"/>
            <w:hideMark/>
          </w:tcPr>
          <w:p w14:paraId="7E4259D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Тормозных колодок (в комплекте - 2 шт.)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27CB55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736A28" w14:textId="77777777" w:rsidTr="004A20B3">
        <w:trPr>
          <w:trHeight w:val="300"/>
        </w:trPr>
        <w:tc>
          <w:tcPr>
            <w:tcW w:w="843" w:type="dxa"/>
            <w:shd w:val="clear" w:color="auto" w:fill="auto"/>
            <w:noWrap/>
            <w:vAlign w:val="bottom"/>
            <w:hideMark/>
          </w:tcPr>
          <w:p w14:paraId="4FFB99E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1076</w:t>
            </w:r>
          </w:p>
        </w:tc>
        <w:tc>
          <w:tcPr>
            <w:tcW w:w="7095" w:type="dxa"/>
            <w:shd w:val="clear" w:color="auto" w:fill="auto"/>
            <w:noWrap/>
            <w:vAlign w:val="bottom"/>
            <w:hideMark/>
          </w:tcPr>
          <w:p w14:paraId="024B37A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Тормозных колодок (в комплекте - 2 шт.) для электрического вилочного погрузчика TCM FB20-8; TCM FB15-8</w:t>
            </w:r>
          </w:p>
        </w:tc>
        <w:tc>
          <w:tcPr>
            <w:tcW w:w="1418" w:type="dxa"/>
            <w:shd w:val="clear" w:color="000000" w:fill="FFFFFF"/>
            <w:noWrap/>
            <w:vAlign w:val="center"/>
            <w:hideMark/>
          </w:tcPr>
          <w:p w14:paraId="1AA32FF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41D2A62" w14:textId="77777777" w:rsidTr="004A20B3">
        <w:trPr>
          <w:trHeight w:val="300"/>
        </w:trPr>
        <w:tc>
          <w:tcPr>
            <w:tcW w:w="843" w:type="dxa"/>
            <w:shd w:val="clear" w:color="auto" w:fill="auto"/>
            <w:noWrap/>
            <w:vAlign w:val="bottom"/>
            <w:hideMark/>
          </w:tcPr>
          <w:p w14:paraId="43BC21B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1077</w:t>
            </w:r>
          </w:p>
        </w:tc>
        <w:tc>
          <w:tcPr>
            <w:tcW w:w="7095" w:type="dxa"/>
            <w:shd w:val="clear" w:color="auto" w:fill="auto"/>
            <w:noWrap/>
            <w:vAlign w:val="bottom"/>
            <w:hideMark/>
          </w:tcPr>
          <w:p w14:paraId="2366A1F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Тормозных колодок(в комплекте - 2 шт.) для вилочного электрического погрузчика Komatsu FB15-12</w:t>
            </w:r>
          </w:p>
        </w:tc>
        <w:tc>
          <w:tcPr>
            <w:tcW w:w="1418" w:type="dxa"/>
            <w:shd w:val="clear" w:color="000000" w:fill="FFFFFF"/>
            <w:noWrap/>
            <w:vAlign w:val="center"/>
            <w:hideMark/>
          </w:tcPr>
          <w:p w14:paraId="335FFA9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99D1AE4" w14:textId="77777777" w:rsidTr="004A20B3">
        <w:trPr>
          <w:trHeight w:val="300"/>
        </w:trPr>
        <w:tc>
          <w:tcPr>
            <w:tcW w:w="843" w:type="dxa"/>
            <w:shd w:val="clear" w:color="auto" w:fill="auto"/>
            <w:noWrap/>
            <w:vAlign w:val="bottom"/>
            <w:hideMark/>
          </w:tcPr>
          <w:p w14:paraId="6DEF959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1078</w:t>
            </w:r>
          </w:p>
        </w:tc>
        <w:tc>
          <w:tcPr>
            <w:tcW w:w="7095" w:type="dxa"/>
            <w:shd w:val="clear" w:color="auto" w:fill="auto"/>
            <w:noWrap/>
            <w:vAlign w:val="bottom"/>
            <w:hideMark/>
          </w:tcPr>
          <w:p w14:paraId="1B49BCB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Троса ручного тормоза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76D94E4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DE1B405" w14:textId="77777777" w:rsidTr="004A20B3">
        <w:trPr>
          <w:trHeight w:val="300"/>
        </w:trPr>
        <w:tc>
          <w:tcPr>
            <w:tcW w:w="843" w:type="dxa"/>
            <w:shd w:val="clear" w:color="auto" w:fill="auto"/>
            <w:noWrap/>
            <w:vAlign w:val="bottom"/>
            <w:hideMark/>
          </w:tcPr>
          <w:p w14:paraId="6B1D64A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1079</w:t>
            </w:r>
          </w:p>
        </w:tc>
        <w:tc>
          <w:tcPr>
            <w:tcW w:w="7095" w:type="dxa"/>
            <w:shd w:val="clear" w:color="auto" w:fill="auto"/>
            <w:noWrap/>
            <w:vAlign w:val="bottom"/>
            <w:hideMark/>
          </w:tcPr>
          <w:p w14:paraId="61AC6ED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Троса ручного тормоза для электрического вилочного погрузчика TCM FB20-8; TCM FB15-8</w:t>
            </w:r>
          </w:p>
        </w:tc>
        <w:tc>
          <w:tcPr>
            <w:tcW w:w="1418" w:type="dxa"/>
            <w:shd w:val="clear" w:color="000000" w:fill="FFFFFF"/>
            <w:noWrap/>
            <w:vAlign w:val="center"/>
            <w:hideMark/>
          </w:tcPr>
          <w:p w14:paraId="2F24B28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59416B4" w14:textId="77777777" w:rsidTr="004A20B3">
        <w:trPr>
          <w:trHeight w:val="300"/>
        </w:trPr>
        <w:tc>
          <w:tcPr>
            <w:tcW w:w="843" w:type="dxa"/>
            <w:shd w:val="clear" w:color="auto" w:fill="auto"/>
            <w:noWrap/>
            <w:vAlign w:val="bottom"/>
            <w:hideMark/>
          </w:tcPr>
          <w:p w14:paraId="46C3E88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1080</w:t>
            </w:r>
          </w:p>
        </w:tc>
        <w:tc>
          <w:tcPr>
            <w:tcW w:w="7095" w:type="dxa"/>
            <w:shd w:val="clear" w:color="auto" w:fill="auto"/>
            <w:noWrap/>
            <w:vAlign w:val="bottom"/>
            <w:hideMark/>
          </w:tcPr>
          <w:p w14:paraId="64BC4C2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Троса ручного тормоза левого для вилочного электрического погрузчика Komatsu FB15-12</w:t>
            </w:r>
          </w:p>
        </w:tc>
        <w:tc>
          <w:tcPr>
            <w:tcW w:w="1418" w:type="dxa"/>
            <w:shd w:val="clear" w:color="000000" w:fill="FFFFFF"/>
            <w:noWrap/>
            <w:vAlign w:val="center"/>
            <w:hideMark/>
          </w:tcPr>
          <w:p w14:paraId="26C3189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0657E0" w14:textId="77777777" w:rsidTr="004A20B3">
        <w:trPr>
          <w:trHeight w:val="300"/>
        </w:trPr>
        <w:tc>
          <w:tcPr>
            <w:tcW w:w="843" w:type="dxa"/>
            <w:shd w:val="clear" w:color="auto" w:fill="auto"/>
            <w:noWrap/>
            <w:vAlign w:val="bottom"/>
            <w:hideMark/>
          </w:tcPr>
          <w:p w14:paraId="3D37BEC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1081</w:t>
            </w:r>
          </w:p>
        </w:tc>
        <w:tc>
          <w:tcPr>
            <w:tcW w:w="7095" w:type="dxa"/>
            <w:shd w:val="clear" w:color="auto" w:fill="auto"/>
            <w:noWrap/>
            <w:vAlign w:val="bottom"/>
            <w:hideMark/>
          </w:tcPr>
          <w:p w14:paraId="1E9F75E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Троса ручного тормоза правого для вилочного электрического погрузчика Komatsu FB15-12</w:t>
            </w:r>
          </w:p>
        </w:tc>
        <w:tc>
          <w:tcPr>
            <w:tcW w:w="1418" w:type="dxa"/>
            <w:shd w:val="clear" w:color="000000" w:fill="FFFFFF"/>
            <w:noWrap/>
            <w:vAlign w:val="center"/>
            <w:hideMark/>
          </w:tcPr>
          <w:p w14:paraId="667BA21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885612A" w14:textId="77777777" w:rsidTr="004A20B3">
        <w:trPr>
          <w:trHeight w:val="300"/>
        </w:trPr>
        <w:tc>
          <w:tcPr>
            <w:tcW w:w="843" w:type="dxa"/>
            <w:shd w:val="clear" w:color="auto" w:fill="auto"/>
            <w:noWrap/>
            <w:vAlign w:val="bottom"/>
            <w:hideMark/>
          </w:tcPr>
          <w:p w14:paraId="7E65E81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1082</w:t>
            </w:r>
          </w:p>
        </w:tc>
        <w:tc>
          <w:tcPr>
            <w:tcW w:w="7095" w:type="dxa"/>
            <w:shd w:val="clear" w:color="auto" w:fill="auto"/>
            <w:noWrap/>
            <w:vAlign w:val="bottom"/>
            <w:hideMark/>
          </w:tcPr>
          <w:p w14:paraId="2685B1A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Тросика ручного тормоза для вилочного электрического погрузчика JAC моделей: CPD 15; CPD 16; CPD 10-15</w:t>
            </w:r>
          </w:p>
        </w:tc>
        <w:tc>
          <w:tcPr>
            <w:tcW w:w="1418" w:type="dxa"/>
            <w:shd w:val="clear" w:color="000000" w:fill="FFFFFF"/>
            <w:noWrap/>
            <w:vAlign w:val="center"/>
            <w:hideMark/>
          </w:tcPr>
          <w:p w14:paraId="71FCC10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6BA7DFA" w14:textId="77777777" w:rsidTr="004A20B3">
        <w:trPr>
          <w:trHeight w:val="300"/>
        </w:trPr>
        <w:tc>
          <w:tcPr>
            <w:tcW w:w="843" w:type="dxa"/>
            <w:shd w:val="clear" w:color="auto" w:fill="auto"/>
            <w:noWrap/>
            <w:vAlign w:val="bottom"/>
            <w:hideMark/>
          </w:tcPr>
          <w:p w14:paraId="7FED506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1083</w:t>
            </w:r>
          </w:p>
        </w:tc>
        <w:tc>
          <w:tcPr>
            <w:tcW w:w="7095" w:type="dxa"/>
            <w:shd w:val="clear" w:color="auto" w:fill="auto"/>
            <w:noWrap/>
            <w:vAlign w:val="bottom"/>
            <w:hideMark/>
          </w:tcPr>
          <w:p w14:paraId="4E32C94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Трубки тормозной системы для вилочного электрического погрузчика JAC моделей: CPD 15; CPD 16; CPD 10-15</w:t>
            </w:r>
          </w:p>
        </w:tc>
        <w:tc>
          <w:tcPr>
            <w:tcW w:w="1418" w:type="dxa"/>
            <w:shd w:val="clear" w:color="000000" w:fill="FFFFFF"/>
            <w:noWrap/>
            <w:vAlign w:val="center"/>
            <w:hideMark/>
          </w:tcPr>
          <w:p w14:paraId="0D60697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5880C7F" w14:textId="77777777" w:rsidTr="004A20B3">
        <w:trPr>
          <w:trHeight w:val="300"/>
        </w:trPr>
        <w:tc>
          <w:tcPr>
            <w:tcW w:w="843" w:type="dxa"/>
            <w:shd w:val="clear" w:color="auto" w:fill="auto"/>
            <w:noWrap/>
            <w:vAlign w:val="bottom"/>
            <w:hideMark/>
          </w:tcPr>
          <w:p w14:paraId="7B7FBCC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1084</w:t>
            </w:r>
          </w:p>
        </w:tc>
        <w:tc>
          <w:tcPr>
            <w:tcW w:w="7095" w:type="dxa"/>
            <w:shd w:val="clear" w:color="auto" w:fill="auto"/>
            <w:noWrap/>
            <w:vAlign w:val="bottom"/>
            <w:hideMark/>
          </w:tcPr>
          <w:p w14:paraId="6E7B14A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Трубки тормозной системы для вилочного электрического погрузчика Komatsu FB15-12</w:t>
            </w:r>
          </w:p>
        </w:tc>
        <w:tc>
          <w:tcPr>
            <w:tcW w:w="1418" w:type="dxa"/>
            <w:shd w:val="clear" w:color="000000" w:fill="FFFFFF"/>
            <w:noWrap/>
            <w:vAlign w:val="center"/>
            <w:hideMark/>
          </w:tcPr>
          <w:p w14:paraId="02D376F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0FE0A7" w14:textId="77777777" w:rsidTr="004A20B3">
        <w:trPr>
          <w:trHeight w:val="300"/>
        </w:trPr>
        <w:tc>
          <w:tcPr>
            <w:tcW w:w="843" w:type="dxa"/>
            <w:shd w:val="clear" w:color="auto" w:fill="auto"/>
            <w:noWrap/>
            <w:vAlign w:val="bottom"/>
            <w:hideMark/>
          </w:tcPr>
          <w:p w14:paraId="4F54160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1085</w:t>
            </w:r>
          </w:p>
        </w:tc>
        <w:tc>
          <w:tcPr>
            <w:tcW w:w="7095" w:type="dxa"/>
            <w:shd w:val="clear" w:color="auto" w:fill="auto"/>
            <w:noWrap/>
            <w:vAlign w:val="bottom"/>
            <w:hideMark/>
          </w:tcPr>
          <w:p w14:paraId="67DE6D6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Трубки тормозной системы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B186CB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AFDF35" w14:textId="77777777" w:rsidTr="004A20B3">
        <w:trPr>
          <w:trHeight w:val="300"/>
        </w:trPr>
        <w:tc>
          <w:tcPr>
            <w:tcW w:w="843" w:type="dxa"/>
            <w:shd w:val="clear" w:color="auto" w:fill="auto"/>
            <w:noWrap/>
            <w:vAlign w:val="bottom"/>
            <w:hideMark/>
          </w:tcPr>
          <w:p w14:paraId="232A52A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1086</w:t>
            </w:r>
          </w:p>
        </w:tc>
        <w:tc>
          <w:tcPr>
            <w:tcW w:w="7095" w:type="dxa"/>
            <w:shd w:val="clear" w:color="auto" w:fill="auto"/>
            <w:noWrap/>
            <w:vAlign w:val="bottom"/>
            <w:hideMark/>
          </w:tcPr>
          <w:p w14:paraId="29B12D9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Трубки цилиндра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D2F467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E210D76" w14:textId="77777777" w:rsidTr="004A20B3">
        <w:trPr>
          <w:trHeight w:val="300"/>
        </w:trPr>
        <w:tc>
          <w:tcPr>
            <w:tcW w:w="843" w:type="dxa"/>
            <w:shd w:val="clear" w:color="auto" w:fill="auto"/>
            <w:noWrap/>
            <w:vAlign w:val="bottom"/>
            <w:hideMark/>
          </w:tcPr>
          <w:p w14:paraId="1B12DE2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1087</w:t>
            </w:r>
          </w:p>
        </w:tc>
        <w:tc>
          <w:tcPr>
            <w:tcW w:w="7095" w:type="dxa"/>
            <w:shd w:val="clear" w:color="auto" w:fill="auto"/>
            <w:noWrap/>
            <w:vAlign w:val="bottom"/>
            <w:hideMark/>
          </w:tcPr>
          <w:p w14:paraId="3DE064B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Тяги потенциометра наклона мачты для вилочного электрического погрузчика Linde Е 12; Linde Е12/386-01; Linde Е 16C-01; Linde E16C; Linde E15</w:t>
            </w:r>
          </w:p>
        </w:tc>
        <w:tc>
          <w:tcPr>
            <w:tcW w:w="1418" w:type="dxa"/>
            <w:shd w:val="clear" w:color="000000" w:fill="FFFFFF"/>
            <w:noWrap/>
            <w:vAlign w:val="center"/>
            <w:hideMark/>
          </w:tcPr>
          <w:p w14:paraId="64849A5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2F0AFF" w14:textId="77777777" w:rsidTr="004A20B3">
        <w:trPr>
          <w:trHeight w:val="300"/>
        </w:trPr>
        <w:tc>
          <w:tcPr>
            <w:tcW w:w="843" w:type="dxa"/>
            <w:shd w:val="clear" w:color="auto" w:fill="auto"/>
            <w:noWrap/>
            <w:vAlign w:val="bottom"/>
            <w:hideMark/>
          </w:tcPr>
          <w:p w14:paraId="650E414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1088</w:t>
            </w:r>
          </w:p>
        </w:tc>
        <w:tc>
          <w:tcPr>
            <w:tcW w:w="7095" w:type="dxa"/>
            <w:shd w:val="clear" w:color="auto" w:fill="auto"/>
            <w:noWrap/>
            <w:vAlign w:val="bottom"/>
            <w:hideMark/>
          </w:tcPr>
          <w:p w14:paraId="6EEA4F3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Тяги рулевой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DED49A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997AE62" w14:textId="77777777" w:rsidTr="004A20B3">
        <w:trPr>
          <w:trHeight w:val="300"/>
        </w:trPr>
        <w:tc>
          <w:tcPr>
            <w:tcW w:w="843" w:type="dxa"/>
            <w:shd w:val="clear" w:color="auto" w:fill="auto"/>
            <w:noWrap/>
            <w:vAlign w:val="bottom"/>
            <w:hideMark/>
          </w:tcPr>
          <w:p w14:paraId="3EC59A2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1089</w:t>
            </w:r>
          </w:p>
        </w:tc>
        <w:tc>
          <w:tcPr>
            <w:tcW w:w="7095" w:type="dxa"/>
            <w:shd w:val="clear" w:color="auto" w:fill="auto"/>
            <w:noWrap/>
            <w:vAlign w:val="bottom"/>
            <w:hideMark/>
          </w:tcPr>
          <w:p w14:paraId="3DB68E0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Тяги рулевой для электрического вилочного погрузчика TCM FB20-8; TCM FB15-8</w:t>
            </w:r>
          </w:p>
        </w:tc>
        <w:tc>
          <w:tcPr>
            <w:tcW w:w="1418" w:type="dxa"/>
            <w:shd w:val="clear" w:color="000000" w:fill="FFFFFF"/>
            <w:noWrap/>
            <w:vAlign w:val="center"/>
            <w:hideMark/>
          </w:tcPr>
          <w:p w14:paraId="1F73693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0F72BC2" w14:textId="77777777" w:rsidTr="004A20B3">
        <w:trPr>
          <w:trHeight w:val="300"/>
        </w:trPr>
        <w:tc>
          <w:tcPr>
            <w:tcW w:w="843" w:type="dxa"/>
            <w:shd w:val="clear" w:color="auto" w:fill="auto"/>
            <w:noWrap/>
            <w:vAlign w:val="bottom"/>
            <w:hideMark/>
          </w:tcPr>
          <w:p w14:paraId="3B09ABC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1090</w:t>
            </w:r>
          </w:p>
        </w:tc>
        <w:tc>
          <w:tcPr>
            <w:tcW w:w="7095" w:type="dxa"/>
            <w:shd w:val="clear" w:color="auto" w:fill="auto"/>
            <w:noWrap/>
            <w:vAlign w:val="bottom"/>
            <w:hideMark/>
          </w:tcPr>
          <w:p w14:paraId="7D11059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Тяги-серьги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110EA3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9E69E31" w14:textId="77777777" w:rsidTr="004A20B3">
        <w:trPr>
          <w:trHeight w:val="300"/>
        </w:trPr>
        <w:tc>
          <w:tcPr>
            <w:tcW w:w="843" w:type="dxa"/>
            <w:shd w:val="clear" w:color="auto" w:fill="auto"/>
            <w:noWrap/>
            <w:vAlign w:val="bottom"/>
            <w:hideMark/>
          </w:tcPr>
          <w:p w14:paraId="3556862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1091</w:t>
            </w:r>
          </w:p>
        </w:tc>
        <w:tc>
          <w:tcPr>
            <w:tcW w:w="7095" w:type="dxa"/>
            <w:shd w:val="clear" w:color="auto" w:fill="auto"/>
            <w:noWrap/>
            <w:vAlign w:val="bottom"/>
            <w:hideMark/>
          </w:tcPr>
          <w:p w14:paraId="53651D0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Указателя поворота для электрического вилочного погрузчика TCM FB20-8; TCM FB15-8</w:t>
            </w:r>
          </w:p>
        </w:tc>
        <w:tc>
          <w:tcPr>
            <w:tcW w:w="1418" w:type="dxa"/>
            <w:shd w:val="clear" w:color="000000" w:fill="FFFFFF"/>
            <w:noWrap/>
            <w:vAlign w:val="center"/>
            <w:hideMark/>
          </w:tcPr>
          <w:p w14:paraId="6917320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54DFE5B" w14:textId="77777777" w:rsidTr="004A20B3">
        <w:trPr>
          <w:trHeight w:val="300"/>
        </w:trPr>
        <w:tc>
          <w:tcPr>
            <w:tcW w:w="843" w:type="dxa"/>
            <w:shd w:val="clear" w:color="auto" w:fill="auto"/>
            <w:noWrap/>
            <w:vAlign w:val="bottom"/>
            <w:hideMark/>
          </w:tcPr>
          <w:p w14:paraId="5F4F965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1092</w:t>
            </w:r>
          </w:p>
        </w:tc>
        <w:tc>
          <w:tcPr>
            <w:tcW w:w="7095" w:type="dxa"/>
            <w:shd w:val="clear" w:color="auto" w:fill="auto"/>
            <w:noWrap/>
            <w:vAlign w:val="bottom"/>
            <w:hideMark/>
          </w:tcPr>
          <w:p w14:paraId="0B48627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Уплотнительного кольца для вилочного электрического погрузчика JAC моделей: CPD 15; CPD 16; CPD 10-15</w:t>
            </w:r>
          </w:p>
        </w:tc>
        <w:tc>
          <w:tcPr>
            <w:tcW w:w="1418" w:type="dxa"/>
            <w:shd w:val="clear" w:color="000000" w:fill="FFFFFF"/>
            <w:noWrap/>
            <w:vAlign w:val="center"/>
            <w:hideMark/>
          </w:tcPr>
          <w:p w14:paraId="72F5A87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8850E71" w14:textId="77777777" w:rsidTr="004A20B3">
        <w:trPr>
          <w:trHeight w:val="300"/>
        </w:trPr>
        <w:tc>
          <w:tcPr>
            <w:tcW w:w="843" w:type="dxa"/>
            <w:shd w:val="clear" w:color="auto" w:fill="auto"/>
            <w:noWrap/>
            <w:vAlign w:val="bottom"/>
            <w:hideMark/>
          </w:tcPr>
          <w:p w14:paraId="2C23CA6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1093</w:t>
            </w:r>
          </w:p>
        </w:tc>
        <w:tc>
          <w:tcPr>
            <w:tcW w:w="7095" w:type="dxa"/>
            <w:shd w:val="clear" w:color="auto" w:fill="auto"/>
            <w:noWrap/>
            <w:vAlign w:val="bottom"/>
            <w:hideMark/>
          </w:tcPr>
          <w:p w14:paraId="7418364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Уплотнительного кольца для электрического вилочного погрузчика TCM FB20-8; TCM FB15-8</w:t>
            </w:r>
          </w:p>
        </w:tc>
        <w:tc>
          <w:tcPr>
            <w:tcW w:w="1418" w:type="dxa"/>
            <w:shd w:val="clear" w:color="000000" w:fill="FFFFFF"/>
            <w:noWrap/>
            <w:vAlign w:val="center"/>
            <w:hideMark/>
          </w:tcPr>
          <w:p w14:paraId="5FE7BE8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C487F4" w14:textId="77777777" w:rsidTr="004A20B3">
        <w:trPr>
          <w:trHeight w:val="300"/>
        </w:trPr>
        <w:tc>
          <w:tcPr>
            <w:tcW w:w="843" w:type="dxa"/>
            <w:shd w:val="clear" w:color="auto" w:fill="auto"/>
            <w:noWrap/>
            <w:vAlign w:val="bottom"/>
            <w:hideMark/>
          </w:tcPr>
          <w:p w14:paraId="0387F73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1094</w:t>
            </w:r>
          </w:p>
        </w:tc>
        <w:tc>
          <w:tcPr>
            <w:tcW w:w="7095" w:type="dxa"/>
            <w:shd w:val="clear" w:color="auto" w:fill="auto"/>
            <w:noWrap/>
            <w:vAlign w:val="bottom"/>
            <w:hideMark/>
          </w:tcPr>
          <w:p w14:paraId="1224D87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Упора газового для электрического вилочного погрузчика TCM FB20-8; TCM FB15-8</w:t>
            </w:r>
          </w:p>
        </w:tc>
        <w:tc>
          <w:tcPr>
            <w:tcW w:w="1418" w:type="dxa"/>
            <w:shd w:val="clear" w:color="000000" w:fill="FFFFFF"/>
            <w:noWrap/>
            <w:vAlign w:val="center"/>
            <w:hideMark/>
          </w:tcPr>
          <w:p w14:paraId="2A91505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2C45A1E" w14:textId="77777777" w:rsidTr="004A20B3">
        <w:trPr>
          <w:trHeight w:val="300"/>
        </w:trPr>
        <w:tc>
          <w:tcPr>
            <w:tcW w:w="843" w:type="dxa"/>
            <w:shd w:val="clear" w:color="auto" w:fill="auto"/>
            <w:noWrap/>
            <w:vAlign w:val="bottom"/>
            <w:hideMark/>
          </w:tcPr>
          <w:p w14:paraId="45A06DC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1095</w:t>
            </w:r>
          </w:p>
        </w:tc>
        <w:tc>
          <w:tcPr>
            <w:tcW w:w="7095" w:type="dxa"/>
            <w:shd w:val="clear" w:color="auto" w:fill="auto"/>
            <w:noWrap/>
            <w:vAlign w:val="bottom"/>
            <w:hideMark/>
          </w:tcPr>
          <w:p w14:paraId="369FAEA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Управляемого моста для электрического вилочного погрузчика TCM FB20-8; TCM FB15-8</w:t>
            </w:r>
          </w:p>
        </w:tc>
        <w:tc>
          <w:tcPr>
            <w:tcW w:w="1418" w:type="dxa"/>
            <w:shd w:val="clear" w:color="000000" w:fill="FFFFFF"/>
            <w:noWrap/>
            <w:vAlign w:val="center"/>
            <w:hideMark/>
          </w:tcPr>
          <w:p w14:paraId="26FCFEB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18C326A" w14:textId="77777777" w:rsidTr="004A20B3">
        <w:trPr>
          <w:trHeight w:val="300"/>
        </w:trPr>
        <w:tc>
          <w:tcPr>
            <w:tcW w:w="843" w:type="dxa"/>
            <w:shd w:val="clear" w:color="auto" w:fill="auto"/>
            <w:noWrap/>
            <w:vAlign w:val="bottom"/>
            <w:hideMark/>
          </w:tcPr>
          <w:p w14:paraId="51C20E1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1096</w:t>
            </w:r>
          </w:p>
        </w:tc>
        <w:tc>
          <w:tcPr>
            <w:tcW w:w="7095" w:type="dxa"/>
            <w:shd w:val="clear" w:color="auto" w:fill="auto"/>
            <w:noWrap/>
            <w:vAlign w:val="bottom"/>
            <w:hideMark/>
          </w:tcPr>
          <w:p w14:paraId="1CA4208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Фары стоп сигнал для электрического вилочного погрузчика TCM FB20-8; TCM FB15-8</w:t>
            </w:r>
          </w:p>
        </w:tc>
        <w:tc>
          <w:tcPr>
            <w:tcW w:w="1418" w:type="dxa"/>
            <w:shd w:val="clear" w:color="000000" w:fill="FFFFFF"/>
            <w:noWrap/>
            <w:vAlign w:val="center"/>
            <w:hideMark/>
          </w:tcPr>
          <w:p w14:paraId="5F80215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56CC773" w14:textId="77777777" w:rsidTr="004A20B3">
        <w:trPr>
          <w:trHeight w:val="300"/>
        </w:trPr>
        <w:tc>
          <w:tcPr>
            <w:tcW w:w="843" w:type="dxa"/>
            <w:shd w:val="clear" w:color="auto" w:fill="auto"/>
            <w:noWrap/>
            <w:vAlign w:val="bottom"/>
            <w:hideMark/>
          </w:tcPr>
          <w:p w14:paraId="0A76F99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1097</w:t>
            </w:r>
          </w:p>
        </w:tc>
        <w:tc>
          <w:tcPr>
            <w:tcW w:w="7095" w:type="dxa"/>
            <w:shd w:val="clear" w:color="auto" w:fill="auto"/>
            <w:noWrap/>
            <w:vAlign w:val="bottom"/>
            <w:hideMark/>
          </w:tcPr>
          <w:p w14:paraId="115274C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вентиляционного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3566BA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F0602D1" w14:textId="77777777" w:rsidTr="004A20B3">
        <w:trPr>
          <w:trHeight w:val="300"/>
        </w:trPr>
        <w:tc>
          <w:tcPr>
            <w:tcW w:w="843" w:type="dxa"/>
            <w:shd w:val="clear" w:color="auto" w:fill="auto"/>
            <w:noWrap/>
            <w:vAlign w:val="bottom"/>
            <w:hideMark/>
          </w:tcPr>
          <w:p w14:paraId="792C623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1098</w:t>
            </w:r>
          </w:p>
        </w:tc>
        <w:tc>
          <w:tcPr>
            <w:tcW w:w="7095" w:type="dxa"/>
            <w:shd w:val="clear" w:color="auto" w:fill="auto"/>
            <w:noWrap/>
            <w:vAlign w:val="bottom"/>
            <w:hideMark/>
          </w:tcPr>
          <w:p w14:paraId="36BFBC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гидравлики впускного для вилочного электрического погрузчика Linde Е 12; Linde Е12/386-01; Linde Е 16C-01; Linde E16C; Linde E15</w:t>
            </w:r>
          </w:p>
        </w:tc>
        <w:tc>
          <w:tcPr>
            <w:tcW w:w="1418" w:type="dxa"/>
            <w:shd w:val="clear" w:color="000000" w:fill="FFFFFF"/>
            <w:noWrap/>
            <w:vAlign w:val="center"/>
            <w:hideMark/>
          </w:tcPr>
          <w:p w14:paraId="74A9BEB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0ACEF11" w14:textId="77777777" w:rsidTr="004A20B3">
        <w:trPr>
          <w:trHeight w:val="300"/>
        </w:trPr>
        <w:tc>
          <w:tcPr>
            <w:tcW w:w="843" w:type="dxa"/>
            <w:shd w:val="clear" w:color="auto" w:fill="auto"/>
            <w:noWrap/>
            <w:vAlign w:val="bottom"/>
            <w:hideMark/>
          </w:tcPr>
          <w:p w14:paraId="14A6D67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1099</w:t>
            </w:r>
          </w:p>
        </w:tc>
        <w:tc>
          <w:tcPr>
            <w:tcW w:w="7095" w:type="dxa"/>
            <w:shd w:val="clear" w:color="auto" w:fill="auto"/>
            <w:noWrap/>
            <w:vAlign w:val="bottom"/>
            <w:hideMark/>
          </w:tcPr>
          <w:p w14:paraId="5F7EFC4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гидравлики для вилочного электрического погрузчика JAC моделей: CPD 15; CPD 16; CPD 10-15</w:t>
            </w:r>
          </w:p>
        </w:tc>
        <w:tc>
          <w:tcPr>
            <w:tcW w:w="1418" w:type="dxa"/>
            <w:shd w:val="clear" w:color="000000" w:fill="FFFFFF"/>
            <w:noWrap/>
            <w:vAlign w:val="center"/>
            <w:hideMark/>
          </w:tcPr>
          <w:p w14:paraId="25A0461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20AB62D" w14:textId="77777777" w:rsidTr="004A20B3">
        <w:trPr>
          <w:trHeight w:val="300"/>
        </w:trPr>
        <w:tc>
          <w:tcPr>
            <w:tcW w:w="843" w:type="dxa"/>
            <w:shd w:val="clear" w:color="auto" w:fill="auto"/>
            <w:noWrap/>
            <w:vAlign w:val="bottom"/>
            <w:hideMark/>
          </w:tcPr>
          <w:p w14:paraId="555C207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1100</w:t>
            </w:r>
          </w:p>
        </w:tc>
        <w:tc>
          <w:tcPr>
            <w:tcW w:w="7095" w:type="dxa"/>
            <w:shd w:val="clear" w:color="auto" w:fill="auto"/>
            <w:noWrap/>
            <w:vAlign w:val="bottom"/>
            <w:hideMark/>
          </w:tcPr>
          <w:p w14:paraId="4A554A8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гидравлическиого для электрического вилочного погрузчика TCM FB20-8; TCM FB15-8</w:t>
            </w:r>
          </w:p>
        </w:tc>
        <w:tc>
          <w:tcPr>
            <w:tcW w:w="1418" w:type="dxa"/>
            <w:shd w:val="clear" w:color="000000" w:fill="FFFFFF"/>
            <w:noWrap/>
            <w:vAlign w:val="center"/>
            <w:hideMark/>
          </w:tcPr>
          <w:p w14:paraId="451998E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78E020" w14:textId="77777777" w:rsidTr="004A20B3">
        <w:trPr>
          <w:trHeight w:val="300"/>
        </w:trPr>
        <w:tc>
          <w:tcPr>
            <w:tcW w:w="843" w:type="dxa"/>
            <w:shd w:val="clear" w:color="auto" w:fill="auto"/>
            <w:noWrap/>
            <w:vAlign w:val="bottom"/>
            <w:hideMark/>
          </w:tcPr>
          <w:p w14:paraId="6FFB85E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1101</w:t>
            </w:r>
          </w:p>
        </w:tc>
        <w:tc>
          <w:tcPr>
            <w:tcW w:w="7095" w:type="dxa"/>
            <w:shd w:val="clear" w:color="auto" w:fill="auto"/>
            <w:noWrap/>
            <w:vAlign w:val="bottom"/>
            <w:hideMark/>
          </w:tcPr>
          <w:p w14:paraId="1F4DF46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для электрического вилочного погрузчика TCM FB20-8; TCM FB15-8</w:t>
            </w:r>
          </w:p>
        </w:tc>
        <w:tc>
          <w:tcPr>
            <w:tcW w:w="1418" w:type="dxa"/>
            <w:shd w:val="clear" w:color="000000" w:fill="FFFFFF"/>
            <w:noWrap/>
            <w:vAlign w:val="center"/>
            <w:hideMark/>
          </w:tcPr>
          <w:p w14:paraId="0CA5BE0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6686C0C" w14:textId="77777777" w:rsidTr="004A20B3">
        <w:trPr>
          <w:trHeight w:val="300"/>
        </w:trPr>
        <w:tc>
          <w:tcPr>
            <w:tcW w:w="843" w:type="dxa"/>
            <w:shd w:val="clear" w:color="auto" w:fill="auto"/>
            <w:noWrap/>
            <w:vAlign w:val="bottom"/>
            <w:hideMark/>
          </w:tcPr>
          <w:p w14:paraId="313AF89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1102</w:t>
            </w:r>
          </w:p>
        </w:tc>
        <w:tc>
          <w:tcPr>
            <w:tcW w:w="7095" w:type="dxa"/>
            <w:shd w:val="clear" w:color="auto" w:fill="auto"/>
            <w:noWrap/>
            <w:vAlign w:val="bottom"/>
            <w:hideMark/>
          </w:tcPr>
          <w:p w14:paraId="3E5F0E2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масляного в гидробак для вилочного электрического погрузчика Komatsu FB15-12</w:t>
            </w:r>
          </w:p>
        </w:tc>
        <w:tc>
          <w:tcPr>
            <w:tcW w:w="1418" w:type="dxa"/>
            <w:shd w:val="clear" w:color="000000" w:fill="FFFFFF"/>
            <w:noWrap/>
            <w:vAlign w:val="center"/>
            <w:hideMark/>
          </w:tcPr>
          <w:p w14:paraId="5FAE8D1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66F2A64" w14:textId="77777777" w:rsidTr="004A20B3">
        <w:trPr>
          <w:trHeight w:val="300"/>
        </w:trPr>
        <w:tc>
          <w:tcPr>
            <w:tcW w:w="843" w:type="dxa"/>
            <w:shd w:val="clear" w:color="auto" w:fill="auto"/>
            <w:noWrap/>
            <w:vAlign w:val="bottom"/>
            <w:hideMark/>
          </w:tcPr>
          <w:p w14:paraId="2F05F26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1103</w:t>
            </w:r>
          </w:p>
        </w:tc>
        <w:tc>
          <w:tcPr>
            <w:tcW w:w="7095" w:type="dxa"/>
            <w:shd w:val="clear" w:color="auto" w:fill="auto"/>
            <w:noWrap/>
            <w:vAlign w:val="bottom"/>
            <w:hideMark/>
          </w:tcPr>
          <w:p w14:paraId="1230744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масляного для электрического вилочного погрузчика TCM FB20-8; TCM FB15-8</w:t>
            </w:r>
          </w:p>
        </w:tc>
        <w:tc>
          <w:tcPr>
            <w:tcW w:w="1418" w:type="dxa"/>
            <w:shd w:val="clear" w:color="000000" w:fill="FFFFFF"/>
            <w:noWrap/>
            <w:vAlign w:val="center"/>
            <w:hideMark/>
          </w:tcPr>
          <w:p w14:paraId="67E9264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39CA06" w14:textId="77777777" w:rsidTr="004A20B3">
        <w:trPr>
          <w:trHeight w:val="300"/>
        </w:trPr>
        <w:tc>
          <w:tcPr>
            <w:tcW w:w="843" w:type="dxa"/>
            <w:shd w:val="clear" w:color="auto" w:fill="auto"/>
            <w:noWrap/>
            <w:vAlign w:val="bottom"/>
            <w:hideMark/>
          </w:tcPr>
          <w:p w14:paraId="21BA370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1104</w:t>
            </w:r>
          </w:p>
        </w:tc>
        <w:tc>
          <w:tcPr>
            <w:tcW w:w="7095" w:type="dxa"/>
            <w:shd w:val="clear" w:color="auto" w:fill="auto"/>
            <w:noWrap/>
            <w:vAlign w:val="bottom"/>
            <w:hideMark/>
          </w:tcPr>
          <w:p w14:paraId="7FDE461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наружнего для вилочного электрического погрузчика JAC моделей: CPD 15; CPD 16; CPD 10-15</w:t>
            </w:r>
          </w:p>
        </w:tc>
        <w:tc>
          <w:tcPr>
            <w:tcW w:w="1418" w:type="dxa"/>
            <w:shd w:val="clear" w:color="000000" w:fill="FFFFFF"/>
            <w:noWrap/>
            <w:vAlign w:val="center"/>
            <w:hideMark/>
          </w:tcPr>
          <w:p w14:paraId="0D33907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BA2925" w14:textId="77777777" w:rsidTr="004A20B3">
        <w:trPr>
          <w:trHeight w:val="300"/>
        </w:trPr>
        <w:tc>
          <w:tcPr>
            <w:tcW w:w="843" w:type="dxa"/>
            <w:shd w:val="clear" w:color="auto" w:fill="auto"/>
            <w:noWrap/>
            <w:vAlign w:val="bottom"/>
            <w:hideMark/>
          </w:tcPr>
          <w:p w14:paraId="5A0802C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1105</w:t>
            </w:r>
          </w:p>
        </w:tc>
        <w:tc>
          <w:tcPr>
            <w:tcW w:w="7095" w:type="dxa"/>
            <w:shd w:val="clear" w:color="auto" w:fill="auto"/>
            <w:noWrap/>
            <w:vAlign w:val="bottom"/>
            <w:hideMark/>
          </w:tcPr>
          <w:p w14:paraId="005F416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Фланца карданного вала для электрического вилочного погрузчика TCM FB20-8; TCM FB15-8</w:t>
            </w:r>
          </w:p>
        </w:tc>
        <w:tc>
          <w:tcPr>
            <w:tcW w:w="1418" w:type="dxa"/>
            <w:shd w:val="clear" w:color="000000" w:fill="FFFFFF"/>
            <w:noWrap/>
            <w:vAlign w:val="center"/>
            <w:hideMark/>
          </w:tcPr>
          <w:p w14:paraId="615D776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4DFCD0" w14:textId="77777777" w:rsidTr="004A20B3">
        <w:trPr>
          <w:trHeight w:val="300"/>
        </w:trPr>
        <w:tc>
          <w:tcPr>
            <w:tcW w:w="843" w:type="dxa"/>
            <w:shd w:val="clear" w:color="auto" w:fill="auto"/>
            <w:noWrap/>
            <w:vAlign w:val="bottom"/>
            <w:hideMark/>
          </w:tcPr>
          <w:p w14:paraId="55C9554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1106</w:t>
            </w:r>
          </w:p>
        </w:tc>
        <w:tc>
          <w:tcPr>
            <w:tcW w:w="7095" w:type="dxa"/>
            <w:shd w:val="clear" w:color="auto" w:fill="auto"/>
            <w:noWrap/>
            <w:vAlign w:val="bottom"/>
            <w:hideMark/>
          </w:tcPr>
          <w:p w14:paraId="27DA0AD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Фонаря головного света для вилочного электрического погрузчика JAC моделей: CPD 15; CPD 16; CPD 10-15</w:t>
            </w:r>
          </w:p>
        </w:tc>
        <w:tc>
          <w:tcPr>
            <w:tcW w:w="1418" w:type="dxa"/>
            <w:shd w:val="clear" w:color="000000" w:fill="FFFFFF"/>
            <w:noWrap/>
            <w:vAlign w:val="center"/>
            <w:hideMark/>
          </w:tcPr>
          <w:p w14:paraId="72DDD55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AC1949" w14:textId="77777777" w:rsidTr="004A20B3">
        <w:trPr>
          <w:trHeight w:val="300"/>
        </w:trPr>
        <w:tc>
          <w:tcPr>
            <w:tcW w:w="843" w:type="dxa"/>
            <w:shd w:val="clear" w:color="auto" w:fill="auto"/>
            <w:noWrap/>
            <w:vAlign w:val="bottom"/>
            <w:hideMark/>
          </w:tcPr>
          <w:p w14:paraId="21E896C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1107</w:t>
            </w:r>
          </w:p>
        </w:tc>
        <w:tc>
          <w:tcPr>
            <w:tcW w:w="7095" w:type="dxa"/>
            <w:shd w:val="clear" w:color="auto" w:fill="auto"/>
            <w:noWrap/>
            <w:vAlign w:val="bottom"/>
            <w:hideMark/>
          </w:tcPr>
          <w:p w14:paraId="72EDE4C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Фонаря головного света для вилочного электрического погрузчика Komatsu FB15-12</w:t>
            </w:r>
          </w:p>
        </w:tc>
        <w:tc>
          <w:tcPr>
            <w:tcW w:w="1418" w:type="dxa"/>
            <w:shd w:val="clear" w:color="000000" w:fill="FFFFFF"/>
            <w:noWrap/>
            <w:vAlign w:val="center"/>
            <w:hideMark/>
          </w:tcPr>
          <w:p w14:paraId="2B6E89E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C6C5DB0" w14:textId="77777777" w:rsidTr="004A20B3">
        <w:trPr>
          <w:trHeight w:val="300"/>
        </w:trPr>
        <w:tc>
          <w:tcPr>
            <w:tcW w:w="843" w:type="dxa"/>
            <w:shd w:val="clear" w:color="auto" w:fill="auto"/>
            <w:noWrap/>
            <w:vAlign w:val="bottom"/>
            <w:hideMark/>
          </w:tcPr>
          <w:p w14:paraId="4752E73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1108</w:t>
            </w:r>
          </w:p>
        </w:tc>
        <w:tc>
          <w:tcPr>
            <w:tcW w:w="7095" w:type="dxa"/>
            <w:shd w:val="clear" w:color="auto" w:fill="auto"/>
            <w:noWrap/>
            <w:vAlign w:val="bottom"/>
            <w:hideMark/>
          </w:tcPr>
          <w:p w14:paraId="527D708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Фонаря головного света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315246A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A17D0E0" w14:textId="77777777" w:rsidTr="004A20B3">
        <w:trPr>
          <w:trHeight w:val="300"/>
        </w:trPr>
        <w:tc>
          <w:tcPr>
            <w:tcW w:w="843" w:type="dxa"/>
            <w:shd w:val="clear" w:color="auto" w:fill="auto"/>
            <w:noWrap/>
            <w:vAlign w:val="bottom"/>
            <w:hideMark/>
          </w:tcPr>
          <w:p w14:paraId="2453028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1109</w:t>
            </w:r>
          </w:p>
        </w:tc>
        <w:tc>
          <w:tcPr>
            <w:tcW w:w="7095" w:type="dxa"/>
            <w:shd w:val="clear" w:color="auto" w:fill="auto"/>
            <w:noWrap/>
            <w:vAlign w:val="bottom"/>
            <w:hideMark/>
          </w:tcPr>
          <w:p w14:paraId="1F95BE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Фонаря головного света для электрического вилочного погрузчика TCM FB20-8; TCM FB15-8</w:t>
            </w:r>
          </w:p>
        </w:tc>
        <w:tc>
          <w:tcPr>
            <w:tcW w:w="1418" w:type="dxa"/>
            <w:shd w:val="clear" w:color="000000" w:fill="FFFFFF"/>
            <w:noWrap/>
            <w:vAlign w:val="center"/>
            <w:hideMark/>
          </w:tcPr>
          <w:p w14:paraId="4EB4687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EEA9D5" w14:textId="77777777" w:rsidTr="004A20B3">
        <w:trPr>
          <w:trHeight w:val="300"/>
        </w:trPr>
        <w:tc>
          <w:tcPr>
            <w:tcW w:w="843" w:type="dxa"/>
            <w:shd w:val="clear" w:color="auto" w:fill="auto"/>
            <w:noWrap/>
            <w:vAlign w:val="bottom"/>
            <w:hideMark/>
          </w:tcPr>
          <w:p w14:paraId="7EB51E0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1110</w:t>
            </w:r>
          </w:p>
        </w:tc>
        <w:tc>
          <w:tcPr>
            <w:tcW w:w="7095" w:type="dxa"/>
            <w:shd w:val="clear" w:color="auto" w:fill="auto"/>
            <w:noWrap/>
            <w:vAlign w:val="bottom"/>
            <w:hideMark/>
          </w:tcPr>
          <w:p w14:paraId="054EE28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Фонаря заднего для вилочного электрического погрузчика JAC моделей: CPD 15; CPD 16; CPD 10-15</w:t>
            </w:r>
          </w:p>
        </w:tc>
        <w:tc>
          <w:tcPr>
            <w:tcW w:w="1418" w:type="dxa"/>
            <w:shd w:val="clear" w:color="000000" w:fill="FFFFFF"/>
            <w:noWrap/>
            <w:vAlign w:val="center"/>
            <w:hideMark/>
          </w:tcPr>
          <w:p w14:paraId="3E54BD4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AE1E12" w14:textId="77777777" w:rsidTr="004A20B3">
        <w:trPr>
          <w:trHeight w:val="300"/>
        </w:trPr>
        <w:tc>
          <w:tcPr>
            <w:tcW w:w="843" w:type="dxa"/>
            <w:shd w:val="clear" w:color="auto" w:fill="auto"/>
            <w:noWrap/>
            <w:vAlign w:val="bottom"/>
            <w:hideMark/>
          </w:tcPr>
          <w:p w14:paraId="05F6241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1111</w:t>
            </w:r>
          </w:p>
        </w:tc>
        <w:tc>
          <w:tcPr>
            <w:tcW w:w="7095" w:type="dxa"/>
            <w:shd w:val="clear" w:color="auto" w:fill="auto"/>
            <w:noWrap/>
            <w:vAlign w:val="bottom"/>
            <w:hideMark/>
          </w:tcPr>
          <w:p w14:paraId="4ED2C2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Центрального рычага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6811FD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723884E" w14:textId="77777777" w:rsidTr="004A20B3">
        <w:trPr>
          <w:trHeight w:val="300"/>
        </w:trPr>
        <w:tc>
          <w:tcPr>
            <w:tcW w:w="843" w:type="dxa"/>
            <w:shd w:val="clear" w:color="auto" w:fill="auto"/>
            <w:noWrap/>
            <w:vAlign w:val="bottom"/>
            <w:hideMark/>
          </w:tcPr>
          <w:p w14:paraId="0CC4522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1112</w:t>
            </w:r>
          </w:p>
        </w:tc>
        <w:tc>
          <w:tcPr>
            <w:tcW w:w="7095" w:type="dxa"/>
            <w:shd w:val="clear" w:color="auto" w:fill="auto"/>
            <w:noWrap/>
            <w:vAlign w:val="bottom"/>
            <w:hideMark/>
          </w:tcPr>
          <w:p w14:paraId="6290BC8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Центральной вилки для вилочного электрического погрузчика Linde Е 12; Linde Е12/386-01; Linde Е 16C-01; Linde E16C; Linde E15</w:t>
            </w:r>
          </w:p>
        </w:tc>
        <w:tc>
          <w:tcPr>
            <w:tcW w:w="1418" w:type="dxa"/>
            <w:shd w:val="clear" w:color="000000" w:fill="FFFFFF"/>
            <w:noWrap/>
            <w:vAlign w:val="center"/>
            <w:hideMark/>
          </w:tcPr>
          <w:p w14:paraId="659D1B0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85096E" w14:textId="77777777" w:rsidTr="004A20B3">
        <w:trPr>
          <w:trHeight w:val="300"/>
        </w:trPr>
        <w:tc>
          <w:tcPr>
            <w:tcW w:w="843" w:type="dxa"/>
            <w:shd w:val="clear" w:color="auto" w:fill="auto"/>
            <w:noWrap/>
            <w:vAlign w:val="bottom"/>
            <w:hideMark/>
          </w:tcPr>
          <w:p w14:paraId="0930F63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1113</w:t>
            </w:r>
          </w:p>
        </w:tc>
        <w:tc>
          <w:tcPr>
            <w:tcW w:w="7095" w:type="dxa"/>
            <w:shd w:val="clear" w:color="auto" w:fill="auto"/>
            <w:noWrap/>
            <w:vAlign w:val="bottom"/>
            <w:hideMark/>
          </w:tcPr>
          <w:p w14:paraId="3662B30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Цепи подъемного механизм для вилочного электрического погрузчика Komatsu FB15-12</w:t>
            </w:r>
          </w:p>
        </w:tc>
        <w:tc>
          <w:tcPr>
            <w:tcW w:w="1418" w:type="dxa"/>
            <w:shd w:val="clear" w:color="000000" w:fill="FFFFFF"/>
            <w:noWrap/>
            <w:vAlign w:val="center"/>
            <w:hideMark/>
          </w:tcPr>
          <w:p w14:paraId="037B414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67E67F2" w14:textId="77777777" w:rsidTr="004A20B3">
        <w:trPr>
          <w:trHeight w:val="300"/>
        </w:trPr>
        <w:tc>
          <w:tcPr>
            <w:tcW w:w="843" w:type="dxa"/>
            <w:shd w:val="clear" w:color="auto" w:fill="auto"/>
            <w:noWrap/>
            <w:vAlign w:val="bottom"/>
            <w:hideMark/>
          </w:tcPr>
          <w:p w14:paraId="4CC78E5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1114</w:t>
            </w:r>
          </w:p>
        </w:tc>
        <w:tc>
          <w:tcPr>
            <w:tcW w:w="7095" w:type="dxa"/>
            <w:shd w:val="clear" w:color="auto" w:fill="auto"/>
            <w:noWrap/>
            <w:vAlign w:val="bottom"/>
            <w:hideMark/>
          </w:tcPr>
          <w:p w14:paraId="1EAD519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Цепи подъемного механизма для вилочного электрического погрузчика JAC моделей: CPD 15; CPD 16; CPD 10-15</w:t>
            </w:r>
          </w:p>
        </w:tc>
        <w:tc>
          <w:tcPr>
            <w:tcW w:w="1418" w:type="dxa"/>
            <w:shd w:val="clear" w:color="000000" w:fill="FFFFFF"/>
            <w:noWrap/>
            <w:vAlign w:val="center"/>
            <w:hideMark/>
          </w:tcPr>
          <w:p w14:paraId="7A20C6F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503A264" w14:textId="77777777" w:rsidTr="004A20B3">
        <w:trPr>
          <w:trHeight w:val="300"/>
        </w:trPr>
        <w:tc>
          <w:tcPr>
            <w:tcW w:w="843" w:type="dxa"/>
            <w:shd w:val="clear" w:color="auto" w:fill="auto"/>
            <w:noWrap/>
            <w:vAlign w:val="bottom"/>
            <w:hideMark/>
          </w:tcPr>
          <w:p w14:paraId="4A6683F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1115</w:t>
            </w:r>
          </w:p>
        </w:tc>
        <w:tc>
          <w:tcPr>
            <w:tcW w:w="7095" w:type="dxa"/>
            <w:shd w:val="clear" w:color="auto" w:fill="auto"/>
            <w:noWrap/>
            <w:vAlign w:val="bottom"/>
            <w:hideMark/>
          </w:tcPr>
          <w:p w14:paraId="59E12E1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Цепи подъемного механизма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2EB0F06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21B929" w14:textId="77777777" w:rsidTr="004A20B3">
        <w:trPr>
          <w:trHeight w:val="300"/>
        </w:trPr>
        <w:tc>
          <w:tcPr>
            <w:tcW w:w="843" w:type="dxa"/>
            <w:shd w:val="clear" w:color="auto" w:fill="auto"/>
            <w:noWrap/>
            <w:vAlign w:val="bottom"/>
            <w:hideMark/>
          </w:tcPr>
          <w:p w14:paraId="0779C3A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1116</w:t>
            </w:r>
          </w:p>
        </w:tc>
        <w:tc>
          <w:tcPr>
            <w:tcW w:w="7095" w:type="dxa"/>
            <w:shd w:val="clear" w:color="auto" w:fill="auto"/>
            <w:noWrap/>
            <w:vAlign w:val="bottom"/>
            <w:hideMark/>
          </w:tcPr>
          <w:p w14:paraId="655391A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Цилиндар в сборе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208293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8B485F1" w14:textId="77777777" w:rsidTr="004A20B3">
        <w:trPr>
          <w:trHeight w:val="300"/>
        </w:trPr>
        <w:tc>
          <w:tcPr>
            <w:tcW w:w="843" w:type="dxa"/>
            <w:shd w:val="clear" w:color="auto" w:fill="auto"/>
            <w:noWrap/>
            <w:vAlign w:val="bottom"/>
            <w:hideMark/>
          </w:tcPr>
          <w:p w14:paraId="0EC92AB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1117</w:t>
            </w:r>
          </w:p>
        </w:tc>
        <w:tc>
          <w:tcPr>
            <w:tcW w:w="7095" w:type="dxa"/>
            <w:shd w:val="clear" w:color="auto" w:fill="auto"/>
            <w:noWrap/>
            <w:vAlign w:val="bottom"/>
            <w:hideMark/>
          </w:tcPr>
          <w:p w14:paraId="5679947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гидравлического для электрического вилочного погрузчика TCM FB20-8; TCM FB15-8</w:t>
            </w:r>
          </w:p>
        </w:tc>
        <w:tc>
          <w:tcPr>
            <w:tcW w:w="1418" w:type="dxa"/>
            <w:shd w:val="clear" w:color="000000" w:fill="FFFFFF"/>
            <w:noWrap/>
            <w:vAlign w:val="center"/>
            <w:hideMark/>
          </w:tcPr>
          <w:p w14:paraId="1142549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20F6C84" w14:textId="77777777" w:rsidTr="004A20B3">
        <w:trPr>
          <w:trHeight w:val="300"/>
        </w:trPr>
        <w:tc>
          <w:tcPr>
            <w:tcW w:w="843" w:type="dxa"/>
            <w:shd w:val="clear" w:color="auto" w:fill="auto"/>
            <w:noWrap/>
            <w:vAlign w:val="bottom"/>
            <w:hideMark/>
          </w:tcPr>
          <w:p w14:paraId="00833AE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1118</w:t>
            </w:r>
          </w:p>
        </w:tc>
        <w:tc>
          <w:tcPr>
            <w:tcW w:w="7095" w:type="dxa"/>
            <w:shd w:val="clear" w:color="auto" w:fill="auto"/>
            <w:noWrap/>
            <w:vAlign w:val="bottom"/>
            <w:hideMark/>
          </w:tcPr>
          <w:p w14:paraId="45778D4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рулевого для вилочного электрического погрузчика JAC моделей: CPD 15; CPD 16; CPD 10-15</w:t>
            </w:r>
          </w:p>
        </w:tc>
        <w:tc>
          <w:tcPr>
            <w:tcW w:w="1418" w:type="dxa"/>
            <w:shd w:val="clear" w:color="000000" w:fill="FFFFFF"/>
            <w:noWrap/>
            <w:vAlign w:val="center"/>
            <w:hideMark/>
          </w:tcPr>
          <w:p w14:paraId="1673C31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271AE8" w14:textId="77777777" w:rsidTr="004A20B3">
        <w:trPr>
          <w:trHeight w:val="300"/>
        </w:trPr>
        <w:tc>
          <w:tcPr>
            <w:tcW w:w="843" w:type="dxa"/>
            <w:shd w:val="clear" w:color="auto" w:fill="auto"/>
            <w:noWrap/>
            <w:vAlign w:val="bottom"/>
            <w:hideMark/>
          </w:tcPr>
          <w:p w14:paraId="54C3022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1119</w:t>
            </w:r>
          </w:p>
        </w:tc>
        <w:tc>
          <w:tcPr>
            <w:tcW w:w="7095" w:type="dxa"/>
            <w:shd w:val="clear" w:color="auto" w:fill="auto"/>
            <w:noWrap/>
            <w:vAlign w:val="bottom"/>
            <w:hideMark/>
          </w:tcPr>
          <w:p w14:paraId="5835A7B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Чашки ступ управляемого моста для вилочного электрического погрузчика Komatsu FB15-12</w:t>
            </w:r>
          </w:p>
        </w:tc>
        <w:tc>
          <w:tcPr>
            <w:tcW w:w="1418" w:type="dxa"/>
            <w:shd w:val="clear" w:color="000000" w:fill="FFFFFF"/>
            <w:noWrap/>
            <w:vAlign w:val="center"/>
            <w:hideMark/>
          </w:tcPr>
          <w:p w14:paraId="1D6F2D3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937FA3" w14:textId="77777777" w:rsidTr="004A20B3">
        <w:trPr>
          <w:trHeight w:val="300"/>
        </w:trPr>
        <w:tc>
          <w:tcPr>
            <w:tcW w:w="843" w:type="dxa"/>
            <w:shd w:val="clear" w:color="auto" w:fill="auto"/>
            <w:noWrap/>
            <w:vAlign w:val="bottom"/>
            <w:hideMark/>
          </w:tcPr>
          <w:p w14:paraId="7040146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1120</w:t>
            </w:r>
          </w:p>
        </w:tc>
        <w:tc>
          <w:tcPr>
            <w:tcW w:w="7095" w:type="dxa"/>
            <w:shd w:val="clear" w:color="auto" w:fill="auto"/>
            <w:noWrap/>
            <w:vAlign w:val="bottom"/>
            <w:hideMark/>
          </w:tcPr>
          <w:p w14:paraId="655B1F8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Шайбы для вилочного электрического погрузчика Komatsu FB15-12</w:t>
            </w:r>
          </w:p>
        </w:tc>
        <w:tc>
          <w:tcPr>
            <w:tcW w:w="1418" w:type="dxa"/>
            <w:shd w:val="clear" w:color="000000" w:fill="FFFFFF"/>
            <w:noWrap/>
            <w:vAlign w:val="center"/>
            <w:hideMark/>
          </w:tcPr>
          <w:p w14:paraId="73D6AC0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2D349E" w14:textId="77777777" w:rsidTr="004A20B3">
        <w:trPr>
          <w:trHeight w:val="300"/>
        </w:trPr>
        <w:tc>
          <w:tcPr>
            <w:tcW w:w="843" w:type="dxa"/>
            <w:shd w:val="clear" w:color="auto" w:fill="auto"/>
            <w:noWrap/>
            <w:vAlign w:val="bottom"/>
            <w:hideMark/>
          </w:tcPr>
          <w:p w14:paraId="6E944F1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1121</w:t>
            </w:r>
          </w:p>
        </w:tc>
        <w:tc>
          <w:tcPr>
            <w:tcW w:w="7095" w:type="dxa"/>
            <w:shd w:val="clear" w:color="auto" w:fill="auto"/>
            <w:noWrap/>
            <w:vAlign w:val="bottom"/>
            <w:hideMark/>
          </w:tcPr>
          <w:p w14:paraId="4AAA9B5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Шайбы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E153F6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988C0E" w14:textId="77777777" w:rsidTr="004A20B3">
        <w:trPr>
          <w:trHeight w:val="300"/>
        </w:trPr>
        <w:tc>
          <w:tcPr>
            <w:tcW w:w="843" w:type="dxa"/>
            <w:shd w:val="clear" w:color="auto" w:fill="auto"/>
            <w:noWrap/>
            <w:vAlign w:val="bottom"/>
            <w:hideMark/>
          </w:tcPr>
          <w:p w14:paraId="41487D1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1122</w:t>
            </w:r>
          </w:p>
        </w:tc>
        <w:tc>
          <w:tcPr>
            <w:tcW w:w="7095" w:type="dxa"/>
            <w:shd w:val="clear" w:color="auto" w:fill="auto"/>
            <w:noWrap/>
            <w:vAlign w:val="bottom"/>
            <w:hideMark/>
          </w:tcPr>
          <w:p w14:paraId="14F2F60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Шарнир поворотного гидроцилиндра правый для вилочного электрического погрузчика Komatsu FB15-12</w:t>
            </w:r>
          </w:p>
        </w:tc>
        <w:tc>
          <w:tcPr>
            <w:tcW w:w="1418" w:type="dxa"/>
            <w:shd w:val="clear" w:color="000000" w:fill="FFFFFF"/>
            <w:noWrap/>
            <w:vAlign w:val="center"/>
            <w:hideMark/>
          </w:tcPr>
          <w:p w14:paraId="47D63AB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C63C31" w14:textId="77777777" w:rsidTr="004A20B3">
        <w:trPr>
          <w:trHeight w:val="300"/>
        </w:trPr>
        <w:tc>
          <w:tcPr>
            <w:tcW w:w="843" w:type="dxa"/>
            <w:shd w:val="clear" w:color="auto" w:fill="auto"/>
            <w:noWrap/>
            <w:vAlign w:val="bottom"/>
            <w:hideMark/>
          </w:tcPr>
          <w:p w14:paraId="7741A05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1123</w:t>
            </w:r>
          </w:p>
        </w:tc>
        <w:tc>
          <w:tcPr>
            <w:tcW w:w="7095" w:type="dxa"/>
            <w:shd w:val="clear" w:color="auto" w:fill="auto"/>
            <w:noWrap/>
            <w:vAlign w:val="bottom"/>
            <w:hideMark/>
          </w:tcPr>
          <w:p w14:paraId="2BB03C3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Шарнира поворотного гидроцилиндра левый для вилочного электрического погрузчика Komatsu FB15-12</w:t>
            </w:r>
          </w:p>
        </w:tc>
        <w:tc>
          <w:tcPr>
            <w:tcW w:w="1418" w:type="dxa"/>
            <w:shd w:val="clear" w:color="000000" w:fill="FFFFFF"/>
            <w:noWrap/>
            <w:vAlign w:val="center"/>
            <w:hideMark/>
          </w:tcPr>
          <w:p w14:paraId="2302C18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A1F6359" w14:textId="77777777" w:rsidTr="004A20B3">
        <w:trPr>
          <w:trHeight w:val="300"/>
        </w:trPr>
        <w:tc>
          <w:tcPr>
            <w:tcW w:w="843" w:type="dxa"/>
            <w:shd w:val="clear" w:color="auto" w:fill="auto"/>
            <w:noWrap/>
            <w:vAlign w:val="bottom"/>
            <w:hideMark/>
          </w:tcPr>
          <w:p w14:paraId="3F0004D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1124</w:t>
            </w:r>
          </w:p>
        </w:tc>
        <w:tc>
          <w:tcPr>
            <w:tcW w:w="7095" w:type="dxa"/>
            <w:shd w:val="clear" w:color="auto" w:fill="auto"/>
            <w:noWrap/>
            <w:vAlign w:val="bottom"/>
            <w:hideMark/>
          </w:tcPr>
          <w:p w14:paraId="7EC641D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Шарнирного подшипника для вилочного электрического погрузчика JAC моделей: CPD 15; CPD 16; CPD 10-15</w:t>
            </w:r>
          </w:p>
        </w:tc>
        <w:tc>
          <w:tcPr>
            <w:tcW w:w="1418" w:type="dxa"/>
            <w:shd w:val="clear" w:color="000000" w:fill="FFFFFF"/>
            <w:noWrap/>
            <w:vAlign w:val="center"/>
            <w:hideMark/>
          </w:tcPr>
          <w:p w14:paraId="16D87C2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6BA27B7" w14:textId="77777777" w:rsidTr="004A20B3">
        <w:trPr>
          <w:trHeight w:val="300"/>
        </w:trPr>
        <w:tc>
          <w:tcPr>
            <w:tcW w:w="843" w:type="dxa"/>
            <w:shd w:val="clear" w:color="auto" w:fill="auto"/>
            <w:noWrap/>
            <w:vAlign w:val="bottom"/>
            <w:hideMark/>
          </w:tcPr>
          <w:p w14:paraId="713300E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1125</w:t>
            </w:r>
          </w:p>
        </w:tc>
        <w:tc>
          <w:tcPr>
            <w:tcW w:w="7095" w:type="dxa"/>
            <w:shd w:val="clear" w:color="auto" w:fill="auto"/>
            <w:noWrap/>
            <w:vAlign w:val="bottom"/>
            <w:hideMark/>
          </w:tcPr>
          <w:p w14:paraId="4CB5B6B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Шестерни в сборе для вилочного электрического погрузчика Linde Е 12; Linde Е12/386-01; Linde Е 16C-01; Linde E16C; Linde E15</w:t>
            </w:r>
          </w:p>
        </w:tc>
        <w:tc>
          <w:tcPr>
            <w:tcW w:w="1418" w:type="dxa"/>
            <w:shd w:val="clear" w:color="000000" w:fill="FFFFFF"/>
            <w:noWrap/>
            <w:vAlign w:val="center"/>
            <w:hideMark/>
          </w:tcPr>
          <w:p w14:paraId="72306C5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8F36F5E" w14:textId="77777777" w:rsidTr="004A20B3">
        <w:trPr>
          <w:trHeight w:val="300"/>
        </w:trPr>
        <w:tc>
          <w:tcPr>
            <w:tcW w:w="843" w:type="dxa"/>
            <w:shd w:val="clear" w:color="auto" w:fill="auto"/>
            <w:noWrap/>
            <w:vAlign w:val="bottom"/>
            <w:hideMark/>
          </w:tcPr>
          <w:p w14:paraId="6E92821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1126</w:t>
            </w:r>
          </w:p>
        </w:tc>
        <w:tc>
          <w:tcPr>
            <w:tcW w:w="7095" w:type="dxa"/>
            <w:shd w:val="clear" w:color="auto" w:fill="auto"/>
            <w:noWrap/>
            <w:vAlign w:val="bottom"/>
            <w:hideMark/>
          </w:tcPr>
          <w:p w14:paraId="05960B7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 размер 21*8-9 14PR в дюймах для электрического вилочного погрузчика TCM FB20-8; TCM FB15-8</w:t>
            </w:r>
          </w:p>
        </w:tc>
        <w:tc>
          <w:tcPr>
            <w:tcW w:w="1418" w:type="dxa"/>
            <w:shd w:val="clear" w:color="000000" w:fill="FFFFFF"/>
            <w:noWrap/>
            <w:vAlign w:val="center"/>
            <w:hideMark/>
          </w:tcPr>
          <w:p w14:paraId="6843B7E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6F9BCC" w14:textId="77777777" w:rsidTr="004A20B3">
        <w:trPr>
          <w:trHeight w:val="300"/>
        </w:trPr>
        <w:tc>
          <w:tcPr>
            <w:tcW w:w="843" w:type="dxa"/>
            <w:shd w:val="clear" w:color="auto" w:fill="auto"/>
            <w:noWrap/>
            <w:vAlign w:val="bottom"/>
            <w:hideMark/>
          </w:tcPr>
          <w:p w14:paraId="7E04171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1127</w:t>
            </w:r>
          </w:p>
        </w:tc>
        <w:tc>
          <w:tcPr>
            <w:tcW w:w="7095" w:type="dxa"/>
            <w:shd w:val="clear" w:color="auto" w:fill="auto"/>
            <w:noWrap/>
            <w:vAlign w:val="bottom"/>
            <w:hideMark/>
          </w:tcPr>
          <w:p w14:paraId="7DF6415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15*4,5-8 (125/75-8) в дюймах для вилочного электрического погрузчика Linde Е 12; Linde Е12/386-01; Linde Е 16C-01; Linde E16C; Linde E15</w:t>
            </w:r>
          </w:p>
        </w:tc>
        <w:tc>
          <w:tcPr>
            <w:tcW w:w="1418" w:type="dxa"/>
            <w:shd w:val="clear" w:color="000000" w:fill="FFFFFF"/>
            <w:noWrap/>
            <w:vAlign w:val="center"/>
            <w:hideMark/>
          </w:tcPr>
          <w:p w14:paraId="6B368A9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C8111CB" w14:textId="77777777" w:rsidTr="004A20B3">
        <w:trPr>
          <w:trHeight w:val="300"/>
        </w:trPr>
        <w:tc>
          <w:tcPr>
            <w:tcW w:w="843" w:type="dxa"/>
            <w:shd w:val="clear" w:color="auto" w:fill="auto"/>
            <w:noWrap/>
            <w:vAlign w:val="bottom"/>
            <w:hideMark/>
          </w:tcPr>
          <w:p w14:paraId="22B8ABF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1128</w:t>
            </w:r>
          </w:p>
        </w:tc>
        <w:tc>
          <w:tcPr>
            <w:tcW w:w="7095" w:type="dxa"/>
            <w:shd w:val="clear" w:color="auto" w:fill="auto"/>
            <w:noWrap/>
            <w:vAlign w:val="bottom"/>
            <w:hideMark/>
          </w:tcPr>
          <w:p w14:paraId="21A9E7D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16*6-8 18PR в дюймах для электрического вилочного погрузчика TCM FB20-8; TCM FB15-8</w:t>
            </w:r>
          </w:p>
        </w:tc>
        <w:tc>
          <w:tcPr>
            <w:tcW w:w="1418" w:type="dxa"/>
            <w:shd w:val="clear" w:color="000000" w:fill="FFFFFF"/>
            <w:noWrap/>
            <w:vAlign w:val="center"/>
            <w:hideMark/>
          </w:tcPr>
          <w:p w14:paraId="0E2F028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50967B7" w14:textId="77777777" w:rsidTr="004A20B3">
        <w:trPr>
          <w:trHeight w:val="300"/>
        </w:trPr>
        <w:tc>
          <w:tcPr>
            <w:tcW w:w="843" w:type="dxa"/>
            <w:shd w:val="clear" w:color="auto" w:fill="auto"/>
            <w:noWrap/>
            <w:vAlign w:val="bottom"/>
            <w:hideMark/>
          </w:tcPr>
          <w:p w14:paraId="3E94724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1129</w:t>
            </w:r>
          </w:p>
        </w:tc>
        <w:tc>
          <w:tcPr>
            <w:tcW w:w="7095" w:type="dxa"/>
            <w:shd w:val="clear" w:color="auto" w:fill="auto"/>
            <w:noWrap/>
            <w:vAlign w:val="bottom"/>
            <w:hideMark/>
          </w:tcPr>
          <w:p w14:paraId="5FF136A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16х6-8-10PR в дюймах для вилочного электрического погрузчика Komatsu FB15-12</w:t>
            </w:r>
          </w:p>
        </w:tc>
        <w:tc>
          <w:tcPr>
            <w:tcW w:w="1418" w:type="dxa"/>
            <w:shd w:val="clear" w:color="000000" w:fill="FFFFFF"/>
            <w:noWrap/>
            <w:vAlign w:val="center"/>
            <w:hideMark/>
          </w:tcPr>
          <w:p w14:paraId="43CB9B1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8193E8" w14:textId="77777777" w:rsidTr="004A20B3">
        <w:trPr>
          <w:trHeight w:val="300"/>
        </w:trPr>
        <w:tc>
          <w:tcPr>
            <w:tcW w:w="843" w:type="dxa"/>
            <w:shd w:val="clear" w:color="auto" w:fill="auto"/>
            <w:noWrap/>
            <w:vAlign w:val="bottom"/>
            <w:hideMark/>
          </w:tcPr>
          <w:p w14:paraId="04DCD7B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1130</w:t>
            </w:r>
          </w:p>
        </w:tc>
        <w:tc>
          <w:tcPr>
            <w:tcW w:w="7095" w:type="dxa"/>
            <w:shd w:val="clear" w:color="auto" w:fill="auto"/>
            <w:noWrap/>
            <w:vAlign w:val="bottom"/>
            <w:hideMark/>
          </w:tcPr>
          <w:p w14:paraId="274B265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18*7-8 (180/70-8) 16PR в дюймах для вилочного электрического погрузчика JAC моделей: CPD 15; CPD 16; CPD 10-15</w:t>
            </w:r>
          </w:p>
        </w:tc>
        <w:tc>
          <w:tcPr>
            <w:tcW w:w="1418" w:type="dxa"/>
            <w:shd w:val="clear" w:color="000000" w:fill="FFFFFF"/>
            <w:noWrap/>
            <w:vAlign w:val="center"/>
            <w:hideMark/>
          </w:tcPr>
          <w:p w14:paraId="0909F8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0319FEB" w14:textId="77777777" w:rsidTr="004A20B3">
        <w:trPr>
          <w:trHeight w:val="300"/>
        </w:trPr>
        <w:tc>
          <w:tcPr>
            <w:tcW w:w="843" w:type="dxa"/>
            <w:shd w:val="clear" w:color="auto" w:fill="auto"/>
            <w:noWrap/>
            <w:vAlign w:val="bottom"/>
            <w:hideMark/>
          </w:tcPr>
          <w:p w14:paraId="2C141DC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1131</w:t>
            </w:r>
          </w:p>
        </w:tc>
        <w:tc>
          <w:tcPr>
            <w:tcW w:w="7095" w:type="dxa"/>
            <w:shd w:val="clear" w:color="auto" w:fill="auto"/>
            <w:noWrap/>
            <w:vAlign w:val="bottom"/>
            <w:hideMark/>
          </w:tcPr>
          <w:p w14:paraId="1AC6FD6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18*7-8 (180/70-8) 16PR в дюймах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EF38B3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CE65A7" w14:textId="77777777" w:rsidTr="004A20B3">
        <w:trPr>
          <w:trHeight w:val="300"/>
        </w:trPr>
        <w:tc>
          <w:tcPr>
            <w:tcW w:w="843" w:type="dxa"/>
            <w:shd w:val="clear" w:color="auto" w:fill="auto"/>
            <w:noWrap/>
            <w:vAlign w:val="bottom"/>
            <w:hideMark/>
          </w:tcPr>
          <w:p w14:paraId="4AD0BE6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1132</w:t>
            </w:r>
          </w:p>
        </w:tc>
        <w:tc>
          <w:tcPr>
            <w:tcW w:w="7095" w:type="dxa"/>
            <w:shd w:val="clear" w:color="auto" w:fill="auto"/>
            <w:noWrap/>
            <w:vAlign w:val="bottom"/>
            <w:hideMark/>
          </w:tcPr>
          <w:p w14:paraId="452572E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18*7-8 (180/70-8) 16PR в дюймах для электрического вилочного погрузчика TCM FB20-8; TCM FB15-8</w:t>
            </w:r>
          </w:p>
        </w:tc>
        <w:tc>
          <w:tcPr>
            <w:tcW w:w="1418" w:type="dxa"/>
            <w:shd w:val="clear" w:color="000000" w:fill="FFFFFF"/>
            <w:noWrap/>
            <w:vAlign w:val="center"/>
            <w:hideMark/>
          </w:tcPr>
          <w:p w14:paraId="48B6AB1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CBCAF36" w14:textId="77777777" w:rsidTr="004A20B3">
        <w:trPr>
          <w:trHeight w:val="300"/>
        </w:trPr>
        <w:tc>
          <w:tcPr>
            <w:tcW w:w="843" w:type="dxa"/>
            <w:shd w:val="clear" w:color="auto" w:fill="auto"/>
            <w:noWrap/>
            <w:vAlign w:val="bottom"/>
            <w:hideMark/>
          </w:tcPr>
          <w:p w14:paraId="631E786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1133</w:t>
            </w:r>
          </w:p>
        </w:tc>
        <w:tc>
          <w:tcPr>
            <w:tcW w:w="7095" w:type="dxa"/>
            <w:shd w:val="clear" w:color="auto" w:fill="auto"/>
            <w:noWrap/>
            <w:vAlign w:val="bottom"/>
            <w:hideMark/>
          </w:tcPr>
          <w:p w14:paraId="22FE053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18х7-8-16PR в дюймах для вилочного электрического погрузчика Komatsu FB15-12</w:t>
            </w:r>
          </w:p>
        </w:tc>
        <w:tc>
          <w:tcPr>
            <w:tcW w:w="1418" w:type="dxa"/>
            <w:shd w:val="clear" w:color="000000" w:fill="FFFFFF"/>
            <w:noWrap/>
            <w:vAlign w:val="center"/>
            <w:hideMark/>
          </w:tcPr>
          <w:p w14:paraId="061B349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D5F1D5" w14:textId="77777777" w:rsidTr="004A20B3">
        <w:trPr>
          <w:trHeight w:val="300"/>
        </w:trPr>
        <w:tc>
          <w:tcPr>
            <w:tcW w:w="843" w:type="dxa"/>
            <w:shd w:val="clear" w:color="auto" w:fill="auto"/>
            <w:noWrap/>
            <w:vAlign w:val="bottom"/>
            <w:hideMark/>
          </w:tcPr>
          <w:p w14:paraId="4D9A933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1134</w:t>
            </w:r>
          </w:p>
        </w:tc>
        <w:tc>
          <w:tcPr>
            <w:tcW w:w="7095" w:type="dxa"/>
            <w:shd w:val="clear" w:color="auto" w:fill="auto"/>
            <w:noWrap/>
            <w:vAlign w:val="bottom"/>
            <w:hideMark/>
          </w:tcPr>
          <w:p w14:paraId="3E0E94B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21*8-9 14PR в дюймах для электрического вилочного погрузчика Dilian CPD15HB</w:t>
            </w:r>
          </w:p>
        </w:tc>
        <w:tc>
          <w:tcPr>
            <w:tcW w:w="1418" w:type="dxa"/>
            <w:shd w:val="clear" w:color="000000" w:fill="FFFFFF"/>
            <w:noWrap/>
            <w:vAlign w:val="center"/>
            <w:hideMark/>
          </w:tcPr>
          <w:p w14:paraId="506B6A3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10D4EDC" w14:textId="77777777" w:rsidTr="004A20B3">
        <w:trPr>
          <w:trHeight w:val="300"/>
        </w:trPr>
        <w:tc>
          <w:tcPr>
            <w:tcW w:w="843" w:type="dxa"/>
            <w:shd w:val="clear" w:color="auto" w:fill="auto"/>
            <w:noWrap/>
            <w:vAlign w:val="bottom"/>
            <w:hideMark/>
          </w:tcPr>
          <w:p w14:paraId="01AB40E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1135</w:t>
            </w:r>
          </w:p>
        </w:tc>
        <w:tc>
          <w:tcPr>
            <w:tcW w:w="7095" w:type="dxa"/>
            <w:shd w:val="clear" w:color="auto" w:fill="auto"/>
            <w:noWrap/>
            <w:vAlign w:val="bottom"/>
            <w:hideMark/>
          </w:tcPr>
          <w:p w14:paraId="21E5FDE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23*9-10 (225/75-10) 18PR в дюймах для вилочного электрического погрузчика JAC моделей: CPD 15; CPD 16; CPD 10-15</w:t>
            </w:r>
          </w:p>
        </w:tc>
        <w:tc>
          <w:tcPr>
            <w:tcW w:w="1418" w:type="dxa"/>
            <w:shd w:val="clear" w:color="000000" w:fill="FFFFFF"/>
            <w:noWrap/>
            <w:vAlign w:val="center"/>
            <w:hideMark/>
          </w:tcPr>
          <w:p w14:paraId="0F49E61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1A710C" w14:textId="77777777" w:rsidTr="004A20B3">
        <w:trPr>
          <w:trHeight w:val="300"/>
        </w:trPr>
        <w:tc>
          <w:tcPr>
            <w:tcW w:w="843" w:type="dxa"/>
            <w:shd w:val="clear" w:color="auto" w:fill="auto"/>
            <w:noWrap/>
            <w:vAlign w:val="bottom"/>
            <w:hideMark/>
          </w:tcPr>
          <w:p w14:paraId="1697187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1136</w:t>
            </w:r>
          </w:p>
        </w:tc>
        <w:tc>
          <w:tcPr>
            <w:tcW w:w="7095" w:type="dxa"/>
            <w:shd w:val="clear" w:color="auto" w:fill="auto"/>
            <w:noWrap/>
            <w:vAlign w:val="bottom"/>
            <w:hideMark/>
          </w:tcPr>
          <w:p w14:paraId="3D92CFE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5,00-8 в дюймах для вилочного электрического погрузчика JAC моделей: CPD 15; CPD 16; CPD 10-15</w:t>
            </w:r>
          </w:p>
        </w:tc>
        <w:tc>
          <w:tcPr>
            <w:tcW w:w="1418" w:type="dxa"/>
            <w:shd w:val="clear" w:color="000000" w:fill="FFFFFF"/>
            <w:noWrap/>
            <w:vAlign w:val="center"/>
            <w:hideMark/>
          </w:tcPr>
          <w:p w14:paraId="443E5A4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59DD117" w14:textId="77777777" w:rsidTr="004A20B3">
        <w:trPr>
          <w:trHeight w:val="300"/>
        </w:trPr>
        <w:tc>
          <w:tcPr>
            <w:tcW w:w="843" w:type="dxa"/>
            <w:shd w:val="clear" w:color="auto" w:fill="auto"/>
            <w:noWrap/>
            <w:vAlign w:val="bottom"/>
            <w:hideMark/>
          </w:tcPr>
          <w:p w14:paraId="3C6F9A9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1137</w:t>
            </w:r>
          </w:p>
        </w:tc>
        <w:tc>
          <w:tcPr>
            <w:tcW w:w="7095" w:type="dxa"/>
            <w:shd w:val="clear" w:color="auto" w:fill="auto"/>
            <w:noWrap/>
            <w:vAlign w:val="bottom"/>
            <w:hideMark/>
          </w:tcPr>
          <w:p w14:paraId="208BA7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5,00-8 в дюймах для электрического вилочного погрузчика Dilian CPD15HB</w:t>
            </w:r>
          </w:p>
        </w:tc>
        <w:tc>
          <w:tcPr>
            <w:tcW w:w="1418" w:type="dxa"/>
            <w:shd w:val="clear" w:color="000000" w:fill="FFFFFF"/>
            <w:noWrap/>
            <w:vAlign w:val="center"/>
            <w:hideMark/>
          </w:tcPr>
          <w:p w14:paraId="28AA3AC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FD10ECF" w14:textId="77777777" w:rsidTr="004A20B3">
        <w:trPr>
          <w:trHeight w:val="300"/>
        </w:trPr>
        <w:tc>
          <w:tcPr>
            <w:tcW w:w="843" w:type="dxa"/>
            <w:shd w:val="clear" w:color="auto" w:fill="auto"/>
            <w:noWrap/>
            <w:vAlign w:val="bottom"/>
            <w:hideMark/>
          </w:tcPr>
          <w:p w14:paraId="326B2F4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1138</w:t>
            </w:r>
          </w:p>
        </w:tc>
        <w:tc>
          <w:tcPr>
            <w:tcW w:w="7095" w:type="dxa"/>
            <w:shd w:val="clear" w:color="auto" w:fill="auto"/>
            <w:noWrap/>
            <w:vAlign w:val="bottom"/>
            <w:hideMark/>
          </w:tcPr>
          <w:p w14:paraId="550295E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6,00-9 10PR в дюймах для вилочного электрического погрузчика JAC моделей: CPD 15; CPD 16; CPD 10-15</w:t>
            </w:r>
          </w:p>
        </w:tc>
        <w:tc>
          <w:tcPr>
            <w:tcW w:w="1418" w:type="dxa"/>
            <w:shd w:val="clear" w:color="000000" w:fill="FFFFFF"/>
            <w:noWrap/>
            <w:vAlign w:val="center"/>
            <w:hideMark/>
          </w:tcPr>
          <w:p w14:paraId="5F3DC59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A52E265" w14:textId="77777777" w:rsidTr="004A20B3">
        <w:trPr>
          <w:trHeight w:val="300"/>
        </w:trPr>
        <w:tc>
          <w:tcPr>
            <w:tcW w:w="843" w:type="dxa"/>
            <w:shd w:val="clear" w:color="auto" w:fill="auto"/>
            <w:noWrap/>
            <w:vAlign w:val="bottom"/>
            <w:hideMark/>
          </w:tcPr>
          <w:p w14:paraId="723211C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1139</w:t>
            </w:r>
          </w:p>
        </w:tc>
        <w:tc>
          <w:tcPr>
            <w:tcW w:w="7095" w:type="dxa"/>
            <w:shd w:val="clear" w:color="auto" w:fill="auto"/>
            <w:noWrap/>
            <w:vAlign w:val="bottom"/>
            <w:hideMark/>
          </w:tcPr>
          <w:p w14:paraId="05E220A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6,00-9 в дюймах для вилочного электрического погрузчика JAC моделей: CPD 15; CPD 16; CPD 10-15</w:t>
            </w:r>
          </w:p>
        </w:tc>
        <w:tc>
          <w:tcPr>
            <w:tcW w:w="1418" w:type="dxa"/>
            <w:shd w:val="clear" w:color="000000" w:fill="FFFFFF"/>
            <w:noWrap/>
            <w:vAlign w:val="center"/>
            <w:hideMark/>
          </w:tcPr>
          <w:p w14:paraId="4F0B29E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83DAF66" w14:textId="77777777" w:rsidTr="004A20B3">
        <w:trPr>
          <w:trHeight w:val="300"/>
        </w:trPr>
        <w:tc>
          <w:tcPr>
            <w:tcW w:w="843" w:type="dxa"/>
            <w:shd w:val="clear" w:color="auto" w:fill="auto"/>
            <w:noWrap/>
            <w:vAlign w:val="bottom"/>
            <w:hideMark/>
          </w:tcPr>
          <w:p w14:paraId="58C4435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1140</w:t>
            </w:r>
          </w:p>
        </w:tc>
        <w:tc>
          <w:tcPr>
            <w:tcW w:w="7095" w:type="dxa"/>
            <w:shd w:val="clear" w:color="auto" w:fill="auto"/>
            <w:noWrap/>
            <w:vAlign w:val="bottom"/>
            <w:hideMark/>
          </w:tcPr>
          <w:p w14:paraId="7C5823D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6,00-9 в дюймах для электрического вилочного погрузчика TCM FB20-8; TCM FB15-8</w:t>
            </w:r>
          </w:p>
        </w:tc>
        <w:tc>
          <w:tcPr>
            <w:tcW w:w="1418" w:type="dxa"/>
            <w:shd w:val="clear" w:color="000000" w:fill="FFFFFF"/>
            <w:noWrap/>
            <w:vAlign w:val="center"/>
            <w:hideMark/>
          </w:tcPr>
          <w:p w14:paraId="5C62E02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2ACAEBD" w14:textId="77777777" w:rsidTr="004A20B3">
        <w:trPr>
          <w:trHeight w:val="300"/>
        </w:trPr>
        <w:tc>
          <w:tcPr>
            <w:tcW w:w="843" w:type="dxa"/>
            <w:shd w:val="clear" w:color="auto" w:fill="auto"/>
            <w:noWrap/>
            <w:vAlign w:val="bottom"/>
            <w:hideMark/>
          </w:tcPr>
          <w:p w14:paraId="517ED29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1141</w:t>
            </w:r>
          </w:p>
        </w:tc>
        <w:tc>
          <w:tcPr>
            <w:tcW w:w="7095" w:type="dxa"/>
            <w:shd w:val="clear" w:color="auto" w:fill="auto"/>
            <w:noWrap/>
            <w:vAlign w:val="bottom"/>
            <w:hideMark/>
          </w:tcPr>
          <w:p w14:paraId="0961D25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размер 6,50-10 в дюймах для вилочного электрического погрузчика JAC моделей: CPD 15; CPD 16; CPD 10-15</w:t>
            </w:r>
          </w:p>
        </w:tc>
        <w:tc>
          <w:tcPr>
            <w:tcW w:w="1418" w:type="dxa"/>
            <w:shd w:val="clear" w:color="000000" w:fill="FFFFFF"/>
            <w:noWrap/>
            <w:vAlign w:val="center"/>
            <w:hideMark/>
          </w:tcPr>
          <w:p w14:paraId="08CEDAC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2DCF21D" w14:textId="77777777" w:rsidTr="004A20B3">
        <w:trPr>
          <w:trHeight w:val="300"/>
        </w:trPr>
        <w:tc>
          <w:tcPr>
            <w:tcW w:w="843" w:type="dxa"/>
            <w:shd w:val="clear" w:color="auto" w:fill="auto"/>
            <w:noWrap/>
            <w:vAlign w:val="bottom"/>
            <w:hideMark/>
          </w:tcPr>
          <w:p w14:paraId="35B827F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1142</w:t>
            </w:r>
          </w:p>
        </w:tc>
        <w:tc>
          <w:tcPr>
            <w:tcW w:w="7095" w:type="dxa"/>
            <w:shd w:val="clear" w:color="auto" w:fill="auto"/>
            <w:noWrap/>
            <w:vAlign w:val="bottom"/>
            <w:hideMark/>
          </w:tcPr>
          <w:p w14:paraId="74E29F2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Шкворня (ось поворотного кулака) для электрического вилочного погрузчика TCM FB20-8; TCM FB15-8</w:t>
            </w:r>
          </w:p>
        </w:tc>
        <w:tc>
          <w:tcPr>
            <w:tcW w:w="1418" w:type="dxa"/>
            <w:shd w:val="clear" w:color="000000" w:fill="FFFFFF"/>
            <w:noWrap/>
            <w:vAlign w:val="center"/>
            <w:hideMark/>
          </w:tcPr>
          <w:p w14:paraId="35016DC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2E6489C" w14:textId="77777777" w:rsidTr="004A20B3">
        <w:trPr>
          <w:trHeight w:val="300"/>
        </w:trPr>
        <w:tc>
          <w:tcPr>
            <w:tcW w:w="843" w:type="dxa"/>
            <w:shd w:val="clear" w:color="auto" w:fill="auto"/>
            <w:noWrap/>
            <w:vAlign w:val="bottom"/>
            <w:hideMark/>
          </w:tcPr>
          <w:p w14:paraId="41410A5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1143</w:t>
            </w:r>
          </w:p>
        </w:tc>
        <w:tc>
          <w:tcPr>
            <w:tcW w:w="7095" w:type="dxa"/>
            <w:shd w:val="clear" w:color="auto" w:fill="auto"/>
            <w:noWrap/>
            <w:vAlign w:val="bottom"/>
            <w:hideMark/>
          </w:tcPr>
          <w:p w14:paraId="77359FB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гидравлического для вилочного электрического погрузчика Linde Е 12; Linde Е12/386-01; Linde Е 16C-01; Linde E16C; Linde E15</w:t>
            </w:r>
          </w:p>
        </w:tc>
        <w:tc>
          <w:tcPr>
            <w:tcW w:w="1418" w:type="dxa"/>
            <w:shd w:val="clear" w:color="000000" w:fill="FFFFFF"/>
            <w:noWrap/>
            <w:vAlign w:val="center"/>
            <w:hideMark/>
          </w:tcPr>
          <w:p w14:paraId="5F3D049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24756D0" w14:textId="77777777" w:rsidTr="004A20B3">
        <w:trPr>
          <w:trHeight w:val="300"/>
        </w:trPr>
        <w:tc>
          <w:tcPr>
            <w:tcW w:w="843" w:type="dxa"/>
            <w:shd w:val="clear" w:color="auto" w:fill="auto"/>
            <w:noWrap/>
            <w:vAlign w:val="bottom"/>
            <w:hideMark/>
          </w:tcPr>
          <w:p w14:paraId="177C592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1144</w:t>
            </w:r>
          </w:p>
        </w:tc>
        <w:tc>
          <w:tcPr>
            <w:tcW w:w="7095" w:type="dxa"/>
            <w:shd w:val="clear" w:color="auto" w:fill="auto"/>
            <w:noWrap/>
            <w:vAlign w:val="bottom"/>
            <w:hideMark/>
          </w:tcPr>
          <w:p w14:paraId="1874BD6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для вилочного электрического погрузчика JAC моделей: CPD 15; CPD 16; CPD 10-15</w:t>
            </w:r>
          </w:p>
        </w:tc>
        <w:tc>
          <w:tcPr>
            <w:tcW w:w="1418" w:type="dxa"/>
            <w:shd w:val="clear" w:color="000000" w:fill="FFFFFF"/>
            <w:noWrap/>
            <w:vAlign w:val="center"/>
            <w:hideMark/>
          </w:tcPr>
          <w:p w14:paraId="5193E86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F661FA3" w14:textId="77777777" w:rsidTr="004A20B3">
        <w:trPr>
          <w:trHeight w:val="300"/>
        </w:trPr>
        <w:tc>
          <w:tcPr>
            <w:tcW w:w="843" w:type="dxa"/>
            <w:shd w:val="clear" w:color="auto" w:fill="auto"/>
            <w:noWrap/>
            <w:vAlign w:val="bottom"/>
            <w:hideMark/>
          </w:tcPr>
          <w:p w14:paraId="75DA478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1145</w:t>
            </w:r>
          </w:p>
        </w:tc>
        <w:tc>
          <w:tcPr>
            <w:tcW w:w="7095" w:type="dxa"/>
            <w:shd w:val="clear" w:color="auto" w:fill="auto"/>
            <w:noWrap/>
            <w:vAlign w:val="bottom"/>
            <w:hideMark/>
          </w:tcPr>
          <w:p w14:paraId="51F6B0F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Шланга от бачка до главного тормозного цилиндра для вилочного электрического погрузчика Komatsu FB15-12</w:t>
            </w:r>
          </w:p>
        </w:tc>
        <w:tc>
          <w:tcPr>
            <w:tcW w:w="1418" w:type="dxa"/>
            <w:shd w:val="clear" w:color="000000" w:fill="FFFFFF"/>
            <w:noWrap/>
            <w:vAlign w:val="center"/>
            <w:hideMark/>
          </w:tcPr>
          <w:p w14:paraId="7FF043C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AE8E787" w14:textId="77777777" w:rsidTr="004A20B3">
        <w:trPr>
          <w:trHeight w:val="300"/>
        </w:trPr>
        <w:tc>
          <w:tcPr>
            <w:tcW w:w="843" w:type="dxa"/>
            <w:shd w:val="clear" w:color="auto" w:fill="auto"/>
            <w:noWrap/>
            <w:vAlign w:val="bottom"/>
            <w:hideMark/>
          </w:tcPr>
          <w:p w14:paraId="4BD875F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1146</w:t>
            </w:r>
          </w:p>
        </w:tc>
        <w:tc>
          <w:tcPr>
            <w:tcW w:w="7095" w:type="dxa"/>
            <w:shd w:val="clear" w:color="auto" w:fill="auto"/>
            <w:noWrap/>
            <w:vAlign w:val="bottom"/>
            <w:hideMark/>
          </w:tcPr>
          <w:p w14:paraId="4A32AF6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Шпильки колесной для электрического вилочного погрузчика TCM FB20-8; TCM FB15-8</w:t>
            </w:r>
          </w:p>
        </w:tc>
        <w:tc>
          <w:tcPr>
            <w:tcW w:w="1418" w:type="dxa"/>
            <w:shd w:val="clear" w:color="000000" w:fill="FFFFFF"/>
            <w:noWrap/>
            <w:vAlign w:val="center"/>
            <w:hideMark/>
          </w:tcPr>
          <w:p w14:paraId="15806D2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42B350F" w14:textId="77777777" w:rsidTr="004A20B3">
        <w:trPr>
          <w:trHeight w:val="300"/>
        </w:trPr>
        <w:tc>
          <w:tcPr>
            <w:tcW w:w="843" w:type="dxa"/>
            <w:shd w:val="clear" w:color="auto" w:fill="auto"/>
            <w:noWrap/>
            <w:vAlign w:val="bottom"/>
            <w:hideMark/>
          </w:tcPr>
          <w:p w14:paraId="54072F3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1147</w:t>
            </w:r>
          </w:p>
        </w:tc>
        <w:tc>
          <w:tcPr>
            <w:tcW w:w="7095" w:type="dxa"/>
            <w:shd w:val="clear" w:color="auto" w:fill="auto"/>
            <w:noWrap/>
            <w:vAlign w:val="bottom"/>
            <w:hideMark/>
          </w:tcPr>
          <w:p w14:paraId="32AC011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Шпильки ступицы колеса для вилочного электрического погрузчика JAC моделей: CPD 15; CPD 16; CPD 10-15</w:t>
            </w:r>
          </w:p>
        </w:tc>
        <w:tc>
          <w:tcPr>
            <w:tcW w:w="1418" w:type="dxa"/>
            <w:shd w:val="clear" w:color="000000" w:fill="FFFFFF"/>
            <w:noWrap/>
            <w:vAlign w:val="center"/>
            <w:hideMark/>
          </w:tcPr>
          <w:p w14:paraId="0BB39A1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4419080" w14:textId="77777777" w:rsidTr="004A20B3">
        <w:trPr>
          <w:trHeight w:val="300"/>
        </w:trPr>
        <w:tc>
          <w:tcPr>
            <w:tcW w:w="843" w:type="dxa"/>
            <w:shd w:val="clear" w:color="auto" w:fill="auto"/>
            <w:noWrap/>
            <w:vAlign w:val="bottom"/>
            <w:hideMark/>
          </w:tcPr>
          <w:p w14:paraId="089F259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1148</w:t>
            </w:r>
          </w:p>
        </w:tc>
        <w:tc>
          <w:tcPr>
            <w:tcW w:w="7095" w:type="dxa"/>
            <w:shd w:val="clear" w:color="auto" w:fill="auto"/>
            <w:noWrap/>
            <w:vAlign w:val="bottom"/>
            <w:hideMark/>
          </w:tcPr>
          <w:p w14:paraId="5C72D57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Шпильки ступицы колеса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3C7449D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D66E68" w14:textId="77777777" w:rsidTr="004A20B3">
        <w:trPr>
          <w:trHeight w:val="300"/>
        </w:trPr>
        <w:tc>
          <w:tcPr>
            <w:tcW w:w="843" w:type="dxa"/>
            <w:shd w:val="clear" w:color="auto" w:fill="auto"/>
            <w:noWrap/>
            <w:vAlign w:val="bottom"/>
            <w:hideMark/>
          </w:tcPr>
          <w:p w14:paraId="72515EB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1149</w:t>
            </w:r>
          </w:p>
        </w:tc>
        <w:tc>
          <w:tcPr>
            <w:tcW w:w="7095" w:type="dxa"/>
            <w:shd w:val="clear" w:color="auto" w:fill="auto"/>
            <w:noWrap/>
            <w:vAlign w:val="bottom"/>
            <w:hideMark/>
          </w:tcPr>
          <w:p w14:paraId="36AB284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Шпильки ступицы колеса) для вилочного электрического погрузчика Komatsu FB15-12</w:t>
            </w:r>
          </w:p>
        </w:tc>
        <w:tc>
          <w:tcPr>
            <w:tcW w:w="1418" w:type="dxa"/>
            <w:shd w:val="clear" w:color="000000" w:fill="FFFFFF"/>
            <w:noWrap/>
            <w:vAlign w:val="center"/>
            <w:hideMark/>
          </w:tcPr>
          <w:p w14:paraId="5F354C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F9F2EA" w14:textId="77777777" w:rsidTr="004A20B3">
        <w:trPr>
          <w:trHeight w:val="300"/>
        </w:trPr>
        <w:tc>
          <w:tcPr>
            <w:tcW w:w="843" w:type="dxa"/>
            <w:shd w:val="clear" w:color="auto" w:fill="auto"/>
            <w:noWrap/>
            <w:vAlign w:val="bottom"/>
            <w:hideMark/>
          </w:tcPr>
          <w:p w14:paraId="2F565AF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1150</w:t>
            </w:r>
          </w:p>
        </w:tc>
        <w:tc>
          <w:tcPr>
            <w:tcW w:w="7095" w:type="dxa"/>
            <w:shd w:val="clear" w:color="auto" w:fill="auto"/>
            <w:noWrap/>
            <w:vAlign w:val="bottom"/>
            <w:hideMark/>
          </w:tcPr>
          <w:p w14:paraId="1EED28C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Штифта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B42FD3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930A972" w14:textId="77777777" w:rsidTr="004A20B3">
        <w:trPr>
          <w:trHeight w:val="300"/>
        </w:trPr>
        <w:tc>
          <w:tcPr>
            <w:tcW w:w="843" w:type="dxa"/>
            <w:shd w:val="clear" w:color="auto" w:fill="auto"/>
            <w:noWrap/>
            <w:vAlign w:val="bottom"/>
            <w:hideMark/>
          </w:tcPr>
          <w:p w14:paraId="46E8C81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1151</w:t>
            </w:r>
          </w:p>
        </w:tc>
        <w:tc>
          <w:tcPr>
            <w:tcW w:w="7095" w:type="dxa"/>
            <w:shd w:val="clear" w:color="auto" w:fill="auto"/>
            <w:noWrap/>
            <w:vAlign w:val="bottom"/>
            <w:hideMark/>
          </w:tcPr>
          <w:p w14:paraId="6B51B07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Штифта для электрического вилочного погрузчика TCM FB20-8; TCM FB15-8</w:t>
            </w:r>
          </w:p>
        </w:tc>
        <w:tc>
          <w:tcPr>
            <w:tcW w:w="1418" w:type="dxa"/>
            <w:shd w:val="clear" w:color="000000" w:fill="FFFFFF"/>
            <w:noWrap/>
            <w:vAlign w:val="center"/>
            <w:hideMark/>
          </w:tcPr>
          <w:p w14:paraId="37EC8ED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709CA5" w14:textId="77777777" w:rsidTr="004A20B3">
        <w:trPr>
          <w:trHeight w:val="300"/>
        </w:trPr>
        <w:tc>
          <w:tcPr>
            <w:tcW w:w="843" w:type="dxa"/>
            <w:shd w:val="clear" w:color="auto" w:fill="auto"/>
            <w:noWrap/>
            <w:vAlign w:val="bottom"/>
            <w:hideMark/>
          </w:tcPr>
          <w:p w14:paraId="2AE13E0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1152</w:t>
            </w:r>
          </w:p>
        </w:tc>
        <w:tc>
          <w:tcPr>
            <w:tcW w:w="7095" w:type="dxa"/>
            <w:shd w:val="clear" w:color="auto" w:fill="auto"/>
            <w:noWrap/>
            <w:vAlign w:val="bottom"/>
            <w:hideMark/>
          </w:tcPr>
          <w:p w14:paraId="1E1459B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Штока гидравлики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DC1D76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BBC8793" w14:textId="77777777" w:rsidTr="004A20B3">
        <w:trPr>
          <w:trHeight w:val="300"/>
        </w:trPr>
        <w:tc>
          <w:tcPr>
            <w:tcW w:w="843" w:type="dxa"/>
            <w:shd w:val="clear" w:color="auto" w:fill="auto"/>
            <w:noWrap/>
            <w:vAlign w:val="bottom"/>
            <w:hideMark/>
          </w:tcPr>
          <w:p w14:paraId="5B36622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1153</w:t>
            </w:r>
          </w:p>
        </w:tc>
        <w:tc>
          <w:tcPr>
            <w:tcW w:w="7095" w:type="dxa"/>
            <w:shd w:val="clear" w:color="auto" w:fill="auto"/>
            <w:noWrap/>
            <w:vAlign w:val="bottom"/>
            <w:hideMark/>
          </w:tcPr>
          <w:p w14:paraId="506111F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Штока цилиндра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36FB24B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2D2C85" w14:textId="77777777" w:rsidTr="004A20B3">
        <w:trPr>
          <w:trHeight w:val="300"/>
        </w:trPr>
        <w:tc>
          <w:tcPr>
            <w:tcW w:w="843" w:type="dxa"/>
            <w:shd w:val="clear" w:color="auto" w:fill="auto"/>
            <w:noWrap/>
            <w:vAlign w:val="bottom"/>
            <w:hideMark/>
          </w:tcPr>
          <w:p w14:paraId="6AA9FF5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1154</w:t>
            </w:r>
          </w:p>
        </w:tc>
        <w:tc>
          <w:tcPr>
            <w:tcW w:w="7095" w:type="dxa"/>
            <w:shd w:val="clear" w:color="auto" w:fill="auto"/>
            <w:noWrap/>
            <w:vAlign w:val="bottom"/>
            <w:hideMark/>
          </w:tcPr>
          <w:p w14:paraId="16B5D73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Щеткодержателя в сборе для электрического вилочного погрузчика TCM FB20-8; TCM FB15-8</w:t>
            </w:r>
          </w:p>
        </w:tc>
        <w:tc>
          <w:tcPr>
            <w:tcW w:w="1418" w:type="dxa"/>
            <w:shd w:val="clear" w:color="000000" w:fill="FFFFFF"/>
            <w:noWrap/>
            <w:vAlign w:val="center"/>
            <w:hideMark/>
          </w:tcPr>
          <w:p w14:paraId="590E49A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B64EFE2" w14:textId="77777777" w:rsidTr="004A20B3">
        <w:trPr>
          <w:trHeight w:val="300"/>
        </w:trPr>
        <w:tc>
          <w:tcPr>
            <w:tcW w:w="843" w:type="dxa"/>
            <w:shd w:val="clear" w:color="auto" w:fill="auto"/>
            <w:noWrap/>
            <w:vAlign w:val="bottom"/>
            <w:hideMark/>
          </w:tcPr>
          <w:p w14:paraId="2411A66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1155</w:t>
            </w:r>
          </w:p>
        </w:tc>
        <w:tc>
          <w:tcPr>
            <w:tcW w:w="7095" w:type="dxa"/>
            <w:shd w:val="clear" w:color="auto" w:fill="auto"/>
            <w:noWrap/>
            <w:vAlign w:val="bottom"/>
            <w:hideMark/>
          </w:tcPr>
          <w:p w14:paraId="5429D78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Щеткодержателя для вилочного электрического погрузчика JAC моделей: CPD 15; CPD 16; CPD 10-15</w:t>
            </w:r>
          </w:p>
        </w:tc>
        <w:tc>
          <w:tcPr>
            <w:tcW w:w="1418" w:type="dxa"/>
            <w:shd w:val="clear" w:color="000000" w:fill="FFFFFF"/>
            <w:noWrap/>
            <w:vAlign w:val="center"/>
            <w:hideMark/>
          </w:tcPr>
          <w:p w14:paraId="643EE1A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F9E7237" w14:textId="77777777" w:rsidTr="004A20B3">
        <w:trPr>
          <w:trHeight w:val="300"/>
        </w:trPr>
        <w:tc>
          <w:tcPr>
            <w:tcW w:w="843" w:type="dxa"/>
            <w:shd w:val="clear" w:color="auto" w:fill="auto"/>
            <w:noWrap/>
            <w:vAlign w:val="bottom"/>
            <w:hideMark/>
          </w:tcPr>
          <w:p w14:paraId="4A538DD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1156</w:t>
            </w:r>
          </w:p>
        </w:tc>
        <w:tc>
          <w:tcPr>
            <w:tcW w:w="7095" w:type="dxa"/>
            <w:shd w:val="clear" w:color="auto" w:fill="auto"/>
            <w:noWrap/>
            <w:vAlign w:val="bottom"/>
            <w:hideMark/>
          </w:tcPr>
          <w:p w14:paraId="02762C2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двигателя для электрического вилочного погрузчика TCM FB20-8; TCM FB15-8</w:t>
            </w:r>
          </w:p>
        </w:tc>
        <w:tc>
          <w:tcPr>
            <w:tcW w:w="1418" w:type="dxa"/>
            <w:shd w:val="clear" w:color="000000" w:fill="FFFFFF"/>
            <w:noWrap/>
            <w:vAlign w:val="center"/>
            <w:hideMark/>
          </w:tcPr>
          <w:p w14:paraId="0A89B2D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4E86B1" w14:textId="77777777" w:rsidTr="004A20B3">
        <w:trPr>
          <w:trHeight w:val="300"/>
        </w:trPr>
        <w:tc>
          <w:tcPr>
            <w:tcW w:w="843" w:type="dxa"/>
            <w:shd w:val="clear" w:color="auto" w:fill="auto"/>
            <w:noWrap/>
            <w:vAlign w:val="bottom"/>
            <w:hideMark/>
          </w:tcPr>
          <w:p w14:paraId="5C909AD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1157</w:t>
            </w:r>
          </w:p>
        </w:tc>
        <w:tc>
          <w:tcPr>
            <w:tcW w:w="7095" w:type="dxa"/>
            <w:shd w:val="clear" w:color="auto" w:fill="auto"/>
            <w:noWrap/>
            <w:vAlign w:val="bottom"/>
            <w:hideMark/>
          </w:tcPr>
          <w:p w14:paraId="3290DFC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силового электродвигателя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7AE4CB0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262E06D" w14:textId="77777777" w:rsidTr="004A20B3">
        <w:trPr>
          <w:trHeight w:val="300"/>
        </w:trPr>
        <w:tc>
          <w:tcPr>
            <w:tcW w:w="843" w:type="dxa"/>
            <w:shd w:val="clear" w:color="auto" w:fill="auto"/>
            <w:noWrap/>
            <w:vAlign w:val="bottom"/>
            <w:hideMark/>
          </w:tcPr>
          <w:p w14:paraId="7D920D8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1158</w:t>
            </w:r>
          </w:p>
        </w:tc>
        <w:tc>
          <w:tcPr>
            <w:tcW w:w="7095" w:type="dxa"/>
            <w:shd w:val="clear" w:color="auto" w:fill="auto"/>
            <w:noWrap/>
            <w:vAlign w:val="bottom"/>
            <w:hideMark/>
          </w:tcPr>
          <w:p w14:paraId="671E4DC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силового электродвигателя) для вилочного электрического погрузчика Komatsu FB15-12</w:t>
            </w:r>
          </w:p>
        </w:tc>
        <w:tc>
          <w:tcPr>
            <w:tcW w:w="1418" w:type="dxa"/>
            <w:shd w:val="clear" w:color="000000" w:fill="FFFFFF"/>
            <w:noWrap/>
            <w:vAlign w:val="center"/>
            <w:hideMark/>
          </w:tcPr>
          <w:p w14:paraId="109AEC2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79790C9" w14:textId="77777777" w:rsidTr="004A20B3">
        <w:trPr>
          <w:trHeight w:val="300"/>
        </w:trPr>
        <w:tc>
          <w:tcPr>
            <w:tcW w:w="843" w:type="dxa"/>
            <w:shd w:val="clear" w:color="auto" w:fill="auto"/>
            <w:noWrap/>
            <w:vAlign w:val="bottom"/>
            <w:hideMark/>
          </w:tcPr>
          <w:p w14:paraId="46486EE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1159</w:t>
            </w:r>
          </w:p>
        </w:tc>
        <w:tc>
          <w:tcPr>
            <w:tcW w:w="7095" w:type="dxa"/>
            <w:shd w:val="clear" w:color="auto" w:fill="auto"/>
            <w:noWrap/>
            <w:vAlign w:val="bottom"/>
            <w:hideMark/>
          </w:tcPr>
          <w:p w14:paraId="63D4057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электродвигателя для вилочного электрического погрузчика JAC моделей: CPD 15; CPD 16; CPD 10-15</w:t>
            </w:r>
          </w:p>
        </w:tc>
        <w:tc>
          <w:tcPr>
            <w:tcW w:w="1418" w:type="dxa"/>
            <w:shd w:val="clear" w:color="000000" w:fill="FFFFFF"/>
            <w:noWrap/>
            <w:vAlign w:val="center"/>
            <w:hideMark/>
          </w:tcPr>
          <w:p w14:paraId="57E3574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9458F7" w14:textId="77777777" w:rsidTr="004A20B3">
        <w:trPr>
          <w:trHeight w:val="300"/>
        </w:trPr>
        <w:tc>
          <w:tcPr>
            <w:tcW w:w="843" w:type="dxa"/>
            <w:shd w:val="clear" w:color="auto" w:fill="auto"/>
            <w:noWrap/>
            <w:vAlign w:val="bottom"/>
            <w:hideMark/>
          </w:tcPr>
          <w:p w14:paraId="1C9A5AF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1160</w:t>
            </w:r>
          </w:p>
        </w:tc>
        <w:tc>
          <w:tcPr>
            <w:tcW w:w="7095" w:type="dxa"/>
            <w:shd w:val="clear" w:color="auto" w:fill="auto"/>
            <w:noWrap/>
            <w:vAlign w:val="bottom"/>
            <w:hideMark/>
          </w:tcPr>
          <w:p w14:paraId="68A1924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Щитка приборов для вилочного электрического погрузчика JAC моделей: CPD 15; CPD 16; CPD 10-15</w:t>
            </w:r>
          </w:p>
        </w:tc>
        <w:tc>
          <w:tcPr>
            <w:tcW w:w="1418" w:type="dxa"/>
            <w:shd w:val="clear" w:color="000000" w:fill="FFFFFF"/>
            <w:noWrap/>
            <w:vAlign w:val="center"/>
            <w:hideMark/>
          </w:tcPr>
          <w:p w14:paraId="197647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E582EB" w14:textId="77777777" w:rsidTr="004A20B3">
        <w:trPr>
          <w:trHeight w:val="300"/>
        </w:trPr>
        <w:tc>
          <w:tcPr>
            <w:tcW w:w="843" w:type="dxa"/>
            <w:shd w:val="clear" w:color="auto" w:fill="auto"/>
            <w:noWrap/>
            <w:vAlign w:val="bottom"/>
            <w:hideMark/>
          </w:tcPr>
          <w:p w14:paraId="7B25E59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1161</w:t>
            </w:r>
          </w:p>
        </w:tc>
        <w:tc>
          <w:tcPr>
            <w:tcW w:w="7095" w:type="dxa"/>
            <w:shd w:val="clear" w:color="auto" w:fill="auto"/>
            <w:noWrap/>
            <w:vAlign w:val="bottom"/>
            <w:hideMark/>
          </w:tcPr>
          <w:p w14:paraId="77E6380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Щупа масляного для электрического вилочного погрузчика TCM FB20-8; TCM FB15-8</w:t>
            </w:r>
          </w:p>
        </w:tc>
        <w:tc>
          <w:tcPr>
            <w:tcW w:w="1418" w:type="dxa"/>
            <w:shd w:val="clear" w:color="000000" w:fill="FFFFFF"/>
            <w:noWrap/>
            <w:vAlign w:val="center"/>
            <w:hideMark/>
          </w:tcPr>
          <w:p w14:paraId="56008B1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3AF913" w14:textId="77777777" w:rsidTr="004A20B3">
        <w:trPr>
          <w:trHeight w:val="300"/>
        </w:trPr>
        <w:tc>
          <w:tcPr>
            <w:tcW w:w="843" w:type="dxa"/>
            <w:shd w:val="clear" w:color="auto" w:fill="auto"/>
            <w:noWrap/>
            <w:vAlign w:val="bottom"/>
            <w:hideMark/>
          </w:tcPr>
          <w:p w14:paraId="18DC51B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1162</w:t>
            </w:r>
          </w:p>
        </w:tc>
        <w:tc>
          <w:tcPr>
            <w:tcW w:w="7095" w:type="dxa"/>
            <w:shd w:val="clear" w:color="auto" w:fill="auto"/>
            <w:noWrap/>
            <w:vAlign w:val="bottom"/>
            <w:hideMark/>
          </w:tcPr>
          <w:p w14:paraId="57383D3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Электродвигателя гидравлики для вилочного электрического погрузчика JAC моделей: CPD 15; CPD 16; CPD 10-15</w:t>
            </w:r>
          </w:p>
        </w:tc>
        <w:tc>
          <w:tcPr>
            <w:tcW w:w="1418" w:type="dxa"/>
            <w:shd w:val="clear" w:color="000000" w:fill="FFFFFF"/>
            <w:noWrap/>
            <w:vAlign w:val="center"/>
            <w:hideMark/>
          </w:tcPr>
          <w:p w14:paraId="2390348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B54775" w14:textId="77777777" w:rsidTr="004A20B3">
        <w:trPr>
          <w:trHeight w:val="300"/>
        </w:trPr>
        <w:tc>
          <w:tcPr>
            <w:tcW w:w="843" w:type="dxa"/>
            <w:shd w:val="clear" w:color="auto" w:fill="auto"/>
            <w:noWrap/>
            <w:vAlign w:val="bottom"/>
            <w:hideMark/>
          </w:tcPr>
          <w:p w14:paraId="6772414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1163</w:t>
            </w:r>
          </w:p>
        </w:tc>
        <w:tc>
          <w:tcPr>
            <w:tcW w:w="7095" w:type="dxa"/>
            <w:shd w:val="clear" w:color="auto" w:fill="auto"/>
            <w:noWrap/>
            <w:vAlign w:val="bottom"/>
            <w:hideMark/>
          </w:tcPr>
          <w:p w14:paraId="253FA99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Электродвигателя хода для вилочного электрического погрузчика JAC моделей: CPD 15; CPD 16; CPD 10-15</w:t>
            </w:r>
          </w:p>
        </w:tc>
        <w:tc>
          <w:tcPr>
            <w:tcW w:w="1418" w:type="dxa"/>
            <w:shd w:val="clear" w:color="000000" w:fill="FFFFFF"/>
            <w:noWrap/>
            <w:vAlign w:val="center"/>
            <w:hideMark/>
          </w:tcPr>
          <w:p w14:paraId="165A13C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7548A4" w14:textId="77777777" w:rsidTr="004A20B3">
        <w:trPr>
          <w:trHeight w:val="300"/>
        </w:trPr>
        <w:tc>
          <w:tcPr>
            <w:tcW w:w="843" w:type="dxa"/>
            <w:shd w:val="clear" w:color="auto" w:fill="auto"/>
            <w:noWrap/>
            <w:vAlign w:val="bottom"/>
            <w:hideMark/>
          </w:tcPr>
          <w:p w14:paraId="7D8313A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1164</w:t>
            </w:r>
          </w:p>
        </w:tc>
        <w:tc>
          <w:tcPr>
            <w:tcW w:w="7095" w:type="dxa"/>
            <w:shd w:val="clear" w:color="auto" w:fill="auto"/>
            <w:noWrap/>
            <w:vAlign w:val="bottom"/>
            <w:hideMark/>
          </w:tcPr>
          <w:p w14:paraId="2895670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Электроджойстика для вилочного электрического погрузчика Linde Е 12; Linde Е12/386-01; Linde Е 16C-01; Linde E16C; Linde E15</w:t>
            </w:r>
          </w:p>
        </w:tc>
        <w:tc>
          <w:tcPr>
            <w:tcW w:w="1418" w:type="dxa"/>
            <w:shd w:val="clear" w:color="000000" w:fill="FFFFFF"/>
            <w:noWrap/>
            <w:vAlign w:val="center"/>
            <w:hideMark/>
          </w:tcPr>
          <w:p w14:paraId="069D3E8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169FE9" w14:textId="77777777" w:rsidTr="004A20B3">
        <w:trPr>
          <w:trHeight w:val="300"/>
        </w:trPr>
        <w:tc>
          <w:tcPr>
            <w:tcW w:w="843" w:type="dxa"/>
            <w:shd w:val="clear" w:color="auto" w:fill="auto"/>
            <w:noWrap/>
            <w:vAlign w:val="bottom"/>
            <w:hideMark/>
          </w:tcPr>
          <w:p w14:paraId="037095D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1165</w:t>
            </w:r>
          </w:p>
        </w:tc>
        <w:tc>
          <w:tcPr>
            <w:tcW w:w="7095" w:type="dxa"/>
            <w:shd w:val="clear" w:color="auto" w:fill="auto"/>
            <w:noWrap/>
            <w:vAlign w:val="bottom"/>
            <w:hideMark/>
          </w:tcPr>
          <w:p w14:paraId="11323AC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Электрожгута для вилочного электрического погрузчика JAC моделей: CPD 15; CPD 16; CPD 10-15</w:t>
            </w:r>
          </w:p>
        </w:tc>
        <w:tc>
          <w:tcPr>
            <w:tcW w:w="1418" w:type="dxa"/>
            <w:shd w:val="clear" w:color="000000" w:fill="FFFFFF"/>
            <w:noWrap/>
            <w:vAlign w:val="center"/>
            <w:hideMark/>
          </w:tcPr>
          <w:p w14:paraId="4F05583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2681B8" w14:textId="77777777" w:rsidTr="004A20B3">
        <w:trPr>
          <w:trHeight w:val="300"/>
        </w:trPr>
        <w:tc>
          <w:tcPr>
            <w:tcW w:w="843" w:type="dxa"/>
            <w:shd w:val="clear" w:color="auto" w:fill="auto"/>
            <w:noWrap/>
            <w:vAlign w:val="bottom"/>
            <w:hideMark/>
          </w:tcPr>
          <w:p w14:paraId="4E01644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1166</w:t>
            </w:r>
          </w:p>
        </w:tc>
        <w:tc>
          <w:tcPr>
            <w:tcW w:w="7095" w:type="dxa"/>
            <w:shd w:val="clear" w:color="auto" w:fill="auto"/>
            <w:noWrap/>
            <w:vAlign w:val="bottom"/>
            <w:hideMark/>
          </w:tcPr>
          <w:p w14:paraId="26706E8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Электромотора гидравлики для электрического вилочного погрузчика TCM FB20-8; TCM FB15-8</w:t>
            </w:r>
          </w:p>
        </w:tc>
        <w:tc>
          <w:tcPr>
            <w:tcW w:w="1418" w:type="dxa"/>
            <w:shd w:val="clear" w:color="000000" w:fill="FFFFFF"/>
            <w:noWrap/>
            <w:vAlign w:val="center"/>
            <w:hideMark/>
          </w:tcPr>
          <w:p w14:paraId="424C109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25E7E9B" w14:textId="77777777" w:rsidTr="004A20B3">
        <w:trPr>
          <w:trHeight w:val="300"/>
        </w:trPr>
        <w:tc>
          <w:tcPr>
            <w:tcW w:w="843" w:type="dxa"/>
            <w:shd w:val="clear" w:color="auto" w:fill="auto"/>
            <w:noWrap/>
            <w:vAlign w:val="bottom"/>
            <w:hideMark/>
          </w:tcPr>
          <w:p w14:paraId="0F4B678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1167</w:t>
            </w:r>
          </w:p>
        </w:tc>
        <w:tc>
          <w:tcPr>
            <w:tcW w:w="7095" w:type="dxa"/>
            <w:shd w:val="clear" w:color="auto" w:fill="auto"/>
            <w:noWrap/>
            <w:vAlign w:val="bottom"/>
            <w:hideMark/>
          </w:tcPr>
          <w:p w14:paraId="5ACE9CD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Электропроводки для вилочного электрического погрузчика JAC моделей: CPD 15; CPD 16; CPD 10-15</w:t>
            </w:r>
          </w:p>
        </w:tc>
        <w:tc>
          <w:tcPr>
            <w:tcW w:w="1418" w:type="dxa"/>
            <w:shd w:val="clear" w:color="000000" w:fill="FFFFFF"/>
            <w:noWrap/>
            <w:vAlign w:val="center"/>
            <w:hideMark/>
          </w:tcPr>
          <w:p w14:paraId="43641AA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F5AA518" w14:textId="77777777" w:rsidTr="004A20B3">
        <w:trPr>
          <w:trHeight w:val="300"/>
        </w:trPr>
        <w:tc>
          <w:tcPr>
            <w:tcW w:w="843" w:type="dxa"/>
            <w:shd w:val="clear" w:color="auto" w:fill="auto"/>
            <w:noWrap/>
            <w:vAlign w:val="bottom"/>
            <w:hideMark/>
          </w:tcPr>
          <w:p w14:paraId="2E2C04A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1168</w:t>
            </w:r>
          </w:p>
        </w:tc>
        <w:tc>
          <w:tcPr>
            <w:tcW w:w="7095" w:type="dxa"/>
            <w:shd w:val="clear" w:color="auto" w:fill="auto"/>
            <w:noWrap/>
            <w:vAlign w:val="bottom"/>
            <w:hideMark/>
          </w:tcPr>
          <w:p w14:paraId="69BA8C4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Электропроводки для вилочного электрического погрузчика Komatsu FB15-12</w:t>
            </w:r>
          </w:p>
        </w:tc>
        <w:tc>
          <w:tcPr>
            <w:tcW w:w="1418" w:type="dxa"/>
            <w:shd w:val="clear" w:color="000000" w:fill="FFFFFF"/>
            <w:noWrap/>
            <w:vAlign w:val="center"/>
            <w:hideMark/>
          </w:tcPr>
          <w:p w14:paraId="34A52A7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ABC4C3C" w14:textId="77777777" w:rsidTr="004A20B3">
        <w:trPr>
          <w:trHeight w:val="300"/>
        </w:trPr>
        <w:tc>
          <w:tcPr>
            <w:tcW w:w="843" w:type="dxa"/>
            <w:shd w:val="clear" w:color="auto" w:fill="auto"/>
            <w:noWrap/>
            <w:vAlign w:val="bottom"/>
            <w:hideMark/>
          </w:tcPr>
          <w:p w14:paraId="137C545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1169</w:t>
            </w:r>
          </w:p>
        </w:tc>
        <w:tc>
          <w:tcPr>
            <w:tcW w:w="7095" w:type="dxa"/>
            <w:shd w:val="clear" w:color="auto" w:fill="auto"/>
            <w:noWrap/>
            <w:vAlign w:val="bottom"/>
            <w:hideMark/>
          </w:tcPr>
          <w:p w14:paraId="23BCB0E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Электропроводки для вилочного электрического погрузчика Linde Е 12; Linde Е12/386-01; Linde Е 16C-01; Linde E16C; Linde E15</w:t>
            </w:r>
          </w:p>
        </w:tc>
        <w:tc>
          <w:tcPr>
            <w:tcW w:w="1418" w:type="dxa"/>
            <w:shd w:val="clear" w:color="000000" w:fill="FFFFFF"/>
            <w:noWrap/>
            <w:vAlign w:val="center"/>
            <w:hideMark/>
          </w:tcPr>
          <w:p w14:paraId="18DA535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EF2399D" w14:textId="77777777" w:rsidTr="004A20B3">
        <w:trPr>
          <w:trHeight w:val="300"/>
        </w:trPr>
        <w:tc>
          <w:tcPr>
            <w:tcW w:w="843" w:type="dxa"/>
            <w:shd w:val="clear" w:color="auto" w:fill="auto"/>
            <w:noWrap/>
            <w:vAlign w:val="bottom"/>
            <w:hideMark/>
          </w:tcPr>
          <w:p w14:paraId="74C5578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1170</w:t>
            </w:r>
          </w:p>
        </w:tc>
        <w:tc>
          <w:tcPr>
            <w:tcW w:w="7095" w:type="dxa"/>
            <w:shd w:val="clear" w:color="auto" w:fill="auto"/>
            <w:noWrap/>
            <w:vAlign w:val="bottom"/>
            <w:hideMark/>
          </w:tcPr>
          <w:p w14:paraId="51BC166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Энкодеар силового электродвигателя для вилочного электрического погрузчика Linde Е 12; Linde Е12/386-01; Linde Е 16C-01; Linde E16C; Linde E15</w:t>
            </w:r>
          </w:p>
        </w:tc>
        <w:tc>
          <w:tcPr>
            <w:tcW w:w="1418" w:type="dxa"/>
            <w:shd w:val="clear" w:color="000000" w:fill="FFFFFF"/>
            <w:noWrap/>
            <w:vAlign w:val="center"/>
            <w:hideMark/>
          </w:tcPr>
          <w:p w14:paraId="37B391E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08556A" w14:textId="77777777" w:rsidTr="004A20B3">
        <w:trPr>
          <w:trHeight w:val="300"/>
        </w:trPr>
        <w:tc>
          <w:tcPr>
            <w:tcW w:w="843" w:type="dxa"/>
            <w:shd w:val="clear" w:color="auto" w:fill="auto"/>
            <w:noWrap/>
            <w:vAlign w:val="bottom"/>
            <w:hideMark/>
          </w:tcPr>
          <w:p w14:paraId="2D993A4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1171</w:t>
            </w:r>
          </w:p>
        </w:tc>
        <w:tc>
          <w:tcPr>
            <w:tcW w:w="7095" w:type="dxa"/>
            <w:shd w:val="clear" w:color="auto" w:fill="auto"/>
            <w:noWrap/>
            <w:vAlign w:val="bottom"/>
            <w:hideMark/>
          </w:tcPr>
          <w:p w14:paraId="6A5E054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Энкодера силового электродвигателя для вилочного электрического погрузчика JAC моделей: CPD 15; CPD 16; CPD 10-15</w:t>
            </w:r>
          </w:p>
        </w:tc>
        <w:tc>
          <w:tcPr>
            <w:tcW w:w="1418" w:type="dxa"/>
            <w:shd w:val="clear" w:color="000000" w:fill="FFFFFF"/>
            <w:noWrap/>
            <w:vAlign w:val="center"/>
            <w:hideMark/>
          </w:tcPr>
          <w:p w14:paraId="33FD007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0162191" w14:textId="77777777" w:rsidTr="004A20B3">
        <w:trPr>
          <w:trHeight w:val="300"/>
        </w:trPr>
        <w:tc>
          <w:tcPr>
            <w:tcW w:w="843" w:type="dxa"/>
            <w:shd w:val="clear" w:color="auto" w:fill="auto"/>
            <w:noWrap/>
            <w:vAlign w:val="bottom"/>
            <w:hideMark/>
          </w:tcPr>
          <w:p w14:paraId="36C1781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1172</w:t>
            </w:r>
          </w:p>
        </w:tc>
        <w:tc>
          <w:tcPr>
            <w:tcW w:w="7095" w:type="dxa"/>
            <w:shd w:val="clear" w:color="auto" w:fill="auto"/>
            <w:noWrap/>
            <w:vAlign w:val="bottom"/>
            <w:hideMark/>
          </w:tcPr>
          <w:p w14:paraId="3729914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Энкодера силового электродвигателя для вилочного электрического погрузчика Komatsu FB15-12</w:t>
            </w:r>
          </w:p>
        </w:tc>
        <w:tc>
          <w:tcPr>
            <w:tcW w:w="1418" w:type="dxa"/>
            <w:shd w:val="clear" w:color="000000" w:fill="FFFFFF"/>
            <w:noWrap/>
            <w:vAlign w:val="center"/>
            <w:hideMark/>
          </w:tcPr>
          <w:p w14:paraId="50B7391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B71D5ED" w14:textId="77777777" w:rsidTr="004A20B3">
        <w:trPr>
          <w:trHeight w:val="300"/>
        </w:trPr>
        <w:tc>
          <w:tcPr>
            <w:tcW w:w="843" w:type="dxa"/>
            <w:shd w:val="clear" w:color="auto" w:fill="auto"/>
            <w:noWrap/>
            <w:vAlign w:val="bottom"/>
            <w:hideMark/>
          </w:tcPr>
          <w:p w14:paraId="0C1274F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1173</w:t>
            </w:r>
          </w:p>
        </w:tc>
        <w:tc>
          <w:tcPr>
            <w:tcW w:w="7095" w:type="dxa"/>
            <w:shd w:val="clear" w:color="auto" w:fill="auto"/>
            <w:noWrap/>
            <w:vAlign w:val="bottom"/>
            <w:hideMark/>
          </w:tcPr>
          <w:p w14:paraId="3B1E17E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Гидравлического шланга для уравнительной платформы</w:t>
            </w:r>
          </w:p>
        </w:tc>
        <w:tc>
          <w:tcPr>
            <w:tcW w:w="1418" w:type="dxa"/>
            <w:shd w:val="clear" w:color="000000" w:fill="FFFFFF"/>
            <w:noWrap/>
            <w:vAlign w:val="center"/>
            <w:hideMark/>
          </w:tcPr>
          <w:p w14:paraId="0C87A92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2097D88" w14:textId="77777777" w:rsidTr="004A20B3">
        <w:trPr>
          <w:trHeight w:val="300"/>
        </w:trPr>
        <w:tc>
          <w:tcPr>
            <w:tcW w:w="843" w:type="dxa"/>
            <w:shd w:val="clear" w:color="auto" w:fill="auto"/>
            <w:noWrap/>
            <w:vAlign w:val="bottom"/>
            <w:hideMark/>
          </w:tcPr>
          <w:p w14:paraId="6928AFE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1174</w:t>
            </w:r>
          </w:p>
        </w:tc>
        <w:tc>
          <w:tcPr>
            <w:tcW w:w="7095" w:type="dxa"/>
            <w:shd w:val="clear" w:color="auto" w:fill="auto"/>
            <w:noWrap/>
            <w:vAlign w:val="bottom"/>
            <w:hideMark/>
          </w:tcPr>
          <w:p w14:paraId="58F008D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Гидростанции для уравнительной платформы</w:t>
            </w:r>
          </w:p>
        </w:tc>
        <w:tc>
          <w:tcPr>
            <w:tcW w:w="1418" w:type="dxa"/>
            <w:shd w:val="clear" w:color="000000" w:fill="FFFFFF"/>
            <w:noWrap/>
            <w:vAlign w:val="center"/>
            <w:hideMark/>
          </w:tcPr>
          <w:p w14:paraId="0B90834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5E52D0D" w14:textId="77777777" w:rsidTr="004A20B3">
        <w:trPr>
          <w:trHeight w:val="300"/>
        </w:trPr>
        <w:tc>
          <w:tcPr>
            <w:tcW w:w="843" w:type="dxa"/>
            <w:shd w:val="clear" w:color="auto" w:fill="auto"/>
            <w:noWrap/>
            <w:vAlign w:val="bottom"/>
            <w:hideMark/>
          </w:tcPr>
          <w:p w14:paraId="0121A77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1175</w:t>
            </w:r>
          </w:p>
        </w:tc>
        <w:tc>
          <w:tcPr>
            <w:tcW w:w="7095" w:type="dxa"/>
            <w:shd w:val="clear" w:color="auto" w:fill="auto"/>
            <w:noWrap/>
            <w:vAlign w:val="bottom"/>
            <w:hideMark/>
          </w:tcPr>
          <w:p w14:paraId="0322710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Катушки электромагнитного клапана для уравнительной платформы</w:t>
            </w:r>
          </w:p>
        </w:tc>
        <w:tc>
          <w:tcPr>
            <w:tcW w:w="1418" w:type="dxa"/>
            <w:shd w:val="clear" w:color="000000" w:fill="FFFFFF"/>
            <w:noWrap/>
            <w:vAlign w:val="center"/>
            <w:hideMark/>
          </w:tcPr>
          <w:p w14:paraId="5B55CEA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174042" w14:textId="77777777" w:rsidTr="004A20B3">
        <w:trPr>
          <w:trHeight w:val="300"/>
        </w:trPr>
        <w:tc>
          <w:tcPr>
            <w:tcW w:w="843" w:type="dxa"/>
            <w:shd w:val="clear" w:color="auto" w:fill="auto"/>
            <w:noWrap/>
            <w:vAlign w:val="bottom"/>
            <w:hideMark/>
          </w:tcPr>
          <w:p w14:paraId="43FE112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1176</w:t>
            </w:r>
          </w:p>
        </w:tc>
        <w:tc>
          <w:tcPr>
            <w:tcW w:w="7095" w:type="dxa"/>
            <w:shd w:val="clear" w:color="auto" w:fill="auto"/>
            <w:noWrap/>
            <w:vAlign w:val="bottom"/>
            <w:hideMark/>
          </w:tcPr>
          <w:p w14:paraId="04E5FA2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для уравнительной платформы</w:t>
            </w:r>
          </w:p>
        </w:tc>
        <w:tc>
          <w:tcPr>
            <w:tcW w:w="1418" w:type="dxa"/>
            <w:shd w:val="clear" w:color="000000" w:fill="FFFFFF"/>
            <w:noWrap/>
            <w:vAlign w:val="center"/>
            <w:hideMark/>
          </w:tcPr>
          <w:p w14:paraId="05BAD8A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FF6106" w14:textId="77777777" w:rsidTr="004A20B3">
        <w:trPr>
          <w:trHeight w:val="300"/>
        </w:trPr>
        <w:tc>
          <w:tcPr>
            <w:tcW w:w="843" w:type="dxa"/>
            <w:shd w:val="clear" w:color="auto" w:fill="auto"/>
            <w:noWrap/>
            <w:vAlign w:val="bottom"/>
            <w:hideMark/>
          </w:tcPr>
          <w:p w14:paraId="530914E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1177</w:t>
            </w:r>
          </w:p>
        </w:tc>
        <w:tc>
          <w:tcPr>
            <w:tcW w:w="7095" w:type="dxa"/>
            <w:shd w:val="clear" w:color="auto" w:fill="auto"/>
            <w:noWrap/>
            <w:vAlign w:val="bottom"/>
            <w:hideMark/>
          </w:tcPr>
          <w:p w14:paraId="1E7364D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Предохранителя для уравнительной платформы</w:t>
            </w:r>
          </w:p>
        </w:tc>
        <w:tc>
          <w:tcPr>
            <w:tcW w:w="1418" w:type="dxa"/>
            <w:shd w:val="clear" w:color="000000" w:fill="FFFFFF"/>
            <w:noWrap/>
            <w:vAlign w:val="center"/>
            <w:hideMark/>
          </w:tcPr>
          <w:p w14:paraId="4BF0692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714B06" w14:textId="77777777" w:rsidTr="004A20B3">
        <w:trPr>
          <w:trHeight w:val="300"/>
        </w:trPr>
        <w:tc>
          <w:tcPr>
            <w:tcW w:w="843" w:type="dxa"/>
            <w:shd w:val="clear" w:color="auto" w:fill="auto"/>
            <w:noWrap/>
            <w:vAlign w:val="bottom"/>
            <w:hideMark/>
          </w:tcPr>
          <w:p w14:paraId="403A0B2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1178</w:t>
            </w:r>
          </w:p>
        </w:tc>
        <w:tc>
          <w:tcPr>
            <w:tcW w:w="7095" w:type="dxa"/>
            <w:shd w:val="clear" w:color="auto" w:fill="auto"/>
            <w:noWrap/>
            <w:vAlign w:val="bottom"/>
            <w:hideMark/>
          </w:tcPr>
          <w:p w14:paraId="0DCBC20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Стопорного кольца для уравнительной платформы</w:t>
            </w:r>
          </w:p>
        </w:tc>
        <w:tc>
          <w:tcPr>
            <w:tcW w:w="1418" w:type="dxa"/>
            <w:shd w:val="clear" w:color="000000" w:fill="FFFFFF"/>
            <w:noWrap/>
            <w:vAlign w:val="center"/>
            <w:hideMark/>
          </w:tcPr>
          <w:p w14:paraId="5CE0142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D92448" w14:textId="77777777" w:rsidTr="004A20B3">
        <w:trPr>
          <w:trHeight w:val="300"/>
        </w:trPr>
        <w:tc>
          <w:tcPr>
            <w:tcW w:w="843" w:type="dxa"/>
            <w:shd w:val="clear" w:color="auto" w:fill="auto"/>
            <w:noWrap/>
            <w:vAlign w:val="bottom"/>
            <w:hideMark/>
          </w:tcPr>
          <w:p w14:paraId="6457E38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1179</w:t>
            </w:r>
          </w:p>
        </w:tc>
        <w:tc>
          <w:tcPr>
            <w:tcW w:w="7095" w:type="dxa"/>
            <w:shd w:val="clear" w:color="auto" w:fill="auto"/>
            <w:noWrap/>
            <w:vAlign w:val="bottom"/>
            <w:hideMark/>
          </w:tcPr>
          <w:p w14:paraId="1AC043F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аппарели для уравнительной платформы</w:t>
            </w:r>
          </w:p>
        </w:tc>
        <w:tc>
          <w:tcPr>
            <w:tcW w:w="1418" w:type="dxa"/>
            <w:shd w:val="clear" w:color="000000" w:fill="FFFFFF"/>
            <w:noWrap/>
            <w:vAlign w:val="center"/>
            <w:hideMark/>
          </w:tcPr>
          <w:p w14:paraId="5CFBAAE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E1BD09" w14:textId="77777777" w:rsidTr="004A20B3">
        <w:trPr>
          <w:trHeight w:val="300"/>
        </w:trPr>
        <w:tc>
          <w:tcPr>
            <w:tcW w:w="843" w:type="dxa"/>
            <w:shd w:val="clear" w:color="auto" w:fill="auto"/>
            <w:noWrap/>
            <w:vAlign w:val="bottom"/>
            <w:hideMark/>
          </w:tcPr>
          <w:p w14:paraId="4E51C45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1180</w:t>
            </w:r>
          </w:p>
        </w:tc>
        <w:tc>
          <w:tcPr>
            <w:tcW w:w="7095" w:type="dxa"/>
            <w:shd w:val="clear" w:color="auto" w:fill="auto"/>
            <w:noWrap/>
            <w:vAlign w:val="bottom"/>
            <w:hideMark/>
          </w:tcPr>
          <w:p w14:paraId="31E6CDF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подъема для уравнительной платформы</w:t>
            </w:r>
          </w:p>
        </w:tc>
        <w:tc>
          <w:tcPr>
            <w:tcW w:w="1418" w:type="dxa"/>
            <w:shd w:val="clear" w:color="000000" w:fill="FFFFFF"/>
            <w:noWrap/>
            <w:vAlign w:val="center"/>
            <w:hideMark/>
          </w:tcPr>
          <w:p w14:paraId="7E78870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9924BB" w14:textId="77777777" w:rsidTr="004A20B3">
        <w:trPr>
          <w:trHeight w:val="300"/>
        </w:trPr>
        <w:tc>
          <w:tcPr>
            <w:tcW w:w="843" w:type="dxa"/>
            <w:shd w:val="clear" w:color="auto" w:fill="auto"/>
            <w:noWrap/>
            <w:vAlign w:val="bottom"/>
            <w:hideMark/>
          </w:tcPr>
          <w:p w14:paraId="1F1DEED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1181</w:t>
            </w:r>
          </w:p>
        </w:tc>
        <w:tc>
          <w:tcPr>
            <w:tcW w:w="7095" w:type="dxa"/>
            <w:shd w:val="clear" w:color="auto" w:fill="auto"/>
            <w:noWrap/>
            <w:vAlign w:val="bottom"/>
            <w:hideMark/>
          </w:tcPr>
          <w:p w14:paraId="5A608F9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Шкафа управления для уравнительной платформы</w:t>
            </w:r>
          </w:p>
        </w:tc>
        <w:tc>
          <w:tcPr>
            <w:tcW w:w="1418" w:type="dxa"/>
            <w:shd w:val="clear" w:color="000000" w:fill="FFFFFF"/>
            <w:noWrap/>
            <w:vAlign w:val="center"/>
            <w:hideMark/>
          </w:tcPr>
          <w:p w14:paraId="4571536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B37EA1" w14:textId="77777777" w:rsidTr="004A20B3">
        <w:trPr>
          <w:trHeight w:val="300"/>
        </w:trPr>
        <w:tc>
          <w:tcPr>
            <w:tcW w:w="843" w:type="dxa"/>
            <w:shd w:val="clear" w:color="auto" w:fill="auto"/>
            <w:noWrap/>
            <w:vAlign w:val="bottom"/>
            <w:hideMark/>
          </w:tcPr>
          <w:p w14:paraId="3922E80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1182</w:t>
            </w:r>
          </w:p>
        </w:tc>
        <w:tc>
          <w:tcPr>
            <w:tcW w:w="7095" w:type="dxa"/>
            <w:shd w:val="clear" w:color="auto" w:fill="auto"/>
            <w:noWrap/>
            <w:vAlign w:val="bottom"/>
            <w:hideMark/>
          </w:tcPr>
          <w:p w14:paraId="0B2B78E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самоходного электрического штабелёра GROS</w:t>
            </w:r>
          </w:p>
        </w:tc>
        <w:tc>
          <w:tcPr>
            <w:tcW w:w="1418" w:type="dxa"/>
            <w:shd w:val="clear" w:color="000000" w:fill="FFFFFF"/>
            <w:noWrap/>
            <w:vAlign w:val="center"/>
            <w:hideMark/>
          </w:tcPr>
          <w:p w14:paraId="1DCA308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FF80DA7" w14:textId="77777777" w:rsidTr="004A20B3">
        <w:trPr>
          <w:trHeight w:val="300"/>
        </w:trPr>
        <w:tc>
          <w:tcPr>
            <w:tcW w:w="843" w:type="dxa"/>
            <w:shd w:val="clear" w:color="auto" w:fill="auto"/>
            <w:noWrap/>
            <w:vAlign w:val="bottom"/>
            <w:hideMark/>
          </w:tcPr>
          <w:p w14:paraId="310DE86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1183</w:t>
            </w:r>
          </w:p>
        </w:tc>
        <w:tc>
          <w:tcPr>
            <w:tcW w:w="7095" w:type="dxa"/>
            <w:shd w:val="clear" w:color="auto" w:fill="auto"/>
            <w:noWrap/>
            <w:vAlign w:val="bottom"/>
            <w:hideMark/>
          </w:tcPr>
          <w:p w14:paraId="7D9A032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самоходного электрического штабелёра Linde L 12</w:t>
            </w:r>
          </w:p>
        </w:tc>
        <w:tc>
          <w:tcPr>
            <w:tcW w:w="1418" w:type="dxa"/>
            <w:shd w:val="clear" w:color="000000" w:fill="FFFFFF"/>
            <w:noWrap/>
            <w:vAlign w:val="center"/>
            <w:hideMark/>
          </w:tcPr>
          <w:p w14:paraId="18779E1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987135" w14:textId="77777777" w:rsidTr="004A20B3">
        <w:trPr>
          <w:trHeight w:val="300"/>
        </w:trPr>
        <w:tc>
          <w:tcPr>
            <w:tcW w:w="843" w:type="dxa"/>
            <w:shd w:val="clear" w:color="auto" w:fill="auto"/>
            <w:noWrap/>
            <w:vAlign w:val="bottom"/>
            <w:hideMark/>
          </w:tcPr>
          <w:p w14:paraId="2A3095D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1184</w:t>
            </w:r>
          </w:p>
        </w:tc>
        <w:tc>
          <w:tcPr>
            <w:tcW w:w="7095" w:type="dxa"/>
            <w:shd w:val="clear" w:color="auto" w:fill="auto"/>
            <w:noWrap/>
            <w:vAlign w:val="bottom"/>
            <w:hideMark/>
          </w:tcPr>
          <w:p w14:paraId="24F1083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Амортизатора рукоятки управления для самоходного электрического штабелёра GROS</w:t>
            </w:r>
          </w:p>
        </w:tc>
        <w:tc>
          <w:tcPr>
            <w:tcW w:w="1418" w:type="dxa"/>
            <w:shd w:val="clear" w:color="000000" w:fill="FFFFFF"/>
            <w:noWrap/>
            <w:vAlign w:val="center"/>
            <w:hideMark/>
          </w:tcPr>
          <w:p w14:paraId="4DD5C94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44EA9B6" w14:textId="77777777" w:rsidTr="004A20B3">
        <w:trPr>
          <w:trHeight w:val="300"/>
        </w:trPr>
        <w:tc>
          <w:tcPr>
            <w:tcW w:w="843" w:type="dxa"/>
            <w:shd w:val="clear" w:color="auto" w:fill="auto"/>
            <w:noWrap/>
            <w:vAlign w:val="bottom"/>
            <w:hideMark/>
          </w:tcPr>
          <w:p w14:paraId="7C3BB6B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1185</w:t>
            </w:r>
          </w:p>
        </w:tc>
        <w:tc>
          <w:tcPr>
            <w:tcW w:w="7095" w:type="dxa"/>
            <w:shd w:val="clear" w:color="auto" w:fill="auto"/>
            <w:noWrap/>
            <w:vAlign w:val="bottom"/>
            <w:hideMark/>
          </w:tcPr>
          <w:p w14:paraId="19DEBBF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Амортизатора рукоятки управления для самоходного электрического штабелёра Linde L 12</w:t>
            </w:r>
          </w:p>
        </w:tc>
        <w:tc>
          <w:tcPr>
            <w:tcW w:w="1418" w:type="dxa"/>
            <w:shd w:val="clear" w:color="000000" w:fill="FFFFFF"/>
            <w:noWrap/>
            <w:vAlign w:val="center"/>
            <w:hideMark/>
          </w:tcPr>
          <w:p w14:paraId="10DCDE7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AEFB93" w14:textId="77777777" w:rsidTr="004A20B3">
        <w:trPr>
          <w:trHeight w:val="300"/>
        </w:trPr>
        <w:tc>
          <w:tcPr>
            <w:tcW w:w="843" w:type="dxa"/>
            <w:shd w:val="clear" w:color="auto" w:fill="auto"/>
            <w:noWrap/>
            <w:vAlign w:val="bottom"/>
            <w:hideMark/>
          </w:tcPr>
          <w:p w14:paraId="58D16CF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1186</w:t>
            </w:r>
          </w:p>
        </w:tc>
        <w:tc>
          <w:tcPr>
            <w:tcW w:w="7095" w:type="dxa"/>
            <w:shd w:val="clear" w:color="auto" w:fill="auto"/>
            <w:noWrap/>
            <w:vAlign w:val="bottom"/>
            <w:hideMark/>
          </w:tcPr>
          <w:p w14:paraId="754EA60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Бака гидроагрегата для самоходного электрического штабелёра GROS</w:t>
            </w:r>
          </w:p>
        </w:tc>
        <w:tc>
          <w:tcPr>
            <w:tcW w:w="1418" w:type="dxa"/>
            <w:shd w:val="clear" w:color="000000" w:fill="FFFFFF"/>
            <w:noWrap/>
            <w:vAlign w:val="center"/>
            <w:hideMark/>
          </w:tcPr>
          <w:p w14:paraId="6545753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5B060A1" w14:textId="77777777" w:rsidTr="004A20B3">
        <w:trPr>
          <w:trHeight w:val="300"/>
        </w:trPr>
        <w:tc>
          <w:tcPr>
            <w:tcW w:w="843" w:type="dxa"/>
            <w:shd w:val="clear" w:color="auto" w:fill="auto"/>
            <w:noWrap/>
            <w:vAlign w:val="bottom"/>
            <w:hideMark/>
          </w:tcPr>
          <w:p w14:paraId="37F6178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1187</w:t>
            </w:r>
          </w:p>
        </w:tc>
        <w:tc>
          <w:tcPr>
            <w:tcW w:w="7095" w:type="dxa"/>
            <w:shd w:val="clear" w:color="auto" w:fill="auto"/>
            <w:noWrap/>
            <w:vAlign w:val="bottom"/>
            <w:hideMark/>
          </w:tcPr>
          <w:p w14:paraId="76F0BFA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Бака гидроагрегата для самоходного электрического штабелёра Linde L 12</w:t>
            </w:r>
          </w:p>
        </w:tc>
        <w:tc>
          <w:tcPr>
            <w:tcW w:w="1418" w:type="dxa"/>
            <w:shd w:val="clear" w:color="000000" w:fill="FFFFFF"/>
            <w:noWrap/>
            <w:vAlign w:val="center"/>
            <w:hideMark/>
          </w:tcPr>
          <w:p w14:paraId="0CF532F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B54D8C5" w14:textId="77777777" w:rsidTr="004A20B3">
        <w:trPr>
          <w:trHeight w:val="300"/>
        </w:trPr>
        <w:tc>
          <w:tcPr>
            <w:tcW w:w="843" w:type="dxa"/>
            <w:shd w:val="clear" w:color="auto" w:fill="auto"/>
            <w:noWrap/>
            <w:vAlign w:val="bottom"/>
            <w:hideMark/>
          </w:tcPr>
          <w:p w14:paraId="4A77DDD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1188</w:t>
            </w:r>
          </w:p>
        </w:tc>
        <w:tc>
          <w:tcPr>
            <w:tcW w:w="7095" w:type="dxa"/>
            <w:shd w:val="clear" w:color="auto" w:fill="auto"/>
            <w:noWrap/>
            <w:vAlign w:val="bottom"/>
            <w:hideMark/>
          </w:tcPr>
          <w:p w14:paraId="7386B41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логистики для самоходного электрического штабелёра GROS</w:t>
            </w:r>
          </w:p>
        </w:tc>
        <w:tc>
          <w:tcPr>
            <w:tcW w:w="1418" w:type="dxa"/>
            <w:shd w:val="clear" w:color="000000" w:fill="FFFFFF"/>
            <w:noWrap/>
            <w:vAlign w:val="center"/>
            <w:hideMark/>
          </w:tcPr>
          <w:p w14:paraId="11B86DB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929577" w14:textId="77777777" w:rsidTr="004A20B3">
        <w:trPr>
          <w:trHeight w:val="300"/>
        </w:trPr>
        <w:tc>
          <w:tcPr>
            <w:tcW w:w="843" w:type="dxa"/>
            <w:shd w:val="clear" w:color="auto" w:fill="auto"/>
            <w:noWrap/>
            <w:vAlign w:val="bottom"/>
            <w:hideMark/>
          </w:tcPr>
          <w:p w14:paraId="310CE39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1189</w:t>
            </w:r>
          </w:p>
        </w:tc>
        <w:tc>
          <w:tcPr>
            <w:tcW w:w="7095" w:type="dxa"/>
            <w:shd w:val="clear" w:color="auto" w:fill="auto"/>
            <w:noWrap/>
            <w:vAlign w:val="bottom"/>
            <w:hideMark/>
          </w:tcPr>
          <w:p w14:paraId="56850D8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логистики для самоходного электрического штабелёра Linde L 12</w:t>
            </w:r>
          </w:p>
        </w:tc>
        <w:tc>
          <w:tcPr>
            <w:tcW w:w="1418" w:type="dxa"/>
            <w:shd w:val="clear" w:color="000000" w:fill="FFFFFF"/>
            <w:noWrap/>
            <w:vAlign w:val="center"/>
            <w:hideMark/>
          </w:tcPr>
          <w:p w14:paraId="4964A17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9E6B94" w14:textId="77777777" w:rsidTr="004A20B3">
        <w:trPr>
          <w:trHeight w:val="300"/>
        </w:trPr>
        <w:tc>
          <w:tcPr>
            <w:tcW w:w="843" w:type="dxa"/>
            <w:shd w:val="clear" w:color="auto" w:fill="auto"/>
            <w:noWrap/>
            <w:vAlign w:val="bottom"/>
            <w:hideMark/>
          </w:tcPr>
          <w:p w14:paraId="767CC42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1190</w:t>
            </w:r>
          </w:p>
        </w:tc>
        <w:tc>
          <w:tcPr>
            <w:tcW w:w="7095" w:type="dxa"/>
            <w:shd w:val="clear" w:color="auto" w:fill="auto"/>
            <w:noWrap/>
            <w:vAlign w:val="bottom"/>
            <w:hideMark/>
          </w:tcPr>
          <w:p w14:paraId="2B7E08C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Гидравлического распределителя для самоходного электрического штабелёра Linde L 12</w:t>
            </w:r>
          </w:p>
        </w:tc>
        <w:tc>
          <w:tcPr>
            <w:tcW w:w="1418" w:type="dxa"/>
            <w:shd w:val="clear" w:color="000000" w:fill="FFFFFF"/>
            <w:noWrap/>
            <w:vAlign w:val="center"/>
            <w:hideMark/>
          </w:tcPr>
          <w:p w14:paraId="1D23707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5312E9" w14:textId="77777777" w:rsidTr="004A20B3">
        <w:trPr>
          <w:trHeight w:val="300"/>
        </w:trPr>
        <w:tc>
          <w:tcPr>
            <w:tcW w:w="843" w:type="dxa"/>
            <w:shd w:val="clear" w:color="auto" w:fill="auto"/>
            <w:noWrap/>
            <w:vAlign w:val="bottom"/>
            <w:hideMark/>
          </w:tcPr>
          <w:p w14:paraId="1F92119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1191</w:t>
            </w:r>
          </w:p>
        </w:tc>
        <w:tc>
          <w:tcPr>
            <w:tcW w:w="7095" w:type="dxa"/>
            <w:shd w:val="clear" w:color="auto" w:fill="auto"/>
            <w:noWrap/>
            <w:vAlign w:val="bottom"/>
            <w:hideMark/>
          </w:tcPr>
          <w:p w14:paraId="41BA8FD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Гидравлической станции для самоходного электрического штабелёра GROS</w:t>
            </w:r>
          </w:p>
        </w:tc>
        <w:tc>
          <w:tcPr>
            <w:tcW w:w="1418" w:type="dxa"/>
            <w:shd w:val="clear" w:color="000000" w:fill="FFFFFF"/>
            <w:noWrap/>
            <w:vAlign w:val="center"/>
            <w:hideMark/>
          </w:tcPr>
          <w:p w14:paraId="2D2C58B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FCC6723" w14:textId="77777777" w:rsidTr="004A20B3">
        <w:trPr>
          <w:trHeight w:val="300"/>
        </w:trPr>
        <w:tc>
          <w:tcPr>
            <w:tcW w:w="843" w:type="dxa"/>
            <w:shd w:val="clear" w:color="auto" w:fill="auto"/>
            <w:noWrap/>
            <w:vAlign w:val="bottom"/>
            <w:hideMark/>
          </w:tcPr>
          <w:p w14:paraId="2309264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1192</w:t>
            </w:r>
          </w:p>
        </w:tc>
        <w:tc>
          <w:tcPr>
            <w:tcW w:w="7095" w:type="dxa"/>
            <w:shd w:val="clear" w:color="auto" w:fill="auto"/>
            <w:noWrap/>
            <w:vAlign w:val="bottom"/>
            <w:hideMark/>
          </w:tcPr>
          <w:p w14:paraId="310D222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Двигателя хода для самоходного электрического штабелёра GROS</w:t>
            </w:r>
          </w:p>
        </w:tc>
        <w:tc>
          <w:tcPr>
            <w:tcW w:w="1418" w:type="dxa"/>
            <w:shd w:val="clear" w:color="000000" w:fill="FFFFFF"/>
            <w:noWrap/>
            <w:vAlign w:val="center"/>
            <w:hideMark/>
          </w:tcPr>
          <w:p w14:paraId="5FE498F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F0A25DF" w14:textId="77777777" w:rsidTr="004A20B3">
        <w:trPr>
          <w:trHeight w:val="300"/>
        </w:trPr>
        <w:tc>
          <w:tcPr>
            <w:tcW w:w="843" w:type="dxa"/>
            <w:shd w:val="clear" w:color="auto" w:fill="auto"/>
            <w:noWrap/>
            <w:vAlign w:val="bottom"/>
            <w:hideMark/>
          </w:tcPr>
          <w:p w14:paraId="3F9D80C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1193</w:t>
            </w:r>
          </w:p>
        </w:tc>
        <w:tc>
          <w:tcPr>
            <w:tcW w:w="7095" w:type="dxa"/>
            <w:shd w:val="clear" w:color="auto" w:fill="auto"/>
            <w:noWrap/>
            <w:vAlign w:val="bottom"/>
            <w:hideMark/>
          </w:tcPr>
          <w:p w14:paraId="1862550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Двигателя хода для самоходного электрического штабелёра Linde L 12</w:t>
            </w:r>
          </w:p>
        </w:tc>
        <w:tc>
          <w:tcPr>
            <w:tcW w:w="1418" w:type="dxa"/>
            <w:shd w:val="clear" w:color="000000" w:fill="FFFFFF"/>
            <w:noWrap/>
            <w:vAlign w:val="center"/>
            <w:hideMark/>
          </w:tcPr>
          <w:p w14:paraId="0F655F6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30CBE6" w14:textId="77777777" w:rsidTr="004A20B3">
        <w:trPr>
          <w:trHeight w:val="300"/>
        </w:trPr>
        <w:tc>
          <w:tcPr>
            <w:tcW w:w="843" w:type="dxa"/>
            <w:shd w:val="clear" w:color="auto" w:fill="auto"/>
            <w:noWrap/>
            <w:vAlign w:val="bottom"/>
            <w:hideMark/>
          </w:tcPr>
          <w:p w14:paraId="035BB6F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1194</w:t>
            </w:r>
          </w:p>
        </w:tc>
        <w:tc>
          <w:tcPr>
            <w:tcW w:w="7095" w:type="dxa"/>
            <w:shd w:val="clear" w:color="auto" w:fill="auto"/>
            <w:noWrap/>
            <w:vAlign w:val="bottom"/>
            <w:hideMark/>
          </w:tcPr>
          <w:p w14:paraId="70875BE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самоходного электрического штабелёра GROS</w:t>
            </w:r>
          </w:p>
        </w:tc>
        <w:tc>
          <w:tcPr>
            <w:tcW w:w="1418" w:type="dxa"/>
            <w:shd w:val="clear" w:color="000000" w:fill="FFFFFF"/>
            <w:noWrap/>
            <w:vAlign w:val="center"/>
            <w:hideMark/>
          </w:tcPr>
          <w:p w14:paraId="13DE7B6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7F8023" w14:textId="77777777" w:rsidTr="004A20B3">
        <w:trPr>
          <w:trHeight w:val="300"/>
        </w:trPr>
        <w:tc>
          <w:tcPr>
            <w:tcW w:w="843" w:type="dxa"/>
            <w:shd w:val="clear" w:color="auto" w:fill="auto"/>
            <w:noWrap/>
            <w:vAlign w:val="bottom"/>
            <w:hideMark/>
          </w:tcPr>
          <w:p w14:paraId="400B1A3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1195</w:t>
            </w:r>
          </w:p>
        </w:tc>
        <w:tc>
          <w:tcPr>
            <w:tcW w:w="7095" w:type="dxa"/>
            <w:shd w:val="clear" w:color="auto" w:fill="auto"/>
            <w:noWrap/>
            <w:vAlign w:val="bottom"/>
            <w:hideMark/>
          </w:tcPr>
          <w:p w14:paraId="04F9536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самоходного электрического штабелёра Linde L 12</w:t>
            </w:r>
          </w:p>
        </w:tc>
        <w:tc>
          <w:tcPr>
            <w:tcW w:w="1418" w:type="dxa"/>
            <w:shd w:val="clear" w:color="000000" w:fill="FFFFFF"/>
            <w:noWrap/>
            <w:vAlign w:val="center"/>
            <w:hideMark/>
          </w:tcPr>
          <w:p w14:paraId="6C022CD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0BF3D90" w14:textId="77777777" w:rsidTr="004A20B3">
        <w:trPr>
          <w:trHeight w:val="300"/>
        </w:trPr>
        <w:tc>
          <w:tcPr>
            <w:tcW w:w="843" w:type="dxa"/>
            <w:shd w:val="clear" w:color="auto" w:fill="auto"/>
            <w:noWrap/>
            <w:vAlign w:val="bottom"/>
            <w:hideMark/>
          </w:tcPr>
          <w:p w14:paraId="7863899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1196</w:t>
            </w:r>
          </w:p>
        </w:tc>
        <w:tc>
          <w:tcPr>
            <w:tcW w:w="7095" w:type="dxa"/>
            <w:shd w:val="clear" w:color="auto" w:fill="auto"/>
            <w:noWrap/>
            <w:vAlign w:val="bottom"/>
            <w:hideMark/>
          </w:tcPr>
          <w:p w14:paraId="1DA16B2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Звукового сигнала для самоходного электрического штабелёра GROS</w:t>
            </w:r>
          </w:p>
        </w:tc>
        <w:tc>
          <w:tcPr>
            <w:tcW w:w="1418" w:type="dxa"/>
            <w:shd w:val="clear" w:color="000000" w:fill="FFFFFF"/>
            <w:noWrap/>
            <w:vAlign w:val="center"/>
            <w:hideMark/>
          </w:tcPr>
          <w:p w14:paraId="5497706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7BCF03F" w14:textId="77777777" w:rsidTr="004A20B3">
        <w:trPr>
          <w:trHeight w:val="300"/>
        </w:trPr>
        <w:tc>
          <w:tcPr>
            <w:tcW w:w="843" w:type="dxa"/>
            <w:shd w:val="clear" w:color="auto" w:fill="auto"/>
            <w:noWrap/>
            <w:vAlign w:val="bottom"/>
            <w:hideMark/>
          </w:tcPr>
          <w:p w14:paraId="53A98E9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1197</w:t>
            </w:r>
          </w:p>
        </w:tc>
        <w:tc>
          <w:tcPr>
            <w:tcW w:w="7095" w:type="dxa"/>
            <w:shd w:val="clear" w:color="auto" w:fill="auto"/>
            <w:noWrap/>
            <w:vAlign w:val="bottom"/>
            <w:hideMark/>
          </w:tcPr>
          <w:p w14:paraId="2AD0D39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Звукового сигнала для самоходного электрического штабелёра Linde L 12</w:t>
            </w:r>
          </w:p>
        </w:tc>
        <w:tc>
          <w:tcPr>
            <w:tcW w:w="1418" w:type="dxa"/>
            <w:shd w:val="clear" w:color="000000" w:fill="FFFFFF"/>
            <w:noWrap/>
            <w:vAlign w:val="center"/>
            <w:hideMark/>
          </w:tcPr>
          <w:p w14:paraId="2851DD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2039B5E" w14:textId="77777777" w:rsidTr="004A20B3">
        <w:trPr>
          <w:trHeight w:val="300"/>
        </w:trPr>
        <w:tc>
          <w:tcPr>
            <w:tcW w:w="843" w:type="dxa"/>
            <w:shd w:val="clear" w:color="auto" w:fill="auto"/>
            <w:noWrap/>
            <w:vAlign w:val="bottom"/>
            <w:hideMark/>
          </w:tcPr>
          <w:p w14:paraId="56597E7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1198</w:t>
            </w:r>
          </w:p>
        </w:tc>
        <w:tc>
          <w:tcPr>
            <w:tcW w:w="7095" w:type="dxa"/>
            <w:shd w:val="clear" w:color="auto" w:fill="auto"/>
            <w:noWrap/>
            <w:vAlign w:val="bottom"/>
            <w:hideMark/>
          </w:tcPr>
          <w:p w14:paraId="4255BCC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Кабеля питания аккумуляторной батареи (однополюсный разъем, кабель, вилка) для самоходного электрического штабелёра GROS</w:t>
            </w:r>
          </w:p>
        </w:tc>
        <w:tc>
          <w:tcPr>
            <w:tcW w:w="1418" w:type="dxa"/>
            <w:shd w:val="clear" w:color="000000" w:fill="FFFFFF"/>
            <w:noWrap/>
            <w:vAlign w:val="center"/>
            <w:hideMark/>
          </w:tcPr>
          <w:p w14:paraId="6E37E97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115751D" w14:textId="77777777" w:rsidTr="004A20B3">
        <w:trPr>
          <w:trHeight w:val="300"/>
        </w:trPr>
        <w:tc>
          <w:tcPr>
            <w:tcW w:w="843" w:type="dxa"/>
            <w:shd w:val="clear" w:color="auto" w:fill="auto"/>
            <w:noWrap/>
            <w:vAlign w:val="bottom"/>
            <w:hideMark/>
          </w:tcPr>
          <w:p w14:paraId="0F6C672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1199</w:t>
            </w:r>
          </w:p>
        </w:tc>
        <w:tc>
          <w:tcPr>
            <w:tcW w:w="7095" w:type="dxa"/>
            <w:shd w:val="clear" w:color="auto" w:fill="auto"/>
            <w:noWrap/>
            <w:vAlign w:val="bottom"/>
            <w:hideMark/>
          </w:tcPr>
          <w:p w14:paraId="4CBDFC5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Кабеля питания аккумуляторной батареи (однополюсный разъем, кабель, вилка) для самоходного электрического штабелёра Linde L 12</w:t>
            </w:r>
          </w:p>
        </w:tc>
        <w:tc>
          <w:tcPr>
            <w:tcW w:w="1418" w:type="dxa"/>
            <w:shd w:val="clear" w:color="000000" w:fill="FFFFFF"/>
            <w:noWrap/>
            <w:vAlign w:val="center"/>
            <w:hideMark/>
          </w:tcPr>
          <w:p w14:paraId="2F865FC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CA83A19" w14:textId="77777777" w:rsidTr="004A20B3">
        <w:trPr>
          <w:trHeight w:val="300"/>
        </w:trPr>
        <w:tc>
          <w:tcPr>
            <w:tcW w:w="843" w:type="dxa"/>
            <w:shd w:val="clear" w:color="auto" w:fill="auto"/>
            <w:noWrap/>
            <w:vAlign w:val="bottom"/>
            <w:hideMark/>
          </w:tcPr>
          <w:p w14:paraId="3F3AC43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1200</w:t>
            </w:r>
          </w:p>
        </w:tc>
        <w:tc>
          <w:tcPr>
            <w:tcW w:w="7095" w:type="dxa"/>
            <w:shd w:val="clear" w:color="auto" w:fill="auto"/>
            <w:noWrap/>
            <w:vAlign w:val="bottom"/>
            <w:hideMark/>
          </w:tcPr>
          <w:p w14:paraId="4C86FE7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Катушки для самоходного электрического штабелёра GROS</w:t>
            </w:r>
          </w:p>
        </w:tc>
        <w:tc>
          <w:tcPr>
            <w:tcW w:w="1418" w:type="dxa"/>
            <w:shd w:val="clear" w:color="000000" w:fill="FFFFFF"/>
            <w:noWrap/>
            <w:vAlign w:val="center"/>
            <w:hideMark/>
          </w:tcPr>
          <w:p w14:paraId="71DC54A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32ED042" w14:textId="77777777" w:rsidTr="004A20B3">
        <w:trPr>
          <w:trHeight w:val="300"/>
        </w:trPr>
        <w:tc>
          <w:tcPr>
            <w:tcW w:w="843" w:type="dxa"/>
            <w:shd w:val="clear" w:color="auto" w:fill="auto"/>
            <w:noWrap/>
            <w:vAlign w:val="bottom"/>
            <w:hideMark/>
          </w:tcPr>
          <w:p w14:paraId="4CC9AA2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1201</w:t>
            </w:r>
          </w:p>
        </w:tc>
        <w:tc>
          <w:tcPr>
            <w:tcW w:w="7095" w:type="dxa"/>
            <w:shd w:val="clear" w:color="auto" w:fill="auto"/>
            <w:noWrap/>
            <w:vAlign w:val="bottom"/>
            <w:hideMark/>
          </w:tcPr>
          <w:p w14:paraId="6F9232B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Катушки для самоходного электрического штабелёра Linde L 12</w:t>
            </w:r>
          </w:p>
        </w:tc>
        <w:tc>
          <w:tcPr>
            <w:tcW w:w="1418" w:type="dxa"/>
            <w:shd w:val="clear" w:color="000000" w:fill="FFFFFF"/>
            <w:noWrap/>
            <w:vAlign w:val="center"/>
            <w:hideMark/>
          </w:tcPr>
          <w:p w14:paraId="56AFD94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C3E1CE7" w14:textId="77777777" w:rsidTr="004A20B3">
        <w:trPr>
          <w:trHeight w:val="300"/>
        </w:trPr>
        <w:tc>
          <w:tcPr>
            <w:tcW w:w="843" w:type="dxa"/>
            <w:shd w:val="clear" w:color="auto" w:fill="auto"/>
            <w:noWrap/>
            <w:vAlign w:val="bottom"/>
            <w:hideMark/>
          </w:tcPr>
          <w:p w14:paraId="25F8438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1202</w:t>
            </w:r>
          </w:p>
        </w:tc>
        <w:tc>
          <w:tcPr>
            <w:tcW w:w="7095" w:type="dxa"/>
            <w:shd w:val="clear" w:color="auto" w:fill="auto"/>
            <w:noWrap/>
            <w:vAlign w:val="bottom"/>
            <w:hideMark/>
          </w:tcPr>
          <w:p w14:paraId="40444E5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Клапана гидравлики для самоходного электрического штабелёра Linde L 12</w:t>
            </w:r>
          </w:p>
        </w:tc>
        <w:tc>
          <w:tcPr>
            <w:tcW w:w="1418" w:type="dxa"/>
            <w:shd w:val="clear" w:color="000000" w:fill="FFFFFF"/>
            <w:noWrap/>
            <w:vAlign w:val="center"/>
            <w:hideMark/>
          </w:tcPr>
          <w:p w14:paraId="177D47F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6E8416" w14:textId="77777777" w:rsidTr="004A20B3">
        <w:trPr>
          <w:trHeight w:val="300"/>
        </w:trPr>
        <w:tc>
          <w:tcPr>
            <w:tcW w:w="843" w:type="dxa"/>
            <w:shd w:val="clear" w:color="auto" w:fill="auto"/>
            <w:noWrap/>
            <w:vAlign w:val="bottom"/>
            <w:hideMark/>
          </w:tcPr>
          <w:p w14:paraId="35E7ABC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1203</w:t>
            </w:r>
          </w:p>
        </w:tc>
        <w:tc>
          <w:tcPr>
            <w:tcW w:w="7095" w:type="dxa"/>
            <w:shd w:val="clear" w:color="auto" w:fill="auto"/>
            <w:noWrap/>
            <w:vAlign w:val="bottom"/>
            <w:hideMark/>
          </w:tcPr>
          <w:p w14:paraId="13B5AD5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Клеммы на аккумуляторной батарее для самоходного электрического штабелёра GROS</w:t>
            </w:r>
          </w:p>
        </w:tc>
        <w:tc>
          <w:tcPr>
            <w:tcW w:w="1418" w:type="dxa"/>
            <w:shd w:val="clear" w:color="000000" w:fill="FFFFFF"/>
            <w:noWrap/>
            <w:vAlign w:val="center"/>
            <w:hideMark/>
          </w:tcPr>
          <w:p w14:paraId="3BC69C7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06C118" w14:textId="77777777" w:rsidTr="004A20B3">
        <w:trPr>
          <w:trHeight w:val="300"/>
        </w:trPr>
        <w:tc>
          <w:tcPr>
            <w:tcW w:w="843" w:type="dxa"/>
            <w:shd w:val="clear" w:color="auto" w:fill="auto"/>
            <w:noWrap/>
            <w:vAlign w:val="bottom"/>
            <w:hideMark/>
          </w:tcPr>
          <w:p w14:paraId="23CE129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1204</w:t>
            </w:r>
          </w:p>
        </w:tc>
        <w:tc>
          <w:tcPr>
            <w:tcW w:w="7095" w:type="dxa"/>
            <w:shd w:val="clear" w:color="auto" w:fill="auto"/>
            <w:noWrap/>
            <w:vAlign w:val="bottom"/>
            <w:hideMark/>
          </w:tcPr>
          <w:p w14:paraId="33AAFE9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Клеммы на аккумуляторной батареи для самоходного электрического штабелёра Linde L 12</w:t>
            </w:r>
          </w:p>
        </w:tc>
        <w:tc>
          <w:tcPr>
            <w:tcW w:w="1418" w:type="dxa"/>
            <w:shd w:val="clear" w:color="000000" w:fill="FFFFFF"/>
            <w:noWrap/>
            <w:vAlign w:val="center"/>
            <w:hideMark/>
          </w:tcPr>
          <w:p w14:paraId="41F5F6B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A608156" w14:textId="77777777" w:rsidTr="004A20B3">
        <w:trPr>
          <w:trHeight w:val="300"/>
        </w:trPr>
        <w:tc>
          <w:tcPr>
            <w:tcW w:w="843" w:type="dxa"/>
            <w:shd w:val="clear" w:color="auto" w:fill="auto"/>
            <w:noWrap/>
            <w:vAlign w:val="bottom"/>
            <w:hideMark/>
          </w:tcPr>
          <w:p w14:paraId="622A7DC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1205</w:t>
            </w:r>
          </w:p>
        </w:tc>
        <w:tc>
          <w:tcPr>
            <w:tcW w:w="7095" w:type="dxa"/>
            <w:shd w:val="clear" w:color="auto" w:fill="auto"/>
            <w:noWrap/>
            <w:vAlign w:val="bottom"/>
            <w:hideMark/>
          </w:tcPr>
          <w:p w14:paraId="1328F14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аварийной остановки для самоходного электрического штабелёра GROS</w:t>
            </w:r>
          </w:p>
        </w:tc>
        <w:tc>
          <w:tcPr>
            <w:tcW w:w="1418" w:type="dxa"/>
            <w:shd w:val="clear" w:color="000000" w:fill="FFFFFF"/>
            <w:noWrap/>
            <w:vAlign w:val="center"/>
            <w:hideMark/>
          </w:tcPr>
          <w:p w14:paraId="24BCCF1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744D225" w14:textId="77777777" w:rsidTr="004A20B3">
        <w:trPr>
          <w:trHeight w:val="300"/>
        </w:trPr>
        <w:tc>
          <w:tcPr>
            <w:tcW w:w="843" w:type="dxa"/>
            <w:shd w:val="clear" w:color="auto" w:fill="auto"/>
            <w:noWrap/>
            <w:vAlign w:val="bottom"/>
            <w:hideMark/>
          </w:tcPr>
          <w:p w14:paraId="634EA8F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1206</w:t>
            </w:r>
          </w:p>
        </w:tc>
        <w:tc>
          <w:tcPr>
            <w:tcW w:w="7095" w:type="dxa"/>
            <w:shd w:val="clear" w:color="auto" w:fill="auto"/>
            <w:noWrap/>
            <w:vAlign w:val="bottom"/>
            <w:hideMark/>
          </w:tcPr>
          <w:p w14:paraId="5BB5EFB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аварийной остановки для самоходного электрического штабелёра Linde L 12</w:t>
            </w:r>
          </w:p>
        </w:tc>
        <w:tc>
          <w:tcPr>
            <w:tcW w:w="1418" w:type="dxa"/>
            <w:shd w:val="clear" w:color="000000" w:fill="FFFFFF"/>
            <w:noWrap/>
            <w:vAlign w:val="center"/>
            <w:hideMark/>
          </w:tcPr>
          <w:p w14:paraId="6DBA185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148856" w14:textId="77777777" w:rsidTr="004A20B3">
        <w:trPr>
          <w:trHeight w:val="300"/>
        </w:trPr>
        <w:tc>
          <w:tcPr>
            <w:tcW w:w="843" w:type="dxa"/>
            <w:shd w:val="clear" w:color="auto" w:fill="auto"/>
            <w:noWrap/>
            <w:vAlign w:val="bottom"/>
            <w:hideMark/>
          </w:tcPr>
          <w:p w14:paraId="463E97C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1207</w:t>
            </w:r>
          </w:p>
        </w:tc>
        <w:tc>
          <w:tcPr>
            <w:tcW w:w="7095" w:type="dxa"/>
            <w:shd w:val="clear" w:color="auto" w:fill="auto"/>
            <w:noWrap/>
            <w:vAlign w:val="bottom"/>
            <w:hideMark/>
          </w:tcPr>
          <w:p w14:paraId="6A50976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звукового сигнала для самоходного электрического штабелёра GROS</w:t>
            </w:r>
          </w:p>
        </w:tc>
        <w:tc>
          <w:tcPr>
            <w:tcW w:w="1418" w:type="dxa"/>
            <w:shd w:val="clear" w:color="000000" w:fill="FFFFFF"/>
            <w:noWrap/>
            <w:vAlign w:val="center"/>
            <w:hideMark/>
          </w:tcPr>
          <w:p w14:paraId="30CE72B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E381658" w14:textId="77777777" w:rsidTr="004A20B3">
        <w:trPr>
          <w:trHeight w:val="300"/>
        </w:trPr>
        <w:tc>
          <w:tcPr>
            <w:tcW w:w="843" w:type="dxa"/>
            <w:shd w:val="clear" w:color="auto" w:fill="auto"/>
            <w:noWrap/>
            <w:vAlign w:val="bottom"/>
            <w:hideMark/>
          </w:tcPr>
          <w:p w14:paraId="5DBF369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1208</w:t>
            </w:r>
          </w:p>
        </w:tc>
        <w:tc>
          <w:tcPr>
            <w:tcW w:w="7095" w:type="dxa"/>
            <w:shd w:val="clear" w:color="auto" w:fill="auto"/>
            <w:noWrap/>
            <w:vAlign w:val="bottom"/>
            <w:hideMark/>
          </w:tcPr>
          <w:p w14:paraId="0B9F0A1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подъема для самоходного электрического штабелёра GROS</w:t>
            </w:r>
          </w:p>
        </w:tc>
        <w:tc>
          <w:tcPr>
            <w:tcW w:w="1418" w:type="dxa"/>
            <w:shd w:val="clear" w:color="000000" w:fill="FFFFFF"/>
            <w:noWrap/>
            <w:vAlign w:val="center"/>
            <w:hideMark/>
          </w:tcPr>
          <w:p w14:paraId="6F53D5A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8B3D61" w14:textId="77777777" w:rsidTr="004A20B3">
        <w:trPr>
          <w:trHeight w:val="300"/>
        </w:trPr>
        <w:tc>
          <w:tcPr>
            <w:tcW w:w="843" w:type="dxa"/>
            <w:shd w:val="clear" w:color="auto" w:fill="auto"/>
            <w:noWrap/>
            <w:vAlign w:val="bottom"/>
            <w:hideMark/>
          </w:tcPr>
          <w:p w14:paraId="48BE347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1209</w:t>
            </w:r>
          </w:p>
        </w:tc>
        <w:tc>
          <w:tcPr>
            <w:tcW w:w="7095" w:type="dxa"/>
            <w:shd w:val="clear" w:color="auto" w:fill="auto"/>
            <w:noWrap/>
            <w:vAlign w:val="bottom"/>
            <w:hideMark/>
          </w:tcPr>
          <w:p w14:paraId="43EF94D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подъема для самоходного электрического штабелёра Linde L 12</w:t>
            </w:r>
          </w:p>
        </w:tc>
        <w:tc>
          <w:tcPr>
            <w:tcW w:w="1418" w:type="dxa"/>
            <w:shd w:val="clear" w:color="000000" w:fill="FFFFFF"/>
            <w:noWrap/>
            <w:vAlign w:val="center"/>
            <w:hideMark/>
          </w:tcPr>
          <w:p w14:paraId="592EE81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00308B6" w14:textId="77777777" w:rsidTr="004A20B3">
        <w:trPr>
          <w:trHeight w:val="300"/>
        </w:trPr>
        <w:tc>
          <w:tcPr>
            <w:tcW w:w="843" w:type="dxa"/>
            <w:shd w:val="clear" w:color="auto" w:fill="auto"/>
            <w:noWrap/>
            <w:vAlign w:val="bottom"/>
            <w:hideMark/>
          </w:tcPr>
          <w:p w14:paraId="33BEAFD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1210</w:t>
            </w:r>
          </w:p>
        </w:tc>
        <w:tc>
          <w:tcPr>
            <w:tcW w:w="7095" w:type="dxa"/>
            <w:shd w:val="clear" w:color="auto" w:fill="auto"/>
            <w:noWrap/>
            <w:vAlign w:val="bottom"/>
            <w:hideMark/>
          </w:tcPr>
          <w:p w14:paraId="356BCF4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Кожуха большого для самоходного электрического штабелёра GROS</w:t>
            </w:r>
          </w:p>
        </w:tc>
        <w:tc>
          <w:tcPr>
            <w:tcW w:w="1418" w:type="dxa"/>
            <w:shd w:val="clear" w:color="000000" w:fill="FFFFFF"/>
            <w:noWrap/>
            <w:vAlign w:val="center"/>
            <w:hideMark/>
          </w:tcPr>
          <w:p w14:paraId="03FA9A6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010B5F" w14:textId="77777777" w:rsidTr="004A20B3">
        <w:trPr>
          <w:trHeight w:val="300"/>
        </w:trPr>
        <w:tc>
          <w:tcPr>
            <w:tcW w:w="843" w:type="dxa"/>
            <w:shd w:val="clear" w:color="auto" w:fill="auto"/>
            <w:noWrap/>
            <w:vAlign w:val="bottom"/>
            <w:hideMark/>
          </w:tcPr>
          <w:p w14:paraId="4F72020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1211</w:t>
            </w:r>
          </w:p>
        </w:tc>
        <w:tc>
          <w:tcPr>
            <w:tcW w:w="7095" w:type="dxa"/>
            <w:shd w:val="clear" w:color="auto" w:fill="auto"/>
            <w:noWrap/>
            <w:vAlign w:val="bottom"/>
            <w:hideMark/>
          </w:tcPr>
          <w:p w14:paraId="63C4FDE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Кожуха верхнего для самоходного электрического штабелёра GROS</w:t>
            </w:r>
          </w:p>
        </w:tc>
        <w:tc>
          <w:tcPr>
            <w:tcW w:w="1418" w:type="dxa"/>
            <w:shd w:val="clear" w:color="000000" w:fill="FFFFFF"/>
            <w:noWrap/>
            <w:vAlign w:val="center"/>
            <w:hideMark/>
          </w:tcPr>
          <w:p w14:paraId="174CFFE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7CDABB" w14:textId="77777777" w:rsidTr="004A20B3">
        <w:trPr>
          <w:trHeight w:val="300"/>
        </w:trPr>
        <w:tc>
          <w:tcPr>
            <w:tcW w:w="843" w:type="dxa"/>
            <w:shd w:val="clear" w:color="auto" w:fill="auto"/>
            <w:noWrap/>
            <w:vAlign w:val="bottom"/>
            <w:hideMark/>
          </w:tcPr>
          <w:p w14:paraId="431DEA9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1212</w:t>
            </w:r>
          </w:p>
        </w:tc>
        <w:tc>
          <w:tcPr>
            <w:tcW w:w="7095" w:type="dxa"/>
            <w:shd w:val="clear" w:color="auto" w:fill="auto"/>
            <w:noWrap/>
            <w:vAlign w:val="bottom"/>
            <w:hideMark/>
          </w:tcPr>
          <w:p w14:paraId="6DBC993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Кожуха защитного большого для самоходного электрического штабелёра Linde L 12</w:t>
            </w:r>
          </w:p>
        </w:tc>
        <w:tc>
          <w:tcPr>
            <w:tcW w:w="1418" w:type="dxa"/>
            <w:shd w:val="clear" w:color="000000" w:fill="FFFFFF"/>
            <w:noWrap/>
            <w:vAlign w:val="center"/>
            <w:hideMark/>
          </w:tcPr>
          <w:p w14:paraId="774EA0D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DB81F6" w14:textId="77777777" w:rsidTr="004A20B3">
        <w:trPr>
          <w:trHeight w:val="300"/>
        </w:trPr>
        <w:tc>
          <w:tcPr>
            <w:tcW w:w="843" w:type="dxa"/>
            <w:shd w:val="clear" w:color="auto" w:fill="auto"/>
            <w:noWrap/>
            <w:vAlign w:val="bottom"/>
            <w:hideMark/>
          </w:tcPr>
          <w:p w14:paraId="36DFF93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1213</w:t>
            </w:r>
          </w:p>
        </w:tc>
        <w:tc>
          <w:tcPr>
            <w:tcW w:w="7095" w:type="dxa"/>
            <w:shd w:val="clear" w:color="auto" w:fill="auto"/>
            <w:noWrap/>
            <w:vAlign w:val="bottom"/>
            <w:hideMark/>
          </w:tcPr>
          <w:p w14:paraId="4967D50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Кожуха защитного верхнего для самоходного электрического штабелёра Linde L 12</w:t>
            </w:r>
          </w:p>
        </w:tc>
        <w:tc>
          <w:tcPr>
            <w:tcW w:w="1418" w:type="dxa"/>
            <w:shd w:val="clear" w:color="000000" w:fill="FFFFFF"/>
            <w:noWrap/>
            <w:vAlign w:val="center"/>
            <w:hideMark/>
          </w:tcPr>
          <w:p w14:paraId="2F64033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B82DDE" w14:textId="77777777" w:rsidTr="004A20B3">
        <w:trPr>
          <w:trHeight w:val="300"/>
        </w:trPr>
        <w:tc>
          <w:tcPr>
            <w:tcW w:w="843" w:type="dxa"/>
            <w:shd w:val="clear" w:color="auto" w:fill="auto"/>
            <w:noWrap/>
            <w:vAlign w:val="bottom"/>
            <w:hideMark/>
          </w:tcPr>
          <w:p w14:paraId="42158A5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1214</w:t>
            </w:r>
          </w:p>
        </w:tc>
        <w:tc>
          <w:tcPr>
            <w:tcW w:w="7095" w:type="dxa"/>
            <w:shd w:val="clear" w:color="auto" w:fill="auto"/>
            <w:noWrap/>
            <w:vAlign w:val="bottom"/>
            <w:hideMark/>
          </w:tcPr>
          <w:p w14:paraId="4F6817F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Колеса ведущего для самоходного электрического штабелёра Linde L 12</w:t>
            </w:r>
          </w:p>
        </w:tc>
        <w:tc>
          <w:tcPr>
            <w:tcW w:w="1418" w:type="dxa"/>
            <w:shd w:val="clear" w:color="000000" w:fill="FFFFFF"/>
            <w:noWrap/>
            <w:vAlign w:val="center"/>
            <w:hideMark/>
          </w:tcPr>
          <w:p w14:paraId="676D71E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025D0AA" w14:textId="77777777" w:rsidTr="004A20B3">
        <w:trPr>
          <w:trHeight w:val="300"/>
        </w:trPr>
        <w:tc>
          <w:tcPr>
            <w:tcW w:w="843" w:type="dxa"/>
            <w:shd w:val="clear" w:color="auto" w:fill="auto"/>
            <w:noWrap/>
            <w:vAlign w:val="bottom"/>
            <w:hideMark/>
          </w:tcPr>
          <w:p w14:paraId="70C4944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1215</w:t>
            </w:r>
          </w:p>
        </w:tc>
        <w:tc>
          <w:tcPr>
            <w:tcW w:w="7095" w:type="dxa"/>
            <w:shd w:val="clear" w:color="auto" w:fill="auto"/>
            <w:noWrap/>
            <w:vAlign w:val="bottom"/>
            <w:hideMark/>
          </w:tcPr>
          <w:p w14:paraId="4078967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Колеса ведущее для самоходного электрического штабелёра GROS</w:t>
            </w:r>
          </w:p>
        </w:tc>
        <w:tc>
          <w:tcPr>
            <w:tcW w:w="1418" w:type="dxa"/>
            <w:shd w:val="clear" w:color="000000" w:fill="FFFFFF"/>
            <w:noWrap/>
            <w:vAlign w:val="center"/>
            <w:hideMark/>
          </w:tcPr>
          <w:p w14:paraId="6D325CF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049399" w14:textId="77777777" w:rsidTr="004A20B3">
        <w:trPr>
          <w:trHeight w:val="300"/>
        </w:trPr>
        <w:tc>
          <w:tcPr>
            <w:tcW w:w="843" w:type="dxa"/>
            <w:shd w:val="clear" w:color="auto" w:fill="auto"/>
            <w:noWrap/>
            <w:vAlign w:val="bottom"/>
            <w:hideMark/>
          </w:tcPr>
          <w:p w14:paraId="05C2EEB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1216</w:t>
            </w:r>
          </w:p>
        </w:tc>
        <w:tc>
          <w:tcPr>
            <w:tcW w:w="7095" w:type="dxa"/>
            <w:shd w:val="clear" w:color="auto" w:fill="auto"/>
            <w:noWrap/>
            <w:vAlign w:val="bottom"/>
            <w:hideMark/>
          </w:tcPr>
          <w:p w14:paraId="224BA31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Колеса поворотного в сборе со штоком для самоходного электрического штабелёра GROS </w:t>
            </w:r>
          </w:p>
        </w:tc>
        <w:tc>
          <w:tcPr>
            <w:tcW w:w="1418" w:type="dxa"/>
            <w:shd w:val="clear" w:color="000000" w:fill="FFFFFF"/>
            <w:noWrap/>
            <w:vAlign w:val="center"/>
            <w:hideMark/>
          </w:tcPr>
          <w:p w14:paraId="4ABD6CD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9B90894" w14:textId="77777777" w:rsidTr="004A20B3">
        <w:trPr>
          <w:trHeight w:val="300"/>
        </w:trPr>
        <w:tc>
          <w:tcPr>
            <w:tcW w:w="843" w:type="dxa"/>
            <w:shd w:val="clear" w:color="auto" w:fill="auto"/>
            <w:noWrap/>
            <w:vAlign w:val="bottom"/>
            <w:hideMark/>
          </w:tcPr>
          <w:p w14:paraId="2A9F303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1217</w:t>
            </w:r>
          </w:p>
        </w:tc>
        <w:tc>
          <w:tcPr>
            <w:tcW w:w="7095" w:type="dxa"/>
            <w:shd w:val="clear" w:color="auto" w:fill="auto"/>
            <w:noWrap/>
            <w:vAlign w:val="bottom"/>
            <w:hideMark/>
          </w:tcPr>
          <w:p w14:paraId="3809B3C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Колеса поворотного в сборе со штоком для самоходного электрического штабелёра Linde L 12</w:t>
            </w:r>
          </w:p>
        </w:tc>
        <w:tc>
          <w:tcPr>
            <w:tcW w:w="1418" w:type="dxa"/>
            <w:shd w:val="clear" w:color="000000" w:fill="FFFFFF"/>
            <w:noWrap/>
            <w:vAlign w:val="center"/>
            <w:hideMark/>
          </w:tcPr>
          <w:p w14:paraId="6743A90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CA8680" w14:textId="77777777" w:rsidTr="004A20B3">
        <w:trPr>
          <w:trHeight w:val="300"/>
        </w:trPr>
        <w:tc>
          <w:tcPr>
            <w:tcW w:w="843" w:type="dxa"/>
            <w:shd w:val="clear" w:color="auto" w:fill="auto"/>
            <w:noWrap/>
            <w:vAlign w:val="bottom"/>
            <w:hideMark/>
          </w:tcPr>
          <w:p w14:paraId="3A8AD9B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1218</w:t>
            </w:r>
          </w:p>
        </w:tc>
        <w:tc>
          <w:tcPr>
            <w:tcW w:w="7095" w:type="dxa"/>
            <w:shd w:val="clear" w:color="auto" w:fill="auto"/>
            <w:noWrap/>
            <w:vAlign w:val="bottom"/>
            <w:hideMark/>
          </w:tcPr>
          <w:p w14:paraId="7BCF84B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Контаката хода для самоходного электрического штабелёра Linde L 12</w:t>
            </w:r>
          </w:p>
        </w:tc>
        <w:tc>
          <w:tcPr>
            <w:tcW w:w="1418" w:type="dxa"/>
            <w:shd w:val="clear" w:color="000000" w:fill="FFFFFF"/>
            <w:noWrap/>
            <w:vAlign w:val="center"/>
            <w:hideMark/>
          </w:tcPr>
          <w:p w14:paraId="6324547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08643F2" w14:textId="77777777" w:rsidTr="004A20B3">
        <w:trPr>
          <w:trHeight w:val="300"/>
        </w:trPr>
        <w:tc>
          <w:tcPr>
            <w:tcW w:w="843" w:type="dxa"/>
            <w:shd w:val="clear" w:color="auto" w:fill="auto"/>
            <w:noWrap/>
            <w:vAlign w:val="bottom"/>
            <w:hideMark/>
          </w:tcPr>
          <w:p w14:paraId="0B96815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1219</w:t>
            </w:r>
          </w:p>
        </w:tc>
        <w:tc>
          <w:tcPr>
            <w:tcW w:w="7095" w:type="dxa"/>
            <w:shd w:val="clear" w:color="auto" w:fill="auto"/>
            <w:noWrap/>
            <w:vAlign w:val="bottom"/>
            <w:hideMark/>
          </w:tcPr>
          <w:p w14:paraId="27EDB4B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Контактора гидравлики для самоходного электрического штабелёра GROS</w:t>
            </w:r>
          </w:p>
        </w:tc>
        <w:tc>
          <w:tcPr>
            <w:tcW w:w="1418" w:type="dxa"/>
            <w:shd w:val="clear" w:color="000000" w:fill="FFFFFF"/>
            <w:noWrap/>
            <w:vAlign w:val="center"/>
            <w:hideMark/>
          </w:tcPr>
          <w:p w14:paraId="653A817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C76AE9" w14:textId="77777777" w:rsidTr="004A20B3">
        <w:trPr>
          <w:trHeight w:val="300"/>
        </w:trPr>
        <w:tc>
          <w:tcPr>
            <w:tcW w:w="843" w:type="dxa"/>
            <w:shd w:val="clear" w:color="auto" w:fill="auto"/>
            <w:noWrap/>
            <w:vAlign w:val="bottom"/>
            <w:hideMark/>
          </w:tcPr>
          <w:p w14:paraId="09E962D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1220</w:t>
            </w:r>
          </w:p>
        </w:tc>
        <w:tc>
          <w:tcPr>
            <w:tcW w:w="7095" w:type="dxa"/>
            <w:shd w:val="clear" w:color="auto" w:fill="auto"/>
            <w:noWrap/>
            <w:vAlign w:val="bottom"/>
            <w:hideMark/>
          </w:tcPr>
          <w:p w14:paraId="5981E0B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Контактора для самоходного электрического штабелёра Linde L 12</w:t>
            </w:r>
          </w:p>
        </w:tc>
        <w:tc>
          <w:tcPr>
            <w:tcW w:w="1418" w:type="dxa"/>
            <w:shd w:val="clear" w:color="000000" w:fill="FFFFFF"/>
            <w:noWrap/>
            <w:vAlign w:val="center"/>
            <w:hideMark/>
          </w:tcPr>
          <w:p w14:paraId="6695D98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AFBDF9D" w14:textId="77777777" w:rsidTr="004A20B3">
        <w:trPr>
          <w:trHeight w:val="300"/>
        </w:trPr>
        <w:tc>
          <w:tcPr>
            <w:tcW w:w="843" w:type="dxa"/>
            <w:shd w:val="clear" w:color="auto" w:fill="auto"/>
            <w:noWrap/>
            <w:vAlign w:val="bottom"/>
            <w:hideMark/>
          </w:tcPr>
          <w:p w14:paraId="065D361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1221</w:t>
            </w:r>
          </w:p>
        </w:tc>
        <w:tc>
          <w:tcPr>
            <w:tcW w:w="7095" w:type="dxa"/>
            <w:shd w:val="clear" w:color="auto" w:fill="auto"/>
            <w:noWrap/>
            <w:vAlign w:val="bottom"/>
            <w:hideMark/>
          </w:tcPr>
          <w:p w14:paraId="40F0510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Контактора силового для самоходного электрического штабелёра GROS</w:t>
            </w:r>
          </w:p>
        </w:tc>
        <w:tc>
          <w:tcPr>
            <w:tcW w:w="1418" w:type="dxa"/>
            <w:shd w:val="clear" w:color="000000" w:fill="FFFFFF"/>
            <w:noWrap/>
            <w:vAlign w:val="center"/>
            <w:hideMark/>
          </w:tcPr>
          <w:p w14:paraId="5E61DA2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BEE4B6C" w14:textId="77777777" w:rsidTr="004A20B3">
        <w:trPr>
          <w:trHeight w:val="300"/>
        </w:trPr>
        <w:tc>
          <w:tcPr>
            <w:tcW w:w="843" w:type="dxa"/>
            <w:shd w:val="clear" w:color="auto" w:fill="auto"/>
            <w:noWrap/>
            <w:vAlign w:val="bottom"/>
            <w:hideMark/>
          </w:tcPr>
          <w:p w14:paraId="5BBE801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1222</w:t>
            </w:r>
          </w:p>
        </w:tc>
        <w:tc>
          <w:tcPr>
            <w:tcW w:w="7095" w:type="dxa"/>
            <w:shd w:val="clear" w:color="auto" w:fill="auto"/>
            <w:noWrap/>
            <w:vAlign w:val="bottom"/>
            <w:hideMark/>
          </w:tcPr>
          <w:p w14:paraId="3646094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Контроллера для самоходного электрического штабелёра GROS</w:t>
            </w:r>
          </w:p>
        </w:tc>
        <w:tc>
          <w:tcPr>
            <w:tcW w:w="1418" w:type="dxa"/>
            <w:shd w:val="clear" w:color="000000" w:fill="FFFFFF"/>
            <w:noWrap/>
            <w:vAlign w:val="center"/>
            <w:hideMark/>
          </w:tcPr>
          <w:p w14:paraId="37DF488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7626F0" w14:textId="77777777" w:rsidTr="004A20B3">
        <w:trPr>
          <w:trHeight w:val="300"/>
        </w:trPr>
        <w:tc>
          <w:tcPr>
            <w:tcW w:w="843" w:type="dxa"/>
            <w:shd w:val="clear" w:color="auto" w:fill="auto"/>
            <w:noWrap/>
            <w:vAlign w:val="bottom"/>
            <w:hideMark/>
          </w:tcPr>
          <w:p w14:paraId="4FD022A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1223</w:t>
            </w:r>
          </w:p>
        </w:tc>
        <w:tc>
          <w:tcPr>
            <w:tcW w:w="7095" w:type="dxa"/>
            <w:shd w:val="clear" w:color="auto" w:fill="auto"/>
            <w:noWrap/>
            <w:vAlign w:val="bottom"/>
            <w:hideMark/>
          </w:tcPr>
          <w:p w14:paraId="7ECF731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Корпуса ручки управления в сборе для самоходного электрического штабелёра Linde L 12</w:t>
            </w:r>
          </w:p>
        </w:tc>
        <w:tc>
          <w:tcPr>
            <w:tcW w:w="1418" w:type="dxa"/>
            <w:shd w:val="clear" w:color="000000" w:fill="FFFFFF"/>
            <w:noWrap/>
            <w:vAlign w:val="center"/>
            <w:hideMark/>
          </w:tcPr>
          <w:p w14:paraId="777FC35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0D2C09" w14:textId="77777777" w:rsidTr="004A20B3">
        <w:trPr>
          <w:trHeight w:val="300"/>
        </w:trPr>
        <w:tc>
          <w:tcPr>
            <w:tcW w:w="843" w:type="dxa"/>
            <w:shd w:val="clear" w:color="auto" w:fill="auto"/>
            <w:noWrap/>
            <w:vAlign w:val="bottom"/>
            <w:hideMark/>
          </w:tcPr>
          <w:p w14:paraId="7EC0BDE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1224</w:t>
            </w:r>
          </w:p>
        </w:tc>
        <w:tc>
          <w:tcPr>
            <w:tcW w:w="7095" w:type="dxa"/>
            <w:shd w:val="clear" w:color="auto" w:fill="auto"/>
            <w:noWrap/>
            <w:vAlign w:val="bottom"/>
            <w:hideMark/>
          </w:tcPr>
          <w:p w14:paraId="4341EC0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Кронштейна опорного колеса для самоходного электрического штабелёра GROS</w:t>
            </w:r>
          </w:p>
        </w:tc>
        <w:tc>
          <w:tcPr>
            <w:tcW w:w="1418" w:type="dxa"/>
            <w:shd w:val="clear" w:color="000000" w:fill="FFFFFF"/>
            <w:noWrap/>
            <w:vAlign w:val="center"/>
            <w:hideMark/>
          </w:tcPr>
          <w:p w14:paraId="5307DF4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24C1B40" w14:textId="77777777" w:rsidTr="004A20B3">
        <w:trPr>
          <w:trHeight w:val="300"/>
        </w:trPr>
        <w:tc>
          <w:tcPr>
            <w:tcW w:w="843" w:type="dxa"/>
            <w:shd w:val="clear" w:color="auto" w:fill="auto"/>
            <w:noWrap/>
            <w:vAlign w:val="bottom"/>
            <w:hideMark/>
          </w:tcPr>
          <w:p w14:paraId="445F4A8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1225</w:t>
            </w:r>
          </w:p>
        </w:tc>
        <w:tc>
          <w:tcPr>
            <w:tcW w:w="7095" w:type="dxa"/>
            <w:shd w:val="clear" w:color="auto" w:fill="auto"/>
            <w:noWrap/>
            <w:vAlign w:val="bottom"/>
            <w:hideMark/>
          </w:tcPr>
          <w:p w14:paraId="16BB279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для аккумуляторной батареи для самоходного электрического штабелёра GROS</w:t>
            </w:r>
          </w:p>
        </w:tc>
        <w:tc>
          <w:tcPr>
            <w:tcW w:w="1418" w:type="dxa"/>
            <w:shd w:val="clear" w:color="000000" w:fill="FFFFFF"/>
            <w:noWrap/>
            <w:vAlign w:val="center"/>
            <w:hideMark/>
          </w:tcPr>
          <w:p w14:paraId="24EA79B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C6A8B7" w14:textId="77777777" w:rsidTr="004A20B3">
        <w:trPr>
          <w:trHeight w:val="300"/>
        </w:trPr>
        <w:tc>
          <w:tcPr>
            <w:tcW w:w="843" w:type="dxa"/>
            <w:shd w:val="clear" w:color="auto" w:fill="auto"/>
            <w:noWrap/>
            <w:vAlign w:val="bottom"/>
            <w:hideMark/>
          </w:tcPr>
          <w:p w14:paraId="4CBE41D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1226</w:t>
            </w:r>
          </w:p>
        </w:tc>
        <w:tc>
          <w:tcPr>
            <w:tcW w:w="7095" w:type="dxa"/>
            <w:shd w:val="clear" w:color="auto" w:fill="auto"/>
            <w:noWrap/>
            <w:vAlign w:val="bottom"/>
            <w:hideMark/>
          </w:tcPr>
          <w:p w14:paraId="39EFA10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ручки управления для самоходного электрического штабелёра GROS</w:t>
            </w:r>
          </w:p>
        </w:tc>
        <w:tc>
          <w:tcPr>
            <w:tcW w:w="1418" w:type="dxa"/>
            <w:shd w:val="clear" w:color="000000" w:fill="FFFFFF"/>
            <w:noWrap/>
            <w:vAlign w:val="center"/>
            <w:hideMark/>
          </w:tcPr>
          <w:p w14:paraId="39025D6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43B1186" w14:textId="77777777" w:rsidTr="004A20B3">
        <w:trPr>
          <w:trHeight w:val="300"/>
        </w:trPr>
        <w:tc>
          <w:tcPr>
            <w:tcW w:w="843" w:type="dxa"/>
            <w:shd w:val="clear" w:color="auto" w:fill="auto"/>
            <w:noWrap/>
            <w:vAlign w:val="bottom"/>
            <w:hideMark/>
          </w:tcPr>
          <w:p w14:paraId="22433BF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1227</w:t>
            </w:r>
          </w:p>
        </w:tc>
        <w:tc>
          <w:tcPr>
            <w:tcW w:w="7095" w:type="dxa"/>
            <w:shd w:val="clear" w:color="auto" w:fill="auto"/>
            <w:noWrap/>
            <w:vAlign w:val="bottom"/>
            <w:hideMark/>
          </w:tcPr>
          <w:p w14:paraId="0860312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ручки управления для самоходного электрического штабелёра Linde L 12</w:t>
            </w:r>
          </w:p>
        </w:tc>
        <w:tc>
          <w:tcPr>
            <w:tcW w:w="1418" w:type="dxa"/>
            <w:shd w:val="clear" w:color="000000" w:fill="FFFFFF"/>
            <w:noWrap/>
            <w:vAlign w:val="center"/>
            <w:hideMark/>
          </w:tcPr>
          <w:p w14:paraId="6D4A3E0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6F279EA" w14:textId="77777777" w:rsidTr="004A20B3">
        <w:trPr>
          <w:trHeight w:val="300"/>
        </w:trPr>
        <w:tc>
          <w:tcPr>
            <w:tcW w:w="843" w:type="dxa"/>
            <w:shd w:val="clear" w:color="auto" w:fill="auto"/>
            <w:noWrap/>
            <w:vAlign w:val="bottom"/>
            <w:hideMark/>
          </w:tcPr>
          <w:p w14:paraId="791C205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1228</w:t>
            </w:r>
          </w:p>
        </w:tc>
        <w:tc>
          <w:tcPr>
            <w:tcW w:w="7095" w:type="dxa"/>
            <w:shd w:val="clear" w:color="auto" w:fill="auto"/>
            <w:noWrap/>
            <w:vAlign w:val="bottom"/>
            <w:hideMark/>
          </w:tcPr>
          <w:p w14:paraId="471086B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Манипулятора (джойстик в сборе с микриками и акселерометром) для самоходного электрического штабелёра GROS</w:t>
            </w:r>
          </w:p>
        </w:tc>
        <w:tc>
          <w:tcPr>
            <w:tcW w:w="1418" w:type="dxa"/>
            <w:shd w:val="clear" w:color="000000" w:fill="FFFFFF"/>
            <w:noWrap/>
            <w:vAlign w:val="center"/>
            <w:hideMark/>
          </w:tcPr>
          <w:p w14:paraId="600CD27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F43B35" w14:textId="77777777" w:rsidTr="004A20B3">
        <w:trPr>
          <w:trHeight w:val="300"/>
        </w:trPr>
        <w:tc>
          <w:tcPr>
            <w:tcW w:w="843" w:type="dxa"/>
            <w:shd w:val="clear" w:color="auto" w:fill="auto"/>
            <w:noWrap/>
            <w:vAlign w:val="bottom"/>
            <w:hideMark/>
          </w:tcPr>
          <w:p w14:paraId="7F3BF4A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1229</w:t>
            </w:r>
          </w:p>
        </w:tc>
        <w:tc>
          <w:tcPr>
            <w:tcW w:w="7095" w:type="dxa"/>
            <w:shd w:val="clear" w:color="auto" w:fill="auto"/>
            <w:noWrap/>
            <w:vAlign w:val="bottom"/>
            <w:hideMark/>
          </w:tcPr>
          <w:p w14:paraId="3A26758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Микрика рулевого колонки для самоходного электрического штабелёра GROS</w:t>
            </w:r>
          </w:p>
        </w:tc>
        <w:tc>
          <w:tcPr>
            <w:tcW w:w="1418" w:type="dxa"/>
            <w:shd w:val="clear" w:color="000000" w:fill="FFFFFF"/>
            <w:noWrap/>
            <w:vAlign w:val="center"/>
            <w:hideMark/>
          </w:tcPr>
          <w:p w14:paraId="707880D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0BEA4E" w14:textId="77777777" w:rsidTr="004A20B3">
        <w:trPr>
          <w:trHeight w:val="300"/>
        </w:trPr>
        <w:tc>
          <w:tcPr>
            <w:tcW w:w="843" w:type="dxa"/>
            <w:shd w:val="clear" w:color="auto" w:fill="auto"/>
            <w:noWrap/>
            <w:vAlign w:val="bottom"/>
            <w:hideMark/>
          </w:tcPr>
          <w:p w14:paraId="09903E9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1230</w:t>
            </w:r>
          </w:p>
        </w:tc>
        <w:tc>
          <w:tcPr>
            <w:tcW w:w="7095" w:type="dxa"/>
            <w:shd w:val="clear" w:color="auto" w:fill="auto"/>
            <w:noWrap/>
            <w:vAlign w:val="bottom"/>
            <w:hideMark/>
          </w:tcPr>
          <w:p w14:paraId="7DBDF4A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Микрика рулевой колонки для самоходного электрического штабелёра Linde L 12</w:t>
            </w:r>
          </w:p>
        </w:tc>
        <w:tc>
          <w:tcPr>
            <w:tcW w:w="1418" w:type="dxa"/>
            <w:shd w:val="clear" w:color="000000" w:fill="FFFFFF"/>
            <w:noWrap/>
            <w:vAlign w:val="center"/>
            <w:hideMark/>
          </w:tcPr>
          <w:p w14:paraId="7B5EB3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92723A" w14:textId="77777777" w:rsidTr="004A20B3">
        <w:trPr>
          <w:trHeight w:val="300"/>
        </w:trPr>
        <w:tc>
          <w:tcPr>
            <w:tcW w:w="843" w:type="dxa"/>
            <w:shd w:val="clear" w:color="auto" w:fill="auto"/>
            <w:noWrap/>
            <w:vAlign w:val="bottom"/>
            <w:hideMark/>
          </w:tcPr>
          <w:p w14:paraId="1328BE6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1231</w:t>
            </w:r>
          </w:p>
        </w:tc>
        <w:tc>
          <w:tcPr>
            <w:tcW w:w="7095" w:type="dxa"/>
            <w:shd w:val="clear" w:color="auto" w:fill="auto"/>
            <w:noWrap/>
            <w:vAlign w:val="bottom"/>
            <w:hideMark/>
          </w:tcPr>
          <w:p w14:paraId="1D1C557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Мотор колеса (без редуктора) для самоходного электрического штабелёра GROS</w:t>
            </w:r>
          </w:p>
        </w:tc>
        <w:tc>
          <w:tcPr>
            <w:tcW w:w="1418" w:type="dxa"/>
            <w:shd w:val="clear" w:color="000000" w:fill="FFFFFF"/>
            <w:noWrap/>
            <w:vAlign w:val="center"/>
            <w:hideMark/>
          </w:tcPr>
          <w:p w14:paraId="6306D7D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920E2BC" w14:textId="77777777" w:rsidTr="004A20B3">
        <w:trPr>
          <w:trHeight w:val="300"/>
        </w:trPr>
        <w:tc>
          <w:tcPr>
            <w:tcW w:w="843" w:type="dxa"/>
            <w:shd w:val="clear" w:color="auto" w:fill="auto"/>
            <w:noWrap/>
            <w:vAlign w:val="bottom"/>
            <w:hideMark/>
          </w:tcPr>
          <w:p w14:paraId="4534D3D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1232</w:t>
            </w:r>
          </w:p>
        </w:tc>
        <w:tc>
          <w:tcPr>
            <w:tcW w:w="7095" w:type="dxa"/>
            <w:shd w:val="clear" w:color="auto" w:fill="auto"/>
            <w:noWrap/>
            <w:vAlign w:val="bottom"/>
            <w:hideMark/>
          </w:tcPr>
          <w:p w14:paraId="16B0B95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Мотор колеса (в сборе с редуктором) для самоходного электрического штабелёра GROS</w:t>
            </w:r>
          </w:p>
        </w:tc>
        <w:tc>
          <w:tcPr>
            <w:tcW w:w="1418" w:type="dxa"/>
            <w:shd w:val="clear" w:color="000000" w:fill="FFFFFF"/>
            <w:noWrap/>
            <w:vAlign w:val="center"/>
            <w:hideMark/>
          </w:tcPr>
          <w:p w14:paraId="14C3730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65E284D" w14:textId="77777777" w:rsidTr="004A20B3">
        <w:trPr>
          <w:trHeight w:val="300"/>
        </w:trPr>
        <w:tc>
          <w:tcPr>
            <w:tcW w:w="843" w:type="dxa"/>
            <w:shd w:val="clear" w:color="auto" w:fill="auto"/>
            <w:noWrap/>
            <w:vAlign w:val="bottom"/>
            <w:hideMark/>
          </w:tcPr>
          <w:p w14:paraId="6DA6FE3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1233</w:t>
            </w:r>
          </w:p>
        </w:tc>
        <w:tc>
          <w:tcPr>
            <w:tcW w:w="7095" w:type="dxa"/>
            <w:shd w:val="clear" w:color="auto" w:fill="auto"/>
            <w:noWrap/>
            <w:vAlign w:val="bottom"/>
            <w:hideMark/>
          </w:tcPr>
          <w:p w14:paraId="3A728AF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самоходного электрического штабелёра GROS</w:t>
            </w:r>
          </w:p>
        </w:tc>
        <w:tc>
          <w:tcPr>
            <w:tcW w:w="1418" w:type="dxa"/>
            <w:shd w:val="clear" w:color="000000" w:fill="FFFFFF"/>
            <w:noWrap/>
            <w:vAlign w:val="center"/>
            <w:hideMark/>
          </w:tcPr>
          <w:p w14:paraId="574A3EF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BFA1C3" w14:textId="77777777" w:rsidTr="004A20B3">
        <w:trPr>
          <w:trHeight w:val="300"/>
        </w:trPr>
        <w:tc>
          <w:tcPr>
            <w:tcW w:w="843" w:type="dxa"/>
            <w:shd w:val="clear" w:color="auto" w:fill="auto"/>
            <w:noWrap/>
            <w:vAlign w:val="bottom"/>
            <w:hideMark/>
          </w:tcPr>
          <w:p w14:paraId="753CF00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1234</w:t>
            </w:r>
          </w:p>
        </w:tc>
        <w:tc>
          <w:tcPr>
            <w:tcW w:w="7095" w:type="dxa"/>
            <w:shd w:val="clear" w:color="auto" w:fill="auto"/>
            <w:noWrap/>
            <w:vAlign w:val="bottom"/>
            <w:hideMark/>
          </w:tcPr>
          <w:p w14:paraId="3DD054F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самоходного электрического штабелёра Linde L 12</w:t>
            </w:r>
          </w:p>
        </w:tc>
        <w:tc>
          <w:tcPr>
            <w:tcW w:w="1418" w:type="dxa"/>
            <w:shd w:val="clear" w:color="000000" w:fill="FFFFFF"/>
            <w:noWrap/>
            <w:vAlign w:val="center"/>
            <w:hideMark/>
          </w:tcPr>
          <w:p w14:paraId="7C596D3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F87AF61" w14:textId="77777777" w:rsidTr="004A20B3">
        <w:trPr>
          <w:trHeight w:val="300"/>
        </w:trPr>
        <w:tc>
          <w:tcPr>
            <w:tcW w:w="843" w:type="dxa"/>
            <w:shd w:val="clear" w:color="auto" w:fill="auto"/>
            <w:noWrap/>
            <w:vAlign w:val="bottom"/>
            <w:hideMark/>
          </w:tcPr>
          <w:p w14:paraId="0BAD741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1235</w:t>
            </w:r>
          </w:p>
        </w:tc>
        <w:tc>
          <w:tcPr>
            <w:tcW w:w="7095" w:type="dxa"/>
            <w:shd w:val="clear" w:color="auto" w:fill="auto"/>
            <w:noWrap/>
            <w:vAlign w:val="bottom"/>
            <w:hideMark/>
          </w:tcPr>
          <w:p w14:paraId="184C077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гидравлического для самоходного электрического штабелёра GROS</w:t>
            </w:r>
          </w:p>
        </w:tc>
        <w:tc>
          <w:tcPr>
            <w:tcW w:w="1418" w:type="dxa"/>
            <w:shd w:val="clear" w:color="000000" w:fill="FFFFFF"/>
            <w:noWrap/>
            <w:vAlign w:val="center"/>
            <w:hideMark/>
          </w:tcPr>
          <w:p w14:paraId="37C79AB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417EDF" w14:textId="77777777" w:rsidTr="004A20B3">
        <w:trPr>
          <w:trHeight w:val="300"/>
        </w:trPr>
        <w:tc>
          <w:tcPr>
            <w:tcW w:w="843" w:type="dxa"/>
            <w:shd w:val="clear" w:color="auto" w:fill="auto"/>
            <w:noWrap/>
            <w:vAlign w:val="bottom"/>
            <w:hideMark/>
          </w:tcPr>
          <w:p w14:paraId="136005F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1236</w:t>
            </w:r>
          </w:p>
        </w:tc>
        <w:tc>
          <w:tcPr>
            <w:tcW w:w="7095" w:type="dxa"/>
            <w:shd w:val="clear" w:color="auto" w:fill="auto"/>
            <w:noWrap/>
            <w:vAlign w:val="bottom"/>
            <w:hideMark/>
          </w:tcPr>
          <w:p w14:paraId="65D1939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гидравлического для самоходного электрического штабелёра Linde L 12</w:t>
            </w:r>
          </w:p>
        </w:tc>
        <w:tc>
          <w:tcPr>
            <w:tcW w:w="1418" w:type="dxa"/>
            <w:shd w:val="clear" w:color="000000" w:fill="FFFFFF"/>
            <w:noWrap/>
            <w:vAlign w:val="center"/>
            <w:hideMark/>
          </w:tcPr>
          <w:p w14:paraId="3418174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FCF7CE5" w14:textId="77777777" w:rsidTr="004A20B3">
        <w:trPr>
          <w:trHeight w:val="300"/>
        </w:trPr>
        <w:tc>
          <w:tcPr>
            <w:tcW w:w="843" w:type="dxa"/>
            <w:shd w:val="clear" w:color="auto" w:fill="auto"/>
            <w:noWrap/>
            <w:vAlign w:val="bottom"/>
            <w:hideMark/>
          </w:tcPr>
          <w:p w14:paraId="3AACEB7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1237</w:t>
            </w:r>
          </w:p>
        </w:tc>
        <w:tc>
          <w:tcPr>
            <w:tcW w:w="7095" w:type="dxa"/>
            <w:shd w:val="clear" w:color="auto" w:fill="auto"/>
            <w:noWrap/>
            <w:vAlign w:val="bottom"/>
            <w:hideMark/>
          </w:tcPr>
          <w:p w14:paraId="16D1B50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Опорного (поворотного) колеса для самоходного электрического штабелёра GROS</w:t>
            </w:r>
          </w:p>
        </w:tc>
        <w:tc>
          <w:tcPr>
            <w:tcW w:w="1418" w:type="dxa"/>
            <w:shd w:val="clear" w:color="000000" w:fill="FFFFFF"/>
            <w:noWrap/>
            <w:vAlign w:val="center"/>
            <w:hideMark/>
          </w:tcPr>
          <w:p w14:paraId="061BB3D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D350A9" w14:textId="77777777" w:rsidTr="004A20B3">
        <w:trPr>
          <w:trHeight w:val="300"/>
        </w:trPr>
        <w:tc>
          <w:tcPr>
            <w:tcW w:w="843" w:type="dxa"/>
            <w:shd w:val="clear" w:color="auto" w:fill="auto"/>
            <w:noWrap/>
            <w:vAlign w:val="bottom"/>
            <w:hideMark/>
          </w:tcPr>
          <w:p w14:paraId="05F7611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1238</w:t>
            </w:r>
          </w:p>
        </w:tc>
        <w:tc>
          <w:tcPr>
            <w:tcW w:w="7095" w:type="dxa"/>
            <w:shd w:val="clear" w:color="auto" w:fill="auto"/>
            <w:noWrap/>
            <w:vAlign w:val="bottom"/>
            <w:hideMark/>
          </w:tcPr>
          <w:p w14:paraId="7E53970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Опорного колеса для самоходного электрического штабелёра Linde L 12</w:t>
            </w:r>
          </w:p>
        </w:tc>
        <w:tc>
          <w:tcPr>
            <w:tcW w:w="1418" w:type="dxa"/>
            <w:shd w:val="clear" w:color="000000" w:fill="FFFFFF"/>
            <w:noWrap/>
            <w:vAlign w:val="center"/>
            <w:hideMark/>
          </w:tcPr>
          <w:p w14:paraId="67D5B6D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CEC9A8" w14:textId="77777777" w:rsidTr="004A20B3">
        <w:trPr>
          <w:trHeight w:val="300"/>
        </w:trPr>
        <w:tc>
          <w:tcPr>
            <w:tcW w:w="843" w:type="dxa"/>
            <w:shd w:val="clear" w:color="auto" w:fill="auto"/>
            <w:noWrap/>
            <w:vAlign w:val="bottom"/>
            <w:hideMark/>
          </w:tcPr>
          <w:p w14:paraId="21CA29F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1239</w:t>
            </w:r>
          </w:p>
        </w:tc>
        <w:tc>
          <w:tcPr>
            <w:tcW w:w="7095" w:type="dxa"/>
            <w:shd w:val="clear" w:color="auto" w:fill="auto"/>
            <w:noWrap/>
            <w:vAlign w:val="bottom"/>
            <w:hideMark/>
          </w:tcPr>
          <w:p w14:paraId="63B939B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Оси опорного колеса для самоходного электрического штабелёра Linde L 12</w:t>
            </w:r>
          </w:p>
        </w:tc>
        <w:tc>
          <w:tcPr>
            <w:tcW w:w="1418" w:type="dxa"/>
            <w:shd w:val="clear" w:color="000000" w:fill="FFFFFF"/>
            <w:noWrap/>
            <w:vAlign w:val="center"/>
            <w:hideMark/>
          </w:tcPr>
          <w:p w14:paraId="53E79F1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3CF1DF" w14:textId="77777777" w:rsidTr="004A20B3">
        <w:trPr>
          <w:trHeight w:val="300"/>
        </w:trPr>
        <w:tc>
          <w:tcPr>
            <w:tcW w:w="843" w:type="dxa"/>
            <w:shd w:val="clear" w:color="auto" w:fill="auto"/>
            <w:noWrap/>
            <w:vAlign w:val="bottom"/>
            <w:hideMark/>
          </w:tcPr>
          <w:p w14:paraId="531B3AD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1240</w:t>
            </w:r>
          </w:p>
        </w:tc>
        <w:tc>
          <w:tcPr>
            <w:tcW w:w="7095" w:type="dxa"/>
            <w:shd w:val="clear" w:color="auto" w:fill="auto"/>
            <w:noWrap/>
            <w:vAlign w:val="bottom"/>
            <w:hideMark/>
          </w:tcPr>
          <w:p w14:paraId="56AD8AB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движения для самоходного электрического штабелёра GROS</w:t>
            </w:r>
          </w:p>
        </w:tc>
        <w:tc>
          <w:tcPr>
            <w:tcW w:w="1418" w:type="dxa"/>
            <w:shd w:val="clear" w:color="000000" w:fill="FFFFFF"/>
            <w:noWrap/>
            <w:vAlign w:val="center"/>
            <w:hideMark/>
          </w:tcPr>
          <w:p w14:paraId="5AB09B2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E2DEA9" w14:textId="77777777" w:rsidTr="004A20B3">
        <w:trPr>
          <w:trHeight w:val="300"/>
        </w:trPr>
        <w:tc>
          <w:tcPr>
            <w:tcW w:w="843" w:type="dxa"/>
            <w:shd w:val="clear" w:color="auto" w:fill="auto"/>
            <w:noWrap/>
            <w:vAlign w:val="bottom"/>
            <w:hideMark/>
          </w:tcPr>
          <w:p w14:paraId="7117D58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1241</w:t>
            </w:r>
          </w:p>
        </w:tc>
        <w:tc>
          <w:tcPr>
            <w:tcW w:w="7095" w:type="dxa"/>
            <w:shd w:val="clear" w:color="auto" w:fill="auto"/>
            <w:noWrap/>
            <w:vAlign w:val="bottom"/>
            <w:hideMark/>
          </w:tcPr>
          <w:p w14:paraId="3A67438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 вилочного ролика тандем с креплением для самоходного электрического штабелёра Linde L 12</w:t>
            </w:r>
          </w:p>
        </w:tc>
        <w:tc>
          <w:tcPr>
            <w:tcW w:w="1418" w:type="dxa"/>
            <w:shd w:val="clear" w:color="000000" w:fill="FFFFFF"/>
            <w:noWrap/>
            <w:vAlign w:val="center"/>
            <w:hideMark/>
          </w:tcPr>
          <w:p w14:paraId="269687C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6537051" w14:textId="77777777" w:rsidTr="004A20B3">
        <w:trPr>
          <w:trHeight w:val="300"/>
        </w:trPr>
        <w:tc>
          <w:tcPr>
            <w:tcW w:w="843" w:type="dxa"/>
            <w:shd w:val="clear" w:color="auto" w:fill="auto"/>
            <w:noWrap/>
            <w:vAlign w:val="bottom"/>
            <w:hideMark/>
          </w:tcPr>
          <w:p w14:paraId="5584FAA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1242</w:t>
            </w:r>
          </w:p>
        </w:tc>
        <w:tc>
          <w:tcPr>
            <w:tcW w:w="7095" w:type="dxa"/>
            <w:shd w:val="clear" w:color="auto" w:fill="auto"/>
            <w:noWrap/>
            <w:vAlign w:val="bottom"/>
            <w:hideMark/>
          </w:tcPr>
          <w:p w14:paraId="6990728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 вилочного ролика тандем с креплением колес для самоходного электрического штабелёра GROS</w:t>
            </w:r>
          </w:p>
        </w:tc>
        <w:tc>
          <w:tcPr>
            <w:tcW w:w="1418" w:type="dxa"/>
            <w:shd w:val="clear" w:color="000000" w:fill="FFFFFF"/>
            <w:noWrap/>
            <w:vAlign w:val="center"/>
            <w:hideMark/>
          </w:tcPr>
          <w:p w14:paraId="6586255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4F1309" w14:textId="77777777" w:rsidTr="004A20B3">
        <w:trPr>
          <w:trHeight w:val="300"/>
        </w:trPr>
        <w:tc>
          <w:tcPr>
            <w:tcW w:w="843" w:type="dxa"/>
            <w:shd w:val="clear" w:color="auto" w:fill="auto"/>
            <w:noWrap/>
            <w:vAlign w:val="bottom"/>
            <w:hideMark/>
          </w:tcPr>
          <w:p w14:paraId="2A08BAF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1243</w:t>
            </w:r>
          </w:p>
        </w:tc>
        <w:tc>
          <w:tcPr>
            <w:tcW w:w="7095" w:type="dxa"/>
            <w:shd w:val="clear" w:color="auto" w:fill="auto"/>
            <w:noWrap/>
            <w:vAlign w:val="bottom"/>
            <w:hideMark/>
          </w:tcPr>
          <w:p w14:paraId="2BF9E3B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самоходного электрического штабелёра GROS, </w:t>
            </w:r>
          </w:p>
        </w:tc>
        <w:tc>
          <w:tcPr>
            <w:tcW w:w="1418" w:type="dxa"/>
            <w:shd w:val="clear" w:color="000000" w:fill="FFFFFF"/>
            <w:noWrap/>
            <w:vAlign w:val="center"/>
            <w:hideMark/>
          </w:tcPr>
          <w:p w14:paraId="2CA17D4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52FCEA" w14:textId="77777777" w:rsidTr="004A20B3">
        <w:trPr>
          <w:trHeight w:val="300"/>
        </w:trPr>
        <w:tc>
          <w:tcPr>
            <w:tcW w:w="843" w:type="dxa"/>
            <w:shd w:val="clear" w:color="auto" w:fill="auto"/>
            <w:noWrap/>
            <w:vAlign w:val="bottom"/>
            <w:hideMark/>
          </w:tcPr>
          <w:p w14:paraId="569A13B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1244</w:t>
            </w:r>
          </w:p>
        </w:tc>
        <w:tc>
          <w:tcPr>
            <w:tcW w:w="7095" w:type="dxa"/>
            <w:shd w:val="clear" w:color="auto" w:fill="auto"/>
            <w:noWrap/>
            <w:vAlign w:val="bottom"/>
            <w:hideMark/>
          </w:tcPr>
          <w:p w14:paraId="6FF420D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для самоходного электрического штабелёра Linde L 12,</w:t>
            </w:r>
          </w:p>
        </w:tc>
        <w:tc>
          <w:tcPr>
            <w:tcW w:w="1418" w:type="dxa"/>
            <w:shd w:val="clear" w:color="000000" w:fill="FFFFFF"/>
            <w:noWrap/>
            <w:vAlign w:val="center"/>
            <w:hideMark/>
          </w:tcPr>
          <w:p w14:paraId="039C902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06E8B3E" w14:textId="77777777" w:rsidTr="004A20B3">
        <w:trPr>
          <w:trHeight w:val="300"/>
        </w:trPr>
        <w:tc>
          <w:tcPr>
            <w:tcW w:w="843" w:type="dxa"/>
            <w:shd w:val="clear" w:color="auto" w:fill="auto"/>
            <w:noWrap/>
            <w:vAlign w:val="bottom"/>
            <w:hideMark/>
          </w:tcPr>
          <w:p w14:paraId="12BD613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1245</w:t>
            </w:r>
          </w:p>
        </w:tc>
        <w:tc>
          <w:tcPr>
            <w:tcW w:w="7095" w:type="dxa"/>
            <w:shd w:val="clear" w:color="auto" w:fill="auto"/>
            <w:noWrap/>
            <w:vAlign w:val="bottom"/>
            <w:hideMark/>
          </w:tcPr>
          <w:p w14:paraId="064679E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Полуоси для самоходного электрического штабелёра Linde L 12</w:t>
            </w:r>
          </w:p>
        </w:tc>
        <w:tc>
          <w:tcPr>
            <w:tcW w:w="1418" w:type="dxa"/>
            <w:shd w:val="clear" w:color="000000" w:fill="FFFFFF"/>
            <w:noWrap/>
            <w:vAlign w:val="center"/>
            <w:hideMark/>
          </w:tcPr>
          <w:p w14:paraId="58BE87D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BF5AD6E" w14:textId="77777777" w:rsidTr="004A20B3">
        <w:trPr>
          <w:trHeight w:val="300"/>
        </w:trPr>
        <w:tc>
          <w:tcPr>
            <w:tcW w:w="843" w:type="dxa"/>
            <w:shd w:val="clear" w:color="auto" w:fill="auto"/>
            <w:noWrap/>
            <w:vAlign w:val="bottom"/>
            <w:hideMark/>
          </w:tcPr>
          <w:p w14:paraId="4BE0833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1246</w:t>
            </w:r>
          </w:p>
        </w:tc>
        <w:tc>
          <w:tcPr>
            <w:tcW w:w="7095" w:type="dxa"/>
            <w:shd w:val="clear" w:color="auto" w:fill="auto"/>
            <w:noWrap/>
            <w:vAlign w:val="bottom"/>
            <w:hideMark/>
          </w:tcPr>
          <w:p w14:paraId="7F16CFE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Потенциометра в ручке для самоходного электрического штабелёра GROS</w:t>
            </w:r>
          </w:p>
        </w:tc>
        <w:tc>
          <w:tcPr>
            <w:tcW w:w="1418" w:type="dxa"/>
            <w:shd w:val="clear" w:color="000000" w:fill="FFFFFF"/>
            <w:noWrap/>
            <w:vAlign w:val="center"/>
            <w:hideMark/>
          </w:tcPr>
          <w:p w14:paraId="293406C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027F06" w14:textId="77777777" w:rsidTr="004A20B3">
        <w:trPr>
          <w:trHeight w:val="300"/>
        </w:trPr>
        <w:tc>
          <w:tcPr>
            <w:tcW w:w="843" w:type="dxa"/>
            <w:shd w:val="clear" w:color="auto" w:fill="auto"/>
            <w:noWrap/>
            <w:vAlign w:val="bottom"/>
            <w:hideMark/>
          </w:tcPr>
          <w:p w14:paraId="2B0B2F5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1247</w:t>
            </w:r>
          </w:p>
        </w:tc>
        <w:tc>
          <w:tcPr>
            <w:tcW w:w="7095" w:type="dxa"/>
            <w:shd w:val="clear" w:color="auto" w:fill="auto"/>
            <w:noWrap/>
            <w:vAlign w:val="bottom"/>
            <w:hideMark/>
          </w:tcPr>
          <w:p w14:paraId="67235F3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Потенциометра в ручке для самоходного электрического штабелёра Linde L 12</w:t>
            </w:r>
          </w:p>
        </w:tc>
        <w:tc>
          <w:tcPr>
            <w:tcW w:w="1418" w:type="dxa"/>
            <w:shd w:val="clear" w:color="000000" w:fill="FFFFFF"/>
            <w:noWrap/>
            <w:vAlign w:val="center"/>
            <w:hideMark/>
          </w:tcPr>
          <w:p w14:paraId="53098A1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3CE18F" w14:textId="77777777" w:rsidTr="004A20B3">
        <w:trPr>
          <w:trHeight w:val="300"/>
        </w:trPr>
        <w:tc>
          <w:tcPr>
            <w:tcW w:w="843" w:type="dxa"/>
            <w:shd w:val="clear" w:color="auto" w:fill="auto"/>
            <w:noWrap/>
            <w:vAlign w:val="bottom"/>
            <w:hideMark/>
          </w:tcPr>
          <w:p w14:paraId="6ACFE2A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1248</w:t>
            </w:r>
          </w:p>
        </w:tc>
        <w:tc>
          <w:tcPr>
            <w:tcW w:w="7095" w:type="dxa"/>
            <w:shd w:val="clear" w:color="auto" w:fill="auto"/>
            <w:noWrap/>
            <w:vAlign w:val="bottom"/>
            <w:hideMark/>
          </w:tcPr>
          <w:p w14:paraId="4436A92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Потенциометра регулятора движения для самоходного электрического штабелёра Linde L 12</w:t>
            </w:r>
          </w:p>
        </w:tc>
        <w:tc>
          <w:tcPr>
            <w:tcW w:w="1418" w:type="dxa"/>
            <w:shd w:val="clear" w:color="000000" w:fill="FFFFFF"/>
            <w:noWrap/>
            <w:vAlign w:val="center"/>
            <w:hideMark/>
          </w:tcPr>
          <w:p w14:paraId="00036B6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638AEF" w14:textId="77777777" w:rsidTr="004A20B3">
        <w:trPr>
          <w:trHeight w:val="300"/>
        </w:trPr>
        <w:tc>
          <w:tcPr>
            <w:tcW w:w="843" w:type="dxa"/>
            <w:shd w:val="clear" w:color="auto" w:fill="auto"/>
            <w:noWrap/>
            <w:vAlign w:val="bottom"/>
            <w:hideMark/>
          </w:tcPr>
          <w:p w14:paraId="20A5DDD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1249</w:t>
            </w:r>
          </w:p>
        </w:tc>
        <w:tc>
          <w:tcPr>
            <w:tcW w:w="7095" w:type="dxa"/>
            <w:shd w:val="clear" w:color="auto" w:fill="auto"/>
            <w:noWrap/>
            <w:vAlign w:val="bottom"/>
            <w:hideMark/>
          </w:tcPr>
          <w:p w14:paraId="163BDC2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Предохранителя для самоходного электрического штабелёра GROS</w:t>
            </w:r>
          </w:p>
        </w:tc>
        <w:tc>
          <w:tcPr>
            <w:tcW w:w="1418" w:type="dxa"/>
            <w:shd w:val="clear" w:color="000000" w:fill="FFFFFF"/>
            <w:noWrap/>
            <w:vAlign w:val="center"/>
            <w:hideMark/>
          </w:tcPr>
          <w:p w14:paraId="1178B27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782EF85" w14:textId="77777777" w:rsidTr="004A20B3">
        <w:trPr>
          <w:trHeight w:val="300"/>
        </w:trPr>
        <w:tc>
          <w:tcPr>
            <w:tcW w:w="843" w:type="dxa"/>
            <w:shd w:val="clear" w:color="auto" w:fill="auto"/>
            <w:noWrap/>
            <w:vAlign w:val="bottom"/>
            <w:hideMark/>
          </w:tcPr>
          <w:p w14:paraId="2BD5D32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1250</w:t>
            </w:r>
          </w:p>
        </w:tc>
        <w:tc>
          <w:tcPr>
            <w:tcW w:w="7095" w:type="dxa"/>
            <w:shd w:val="clear" w:color="auto" w:fill="auto"/>
            <w:noWrap/>
            <w:vAlign w:val="bottom"/>
            <w:hideMark/>
          </w:tcPr>
          <w:p w14:paraId="45120C3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Предохранителя для самоходного электрического штабелёра Linde L 12</w:t>
            </w:r>
          </w:p>
        </w:tc>
        <w:tc>
          <w:tcPr>
            <w:tcW w:w="1418" w:type="dxa"/>
            <w:shd w:val="clear" w:color="000000" w:fill="FFFFFF"/>
            <w:noWrap/>
            <w:vAlign w:val="center"/>
            <w:hideMark/>
          </w:tcPr>
          <w:p w14:paraId="606B17F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E3FB1F" w14:textId="77777777" w:rsidTr="004A20B3">
        <w:trPr>
          <w:trHeight w:val="300"/>
        </w:trPr>
        <w:tc>
          <w:tcPr>
            <w:tcW w:w="843" w:type="dxa"/>
            <w:shd w:val="clear" w:color="auto" w:fill="auto"/>
            <w:noWrap/>
            <w:vAlign w:val="bottom"/>
            <w:hideMark/>
          </w:tcPr>
          <w:p w14:paraId="452B68C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1251</w:t>
            </w:r>
          </w:p>
        </w:tc>
        <w:tc>
          <w:tcPr>
            <w:tcW w:w="7095" w:type="dxa"/>
            <w:shd w:val="clear" w:color="auto" w:fill="auto"/>
            <w:noWrap/>
            <w:vAlign w:val="bottom"/>
            <w:hideMark/>
          </w:tcPr>
          <w:p w14:paraId="2D60761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самоходного электрического штабелёра GROS</w:t>
            </w:r>
          </w:p>
        </w:tc>
        <w:tc>
          <w:tcPr>
            <w:tcW w:w="1418" w:type="dxa"/>
            <w:shd w:val="clear" w:color="000000" w:fill="FFFFFF"/>
            <w:noWrap/>
            <w:vAlign w:val="center"/>
            <w:hideMark/>
          </w:tcPr>
          <w:p w14:paraId="689FF0C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45132D" w14:textId="77777777" w:rsidTr="004A20B3">
        <w:trPr>
          <w:trHeight w:val="300"/>
        </w:trPr>
        <w:tc>
          <w:tcPr>
            <w:tcW w:w="843" w:type="dxa"/>
            <w:shd w:val="clear" w:color="auto" w:fill="auto"/>
            <w:noWrap/>
            <w:vAlign w:val="bottom"/>
            <w:hideMark/>
          </w:tcPr>
          <w:p w14:paraId="7725BA6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1252</w:t>
            </w:r>
          </w:p>
        </w:tc>
        <w:tc>
          <w:tcPr>
            <w:tcW w:w="7095" w:type="dxa"/>
            <w:shd w:val="clear" w:color="auto" w:fill="auto"/>
            <w:noWrap/>
            <w:vAlign w:val="bottom"/>
            <w:hideMark/>
          </w:tcPr>
          <w:p w14:paraId="7D6C57E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самоходного электрического штабелёра Linde L 12</w:t>
            </w:r>
          </w:p>
        </w:tc>
        <w:tc>
          <w:tcPr>
            <w:tcW w:w="1418" w:type="dxa"/>
            <w:shd w:val="clear" w:color="000000" w:fill="FFFFFF"/>
            <w:noWrap/>
            <w:vAlign w:val="center"/>
            <w:hideMark/>
          </w:tcPr>
          <w:p w14:paraId="4075478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C953C4" w14:textId="77777777" w:rsidTr="004A20B3">
        <w:trPr>
          <w:trHeight w:val="300"/>
        </w:trPr>
        <w:tc>
          <w:tcPr>
            <w:tcW w:w="843" w:type="dxa"/>
            <w:shd w:val="clear" w:color="auto" w:fill="auto"/>
            <w:noWrap/>
            <w:vAlign w:val="bottom"/>
            <w:hideMark/>
          </w:tcPr>
          <w:p w14:paraId="6AFD941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1253</w:t>
            </w:r>
          </w:p>
        </w:tc>
        <w:tc>
          <w:tcPr>
            <w:tcW w:w="7095" w:type="dxa"/>
            <w:shd w:val="clear" w:color="auto" w:fill="auto"/>
            <w:noWrap/>
            <w:vAlign w:val="bottom"/>
            <w:hideMark/>
          </w:tcPr>
          <w:p w14:paraId="1D27222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Пружины (амортизатор) рукоятки управления для самоходного электрического штабелёра Linde L 12</w:t>
            </w:r>
          </w:p>
        </w:tc>
        <w:tc>
          <w:tcPr>
            <w:tcW w:w="1418" w:type="dxa"/>
            <w:shd w:val="clear" w:color="000000" w:fill="FFFFFF"/>
            <w:noWrap/>
            <w:vAlign w:val="center"/>
            <w:hideMark/>
          </w:tcPr>
          <w:p w14:paraId="015700E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B66AB06" w14:textId="77777777" w:rsidTr="004A20B3">
        <w:trPr>
          <w:trHeight w:val="300"/>
        </w:trPr>
        <w:tc>
          <w:tcPr>
            <w:tcW w:w="843" w:type="dxa"/>
            <w:shd w:val="clear" w:color="auto" w:fill="auto"/>
            <w:noWrap/>
            <w:vAlign w:val="bottom"/>
            <w:hideMark/>
          </w:tcPr>
          <w:p w14:paraId="239F372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1254</w:t>
            </w:r>
          </w:p>
        </w:tc>
        <w:tc>
          <w:tcPr>
            <w:tcW w:w="7095" w:type="dxa"/>
            <w:shd w:val="clear" w:color="auto" w:fill="auto"/>
            <w:noWrap/>
            <w:vAlign w:val="bottom"/>
            <w:hideMark/>
          </w:tcPr>
          <w:p w14:paraId="2E12E9C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гидроцилиндра (защитные кольца поршня, штуцера, толкателя, прокладки, манжеты, грязесъемники) для самоходного электрического штабелёра GROS</w:t>
            </w:r>
          </w:p>
        </w:tc>
        <w:tc>
          <w:tcPr>
            <w:tcW w:w="1418" w:type="dxa"/>
            <w:shd w:val="clear" w:color="000000" w:fill="FFFFFF"/>
            <w:noWrap/>
            <w:vAlign w:val="center"/>
            <w:hideMark/>
          </w:tcPr>
          <w:p w14:paraId="269F615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E369C7" w14:textId="77777777" w:rsidTr="004A20B3">
        <w:trPr>
          <w:trHeight w:val="300"/>
        </w:trPr>
        <w:tc>
          <w:tcPr>
            <w:tcW w:w="843" w:type="dxa"/>
            <w:shd w:val="clear" w:color="auto" w:fill="auto"/>
            <w:noWrap/>
            <w:vAlign w:val="bottom"/>
            <w:hideMark/>
          </w:tcPr>
          <w:p w14:paraId="3CBBE7E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1255</w:t>
            </w:r>
          </w:p>
        </w:tc>
        <w:tc>
          <w:tcPr>
            <w:tcW w:w="7095" w:type="dxa"/>
            <w:shd w:val="clear" w:color="auto" w:fill="auto"/>
            <w:noWrap/>
            <w:vAlign w:val="bottom"/>
            <w:hideMark/>
          </w:tcPr>
          <w:p w14:paraId="0FBC352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гидроцилиндра (защитные кольца поршня, штуцера, толкателя, прокладки, манжеты, грязесъемники) для самоходного электрического штабелёра Linde L 12</w:t>
            </w:r>
          </w:p>
        </w:tc>
        <w:tc>
          <w:tcPr>
            <w:tcW w:w="1418" w:type="dxa"/>
            <w:shd w:val="clear" w:color="000000" w:fill="FFFFFF"/>
            <w:noWrap/>
            <w:vAlign w:val="center"/>
            <w:hideMark/>
          </w:tcPr>
          <w:p w14:paraId="424EECE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FE8EEDE" w14:textId="77777777" w:rsidTr="004A20B3">
        <w:trPr>
          <w:trHeight w:val="300"/>
        </w:trPr>
        <w:tc>
          <w:tcPr>
            <w:tcW w:w="843" w:type="dxa"/>
            <w:shd w:val="clear" w:color="auto" w:fill="auto"/>
            <w:noWrap/>
            <w:vAlign w:val="bottom"/>
            <w:hideMark/>
          </w:tcPr>
          <w:p w14:paraId="775DEDE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1256</w:t>
            </w:r>
          </w:p>
        </w:tc>
        <w:tc>
          <w:tcPr>
            <w:tcW w:w="7095" w:type="dxa"/>
            <w:shd w:val="clear" w:color="auto" w:fill="auto"/>
            <w:noWrap/>
            <w:vAlign w:val="bottom"/>
            <w:hideMark/>
          </w:tcPr>
          <w:p w14:paraId="697CA55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вил одинарного для самоходного электрического штабелёра Linde L 12</w:t>
            </w:r>
          </w:p>
        </w:tc>
        <w:tc>
          <w:tcPr>
            <w:tcW w:w="1418" w:type="dxa"/>
            <w:shd w:val="clear" w:color="000000" w:fill="FFFFFF"/>
            <w:noWrap/>
            <w:vAlign w:val="center"/>
            <w:hideMark/>
          </w:tcPr>
          <w:p w14:paraId="6DE0B0B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145BE2" w14:textId="77777777" w:rsidTr="004A20B3">
        <w:trPr>
          <w:trHeight w:val="300"/>
        </w:trPr>
        <w:tc>
          <w:tcPr>
            <w:tcW w:w="843" w:type="dxa"/>
            <w:shd w:val="clear" w:color="auto" w:fill="auto"/>
            <w:noWrap/>
            <w:vAlign w:val="bottom"/>
            <w:hideMark/>
          </w:tcPr>
          <w:p w14:paraId="06209B1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1257</w:t>
            </w:r>
          </w:p>
        </w:tc>
        <w:tc>
          <w:tcPr>
            <w:tcW w:w="7095" w:type="dxa"/>
            <w:shd w:val="clear" w:color="auto" w:fill="auto"/>
            <w:noWrap/>
            <w:vAlign w:val="bottom"/>
            <w:hideMark/>
          </w:tcPr>
          <w:p w14:paraId="2BEA45B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вил одинарный для самоходного электрического штабелёра GROS</w:t>
            </w:r>
          </w:p>
        </w:tc>
        <w:tc>
          <w:tcPr>
            <w:tcW w:w="1418" w:type="dxa"/>
            <w:shd w:val="clear" w:color="000000" w:fill="FFFFFF"/>
            <w:noWrap/>
            <w:vAlign w:val="center"/>
            <w:hideMark/>
          </w:tcPr>
          <w:p w14:paraId="5580D26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9525FE4" w14:textId="77777777" w:rsidTr="004A20B3">
        <w:trPr>
          <w:trHeight w:val="300"/>
        </w:trPr>
        <w:tc>
          <w:tcPr>
            <w:tcW w:w="843" w:type="dxa"/>
            <w:shd w:val="clear" w:color="auto" w:fill="auto"/>
            <w:noWrap/>
            <w:vAlign w:val="bottom"/>
            <w:hideMark/>
          </w:tcPr>
          <w:p w14:paraId="0A15DC3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1258</w:t>
            </w:r>
          </w:p>
        </w:tc>
        <w:tc>
          <w:tcPr>
            <w:tcW w:w="7095" w:type="dxa"/>
            <w:shd w:val="clear" w:color="auto" w:fill="auto"/>
            <w:noWrap/>
            <w:vAlign w:val="bottom"/>
            <w:hideMark/>
          </w:tcPr>
          <w:p w14:paraId="03AE388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вил сдвоенного для самоходного электрического штабелёра GROS</w:t>
            </w:r>
          </w:p>
        </w:tc>
        <w:tc>
          <w:tcPr>
            <w:tcW w:w="1418" w:type="dxa"/>
            <w:shd w:val="clear" w:color="000000" w:fill="FFFFFF"/>
            <w:noWrap/>
            <w:vAlign w:val="center"/>
            <w:hideMark/>
          </w:tcPr>
          <w:p w14:paraId="4DBA260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B481E61" w14:textId="77777777" w:rsidTr="004A20B3">
        <w:trPr>
          <w:trHeight w:val="300"/>
        </w:trPr>
        <w:tc>
          <w:tcPr>
            <w:tcW w:w="843" w:type="dxa"/>
            <w:shd w:val="clear" w:color="auto" w:fill="auto"/>
            <w:noWrap/>
            <w:vAlign w:val="bottom"/>
            <w:hideMark/>
          </w:tcPr>
          <w:p w14:paraId="68359D3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1259</w:t>
            </w:r>
          </w:p>
        </w:tc>
        <w:tc>
          <w:tcPr>
            <w:tcW w:w="7095" w:type="dxa"/>
            <w:shd w:val="clear" w:color="auto" w:fill="auto"/>
            <w:noWrap/>
            <w:vAlign w:val="bottom"/>
            <w:hideMark/>
          </w:tcPr>
          <w:p w14:paraId="6BDE57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мачты для самоходного электрического штабелёра GROS</w:t>
            </w:r>
          </w:p>
        </w:tc>
        <w:tc>
          <w:tcPr>
            <w:tcW w:w="1418" w:type="dxa"/>
            <w:shd w:val="clear" w:color="000000" w:fill="FFFFFF"/>
            <w:noWrap/>
            <w:vAlign w:val="center"/>
            <w:hideMark/>
          </w:tcPr>
          <w:p w14:paraId="4BD4518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AB0C2F" w14:textId="77777777" w:rsidTr="004A20B3">
        <w:trPr>
          <w:trHeight w:val="300"/>
        </w:trPr>
        <w:tc>
          <w:tcPr>
            <w:tcW w:w="843" w:type="dxa"/>
            <w:shd w:val="clear" w:color="auto" w:fill="auto"/>
            <w:noWrap/>
            <w:vAlign w:val="bottom"/>
            <w:hideMark/>
          </w:tcPr>
          <w:p w14:paraId="08C2388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1260</w:t>
            </w:r>
          </w:p>
        </w:tc>
        <w:tc>
          <w:tcPr>
            <w:tcW w:w="7095" w:type="dxa"/>
            <w:shd w:val="clear" w:color="auto" w:fill="auto"/>
            <w:noWrap/>
            <w:vAlign w:val="bottom"/>
            <w:hideMark/>
          </w:tcPr>
          <w:p w14:paraId="1DFF128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мачты для самоходного электрического штабелёра Linde L 12</w:t>
            </w:r>
          </w:p>
        </w:tc>
        <w:tc>
          <w:tcPr>
            <w:tcW w:w="1418" w:type="dxa"/>
            <w:shd w:val="clear" w:color="000000" w:fill="FFFFFF"/>
            <w:noWrap/>
            <w:vAlign w:val="center"/>
            <w:hideMark/>
          </w:tcPr>
          <w:p w14:paraId="5D7647B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E5100A" w14:textId="77777777" w:rsidTr="004A20B3">
        <w:trPr>
          <w:trHeight w:val="300"/>
        </w:trPr>
        <w:tc>
          <w:tcPr>
            <w:tcW w:w="843" w:type="dxa"/>
            <w:shd w:val="clear" w:color="auto" w:fill="auto"/>
            <w:noWrap/>
            <w:vAlign w:val="bottom"/>
            <w:hideMark/>
          </w:tcPr>
          <w:p w14:paraId="45FF177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1261</w:t>
            </w:r>
          </w:p>
        </w:tc>
        <w:tc>
          <w:tcPr>
            <w:tcW w:w="7095" w:type="dxa"/>
            <w:shd w:val="clear" w:color="auto" w:fill="auto"/>
            <w:noWrap/>
            <w:vAlign w:val="bottom"/>
            <w:hideMark/>
          </w:tcPr>
          <w:p w14:paraId="66348A3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Рукава высокого давления для самоходного электрического штабелёра GROS </w:t>
            </w:r>
          </w:p>
        </w:tc>
        <w:tc>
          <w:tcPr>
            <w:tcW w:w="1418" w:type="dxa"/>
            <w:shd w:val="clear" w:color="000000" w:fill="FFFFFF"/>
            <w:noWrap/>
            <w:vAlign w:val="center"/>
            <w:hideMark/>
          </w:tcPr>
          <w:p w14:paraId="08A6891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98FFE9" w14:textId="77777777" w:rsidTr="004A20B3">
        <w:trPr>
          <w:trHeight w:val="300"/>
        </w:trPr>
        <w:tc>
          <w:tcPr>
            <w:tcW w:w="843" w:type="dxa"/>
            <w:shd w:val="clear" w:color="auto" w:fill="auto"/>
            <w:noWrap/>
            <w:vAlign w:val="bottom"/>
            <w:hideMark/>
          </w:tcPr>
          <w:p w14:paraId="29A538A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1262</w:t>
            </w:r>
          </w:p>
        </w:tc>
        <w:tc>
          <w:tcPr>
            <w:tcW w:w="7095" w:type="dxa"/>
            <w:shd w:val="clear" w:color="auto" w:fill="auto"/>
            <w:noWrap/>
            <w:vAlign w:val="bottom"/>
            <w:hideMark/>
          </w:tcPr>
          <w:p w14:paraId="427C5E8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для самоходного электрического штабелёра Linde L 12</w:t>
            </w:r>
          </w:p>
        </w:tc>
        <w:tc>
          <w:tcPr>
            <w:tcW w:w="1418" w:type="dxa"/>
            <w:shd w:val="clear" w:color="000000" w:fill="FFFFFF"/>
            <w:noWrap/>
            <w:vAlign w:val="center"/>
            <w:hideMark/>
          </w:tcPr>
          <w:p w14:paraId="3843296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5608B08" w14:textId="77777777" w:rsidTr="004A20B3">
        <w:trPr>
          <w:trHeight w:val="300"/>
        </w:trPr>
        <w:tc>
          <w:tcPr>
            <w:tcW w:w="843" w:type="dxa"/>
            <w:shd w:val="clear" w:color="auto" w:fill="auto"/>
            <w:noWrap/>
            <w:vAlign w:val="bottom"/>
            <w:hideMark/>
          </w:tcPr>
          <w:p w14:paraId="1F9E41C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1263</w:t>
            </w:r>
          </w:p>
        </w:tc>
        <w:tc>
          <w:tcPr>
            <w:tcW w:w="7095" w:type="dxa"/>
            <w:shd w:val="clear" w:color="auto" w:fill="auto"/>
            <w:noWrap/>
            <w:vAlign w:val="bottom"/>
            <w:hideMark/>
          </w:tcPr>
          <w:p w14:paraId="154EF2C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Рукоятки управления в сборе для самоходного электрического штабелёра GROS</w:t>
            </w:r>
          </w:p>
        </w:tc>
        <w:tc>
          <w:tcPr>
            <w:tcW w:w="1418" w:type="dxa"/>
            <w:shd w:val="clear" w:color="000000" w:fill="FFFFFF"/>
            <w:noWrap/>
            <w:vAlign w:val="center"/>
            <w:hideMark/>
          </w:tcPr>
          <w:p w14:paraId="10C44A3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2140A20" w14:textId="77777777" w:rsidTr="004A20B3">
        <w:trPr>
          <w:trHeight w:val="300"/>
        </w:trPr>
        <w:tc>
          <w:tcPr>
            <w:tcW w:w="843" w:type="dxa"/>
            <w:shd w:val="clear" w:color="auto" w:fill="auto"/>
            <w:noWrap/>
            <w:vAlign w:val="bottom"/>
            <w:hideMark/>
          </w:tcPr>
          <w:p w14:paraId="73C2845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1264</w:t>
            </w:r>
          </w:p>
        </w:tc>
        <w:tc>
          <w:tcPr>
            <w:tcW w:w="7095" w:type="dxa"/>
            <w:shd w:val="clear" w:color="auto" w:fill="auto"/>
            <w:noWrap/>
            <w:vAlign w:val="bottom"/>
            <w:hideMark/>
          </w:tcPr>
          <w:p w14:paraId="085B5CD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разъема аккумуляторной батареи (вилка, розетка) для самоходного электрического штабелёра GROS</w:t>
            </w:r>
          </w:p>
        </w:tc>
        <w:tc>
          <w:tcPr>
            <w:tcW w:w="1418" w:type="dxa"/>
            <w:shd w:val="clear" w:color="000000" w:fill="FFFFFF"/>
            <w:noWrap/>
            <w:vAlign w:val="center"/>
            <w:hideMark/>
          </w:tcPr>
          <w:p w14:paraId="340655B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822627D" w14:textId="77777777" w:rsidTr="004A20B3">
        <w:trPr>
          <w:trHeight w:val="300"/>
        </w:trPr>
        <w:tc>
          <w:tcPr>
            <w:tcW w:w="843" w:type="dxa"/>
            <w:shd w:val="clear" w:color="auto" w:fill="auto"/>
            <w:noWrap/>
            <w:vAlign w:val="bottom"/>
            <w:hideMark/>
          </w:tcPr>
          <w:p w14:paraId="05D55EF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1265</w:t>
            </w:r>
          </w:p>
        </w:tc>
        <w:tc>
          <w:tcPr>
            <w:tcW w:w="7095" w:type="dxa"/>
            <w:shd w:val="clear" w:color="auto" w:fill="auto"/>
            <w:noWrap/>
            <w:vAlign w:val="bottom"/>
            <w:hideMark/>
          </w:tcPr>
          <w:p w14:paraId="65AA095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разъема аккумуляторной батареи (вилка, розетка) для самоходного электрического штабелёра Linde L 12</w:t>
            </w:r>
          </w:p>
        </w:tc>
        <w:tc>
          <w:tcPr>
            <w:tcW w:w="1418" w:type="dxa"/>
            <w:shd w:val="clear" w:color="000000" w:fill="FFFFFF"/>
            <w:noWrap/>
            <w:vAlign w:val="center"/>
            <w:hideMark/>
          </w:tcPr>
          <w:p w14:paraId="473645D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C4B9D2D" w14:textId="77777777" w:rsidTr="004A20B3">
        <w:trPr>
          <w:trHeight w:val="300"/>
        </w:trPr>
        <w:tc>
          <w:tcPr>
            <w:tcW w:w="843" w:type="dxa"/>
            <w:shd w:val="clear" w:color="auto" w:fill="auto"/>
            <w:noWrap/>
            <w:vAlign w:val="bottom"/>
            <w:hideMark/>
          </w:tcPr>
          <w:p w14:paraId="2A2901E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1266</w:t>
            </w:r>
          </w:p>
        </w:tc>
        <w:tc>
          <w:tcPr>
            <w:tcW w:w="7095" w:type="dxa"/>
            <w:shd w:val="clear" w:color="auto" w:fill="auto"/>
            <w:noWrap/>
            <w:vAlign w:val="bottom"/>
            <w:hideMark/>
          </w:tcPr>
          <w:p w14:paraId="023B6A2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Счетчика моточасов (curtis) для самоходного электрического штабелёра GROS</w:t>
            </w:r>
          </w:p>
        </w:tc>
        <w:tc>
          <w:tcPr>
            <w:tcW w:w="1418" w:type="dxa"/>
            <w:shd w:val="clear" w:color="000000" w:fill="FFFFFF"/>
            <w:noWrap/>
            <w:vAlign w:val="center"/>
            <w:hideMark/>
          </w:tcPr>
          <w:p w14:paraId="3C64A64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A79B43" w14:textId="77777777" w:rsidTr="004A20B3">
        <w:trPr>
          <w:trHeight w:val="300"/>
        </w:trPr>
        <w:tc>
          <w:tcPr>
            <w:tcW w:w="843" w:type="dxa"/>
            <w:shd w:val="clear" w:color="auto" w:fill="auto"/>
            <w:noWrap/>
            <w:vAlign w:val="bottom"/>
            <w:hideMark/>
          </w:tcPr>
          <w:p w14:paraId="7BD9BEB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1267</w:t>
            </w:r>
          </w:p>
        </w:tc>
        <w:tc>
          <w:tcPr>
            <w:tcW w:w="7095" w:type="dxa"/>
            <w:shd w:val="clear" w:color="auto" w:fill="auto"/>
            <w:noWrap/>
            <w:vAlign w:val="bottom"/>
            <w:hideMark/>
          </w:tcPr>
          <w:p w14:paraId="6B760D3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Счетчика моточасов для самоходного электрического штабелёра Linde L 12</w:t>
            </w:r>
          </w:p>
        </w:tc>
        <w:tc>
          <w:tcPr>
            <w:tcW w:w="1418" w:type="dxa"/>
            <w:shd w:val="clear" w:color="000000" w:fill="FFFFFF"/>
            <w:noWrap/>
            <w:vAlign w:val="center"/>
            <w:hideMark/>
          </w:tcPr>
          <w:p w14:paraId="2AE6646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C434A0" w14:textId="77777777" w:rsidTr="004A20B3">
        <w:trPr>
          <w:trHeight w:val="300"/>
        </w:trPr>
        <w:tc>
          <w:tcPr>
            <w:tcW w:w="843" w:type="dxa"/>
            <w:shd w:val="clear" w:color="auto" w:fill="auto"/>
            <w:noWrap/>
            <w:vAlign w:val="bottom"/>
            <w:hideMark/>
          </w:tcPr>
          <w:p w14:paraId="2FFC483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1268</w:t>
            </w:r>
          </w:p>
        </w:tc>
        <w:tc>
          <w:tcPr>
            <w:tcW w:w="7095" w:type="dxa"/>
            <w:shd w:val="clear" w:color="auto" w:fill="auto"/>
            <w:noWrap/>
            <w:vAlign w:val="bottom"/>
            <w:hideMark/>
          </w:tcPr>
          <w:p w14:paraId="7C6BF90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Тормоза электромагнитный для самоходного электрического штабелёра GROS</w:t>
            </w:r>
          </w:p>
        </w:tc>
        <w:tc>
          <w:tcPr>
            <w:tcW w:w="1418" w:type="dxa"/>
            <w:shd w:val="clear" w:color="000000" w:fill="FFFFFF"/>
            <w:noWrap/>
            <w:vAlign w:val="center"/>
            <w:hideMark/>
          </w:tcPr>
          <w:p w14:paraId="553DED4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E21050" w14:textId="77777777" w:rsidTr="004A20B3">
        <w:trPr>
          <w:trHeight w:val="300"/>
        </w:trPr>
        <w:tc>
          <w:tcPr>
            <w:tcW w:w="843" w:type="dxa"/>
            <w:shd w:val="clear" w:color="auto" w:fill="auto"/>
            <w:noWrap/>
            <w:vAlign w:val="bottom"/>
            <w:hideMark/>
          </w:tcPr>
          <w:p w14:paraId="5923BFA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1269</w:t>
            </w:r>
          </w:p>
        </w:tc>
        <w:tc>
          <w:tcPr>
            <w:tcW w:w="7095" w:type="dxa"/>
            <w:shd w:val="clear" w:color="auto" w:fill="auto"/>
            <w:noWrap/>
            <w:vAlign w:val="bottom"/>
            <w:hideMark/>
          </w:tcPr>
          <w:p w14:paraId="4B7D631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Тормозных колодок (в комплекте - 2 шт.) для самоходного электрического штабелёра Linde L 12</w:t>
            </w:r>
          </w:p>
        </w:tc>
        <w:tc>
          <w:tcPr>
            <w:tcW w:w="1418" w:type="dxa"/>
            <w:shd w:val="clear" w:color="000000" w:fill="FFFFFF"/>
            <w:noWrap/>
            <w:vAlign w:val="center"/>
            <w:hideMark/>
          </w:tcPr>
          <w:p w14:paraId="244EF38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7210BF" w14:textId="77777777" w:rsidTr="004A20B3">
        <w:trPr>
          <w:trHeight w:val="300"/>
        </w:trPr>
        <w:tc>
          <w:tcPr>
            <w:tcW w:w="843" w:type="dxa"/>
            <w:shd w:val="clear" w:color="auto" w:fill="auto"/>
            <w:noWrap/>
            <w:vAlign w:val="bottom"/>
            <w:hideMark/>
          </w:tcPr>
          <w:p w14:paraId="1298875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1270</w:t>
            </w:r>
          </w:p>
        </w:tc>
        <w:tc>
          <w:tcPr>
            <w:tcW w:w="7095" w:type="dxa"/>
            <w:shd w:val="clear" w:color="auto" w:fill="auto"/>
            <w:noWrap/>
            <w:vAlign w:val="bottom"/>
            <w:hideMark/>
          </w:tcPr>
          <w:p w14:paraId="008D940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Хваат ручки управления (рукоятка управления, кнопки переключения, аварийная кнопка) для самоходного электрического штабелёра GROS</w:t>
            </w:r>
          </w:p>
        </w:tc>
        <w:tc>
          <w:tcPr>
            <w:tcW w:w="1418" w:type="dxa"/>
            <w:shd w:val="clear" w:color="000000" w:fill="FFFFFF"/>
            <w:noWrap/>
            <w:vAlign w:val="center"/>
            <w:hideMark/>
          </w:tcPr>
          <w:p w14:paraId="5274FF4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4921FA4" w14:textId="77777777" w:rsidTr="004A20B3">
        <w:trPr>
          <w:trHeight w:val="300"/>
        </w:trPr>
        <w:tc>
          <w:tcPr>
            <w:tcW w:w="843" w:type="dxa"/>
            <w:shd w:val="clear" w:color="auto" w:fill="auto"/>
            <w:noWrap/>
            <w:vAlign w:val="bottom"/>
            <w:hideMark/>
          </w:tcPr>
          <w:p w14:paraId="4BF95F6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1271</w:t>
            </w:r>
          </w:p>
        </w:tc>
        <w:tc>
          <w:tcPr>
            <w:tcW w:w="7095" w:type="dxa"/>
            <w:shd w:val="clear" w:color="auto" w:fill="auto"/>
            <w:noWrap/>
            <w:vAlign w:val="bottom"/>
            <w:hideMark/>
          </w:tcPr>
          <w:p w14:paraId="38CDE18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Хвата ручки управления (рукоятка управления, кнопки переключения, аварийная кнопка) для самоходного электрического штабелёра Linde L 12</w:t>
            </w:r>
          </w:p>
        </w:tc>
        <w:tc>
          <w:tcPr>
            <w:tcW w:w="1418" w:type="dxa"/>
            <w:shd w:val="clear" w:color="000000" w:fill="FFFFFF"/>
            <w:noWrap/>
            <w:vAlign w:val="center"/>
            <w:hideMark/>
          </w:tcPr>
          <w:p w14:paraId="4D522CE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F30C68F" w14:textId="77777777" w:rsidTr="004A20B3">
        <w:trPr>
          <w:trHeight w:val="300"/>
        </w:trPr>
        <w:tc>
          <w:tcPr>
            <w:tcW w:w="843" w:type="dxa"/>
            <w:shd w:val="clear" w:color="auto" w:fill="auto"/>
            <w:noWrap/>
            <w:vAlign w:val="bottom"/>
            <w:hideMark/>
          </w:tcPr>
          <w:p w14:paraId="54D4C27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1272</w:t>
            </w:r>
          </w:p>
        </w:tc>
        <w:tc>
          <w:tcPr>
            <w:tcW w:w="7095" w:type="dxa"/>
            <w:shd w:val="clear" w:color="auto" w:fill="auto"/>
            <w:noWrap/>
            <w:vAlign w:val="bottom"/>
            <w:hideMark/>
          </w:tcPr>
          <w:p w14:paraId="01358B6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подъема для самоходного электрического штабелёра GROS</w:t>
            </w:r>
          </w:p>
        </w:tc>
        <w:tc>
          <w:tcPr>
            <w:tcW w:w="1418" w:type="dxa"/>
            <w:shd w:val="clear" w:color="000000" w:fill="FFFFFF"/>
            <w:noWrap/>
            <w:vAlign w:val="center"/>
            <w:hideMark/>
          </w:tcPr>
          <w:p w14:paraId="7E30BF8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4FC4D2" w14:textId="77777777" w:rsidTr="004A20B3">
        <w:trPr>
          <w:trHeight w:val="300"/>
        </w:trPr>
        <w:tc>
          <w:tcPr>
            <w:tcW w:w="843" w:type="dxa"/>
            <w:shd w:val="clear" w:color="auto" w:fill="auto"/>
            <w:noWrap/>
            <w:vAlign w:val="bottom"/>
            <w:hideMark/>
          </w:tcPr>
          <w:p w14:paraId="7D3E2E9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1273</w:t>
            </w:r>
          </w:p>
        </w:tc>
        <w:tc>
          <w:tcPr>
            <w:tcW w:w="7095" w:type="dxa"/>
            <w:shd w:val="clear" w:color="auto" w:fill="auto"/>
            <w:noWrap/>
            <w:vAlign w:val="bottom"/>
            <w:hideMark/>
          </w:tcPr>
          <w:p w14:paraId="558E647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подъема для самоходного электрического штабелёра Linde L 12</w:t>
            </w:r>
          </w:p>
        </w:tc>
        <w:tc>
          <w:tcPr>
            <w:tcW w:w="1418" w:type="dxa"/>
            <w:shd w:val="clear" w:color="000000" w:fill="FFFFFF"/>
            <w:noWrap/>
            <w:vAlign w:val="center"/>
            <w:hideMark/>
          </w:tcPr>
          <w:p w14:paraId="52B1351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AD6040F" w14:textId="77777777" w:rsidTr="004A20B3">
        <w:trPr>
          <w:trHeight w:val="300"/>
        </w:trPr>
        <w:tc>
          <w:tcPr>
            <w:tcW w:w="843" w:type="dxa"/>
            <w:shd w:val="clear" w:color="auto" w:fill="auto"/>
            <w:noWrap/>
            <w:vAlign w:val="bottom"/>
            <w:hideMark/>
          </w:tcPr>
          <w:p w14:paraId="563E8EF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1274</w:t>
            </w:r>
          </w:p>
        </w:tc>
        <w:tc>
          <w:tcPr>
            <w:tcW w:w="7095" w:type="dxa"/>
            <w:shd w:val="clear" w:color="auto" w:fill="auto"/>
            <w:noWrap/>
            <w:vAlign w:val="bottom"/>
            <w:hideMark/>
          </w:tcPr>
          <w:p w14:paraId="38FFA27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двигателя хода (комплект из 2-х) для самоходного электрического штабелёра GROS</w:t>
            </w:r>
          </w:p>
        </w:tc>
        <w:tc>
          <w:tcPr>
            <w:tcW w:w="1418" w:type="dxa"/>
            <w:shd w:val="clear" w:color="000000" w:fill="FFFFFF"/>
            <w:noWrap/>
            <w:vAlign w:val="center"/>
            <w:hideMark/>
          </w:tcPr>
          <w:p w14:paraId="4208E8C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2D0A5FB" w14:textId="77777777" w:rsidTr="004A20B3">
        <w:trPr>
          <w:trHeight w:val="300"/>
        </w:trPr>
        <w:tc>
          <w:tcPr>
            <w:tcW w:w="843" w:type="dxa"/>
            <w:shd w:val="clear" w:color="auto" w:fill="auto"/>
            <w:noWrap/>
            <w:vAlign w:val="bottom"/>
            <w:hideMark/>
          </w:tcPr>
          <w:p w14:paraId="2F66AC6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1275</w:t>
            </w:r>
          </w:p>
        </w:tc>
        <w:tc>
          <w:tcPr>
            <w:tcW w:w="7095" w:type="dxa"/>
            <w:shd w:val="clear" w:color="auto" w:fill="auto"/>
            <w:noWrap/>
            <w:vAlign w:val="bottom"/>
            <w:hideMark/>
          </w:tcPr>
          <w:p w14:paraId="10F00C0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двигателя хода (комплект из 2-х) для самоходного электрического штабелёра Linde L 12</w:t>
            </w:r>
          </w:p>
        </w:tc>
        <w:tc>
          <w:tcPr>
            <w:tcW w:w="1418" w:type="dxa"/>
            <w:shd w:val="clear" w:color="000000" w:fill="FFFFFF"/>
            <w:noWrap/>
            <w:vAlign w:val="center"/>
            <w:hideMark/>
          </w:tcPr>
          <w:p w14:paraId="640A865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9F8E62C" w14:textId="77777777" w:rsidTr="004A20B3">
        <w:trPr>
          <w:trHeight w:val="300"/>
        </w:trPr>
        <w:tc>
          <w:tcPr>
            <w:tcW w:w="843" w:type="dxa"/>
            <w:shd w:val="clear" w:color="auto" w:fill="auto"/>
            <w:noWrap/>
            <w:vAlign w:val="bottom"/>
            <w:hideMark/>
          </w:tcPr>
          <w:p w14:paraId="197C30A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1276</w:t>
            </w:r>
          </w:p>
        </w:tc>
        <w:tc>
          <w:tcPr>
            <w:tcW w:w="7095" w:type="dxa"/>
            <w:shd w:val="clear" w:color="auto" w:fill="auto"/>
            <w:noWrap/>
            <w:vAlign w:val="bottom"/>
            <w:hideMark/>
          </w:tcPr>
          <w:p w14:paraId="4C633F6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мотора гидравлики (комплект из 2-х) для самоходного электрического штабелёра Linde L 12</w:t>
            </w:r>
          </w:p>
        </w:tc>
        <w:tc>
          <w:tcPr>
            <w:tcW w:w="1418" w:type="dxa"/>
            <w:shd w:val="clear" w:color="000000" w:fill="FFFFFF"/>
            <w:noWrap/>
            <w:vAlign w:val="center"/>
            <w:hideMark/>
          </w:tcPr>
          <w:p w14:paraId="1685116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2A09E00" w14:textId="77777777" w:rsidTr="004A20B3">
        <w:trPr>
          <w:trHeight w:val="300"/>
        </w:trPr>
        <w:tc>
          <w:tcPr>
            <w:tcW w:w="843" w:type="dxa"/>
            <w:shd w:val="clear" w:color="auto" w:fill="auto"/>
            <w:noWrap/>
            <w:vAlign w:val="bottom"/>
            <w:hideMark/>
          </w:tcPr>
          <w:p w14:paraId="2CA2EC5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1277</w:t>
            </w:r>
          </w:p>
        </w:tc>
        <w:tc>
          <w:tcPr>
            <w:tcW w:w="7095" w:type="dxa"/>
            <w:shd w:val="clear" w:color="auto" w:fill="auto"/>
            <w:noWrap/>
            <w:vAlign w:val="bottom"/>
            <w:hideMark/>
          </w:tcPr>
          <w:p w14:paraId="0151B4F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Электродвигателя для самоходного электрического штабелёра GROS</w:t>
            </w:r>
          </w:p>
        </w:tc>
        <w:tc>
          <w:tcPr>
            <w:tcW w:w="1418" w:type="dxa"/>
            <w:shd w:val="clear" w:color="000000" w:fill="FFFFFF"/>
            <w:noWrap/>
            <w:vAlign w:val="center"/>
            <w:hideMark/>
          </w:tcPr>
          <w:p w14:paraId="3697A4F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17195BB" w14:textId="77777777" w:rsidTr="004A20B3">
        <w:trPr>
          <w:trHeight w:val="300"/>
        </w:trPr>
        <w:tc>
          <w:tcPr>
            <w:tcW w:w="843" w:type="dxa"/>
            <w:shd w:val="clear" w:color="auto" w:fill="auto"/>
            <w:noWrap/>
            <w:vAlign w:val="bottom"/>
            <w:hideMark/>
          </w:tcPr>
          <w:p w14:paraId="16DA5E7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1278</w:t>
            </w:r>
          </w:p>
        </w:tc>
        <w:tc>
          <w:tcPr>
            <w:tcW w:w="7095" w:type="dxa"/>
            <w:shd w:val="clear" w:color="auto" w:fill="auto"/>
            <w:noWrap/>
            <w:vAlign w:val="bottom"/>
            <w:hideMark/>
          </w:tcPr>
          <w:p w14:paraId="526797E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Электродвигателя для самоходного электрического штабелёра Linde L 12</w:t>
            </w:r>
          </w:p>
        </w:tc>
        <w:tc>
          <w:tcPr>
            <w:tcW w:w="1418" w:type="dxa"/>
            <w:shd w:val="clear" w:color="000000" w:fill="FFFFFF"/>
            <w:noWrap/>
            <w:vAlign w:val="center"/>
            <w:hideMark/>
          </w:tcPr>
          <w:p w14:paraId="6B3A94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D6258DE" w14:textId="77777777" w:rsidTr="004A20B3">
        <w:trPr>
          <w:trHeight w:val="300"/>
        </w:trPr>
        <w:tc>
          <w:tcPr>
            <w:tcW w:w="843" w:type="dxa"/>
            <w:shd w:val="clear" w:color="auto" w:fill="auto"/>
            <w:noWrap/>
            <w:vAlign w:val="bottom"/>
            <w:hideMark/>
          </w:tcPr>
          <w:p w14:paraId="3D8A043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1279</w:t>
            </w:r>
          </w:p>
        </w:tc>
        <w:tc>
          <w:tcPr>
            <w:tcW w:w="7095" w:type="dxa"/>
            <w:shd w:val="clear" w:color="auto" w:fill="auto"/>
            <w:noWrap/>
            <w:vAlign w:val="bottom"/>
            <w:hideMark/>
          </w:tcPr>
          <w:p w14:paraId="72D0B7A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самоходного электрического высотного штабелёра (ричтрака) ТСМ UHD160 DTFVXF1080</w:t>
            </w:r>
          </w:p>
        </w:tc>
        <w:tc>
          <w:tcPr>
            <w:tcW w:w="1418" w:type="dxa"/>
            <w:shd w:val="clear" w:color="000000" w:fill="FFFFFF"/>
            <w:noWrap/>
            <w:vAlign w:val="center"/>
            <w:hideMark/>
          </w:tcPr>
          <w:p w14:paraId="4C225D4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8F1417C" w14:textId="77777777" w:rsidTr="004A20B3">
        <w:trPr>
          <w:trHeight w:val="300"/>
        </w:trPr>
        <w:tc>
          <w:tcPr>
            <w:tcW w:w="843" w:type="dxa"/>
            <w:shd w:val="clear" w:color="auto" w:fill="auto"/>
            <w:noWrap/>
            <w:vAlign w:val="bottom"/>
            <w:hideMark/>
          </w:tcPr>
          <w:p w14:paraId="20F82D3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1280</w:t>
            </w:r>
          </w:p>
        </w:tc>
        <w:tc>
          <w:tcPr>
            <w:tcW w:w="7095" w:type="dxa"/>
            <w:shd w:val="clear" w:color="auto" w:fill="auto"/>
            <w:noWrap/>
            <w:vAlign w:val="bottom"/>
            <w:hideMark/>
          </w:tcPr>
          <w:p w14:paraId="6BEA83E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Аккумуляторной батареи для самоходного электрического штабелёра СDD, CDDR</w:t>
            </w:r>
          </w:p>
        </w:tc>
        <w:tc>
          <w:tcPr>
            <w:tcW w:w="1418" w:type="dxa"/>
            <w:shd w:val="clear" w:color="000000" w:fill="FFFFFF"/>
            <w:noWrap/>
            <w:vAlign w:val="center"/>
            <w:hideMark/>
          </w:tcPr>
          <w:p w14:paraId="1ED2D2E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84B243B" w14:textId="77777777" w:rsidTr="004A20B3">
        <w:trPr>
          <w:trHeight w:val="300"/>
        </w:trPr>
        <w:tc>
          <w:tcPr>
            <w:tcW w:w="843" w:type="dxa"/>
            <w:shd w:val="clear" w:color="auto" w:fill="auto"/>
            <w:noWrap/>
            <w:vAlign w:val="bottom"/>
            <w:hideMark/>
          </w:tcPr>
          <w:p w14:paraId="7A69DE8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1281</w:t>
            </w:r>
          </w:p>
        </w:tc>
        <w:tc>
          <w:tcPr>
            <w:tcW w:w="7095" w:type="dxa"/>
            <w:shd w:val="clear" w:color="auto" w:fill="auto"/>
            <w:noWrap/>
            <w:vAlign w:val="bottom"/>
            <w:hideMark/>
          </w:tcPr>
          <w:p w14:paraId="4A8BC36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Аккумуляторноойбатареи для самоходного электрического штабелёра JAC CDD 16-30; CDD 15</w:t>
            </w:r>
          </w:p>
        </w:tc>
        <w:tc>
          <w:tcPr>
            <w:tcW w:w="1418" w:type="dxa"/>
            <w:shd w:val="clear" w:color="000000" w:fill="FFFFFF"/>
            <w:noWrap/>
            <w:vAlign w:val="center"/>
            <w:hideMark/>
          </w:tcPr>
          <w:p w14:paraId="6ED3395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28CC75" w14:textId="77777777" w:rsidTr="004A20B3">
        <w:trPr>
          <w:trHeight w:val="300"/>
        </w:trPr>
        <w:tc>
          <w:tcPr>
            <w:tcW w:w="843" w:type="dxa"/>
            <w:shd w:val="clear" w:color="auto" w:fill="auto"/>
            <w:noWrap/>
            <w:vAlign w:val="bottom"/>
            <w:hideMark/>
          </w:tcPr>
          <w:p w14:paraId="35B9C7A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1282</w:t>
            </w:r>
          </w:p>
        </w:tc>
        <w:tc>
          <w:tcPr>
            <w:tcW w:w="7095" w:type="dxa"/>
            <w:shd w:val="clear" w:color="auto" w:fill="auto"/>
            <w:noWrap/>
            <w:vAlign w:val="bottom"/>
            <w:hideMark/>
          </w:tcPr>
          <w:p w14:paraId="332DDBF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Амортизатоар рукоятки управления для самоходного электрического штабелёра СDD, CDDR</w:t>
            </w:r>
          </w:p>
        </w:tc>
        <w:tc>
          <w:tcPr>
            <w:tcW w:w="1418" w:type="dxa"/>
            <w:shd w:val="clear" w:color="000000" w:fill="FFFFFF"/>
            <w:noWrap/>
            <w:vAlign w:val="center"/>
            <w:hideMark/>
          </w:tcPr>
          <w:p w14:paraId="015C5B5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91BBCE8" w14:textId="77777777" w:rsidTr="004A20B3">
        <w:trPr>
          <w:trHeight w:val="300"/>
        </w:trPr>
        <w:tc>
          <w:tcPr>
            <w:tcW w:w="843" w:type="dxa"/>
            <w:shd w:val="clear" w:color="auto" w:fill="auto"/>
            <w:noWrap/>
            <w:vAlign w:val="bottom"/>
            <w:hideMark/>
          </w:tcPr>
          <w:p w14:paraId="6B3872A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1283</w:t>
            </w:r>
          </w:p>
        </w:tc>
        <w:tc>
          <w:tcPr>
            <w:tcW w:w="7095" w:type="dxa"/>
            <w:shd w:val="clear" w:color="auto" w:fill="auto"/>
            <w:noWrap/>
            <w:vAlign w:val="bottom"/>
            <w:hideMark/>
          </w:tcPr>
          <w:p w14:paraId="6F93674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Амортизатора рукоятки управления для самоходного электрического высотного штабелёра (ричтрака) ТСМ UHD160 DTFVXF1080</w:t>
            </w:r>
          </w:p>
        </w:tc>
        <w:tc>
          <w:tcPr>
            <w:tcW w:w="1418" w:type="dxa"/>
            <w:shd w:val="clear" w:color="000000" w:fill="FFFFFF"/>
            <w:noWrap/>
            <w:vAlign w:val="center"/>
            <w:hideMark/>
          </w:tcPr>
          <w:p w14:paraId="04EDFD5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9732465" w14:textId="77777777" w:rsidTr="004A20B3">
        <w:trPr>
          <w:trHeight w:val="300"/>
        </w:trPr>
        <w:tc>
          <w:tcPr>
            <w:tcW w:w="843" w:type="dxa"/>
            <w:shd w:val="clear" w:color="auto" w:fill="auto"/>
            <w:noWrap/>
            <w:vAlign w:val="bottom"/>
            <w:hideMark/>
          </w:tcPr>
          <w:p w14:paraId="782AD7C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1284</w:t>
            </w:r>
          </w:p>
        </w:tc>
        <w:tc>
          <w:tcPr>
            <w:tcW w:w="7095" w:type="dxa"/>
            <w:shd w:val="clear" w:color="auto" w:fill="auto"/>
            <w:noWrap/>
            <w:vAlign w:val="bottom"/>
            <w:hideMark/>
          </w:tcPr>
          <w:p w14:paraId="1EA438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Амортизатора рукоятки управления для самоходного электрического штабелёра JAC CDD 16-30; CDD 15</w:t>
            </w:r>
          </w:p>
        </w:tc>
        <w:tc>
          <w:tcPr>
            <w:tcW w:w="1418" w:type="dxa"/>
            <w:shd w:val="clear" w:color="000000" w:fill="FFFFFF"/>
            <w:noWrap/>
            <w:vAlign w:val="center"/>
            <w:hideMark/>
          </w:tcPr>
          <w:p w14:paraId="1D1CEB1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E12196" w14:textId="77777777" w:rsidTr="004A20B3">
        <w:trPr>
          <w:trHeight w:val="300"/>
        </w:trPr>
        <w:tc>
          <w:tcPr>
            <w:tcW w:w="843" w:type="dxa"/>
            <w:shd w:val="clear" w:color="auto" w:fill="auto"/>
            <w:noWrap/>
            <w:vAlign w:val="bottom"/>
            <w:hideMark/>
          </w:tcPr>
          <w:p w14:paraId="5148377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1285</w:t>
            </w:r>
          </w:p>
        </w:tc>
        <w:tc>
          <w:tcPr>
            <w:tcW w:w="7095" w:type="dxa"/>
            <w:shd w:val="clear" w:color="auto" w:fill="auto"/>
            <w:noWrap/>
            <w:vAlign w:val="bottom"/>
            <w:hideMark/>
          </w:tcPr>
          <w:p w14:paraId="5A85BFE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Бака гидравлики для самоходного электрического высотного штабелёра (ричтрака) ТСМ UHD160 DTFVXF1080</w:t>
            </w:r>
          </w:p>
        </w:tc>
        <w:tc>
          <w:tcPr>
            <w:tcW w:w="1418" w:type="dxa"/>
            <w:shd w:val="clear" w:color="000000" w:fill="FFFFFF"/>
            <w:noWrap/>
            <w:vAlign w:val="center"/>
            <w:hideMark/>
          </w:tcPr>
          <w:p w14:paraId="581FE6A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0DF80BB" w14:textId="77777777" w:rsidTr="004A20B3">
        <w:trPr>
          <w:trHeight w:val="300"/>
        </w:trPr>
        <w:tc>
          <w:tcPr>
            <w:tcW w:w="843" w:type="dxa"/>
            <w:shd w:val="clear" w:color="auto" w:fill="auto"/>
            <w:noWrap/>
            <w:vAlign w:val="bottom"/>
            <w:hideMark/>
          </w:tcPr>
          <w:p w14:paraId="09D24DD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1286</w:t>
            </w:r>
          </w:p>
        </w:tc>
        <w:tc>
          <w:tcPr>
            <w:tcW w:w="7095" w:type="dxa"/>
            <w:shd w:val="clear" w:color="auto" w:fill="auto"/>
            <w:noWrap/>
            <w:vAlign w:val="bottom"/>
            <w:hideMark/>
          </w:tcPr>
          <w:p w14:paraId="63FFE1A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Бака гидроагрегата для самоходного электрического штабелёра JAC CDD 16-30; CDD 15</w:t>
            </w:r>
          </w:p>
        </w:tc>
        <w:tc>
          <w:tcPr>
            <w:tcW w:w="1418" w:type="dxa"/>
            <w:shd w:val="clear" w:color="000000" w:fill="FFFFFF"/>
            <w:noWrap/>
            <w:vAlign w:val="center"/>
            <w:hideMark/>
          </w:tcPr>
          <w:p w14:paraId="6A7FB8C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E95525" w14:textId="77777777" w:rsidTr="004A20B3">
        <w:trPr>
          <w:trHeight w:val="300"/>
        </w:trPr>
        <w:tc>
          <w:tcPr>
            <w:tcW w:w="843" w:type="dxa"/>
            <w:shd w:val="clear" w:color="auto" w:fill="auto"/>
            <w:noWrap/>
            <w:vAlign w:val="bottom"/>
            <w:hideMark/>
          </w:tcPr>
          <w:p w14:paraId="595A5DC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1287</w:t>
            </w:r>
          </w:p>
        </w:tc>
        <w:tc>
          <w:tcPr>
            <w:tcW w:w="7095" w:type="dxa"/>
            <w:shd w:val="clear" w:color="auto" w:fill="auto"/>
            <w:noWrap/>
            <w:vAlign w:val="bottom"/>
            <w:hideMark/>
          </w:tcPr>
          <w:p w14:paraId="7ACB641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Бака гидроагрегата для самоходного электрического штабелёра СDD, CDDR</w:t>
            </w:r>
          </w:p>
        </w:tc>
        <w:tc>
          <w:tcPr>
            <w:tcW w:w="1418" w:type="dxa"/>
            <w:shd w:val="clear" w:color="000000" w:fill="FFFFFF"/>
            <w:noWrap/>
            <w:vAlign w:val="center"/>
            <w:hideMark/>
          </w:tcPr>
          <w:p w14:paraId="67CBC24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829476" w14:textId="77777777" w:rsidTr="004A20B3">
        <w:trPr>
          <w:trHeight w:val="300"/>
        </w:trPr>
        <w:tc>
          <w:tcPr>
            <w:tcW w:w="843" w:type="dxa"/>
            <w:shd w:val="clear" w:color="auto" w:fill="auto"/>
            <w:noWrap/>
            <w:vAlign w:val="bottom"/>
            <w:hideMark/>
          </w:tcPr>
          <w:p w14:paraId="2874322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1288</w:t>
            </w:r>
          </w:p>
        </w:tc>
        <w:tc>
          <w:tcPr>
            <w:tcW w:w="7095" w:type="dxa"/>
            <w:shd w:val="clear" w:color="auto" w:fill="auto"/>
            <w:noWrap/>
            <w:vAlign w:val="bottom"/>
            <w:hideMark/>
          </w:tcPr>
          <w:p w14:paraId="0CB3CC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логистики для самоходного электрического штабелёра JAC CDD 16-30; CDD 15</w:t>
            </w:r>
          </w:p>
        </w:tc>
        <w:tc>
          <w:tcPr>
            <w:tcW w:w="1418" w:type="dxa"/>
            <w:shd w:val="clear" w:color="000000" w:fill="FFFFFF"/>
            <w:noWrap/>
            <w:vAlign w:val="center"/>
            <w:hideMark/>
          </w:tcPr>
          <w:p w14:paraId="68BD9ED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B174FF" w14:textId="77777777" w:rsidTr="004A20B3">
        <w:trPr>
          <w:trHeight w:val="300"/>
        </w:trPr>
        <w:tc>
          <w:tcPr>
            <w:tcW w:w="843" w:type="dxa"/>
            <w:shd w:val="clear" w:color="auto" w:fill="auto"/>
            <w:noWrap/>
            <w:vAlign w:val="bottom"/>
            <w:hideMark/>
          </w:tcPr>
          <w:p w14:paraId="2586593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1289</w:t>
            </w:r>
          </w:p>
        </w:tc>
        <w:tc>
          <w:tcPr>
            <w:tcW w:w="7095" w:type="dxa"/>
            <w:shd w:val="clear" w:color="auto" w:fill="auto"/>
            <w:noWrap/>
            <w:vAlign w:val="bottom"/>
            <w:hideMark/>
          </w:tcPr>
          <w:p w14:paraId="2E1997D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логистики для самоходного электрического штабелёра СDD, CDDR</w:t>
            </w:r>
          </w:p>
        </w:tc>
        <w:tc>
          <w:tcPr>
            <w:tcW w:w="1418" w:type="dxa"/>
            <w:shd w:val="clear" w:color="000000" w:fill="FFFFFF"/>
            <w:noWrap/>
            <w:vAlign w:val="center"/>
            <w:hideMark/>
          </w:tcPr>
          <w:p w14:paraId="26E27BB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E5A216A" w14:textId="77777777" w:rsidTr="004A20B3">
        <w:trPr>
          <w:trHeight w:val="300"/>
        </w:trPr>
        <w:tc>
          <w:tcPr>
            <w:tcW w:w="843" w:type="dxa"/>
            <w:shd w:val="clear" w:color="auto" w:fill="auto"/>
            <w:noWrap/>
            <w:vAlign w:val="bottom"/>
            <w:hideMark/>
          </w:tcPr>
          <w:p w14:paraId="07E2401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1290</w:t>
            </w:r>
          </w:p>
        </w:tc>
        <w:tc>
          <w:tcPr>
            <w:tcW w:w="7095" w:type="dxa"/>
            <w:shd w:val="clear" w:color="auto" w:fill="auto"/>
            <w:noWrap/>
            <w:vAlign w:val="bottom"/>
            <w:hideMark/>
          </w:tcPr>
          <w:p w14:paraId="0DC189F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блока управления гидравликой для самоходного электрического высотного штабелёра (ричтрака) ТСМ UHD160 DTFVXF1080</w:t>
            </w:r>
          </w:p>
        </w:tc>
        <w:tc>
          <w:tcPr>
            <w:tcW w:w="1418" w:type="dxa"/>
            <w:shd w:val="clear" w:color="000000" w:fill="FFFFFF"/>
            <w:noWrap/>
            <w:vAlign w:val="center"/>
            <w:hideMark/>
          </w:tcPr>
          <w:p w14:paraId="54D5EFB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72DD480" w14:textId="77777777" w:rsidTr="004A20B3">
        <w:trPr>
          <w:trHeight w:val="300"/>
        </w:trPr>
        <w:tc>
          <w:tcPr>
            <w:tcW w:w="843" w:type="dxa"/>
            <w:shd w:val="clear" w:color="auto" w:fill="auto"/>
            <w:noWrap/>
            <w:vAlign w:val="bottom"/>
            <w:hideMark/>
          </w:tcPr>
          <w:p w14:paraId="52C0A27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1291</w:t>
            </w:r>
          </w:p>
        </w:tc>
        <w:tc>
          <w:tcPr>
            <w:tcW w:w="7095" w:type="dxa"/>
            <w:shd w:val="clear" w:color="auto" w:fill="auto"/>
            <w:noWrap/>
            <w:vAlign w:val="bottom"/>
            <w:hideMark/>
          </w:tcPr>
          <w:p w14:paraId="4326A47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Вентилятора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3C7FA01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C4D32A" w14:textId="77777777" w:rsidTr="004A20B3">
        <w:trPr>
          <w:trHeight w:val="300"/>
        </w:trPr>
        <w:tc>
          <w:tcPr>
            <w:tcW w:w="843" w:type="dxa"/>
            <w:shd w:val="clear" w:color="auto" w:fill="auto"/>
            <w:noWrap/>
            <w:vAlign w:val="bottom"/>
            <w:hideMark/>
          </w:tcPr>
          <w:p w14:paraId="043DD7D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1292</w:t>
            </w:r>
          </w:p>
        </w:tc>
        <w:tc>
          <w:tcPr>
            <w:tcW w:w="7095" w:type="dxa"/>
            <w:shd w:val="clear" w:color="auto" w:fill="auto"/>
            <w:noWrap/>
            <w:vAlign w:val="bottom"/>
            <w:hideMark/>
          </w:tcPr>
          <w:p w14:paraId="538D31E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Выключателя для самоходного электрического высотного штабелёра (ричтрака) ТСМ UHD160 DTFVXF1080</w:t>
            </w:r>
          </w:p>
        </w:tc>
        <w:tc>
          <w:tcPr>
            <w:tcW w:w="1418" w:type="dxa"/>
            <w:shd w:val="clear" w:color="000000" w:fill="FFFFFF"/>
            <w:noWrap/>
            <w:vAlign w:val="center"/>
            <w:hideMark/>
          </w:tcPr>
          <w:p w14:paraId="6AC182D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698672" w14:textId="77777777" w:rsidTr="004A20B3">
        <w:trPr>
          <w:trHeight w:val="300"/>
        </w:trPr>
        <w:tc>
          <w:tcPr>
            <w:tcW w:w="843" w:type="dxa"/>
            <w:shd w:val="clear" w:color="auto" w:fill="auto"/>
            <w:noWrap/>
            <w:vAlign w:val="bottom"/>
            <w:hideMark/>
          </w:tcPr>
          <w:p w14:paraId="45E5A50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1293</w:t>
            </w:r>
          </w:p>
        </w:tc>
        <w:tc>
          <w:tcPr>
            <w:tcW w:w="7095" w:type="dxa"/>
            <w:shd w:val="clear" w:color="auto" w:fill="auto"/>
            <w:noWrap/>
            <w:vAlign w:val="bottom"/>
            <w:hideMark/>
          </w:tcPr>
          <w:p w14:paraId="15FA102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Выключателя питания для самоходного электрического штабелёра JAC CDD 16-30; CDD 15</w:t>
            </w:r>
          </w:p>
        </w:tc>
        <w:tc>
          <w:tcPr>
            <w:tcW w:w="1418" w:type="dxa"/>
            <w:shd w:val="clear" w:color="000000" w:fill="FFFFFF"/>
            <w:noWrap/>
            <w:vAlign w:val="center"/>
            <w:hideMark/>
          </w:tcPr>
          <w:p w14:paraId="3549C07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5EB585" w14:textId="77777777" w:rsidTr="004A20B3">
        <w:trPr>
          <w:trHeight w:val="300"/>
        </w:trPr>
        <w:tc>
          <w:tcPr>
            <w:tcW w:w="843" w:type="dxa"/>
            <w:shd w:val="clear" w:color="auto" w:fill="auto"/>
            <w:noWrap/>
            <w:vAlign w:val="bottom"/>
            <w:hideMark/>
          </w:tcPr>
          <w:p w14:paraId="1057AED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1294</w:t>
            </w:r>
          </w:p>
        </w:tc>
        <w:tc>
          <w:tcPr>
            <w:tcW w:w="7095" w:type="dxa"/>
            <w:shd w:val="clear" w:color="auto" w:fill="auto"/>
            <w:noWrap/>
            <w:vAlign w:val="bottom"/>
            <w:hideMark/>
          </w:tcPr>
          <w:p w14:paraId="0EDC19E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Гидравлической станции для самоходного электрического штабелёра JAC CDD 16-30; CDD 15</w:t>
            </w:r>
          </w:p>
        </w:tc>
        <w:tc>
          <w:tcPr>
            <w:tcW w:w="1418" w:type="dxa"/>
            <w:shd w:val="clear" w:color="000000" w:fill="FFFFFF"/>
            <w:noWrap/>
            <w:vAlign w:val="center"/>
            <w:hideMark/>
          </w:tcPr>
          <w:p w14:paraId="2CDA363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B8ADFAB" w14:textId="77777777" w:rsidTr="004A20B3">
        <w:trPr>
          <w:trHeight w:val="300"/>
        </w:trPr>
        <w:tc>
          <w:tcPr>
            <w:tcW w:w="843" w:type="dxa"/>
            <w:shd w:val="clear" w:color="auto" w:fill="auto"/>
            <w:noWrap/>
            <w:vAlign w:val="bottom"/>
            <w:hideMark/>
          </w:tcPr>
          <w:p w14:paraId="2E668B7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1295</w:t>
            </w:r>
          </w:p>
        </w:tc>
        <w:tc>
          <w:tcPr>
            <w:tcW w:w="7095" w:type="dxa"/>
            <w:shd w:val="clear" w:color="auto" w:fill="auto"/>
            <w:noWrap/>
            <w:vAlign w:val="bottom"/>
            <w:hideMark/>
          </w:tcPr>
          <w:p w14:paraId="2F01B13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Гидравлической станции для самоходного электрического штабелёра СDD, CDDR</w:t>
            </w:r>
          </w:p>
        </w:tc>
        <w:tc>
          <w:tcPr>
            <w:tcW w:w="1418" w:type="dxa"/>
            <w:shd w:val="clear" w:color="000000" w:fill="FFFFFF"/>
            <w:noWrap/>
            <w:vAlign w:val="center"/>
            <w:hideMark/>
          </w:tcPr>
          <w:p w14:paraId="6EF797E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2DF0681" w14:textId="77777777" w:rsidTr="004A20B3">
        <w:trPr>
          <w:trHeight w:val="300"/>
        </w:trPr>
        <w:tc>
          <w:tcPr>
            <w:tcW w:w="843" w:type="dxa"/>
            <w:shd w:val="clear" w:color="auto" w:fill="auto"/>
            <w:noWrap/>
            <w:vAlign w:val="bottom"/>
            <w:hideMark/>
          </w:tcPr>
          <w:p w14:paraId="09B374D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1296</w:t>
            </w:r>
          </w:p>
        </w:tc>
        <w:tc>
          <w:tcPr>
            <w:tcW w:w="7095" w:type="dxa"/>
            <w:shd w:val="clear" w:color="auto" w:fill="auto"/>
            <w:noWrap/>
            <w:vAlign w:val="bottom"/>
            <w:hideMark/>
          </w:tcPr>
          <w:p w14:paraId="4497490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для самоходного электрического штабелёра JAC CDD 16-30; CDD 15</w:t>
            </w:r>
          </w:p>
        </w:tc>
        <w:tc>
          <w:tcPr>
            <w:tcW w:w="1418" w:type="dxa"/>
            <w:shd w:val="clear" w:color="000000" w:fill="FFFFFF"/>
            <w:noWrap/>
            <w:vAlign w:val="center"/>
            <w:hideMark/>
          </w:tcPr>
          <w:p w14:paraId="7AD89BD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F9C63E5" w14:textId="77777777" w:rsidTr="004A20B3">
        <w:trPr>
          <w:trHeight w:val="300"/>
        </w:trPr>
        <w:tc>
          <w:tcPr>
            <w:tcW w:w="843" w:type="dxa"/>
            <w:shd w:val="clear" w:color="auto" w:fill="auto"/>
            <w:noWrap/>
            <w:vAlign w:val="bottom"/>
            <w:hideMark/>
          </w:tcPr>
          <w:p w14:paraId="210971A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1297</w:t>
            </w:r>
          </w:p>
        </w:tc>
        <w:tc>
          <w:tcPr>
            <w:tcW w:w="7095" w:type="dxa"/>
            <w:shd w:val="clear" w:color="auto" w:fill="auto"/>
            <w:noWrap/>
            <w:vAlign w:val="bottom"/>
            <w:hideMark/>
          </w:tcPr>
          <w:p w14:paraId="025B12D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клапана гидравлики для самоходного электрического штабелёра JAC CDD 16-30; CDD 15</w:t>
            </w:r>
          </w:p>
        </w:tc>
        <w:tc>
          <w:tcPr>
            <w:tcW w:w="1418" w:type="dxa"/>
            <w:shd w:val="clear" w:color="000000" w:fill="FFFFFF"/>
            <w:noWrap/>
            <w:vAlign w:val="center"/>
            <w:hideMark/>
          </w:tcPr>
          <w:p w14:paraId="7AEF0B9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24BB4D6" w14:textId="77777777" w:rsidTr="004A20B3">
        <w:trPr>
          <w:trHeight w:val="300"/>
        </w:trPr>
        <w:tc>
          <w:tcPr>
            <w:tcW w:w="843" w:type="dxa"/>
            <w:shd w:val="clear" w:color="auto" w:fill="auto"/>
            <w:noWrap/>
            <w:vAlign w:val="bottom"/>
            <w:hideMark/>
          </w:tcPr>
          <w:p w14:paraId="6DB1100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1298</w:t>
            </w:r>
          </w:p>
        </w:tc>
        <w:tc>
          <w:tcPr>
            <w:tcW w:w="7095" w:type="dxa"/>
            <w:shd w:val="clear" w:color="auto" w:fill="auto"/>
            <w:noWrap/>
            <w:vAlign w:val="bottom"/>
            <w:hideMark/>
          </w:tcPr>
          <w:p w14:paraId="3CC17D9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мото/часов для самоходного электрического штабелёра JAC CDD 16-30; CDD 15</w:t>
            </w:r>
          </w:p>
        </w:tc>
        <w:tc>
          <w:tcPr>
            <w:tcW w:w="1418" w:type="dxa"/>
            <w:shd w:val="clear" w:color="000000" w:fill="FFFFFF"/>
            <w:noWrap/>
            <w:vAlign w:val="center"/>
            <w:hideMark/>
          </w:tcPr>
          <w:p w14:paraId="65FCE78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12D856" w14:textId="77777777" w:rsidTr="004A20B3">
        <w:trPr>
          <w:trHeight w:val="300"/>
        </w:trPr>
        <w:tc>
          <w:tcPr>
            <w:tcW w:w="843" w:type="dxa"/>
            <w:shd w:val="clear" w:color="auto" w:fill="auto"/>
            <w:noWrap/>
            <w:vAlign w:val="bottom"/>
            <w:hideMark/>
          </w:tcPr>
          <w:p w14:paraId="1D653A7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1299</w:t>
            </w:r>
          </w:p>
        </w:tc>
        <w:tc>
          <w:tcPr>
            <w:tcW w:w="7095" w:type="dxa"/>
            <w:shd w:val="clear" w:color="auto" w:fill="auto"/>
            <w:noWrap/>
            <w:vAlign w:val="bottom"/>
            <w:hideMark/>
          </w:tcPr>
          <w:p w14:paraId="4F803D4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подъема каретки для самоходного электрического штабелёра JAC CDD 16-30; CDD 15</w:t>
            </w:r>
          </w:p>
        </w:tc>
        <w:tc>
          <w:tcPr>
            <w:tcW w:w="1418" w:type="dxa"/>
            <w:shd w:val="clear" w:color="000000" w:fill="FFFFFF"/>
            <w:noWrap/>
            <w:vAlign w:val="center"/>
            <w:hideMark/>
          </w:tcPr>
          <w:p w14:paraId="05BB64B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C1FF88" w14:textId="77777777" w:rsidTr="004A20B3">
        <w:trPr>
          <w:trHeight w:val="300"/>
        </w:trPr>
        <w:tc>
          <w:tcPr>
            <w:tcW w:w="843" w:type="dxa"/>
            <w:shd w:val="clear" w:color="auto" w:fill="auto"/>
            <w:noWrap/>
            <w:vAlign w:val="bottom"/>
            <w:hideMark/>
          </w:tcPr>
          <w:p w14:paraId="4B01FC4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1300</w:t>
            </w:r>
          </w:p>
        </w:tc>
        <w:tc>
          <w:tcPr>
            <w:tcW w:w="7095" w:type="dxa"/>
            <w:shd w:val="clear" w:color="auto" w:fill="auto"/>
            <w:noWrap/>
            <w:vAlign w:val="bottom"/>
            <w:hideMark/>
          </w:tcPr>
          <w:p w14:paraId="26385A5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положения ведущего колеса для самоходного электрического штабелёра JAC CDD 16-30; CDD 15</w:t>
            </w:r>
          </w:p>
        </w:tc>
        <w:tc>
          <w:tcPr>
            <w:tcW w:w="1418" w:type="dxa"/>
            <w:shd w:val="clear" w:color="000000" w:fill="FFFFFF"/>
            <w:noWrap/>
            <w:vAlign w:val="center"/>
            <w:hideMark/>
          </w:tcPr>
          <w:p w14:paraId="5AEE3DB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6D384A" w14:textId="77777777" w:rsidTr="004A20B3">
        <w:trPr>
          <w:trHeight w:val="300"/>
        </w:trPr>
        <w:tc>
          <w:tcPr>
            <w:tcW w:w="843" w:type="dxa"/>
            <w:shd w:val="clear" w:color="auto" w:fill="auto"/>
            <w:noWrap/>
            <w:vAlign w:val="bottom"/>
            <w:hideMark/>
          </w:tcPr>
          <w:p w14:paraId="2D74AF6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1301</w:t>
            </w:r>
          </w:p>
        </w:tc>
        <w:tc>
          <w:tcPr>
            <w:tcW w:w="7095" w:type="dxa"/>
            <w:shd w:val="clear" w:color="auto" w:fill="auto"/>
            <w:noWrap/>
            <w:vAlign w:val="bottom"/>
            <w:hideMark/>
          </w:tcPr>
          <w:p w14:paraId="707A596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рулевого управления для самоходного электрического высотного штабелёра (ричтрака) ТСМ UHD160 DTFVXF1080</w:t>
            </w:r>
          </w:p>
        </w:tc>
        <w:tc>
          <w:tcPr>
            <w:tcW w:w="1418" w:type="dxa"/>
            <w:shd w:val="clear" w:color="000000" w:fill="FFFFFF"/>
            <w:noWrap/>
            <w:vAlign w:val="center"/>
            <w:hideMark/>
          </w:tcPr>
          <w:p w14:paraId="20C4152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6F84D76" w14:textId="77777777" w:rsidTr="004A20B3">
        <w:trPr>
          <w:trHeight w:val="300"/>
        </w:trPr>
        <w:tc>
          <w:tcPr>
            <w:tcW w:w="843" w:type="dxa"/>
            <w:shd w:val="clear" w:color="auto" w:fill="auto"/>
            <w:noWrap/>
            <w:vAlign w:val="bottom"/>
            <w:hideMark/>
          </w:tcPr>
          <w:p w14:paraId="021539A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1302</w:t>
            </w:r>
          </w:p>
        </w:tc>
        <w:tc>
          <w:tcPr>
            <w:tcW w:w="7095" w:type="dxa"/>
            <w:shd w:val="clear" w:color="auto" w:fill="auto"/>
            <w:noWrap/>
            <w:vAlign w:val="bottom"/>
            <w:hideMark/>
          </w:tcPr>
          <w:p w14:paraId="0351ECE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угла поворота (положения) рулевого колеса для высотного штабелёра JAC CQD16</w:t>
            </w:r>
          </w:p>
        </w:tc>
        <w:tc>
          <w:tcPr>
            <w:tcW w:w="1418" w:type="dxa"/>
            <w:shd w:val="clear" w:color="000000" w:fill="FFFFFF"/>
            <w:noWrap/>
            <w:vAlign w:val="center"/>
            <w:hideMark/>
          </w:tcPr>
          <w:p w14:paraId="78F9171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5C4003A" w14:textId="77777777" w:rsidTr="004A20B3">
        <w:trPr>
          <w:trHeight w:val="300"/>
        </w:trPr>
        <w:tc>
          <w:tcPr>
            <w:tcW w:w="843" w:type="dxa"/>
            <w:shd w:val="clear" w:color="auto" w:fill="auto"/>
            <w:noWrap/>
            <w:vAlign w:val="bottom"/>
            <w:hideMark/>
          </w:tcPr>
          <w:p w14:paraId="7EC04E0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1303</w:t>
            </w:r>
          </w:p>
        </w:tc>
        <w:tc>
          <w:tcPr>
            <w:tcW w:w="7095" w:type="dxa"/>
            <w:shd w:val="clear" w:color="auto" w:fill="auto"/>
            <w:noWrap/>
            <w:vAlign w:val="bottom"/>
            <w:hideMark/>
          </w:tcPr>
          <w:p w14:paraId="327D67A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угла поворота (положения) рулевого колеса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0FFE9C6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F019750" w14:textId="77777777" w:rsidTr="004A20B3">
        <w:trPr>
          <w:trHeight w:val="300"/>
        </w:trPr>
        <w:tc>
          <w:tcPr>
            <w:tcW w:w="843" w:type="dxa"/>
            <w:shd w:val="clear" w:color="auto" w:fill="auto"/>
            <w:noWrap/>
            <w:vAlign w:val="bottom"/>
            <w:hideMark/>
          </w:tcPr>
          <w:p w14:paraId="3B4989D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1304</w:t>
            </w:r>
          </w:p>
        </w:tc>
        <w:tc>
          <w:tcPr>
            <w:tcW w:w="7095" w:type="dxa"/>
            <w:shd w:val="clear" w:color="auto" w:fill="auto"/>
            <w:noWrap/>
            <w:vAlign w:val="bottom"/>
            <w:hideMark/>
          </w:tcPr>
          <w:p w14:paraId="0F3AA02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угла поворота для самоходного электрического штабелёра JAC CDD 16-30; CDD 15</w:t>
            </w:r>
          </w:p>
        </w:tc>
        <w:tc>
          <w:tcPr>
            <w:tcW w:w="1418" w:type="dxa"/>
            <w:shd w:val="clear" w:color="000000" w:fill="FFFFFF"/>
            <w:noWrap/>
            <w:vAlign w:val="center"/>
            <w:hideMark/>
          </w:tcPr>
          <w:p w14:paraId="571DD85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7B0499" w14:textId="77777777" w:rsidTr="004A20B3">
        <w:trPr>
          <w:trHeight w:val="300"/>
        </w:trPr>
        <w:tc>
          <w:tcPr>
            <w:tcW w:w="843" w:type="dxa"/>
            <w:shd w:val="clear" w:color="auto" w:fill="auto"/>
            <w:noWrap/>
            <w:vAlign w:val="bottom"/>
            <w:hideMark/>
          </w:tcPr>
          <w:p w14:paraId="6B16AEC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1305</w:t>
            </w:r>
          </w:p>
        </w:tc>
        <w:tc>
          <w:tcPr>
            <w:tcW w:w="7095" w:type="dxa"/>
            <w:shd w:val="clear" w:color="auto" w:fill="auto"/>
            <w:noWrap/>
            <w:vAlign w:val="bottom"/>
            <w:hideMark/>
          </w:tcPr>
          <w:p w14:paraId="603B020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электродвигателя поворота для самоходного электрического штабелёра JAC CDD 16-30; CDD 15</w:t>
            </w:r>
          </w:p>
        </w:tc>
        <w:tc>
          <w:tcPr>
            <w:tcW w:w="1418" w:type="dxa"/>
            <w:shd w:val="clear" w:color="000000" w:fill="FFFFFF"/>
            <w:noWrap/>
            <w:vAlign w:val="center"/>
            <w:hideMark/>
          </w:tcPr>
          <w:p w14:paraId="52C966D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5A0AF96" w14:textId="77777777" w:rsidTr="004A20B3">
        <w:trPr>
          <w:trHeight w:val="300"/>
        </w:trPr>
        <w:tc>
          <w:tcPr>
            <w:tcW w:w="843" w:type="dxa"/>
            <w:shd w:val="clear" w:color="auto" w:fill="auto"/>
            <w:noWrap/>
            <w:vAlign w:val="bottom"/>
            <w:hideMark/>
          </w:tcPr>
          <w:p w14:paraId="716C27C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1306</w:t>
            </w:r>
          </w:p>
        </w:tc>
        <w:tc>
          <w:tcPr>
            <w:tcW w:w="7095" w:type="dxa"/>
            <w:shd w:val="clear" w:color="auto" w:fill="auto"/>
            <w:noWrap/>
            <w:vAlign w:val="bottom"/>
            <w:hideMark/>
          </w:tcPr>
          <w:p w14:paraId="5D3F51C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Датчика электроусилителя руля для самоходного электрического штабелёра JAC CDD 16-30; CDD 15</w:t>
            </w:r>
          </w:p>
        </w:tc>
        <w:tc>
          <w:tcPr>
            <w:tcW w:w="1418" w:type="dxa"/>
            <w:shd w:val="clear" w:color="000000" w:fill="FFFFFF"/>
            <w:noWrap/>
            <w:vAlign w:val="center"/>
            <w:hideMark/>
          </w:tcPr>
          <w:p w14:paraId="6131915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E1C676A" w14:textId="77777777" w:rsidTr="004A20B3">
        <w:trPr>
          <w:trHeight w:val="300"/>
        </w:trPr>
        <w:tc>
          <w:tcPr>
            <w:tcW w:w="843" w:type="dxa"/>
            <w:shd w:val="clear" w:color="auto" w:fill="auto"/>
            <w:noWrap/>
            <w:vAlign w:val="bottom"/>
            <w:hideMark/>
          </w:tcPr>
          <w:p w14:paraId="407CDB3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1307</w:t>
            </w:r>
          </w:p>
        </w:tc>
        <w:tc>
          <w:tcPr>
            <w:tcW w:w="7095" w:type="dxa"/>
            <w:shd w:val="clear" w:color="auto" w:fill="auto"/>
            <w:noWrap/>
            <w:vAlign w:val="bottom"/>
            <w:hideMark/>
          </w:tcPr>
          <w:p w14:paraId="10F1CE8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Двигателя поворотного для самоходного электрического штабелёра JAC CDD 16-30; CDD 15</w:t>
            </w:r>
          </w:p>
        </w:tc>
        <w:tc>
          <w:tcPr>
            <w:tcW w:w="1418" w:type="dxa"/>
            <w:shd w:val="clear" w:color="000000" w:fill="FFFFFF"/>
            <w:noWrap/>
            <w:vAlign w:val="center"/>
            <w:hideMark/>
          </w:tcPr>
          <w:p w14:paraId="278BED5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26F4D5" w14:textId="77777777" w:rsidTr="004A20B3">
        <w:trPr>
          <w:trHeight w:val="300"/>
        </w:trPr>
        <w:tc>
          <w:tcPr>
            <w:tcW w:w="843" w:type="dxa"/>
            <w:shd w:val="clear" w:color="auto" w:fill="auto"/>
            <w:noWrap/>
            <w:vAlign w:val="bottom"/>
            <w:hideMark/>
          </w:tcPr>
          <w:p w14:paraId="62B8145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1308</w:t>
            </w:r>
          </w:p>
        </w:tc>
        <w:tc>
          <w:tcPr>
            <w:tcW w:w="7095" w:type="dxa"/>
            <w:shd w:val="clear" w:color="auto" w:fill="auto"/>
            <w:noWrap/>
            <w:vAlign w:val="bottom"/>
            <w:hideMark/>
          </w:tcPr>
          <w:p w14:paraId="4AF033D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Двигателя хода для самоходного электрического штабелёра JAC CDD 16-30; CDD 15</w:t>
            </w:r>
          </w:p>
        </w:tc>
        <w:tc>
          <w:tcPr>
            <w:tcW w:w="1418" w:type="dxa"/>
            <w:shd w:val="clear" w:color="000000" w:fill="FFFFFF"/>
            <w:noWrap/>
            <w:vAlign w:val="center"/>
            <w:hideMark/>
          </w:tcPr>
          <w:p w14:paraId="7C02168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015689" w14:textId="77777777" w:rsidTr="004A20B3">
        <w:trPr>
          <w:trHeight w:val="300"/>
        </w:trPr>
        <w:tc>
          <w:tcPr>
            <w:tcW w:w="843" w:type="dxa"/>
            <w:shd w:val="clear" w:color="auto" w:fill="auto"/>
            <w:noWrap/>
            <w:vAlign w:val="bottom"/>
            <w:hideMark/>
          </w:tcPr>
          <w:p w14:paraId="2C8B8DC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1309</w:t>
            </w:r>
          </w:p>
        </w:tc>
        <w:tc>
          <w:tcPr>
            <w:tcW w:w="7095" w:type="dxa"/>
            <w:shd w:val="clear" w:color="auto" w:fill="auto"/>
            <w:noWrap/>
            <w:vAlign w:val="bottom"/>
            <w:hideMark/>
          </w:tcPr>
          <w:p w14:paraId="00CB1BF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Двигателя хода для самоходного электрического штабелёра СDD, CDDR</w:t>
            </w:r>
          </w:p>
        </w:tc>
        <w:tc>
          <w:tcPr>
            <w:tcW w:w="1418" w:type="dxa"/>
            <w:shd w:val="clear" w:color="000000" w:fill="FFFFFF"/>
            <w:noWrap/>
            <w:vAlign w:val="center"/>
            <w:hideMark/>
          </w:tcPr>
          <w:p w14:paraId="0AFD3C5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61200B0" w14:textId="77777777" w:rsidTr="004A20B3">
        <w:trPr>
          <w:trHeight w:val="300"/>
        </w:trPr>
        <w:tc>
          <w:tcPr>
            <w:tcW w:w="843" w:type="dxa"/>
            <w:shd w:val="clear" w:color="auto" w:fill="auto"/>
            <w:noWrap/>
            <w:vAlign w:val="bottom"/>
            <w:hideMark/>
          </w:tcPr>
          <w:p w14:paraId="3E61A53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1310</w:t>
            </w:r>
          </w:p>
        </w:tc>
        <w:tc>
          <w:tcPr>
            <w:tcW w:w="7095" w:type="dxa"/>
            <w:shd w:val="clear" w:color="auto" w:fill="auto"/>
            <w:noWrap/>
            <w:vAlign w:val="bottom"/>
            <w:hideMark/>
          </w:tcPr>
          <w:p w14:paraId="430B1BB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самоходного электрического штабелёра JAC CDD 16-30; CDD 15</w:t>
            </w:r>
          </w:p>
        </w:tc>
        <w:tc>
          <w:tcPr>
            <w:tcW w:w="1418" w:type="dxa"/>
            <w:shd w:val="clear" w:color="000000" w:fill="FFFFFF"/>
            <w:noWrap/>
            <w:vAlign w:val="center"/>
            <w:hideMark/>
          </w:tcPr>
          <w:p w14:paraId="1C32DB4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765D6E" w14:textId="77777777" w:rsidTr="004A20B3">
        <w:trPr>
          <w:trHeight w:val="300"/>
        </w:trPr>
        <w:tc>
          <w:tcPr>
            <w:tcW w:w="843" w:type="dxa"/>
            <w:shd w:val="clear" w:color="auto" w:fill="auto"/>
            <w:noWrap/>
            <w:vAlign w:val="bottom"/>
            <w:hideMark/>
          </w:tcPr>
          <w:p w14:paraId="5BB142F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1311</w:t>
            </w:r>
          </w:p>
        </w:tc>
        <w:tc>
          <w:tcPr>
            <w:tcW w:w="7095" w:type="dxa"/>
            <w:shd w:val="clear" w:color="auto" w:fill="auto"/>
            <w:noWrap/>
            <w:vAlign w:val="bottom"/>
            <w:hideMark/>
          </w:tcPr>
          <w:p w14:paraId="3A63E90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Замка зажигания для самоходного электрического штабелёра СDD, CDDR</w:t>
            </w:r>
          </w:p>
        </w:tc>
        <w:tc>
          <w:tcPr>
            <w:tcW w:w="1418" w:type="dxa"/>
            <w:shd w:val="clear" w:color="000000" w:fill="FFFFFF"/>
            <w:noWrap/>
            <w:vAlign w:val="center"/>
            <w:hideMark/>
          </w:tcPr>
          <w:p w14:paraId="25F0B5A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566945" w14:textId="77777777" w:rsidTr="004A20B3">
        <w:trPr>
          <w:trHeight w:val="300"/>
        </w:trPr>
        <w:tc>
          <w:tcPr>
            <w:tcW w:w="843" w:type="dxa"/>
            <w:shd w:val="clear" w:color="auto" w:fill="auto"/>
            <w:noWrap/>
            <w:vAlign w:val="bottom"/>
            <w:hideMark/>
          </w:tcPr>
          <w:p w14:paraId="3DEB058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1312</w:t>
            </w:r>
          </w:p>
        </w:tc>
        <w:tc>
          <w:tcPr>
            <w:tcW w:w="7095" w:type="dxa"/>
            <w:shd w:val="clear" w:color="auto" w:fill="auto"/>
            <w:noWrap/>
            <w:vAlign w:val="bottom"/>
            <w:hideMark/>
          </w:tcPr>
          <w:p w14:paraId="7C40BBB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Замока зажигания для самоходного электрического высотного штабелёра (ричтрака) ТСМ UHD160 DTFVXF1080</w:t>
            </w:r>
          </w:p>
        </w:tc>
        <w:tc>
          <w:tcPr>
            <w:tcW w:w="1418" w:type="dxa"/>
            <w:shd w:val="clear" w:color="000000" w:fill="FFFFFF"/>
            <w:noWrap/>
            <w:vAlign w:val="center"/>
            <w:hideMark/>
          </w:tcPr>
          <w:p w14:paraId="5A6EAFA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985422" w14:textId="77777777" w:rsidTr="004A20B3">
        <w:trPr>
          <w:trHeight w:val="300"/>
        </w:trPr>
        <w:tc>
          <w:tcPr>
            <w:tcW w:w="843" w:type="dxa"/>
            <w:shd w:val="clear" w:color="auto" w:fill="auto"/>
            <w:noWrap/>
            <w:vAlign w:val="bottom"/>
            <w:hideMark/>
          </w:tcPr>
          <w:p w14:paraId="05116BB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1313</w:t>
            </w:r>
          </w:p>
        </w:tc>
        <w:tc>
          <w:tcPr>
            <w:tcW w:w="7095" w:type="dxa"/>
            <w:shd w:val="clear" w:color="auto" w:fill="auto"/>
            <w:noWrap/>
            <w:vAlign w:val="bottom"/>
            <w:hideMark/>
          </w:tcPr>
          <w:p w14:paraId="085DF15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Звукового сигнала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16FFA63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B06210" w14:textId="77777777" w:rsidTr="004A20B3">
        <w:trPr>
          <w:trHeight w:val="300"/>
        </w:trPr>
        <w:tc>
          <w:tcPr>
            <w:tcW w:w="843" w:type="dxa"/>
            <w:shd w:val="clear" w:color="auto" w:fill="auto"/>
            <w:noWrap/>
            <w:vAlign w:val="bottom"/>
            <w:hideMark/>
          </w:tcPr>
          <w:p w14:paraId="36E0997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1314</w:t>
            </w:r>
          </w:p>
        </w:tc>
        <w:tc>
          <w:tcPr>
            <w:tcW w:w="7095" w:type="dxa"/>
            <w:shd w:val="clear" w:color="auto" w:fill="auto"/>
            <w:noWrap/>
            <w:vAlign w:val="bottom"/>
            <w:hideMark/>
          </w:tcPr>
          <w:p w14:paraId="616CEA8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Звукового сигнала для самоходного электрического штабелёра JAC CDD 16-30; CDD 15</w:t>
            </w:r>
          </w:p>
        </w:tc>
        <w:tc>
          <w:tcPr>
            <w:tcW w:w="1418" w:type="dxa"/>
            <w:shd w:val="clear" w:color="000000" w:fill="FFFFFF"/>
            <w:noWrap/>
            <w:vAlign w:val="center"/>
            <w:hideMark/>
          </w:tcPr>
          <w:p w14:paraId="2A6F58D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2A2535" w14:textId="77777777" w:rsidTr="004A20B3">
        <w:trPr>
          <w:trHeight w:val="300"/>
        </w:trPr>
        <w:tc>
          <w:tcPr>
            <w:tcW w:w="843" w:type="dxa"/>
            <w:shd w:val="clear" w:color="auto" w:fill="auto"/>
            <w:noWrap/>
            <w:vAlign w:val="bottom"/>
            <w:hideMark/>
          </w:tcPr>
          <w:p w14:paraId="65AEC27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1315</w:t>
            </w:r>
          </w:p>
        </w:tc>
        <w:tc>
          <w:tcPr>
            <w:tcW w:w="7095" w:type="dxa"/>
            <w:shd w:val="clear" w:color="auto" w:fill="auto"/>
            <w:noWrap/>
            <w:vAlign w:val="bottom"/>
            <w:hideMark/>
          </w:tcPr>
          <w:p w14:paraId="7C68754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Звукового сигнала для самоходного электрического штабелёра СDD, CDDR</w:t>
            </w:r>
          </w:p>
        </w:tc>
        <w:tc>
          <w:tcPr>
            <w:tcW w:w="1418" w:type="dxa"/>
            <w:shd w:val="clear" w:color="000000" w:fill="FFFFFF"/>
            <w:noWrap/>
            <w:vAlign w:val="center"/>
            <w:hideMark/>
          </w:tcPr>
          <w:p w14:paraId="4E68EBC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F06D7DE" w14:textId="77777777" w:rsidTr="004A20B3">
        <w:trPr>
          <w:trHeight w:val="300"/>
        </w:trPr>
        <w:tc>
          <w:tcPr>
            <w:tcW w:w="843" w:type="dxa"/>
            <w:shd w:val="clear" w:color="auto" w:fill="auto"/>
            <w:noWrap/>
            <w:vAlign w:val="bottom"/>
            <w:hideMark/>
          </w:tcPr>
          <w:p w14:paraId="2DE23C0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1316</w:t>
            </w:r>
          </w:p>
        </w:tc>
        <w:tc>
          <w:tcPr>
            <w:tcW w:w="7095" w:type="dxa"/>
            <w:shd w:val="clear" w:color="auto" w:fill="auto"/>
            <w:noWrap/>
            <w:vAlign w:val="bottom"/>
            <w:hideMark/>
          </w:tcPr>
          <w:p w14:paraId="5B25568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Зеркала заднего вида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427509D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6FAD675" w14:textId="77777777" w:rsidTr="004A20B3">
        <w:trPr>
          <w:trHeight w:val="300"/>
        </w:trPr>
        <w:tc>
          <w:tcPr>
            <w:tcW w:w="843" w:type="dxa"/>
            <w:shd w:val="clear" w:color="auto" w:fill="auto"/>
            <w:noWrap/>
            <w:vAlign w:val="bottom"/>
            <w:hideMark/>
          </w:tcPr>
          <w:p w14:paraId="64942EE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1317</w:t>
            </w:r>
          </w:p>
        </w:tc>
        <w:tc>
          <w:tcPr>
            <w:tcW w:w="7095" w:type="dxa"/>
            <w:shd w:val="clear" w:color="auto" w:fill="auto"/>
            <w:noWrap/>
            <w:vAlign w:val="bottom"/>
            <w:hideMark/>
          </w:tcPr>
          <w:p w14:paraId="23D8F45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Индикатора заряда батареи со счетчиком моточасов (curtis), Напряженик, от 12 до 48 В для самоходного электрического штабелёра СDD, CDDR</w:t>
            </w:r>
          </w:p>
        </w:tc>
        <w:tc>
          <w:tcPr>
            <w:tcW w:w="1418" w:type="dxa"/>
            <w:shd w:val="clear" w:color="000000" w:fill="FFFFFF"/>
            <w:noWrap/>
            <w:vAlign w:val="center"/>
            <w:hideMark/>
          </w:tcPr>
          <w:p w14:paraId="5521A66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B43981" w14:textId="77777777" w:rsidTr="004A20B3">
        <w:trPr>
          <w:trHeight w:val="300"/>
        </w:trPr>
        <w:tc>
          <w:tcPr>
            <w:tcW w:w="843" w:type="dxa"/>
            <w:shd w:val="clear" w:color="auto" w:fill="auto"/>
            <w:noWrap/>
            <w:vAlign w:val="bottom"/>
            <w:hideMark/>
          </w:tcPr>
          <w:p w14:paraId="6001E9B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1318</w:t>
            </w:r>
          </w:p>
        </w:tc>
        <w:tc>
          <w:tcPr>
            <w:tcW w:w="7095" w:type="dxa"/>
            <w:shd w:val="clear" w:color="auto" w:fill="auto"/>
            <w:noWrap/>
            <w:vAlign w:val="bottom"/>
            <w:hideMark/>
          </w:tcPr>
          <w:p w14:paraId="44701FE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Кабеля питания аккумуляторной батареи (однополюсный разъем, кабель, вилка) для самоходного электрического штабелёра JAC CDD 16-30; CDD 15</w:t>
            </w:r>
          </w:p>
        </w:tc>
        <w:tc>
          <w:tcPr>
            <w:tcW w:w="1418" w:type="dxa"/>
            <w:shd w:val="clear" w:color="000000" w:fill="FFFFFF"/>
            <w:noWrap/>
            <w:vAlign w:val="center"/>
            <w:hideMark/>
          </w:tcPr>
          <w:p w14:paraId="1C855FA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6776FA0" w14:textId="77777777" w:rsidTr="004A20B3">
        <w:trPr>
          <w:trHeight w:val="300"/>
        </w:trPr>
        <w:tc>
          <w:tcPr>
            <w:tcW w:w="843" w:type="dxa"/>
            <w:shd w:val="clear" w:color="auto" w:fill="auto"/>
            <w:noWrap/>
            <w:vAlign w:val="bottom"/>
            <w:hideMark/>
          </w:tcPr>
          <w:p w14:paraId="740ED28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1319</w:t>
            </w:r>
          </w:p>
        </w:tc>
        <w:tc>
          <w:tcPr>
            <w:tcW w:w="7095" w:type="dxa"/>
            <w:shd w:val="clear" w:color="auto" w:fill="auto"/>
            <w:noWrap/>
            <w:vAlign w:val="bottom"/>
            <w:hideMark/>
          </w:tcPr>
          <w:p w14:paraId="77AFFFA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Кабеля питания аккумуляторной батареи (однополюсный разъем, кабель, вилка) для самоходного электрического штабелёра СDD, CDDR</w:t>
            </w:r>
          </w:p>
        </w:tc>
        <w:tc>
          <w:tcPr>
            <w:tcW w:w="1418" w:type="dxa"/>
            <w:shd w:val="clear" w:color="000000" w:fill="FFFFFF"/>
            <w:noWrap/>
            <w:vAlign w:val="center"/>
            <w:hideMark/>
          </w:tcPr>
          <w:p w14:paraId="35F0805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6ED20E" w14:textId="77777777" w:rsidTr="004A20B3">
        <w:trPr>
          <w:trHeight w:val="300"/>
        </w:trPr>
        <w:tc>
          <w:tcPr>
            <w:tcW w:w="843" w:type="dxa"/>
            <w:shd w:val="clear" w:color="auto" w:fill="auto"/>
            <w:noWrap/>
            <w:vAlign w:val="bottom"/>
            <w:hideMark/>
          </w:tcPr>
          <w:p w14:paraId="0F0242E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1320</w:t>
            </w:r>
          </w:p>
        </w:tc>
        <w:tc>
          <w:tcPr>
            <w:tcW w:w="7095" w:type="dxa"/>
            <w:shd w:val="clear" w:color="auto" w:fill="auto"/>
            <w:noWrap/>
            <w:vAlign w:val="bottom"/>
            <w:hideMark/>
          </w:tcPr>
          <w:p w14:paraId="64CDD32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Катушки для самоходного электрического высотного штабелёра (ричтрака) ТСМ UHD160 DTFVXF1080</w:t>
            </w:r>
          </w:p>
        </w:tc>
        <w:tc>
          <w:tcPr>
            <w:tcW w:w="1418" w:type="dxa"/>
            <w:shd w:val="clear" w:color="000000" w:fill="FFFFFF"/>
            <w:noWrap/>
            <w:vAlign w:val="center"/>
            <w:hideMark/>
          </w:tcPr>
          <w:p w14:paraId="472AC90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7A8CFD" w14:textId="77777777" w:rsidTr="004A20B3">
        <w:trPr>
          <w:trHeight w:val="300"/>
        </w:trPr>
        <w:tc>
          <w:tcPr>
            <w:tcW w:w="843" w:type="dxa"/>
            <w:shd w:val="clear" w:color="auto" w:fill="auto"/>
            <w:noWrap/>
            <w:vAlign w:val="bottom"/>
            <w:hideMark/>
          </w:tcPr>
          <w:p w14:paraId="697D4BF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1321</w:t>
            </w:r>
          </w:p>
        </w:tc>
        <w:tc>
          <w:tcPr>
            <w:tcW w:w="7095" w:type="dxa"/>
            <w:shd w:val="clear" w:color="auto" w:fill="auto"/>
            <w:noWrap/>
            <w:vAlign w:val="bottom"/>
            <w:hideMark/>
          </w:tcPr>
          <w:p w14:paraId="06D8E7C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Катушки для самоходного электрического штабелёра СDD, CDDR </w:t>
            </w:r>
          </w:p>
        </w:tc>
        <w:tc>
          <w:tcPr>
            <w:tcW w:w="1418" w:type="dxa"/>
            <w:shd w:val="clear" w:color="000000" w:fill="FFFFFF"/>
            <w:noWrap/>
            <w:vAlign w:val="center"/>
            <w:hideMark/>
          </w:tcPr>
          <w:p w14:paraId="4A407FF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D2158C" w14:textId="77777777" w:rsidTr="004A20B3">
        <w:trPr>
          <w:trHeight w:val="300"/>
        </w:trPr>
        <w:tc>
          <w:tcPr>
            <w:tcW w:w="843" w:type="dxa"/>
            <w:shd w:val="clear" w:color="auto" w:fill="auto"/>
            <w:noWrap/>
            <w:vAlign w:val="bottom"/>
            <w:hideMark/>
          </w:tcPr>
          <w:p w14:paraId="237F805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1322</w:t>
            </w:r>
          </w:p>
        </w:tc>
        <w:tc>
          <w:tcPr>
            <w:tcW w:w="7095" w:type="dxa"/>
            <w:shd w:val="clear" w:color="auto" w:fill="auto"/>
            <w:noWrap/>
            <w:vAlign w:val="bottom"/>
            <w:hideMark/>
          </w:tcPr>
          <w:p w14:paraId="6D6BF09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Катушку для самоходного электрического штабелёра JAC CDD 16-30; CDD 15</w:t>
            </w:r>
          </w:p>
        </w:tc>
        <w:tc>
          <w:tcPr>
            <w:tcW w:w="1418" w:type="dxa"/>
            <w:shd w:val="clear" w:color="000000" w:fill="FFFFFF"/>
            <w:noWrap/>
            <w:vAlign w:val="center"/>
            <w:hideMark/>
          </w:tcPr>
          <w:p w14:paraId="60FA6A6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C0A868" w14:textId="77777777" w:rsidTr="004A20B3">
        <w:trPr>
          <w:trHeight w:val="300"/>
        </w:trPr>
        <w:tc>
          <w:tcPr>
            <w:tcW w:w="843" w:type="dxa"/>
            <w:shd w:val="clear" w:color="auto" w:fill="auto"/>
            <w:noWrap/>
            <w:vAlign w:val="bottom"/>
            <w:hideMark/>
          </w:tcPr>
          <w:p w14:paraId="73913A9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1323</w:t>
            </w:r>
          </w:p>
        </w:tc>
        <w:tc>
          <w:tcPr>
            <w:tcW w:w="7095" w:type="dxa"/>
            <w:shd w:val="clear" w:color="auto" w:fill="auto"/>
            <w:noWrap/>
            <w:vAlign w:val="bottom"/>
            <w:hideMark/>
          </w:tcPr>
          <w:p w14:paraId="25812BB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Клапана гидравлики для самоходного электрического штабелёра СDD, CDDR</w:t>
            </w:r>
          </w:p>
        </w:tc>
        <w:tc>
          <w:tcPr>
            <w:tcW w:w="1418" w:type="dxa"/>
            <w:shd w:val="clear" w:color="000000" w:fill="FFFFFF"/>
            <w:noWrap/>
            <w:vAlign w:val="center"/>
            <w:hideMark/>
          </w:tcPr>
          <w:p w14:paraId="6777D8A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49C3EE" w14:textId="77777777" w:rsidTr="004A20B3">
        <w:trPr>
          <w:trHeight w:val="300"/>
        </w:trPr>
        <w:tc>
          <w:tcPr>
            <w:tcW w:w="843" w:type="dxa"/>
            <w:shd w:val="clear" w:color="auto" w:fill="auto"/>
            <w:noWrap/>
            <w:vAlign w:val="bottom"/>
            <w:hideMark/>
          </w:tcPr>
          <w:p w14:paraId="2909A12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1324</w:t>
            </w:r>
          </w:p>
        </w:tc>
        <w:tc>
          <w:tcPr>
            <w:tcW w:w="7095" w:type="dxa"/>
            <w:shd w:val="clear" w:color="auto" w:fill="auto"/>
            <w:noWrap/>
            <w:vAlign w:val="bottom"/>
            <w:hideMark/>
          </w:tcPr>
          <w:p w14:paraId="717758D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Клемм на аккумуляторной батарее для самоходного электрического высотного штабелёра (ричтрака) ТСМ UHD160 DTFVXF1080</w:t>
            </w:r>
          </w:p>
        </w:tc>
        <w:tc>
          <w:tcPr>
            <w:tcW w:w="1418" w:type="dxa"/>
            <w:shd w:val="clear" w:color="000000" w:fill="FFFFFF"/>
            <w:noWrap/>
            <w:vAlign w:val="center"/>
            <w:hideMark/>
          </w:tcPr>
          <w:p w14:paraId="0A98E30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524E5DF" w14:textId="77777777" w:rsidTr="004A20B3">
        <w:trPr>
          <w:trHeight w:val="300"/>
        </w:trPr>
        <w:tc>
          <w:tcPr>
            <w:tcW w:w="843" w:type="dxa"/>
            <w:shd w:val="clear" w:color="auto" w:fill="auto"/>
            <w:noWrap/>
            <w:vAlign w:val="bottom"/>
            <w:hideMark/>
          </w:tcPr>
          <w:p w14:paraId="76EE532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1325</w:t>
            </w:r>
          </w:p>
        </w:tc>
        <w:tc>
          <w:tcPr>
            <w:tcW w:w="7095" w:type="dxa"/>
            <w:shd w:val="clear" w:color="auto" w:fill="auto"/>
            <w:noWrap/>
            <w:vAlign w:val="bottom"/>
            <w:hideMark/>
          </w:tcPr>
          <w:p w14:paraId="2FF818B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Клемм на аккумуляторной батарее для самоходного электрического штабелёра JAC CDD 16-30; CDD 15</w:t>
            </w:r>
          </w:p>
        </w:tc>
        <w:tc>
          <w:tcPr>
            <w:tcW w:w="1418" w:type="dxa"/>
            <w:shd w:val="clear" w:color="000000" w:fill="FFFFFF"/>
            <w:noWrap/>
            <w:vAlign w:val="center"/>
            <w:hideMark/>
          </w:tcPr>
          <w:p w14:paraId="5BD9FF5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E41002" w14:textId="77777777" w:rsidTr="004A20B3">
        <w:trPr>
          <w:trHeight w:val="300"/>
        </w:trPr>
        <w:tc>
          <w:tcPr>
            <w:tcW w:w="843" w:type="dxa"/>
            <w:shd w:val="clear" w:color="auto" w:fill="auto"/>
            <w:noWrap/>
            <w:vAlign w:val="bottom"/>
            <w:hideMark/>
          </w:tcPr>
          <w:p w14:paraId="03938A3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1326</w:t>
            </w:r>
          </w:p>
        </w:tc>
        <w:tc>
          <w:tcPr>
            <w:tcW w:w="7095" w:type="dxa"/>
            <w:shd w:val="clear" w:color="auto" w:fill="auto"/>
            <w:noWrap/>
            <w:vAlign w:val="bottom"/>
            <w:hideMark/>
          </w:tcPr>
          <w:p w14:paraId="4E2ADAB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Клеммы на аккумуляторную батарею для самоходного электрического штабелёра СDD, CDDR </w:t>
            </w:r>
          </w:p>
        </w:tc>
        <w:tc>
          <w:tcPr>
            <w:tcW w:w="1418" w:type="dxa"/>
            <w:shd w:val="clear" w:color="000000" w:fill="FFFFFF"/>
            <w:noWrap/>
            <w:vAlign w:val="center"/>
            <w:hideMark/>
          </w:tcPr>
          <w:p w14:paraId="5D14894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C555A45" w14:textId="77777777" w:rsidTr="004A20B3">
        <w:trPr>
          <w:trHeight w:val="300"/>
        </w:trPr>
        <w:tc>
          <w:tcPr>
            <w:tcW w:w="843" w:type="dxa"/>
            <w:shd w:val="clear" w:color="auto" w:fill="auto"/>
            <w:noWrap/>
            <w:vAlign w:val="bottom"/>
            <w:hideMark/>
          </w:tcPr>
          <w:p w14:paraId="0347100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1327</w:t>
            </w:r>
          </w:p>
        </w:tc>
        <w:tc>
          <w:tcPr>
            <w:tcW w:w="7095" w:type="dxa"/>
            <w:shd w:val="clear" w:color="auto" w:fill="auto"/>
            <w:noWrap/>
            <w:vAlign w:val="bottom"/>
            <w:hideMark/>
          </w:tcPr>
          <w:p w14:paraId="583F3E7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аварийной остановки для самоходного электрического высотного штабелёра (ричтрака) ТСМ UHD160 DTFVXF1080</w:t>
            </w:r>
          </w:p>
        </w:tc>
        <w:tc>
          <w:tcPr>
            <w:tcW w:w="1418" w:type="dxa"/>
            <w:shd w:val="clear" w:color="000000" w:fill="FFFFFF"/>
            <w:noWrap/>
            <w:vAlign w:val="center"/>
            <w:hideMark/>
          </w:tcPr>
          <w:p w14:paraId="0D4BB46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521D698" w14:textId="77777777" w:rsidTr="004A20B3">
        <w:trPr>
          <w:trHeight w:val="300"/>
        </w:trPr>
        <w:tc>
          <w:tcPr>
            <w:tcW w:w="843" w:type="dxa"/>
            <w:shd w:val="clear" w:color="auto" w:fill="auto"/>
            <w:noWrap/>
            <w:vAlign w:val="bottom"/>
            <w:hideMark/>
          </w:tcPr>
          <w:p w14:paraId="6174C40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1328</w:t>
            </w:r>
          </w:p>
        </w:tc>
        <w:tc>
          <w:tcPr>
            <w:tcW w:w="7095" w:type="dxa"/>
            <w:shd w:val="clear" w:color="auto" w:fill="auto"/>
            <w:noWrap/>
            <w:vAlign w:val="bottom"/>
            <w:hideMark/>
          </w:tcPr>
          <w:p w14:paraId="5791653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аварийной остановки для самоходного электрического штабелёра JAC CDD 16-30; CDD 15</w:t>
            </w:r>
          </w:p>
        </w:tc>
        <w:tc>
          <w:tcPr>
            <w:tcW w:w="1418" w:type="dxa"/>
            <w:shd w:val="clear" w:color="000000" w:fill="FFFFFF"/>
            <w:noWrap/>
            <w:vAlign w:val="center"/>
            <w:hideMark/>
          </w:tcPr>
          <w:p w14:paraId="7FE5921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952161F" w14:textId="77777777" w:rsidTr="004A20B3">
        <w:trPr>
          <w:trHeight w:val="300"/>
        </w:trPr>
        <w:tc>
          <w:tcPr>
            <w:tcW w:w="843" w:type="dxa"/>
            <w:shd w:val="clear" w:color="auto" w:fill="auto"/>
            <w:noWrap/>
            <w:vAlign w:val="bottom"/>
            <w:hideMark/>
          </w:tcPr>
          <w:p w14:paraId="1E324A1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1329</w:t>
            </w:r>
          </w:p>
        </w:tc>
        <w:tc>
          <w:tcPr>
            <w:tcW w:w="7095" w:type="dxa"/>
            <w:shd w:val="clear" w:color="auto" w:fill="auto"/>
            <w:noWrap/>
            <w:vAlign w:val="bottom"/>
            <w:hideMark/>
          </w:tcPr>
          <w:p w14:paraId="0A50B85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аварийной остановки для самоходного электрического штабелёра СDD, CDDR</w:t>
            </w:r>
          </w:p>
        </w:tc>
        <w:tc>
          <w:tcPr>
            <w:tcW w:w="1418" w:type="dxa"/>
            <w:shd w:val="clear" w:color="000000" w:fill="FFFFFF"/>
            <w:noWrap/>
            <w:vAlign w:val="center"/>
            <w:hideMark/>
          </w:tcPr>
          <w:p w14:paraId="55BC714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C2782B" w14:textId="77777777" w:rsidTr="004A20B3">
        <w:trPr>
          <w:trHeight w:val="300"/>
        </w:trPr>
        <w:tc>
          <w:tcPr>
            <w:tcW w:w="843" w:type="dxa"/>
            <w:shd w:val="clear" w:color="auto" w:fill="auto"/>
            <w:noWrap/>
            <w:vAlign w:val="bottom"/>
            <w:hideMark/>
          </w:tcPr>
          <w:p w14:paraId="1D2763A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1330</w:t>
            </w:r>
          </w:p>
        </w:tc>
        <w:tc>
          <w:tcPr>
            <w:tcW w:w="7095" w:type="dxa"/>
            <w:shd w:val="clear" w:color="auto" w:fill="auto"/>
            <w:noWrap/>
            <w:vAlign w:val="bottom"/>
            <w:hideMark/>
          </w:tcPr>
          <w:p w14:paraId="0B25CC1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звукового сигнала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4413557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F6CCAE" w14:textId="77777777" w:rsidTr="004A20B3">
        <w:trPr>
          <w:trHeight w:val="300"/>
        </w:trPr>
        <w:tc>
          <w:tcPr>
            <w:tcW w:w="843" w:type="dxa"/>
            <w:shd w:val="clear" w:color="auto" w:fill="auto"/>
            <w:noWrap/>
            <w:vAlign w:val="bottom"/>
            <w:hideMark/>
          </w:tcPr>
          <w:p w14:paraId="2388DD7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1331</w:t>
            </w:r>
          </w:p>
        </w:tc>
        <w:tc>
          <w:tcPr>
            <w:tcW w:w="7095" w:type="dxa"/>
            <w:shd w:val="clear" w:color="auto" w:fill="auto"/>
            <w:noWrap/>
            <w:vAlign w:val="bottom"/>
            <w:hideMark/>
          </w:tcPr>
          <w:p w14:paraId="54A501E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звукового сигнала для самоходного электрического штабелёра JAC CDD 16-30; CDD 15</w:t>
            </w:r>
          </w:p>
        </w:tc>
        <w:tc>
          <w:tcPr>
            <w:tcW w:w="1418" w:type="dxa"/>
            <w:shd w:val="clear" w:color="000000" w:fill="FFFFFF"/>
            <w:noWrap/>
            <w:vAlign w:val="center"/>
            <w:hideMark/>
          </w:tcPr>
          <w:p w14:paraId="59462B4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BCA021" w14:textId="77777777" w:rsidTr="004A20B3">
        <w:trPr>
          <w:trHeight w:val="300"/>
        </w:trPr>
        <w:tc>
          <w:tcPr>
            <w:tcW w:w="843" w:type="dxa"/>
            <w:shd w:val="clear" w:color="auto" w:fill="auto"/>
            <w:noWrap/>
            <w:vAlign w:val="bottom"/>
            <w:hideMark/>
          </w:tcPr>
          <w:p w14:paraId="5E172E8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1332</w:t>
            </w:r>
          </w:p>
        </w:tc>
        <w:tc>
          <w:tcPr>
            <w:tcW w:w="7095" w:type="dxa"/>
            <w:shd w:val="clear" w:color="auto" w:fill="auto"/>
            <w:noWrap/>
            <w:vAlign w:val="bottom"/>
            <w:hideMark/>
          </w:tcPr>
          <w:p w14:paraId="3A6048C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подъема для самоходного электрического штабелёра JAC CDD 16-30; CDD 15</w:t>
            </w:r>
          </w:p>
        </w:tc>
        <w:tc>
          <w:tcPr>
            <w:tcW w:w="1418" w:type="dxa"/>
            <w:shd w:val="clear" w:color="000000" w:fill="FFFFFF"/>
            <w:noWrap/>
            <w:vAlign w:val="center"/>
            <w:hideMark/>
          </w:tcPr>
          <w:p w14:paraId="1AD5F24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D16C2D" w14:textId="77777777" w:rsidTr="004A20B3">
        <w:trPr>
          <w:trHeight w:val="300"/>
        </w:trPr>
        <w:tc>
          <w:tcPr>
            <w:tcW w:w="843" w:type="dxa"/>
            <w:shd w:val="clear" w:color="auto" w:fill="auto"/>
            <w:noWrap/>
            <w:vAlign w:val="bottom"/>
            <w:hideMark/>
          </w:tcPr>
          <w:p w14:paraId="0B57E20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1333</w:t>
            </w:r>
          </w:p>
        </w:tc>
        <w:tc>
          <w:tcPr>
            <w:tcW w:w="7095" w:type="dxa"/>
            <w:shd w:val="clear" w:color="auto" w:fill="auto"/>
            <w:noWrap/>
            <w:vAlign w:val="bottom"/>
            <w:hideMark/>
          </w:tcPr>
          <w:p w14:paraId="458666A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подъема для самоходного электрического штабелёра СDD, CDDR</w:t>
            </w:r>
          </w:p>
        </w:tc>
        <w:tc>
          <w:tcPr>
            <w:tcW w:w="1418" w:type="dxa"/>
            <w:shd w:val="clear" w:color="000000" w:fill="FFFFFF"/>
            <w:noWrap/>
            <w:vAlign w:val="center"/>
            <w:hideMark/>
          </w:tcPr>
          <w:p w14:paraId="501C0AA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E774DF" w14:textId="77777777" w:rsidTr="004A20B3">
        <w:trPr>
          <w:trHeight w:val="300"/>
        </w:trPr>
        <w:tc>
          <w:tcPr>
            <w:tcW w:w="843" w:type="dxa"/>
            <w:shd w:val="clear" w:color="auto" w:fill="auto"/>
            <w:noWrap/>
            <w:vAlign w:val="bottom"/>
            <w:hideMark/>
          </w:tcPr>
          <w:p w14:paraId="232FED7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1334</w:t>
            </w:r>
          </w:p>
        </w:tc>
        <w:tc>
          <w:tcPr>
            <w:tcW w:w="7095" w:type="dxa"/>
            <w:shd w:val="clear" w:color="auto" w:fill="auto"/>
            <w:noWrap/>
            <w:vAlign w:val="bottom"/>
            <w:hideMark/>
          </w:tcPr>
          <w:p w14:paraId="00B4BB8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Кожуха большого для самоходного электрического штабелёра JAC CDD 16-30; CDD 15</w:t>
            </w:r>
          </w:p>
        </w:tc>
        <w:tc>
          <w:tcPr>
            <w:tcW w:w="1418" w:type="dxa"/>
            <w:shd w:val="clear" w:color="000000" w:fill="FFFFFF"/>
            <w:noWrap/>
            <w:vAlign w:val="center"/>
            <w:hideMark/>
          </w:tcPr>
          <w:p w14:paraId="308AFBB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1EAA5A" w14:textId="77777777" w:rsidTr="004A20B3">
        <w:trPr>
          <w:trHeight w:val="300"/>
        </w:trPr>
        <w:tc>
          <w:tcPr>
            <w:tcW w:w="843" w:type="dxa"/>
            <w:shd w:val="clear" w:color="auto" w:fill="auto"/>
            <w:noWrap/>
            <w:vAlign w:val="bottom"/>
            <w:hideMark/>
          </w:tcPr>
          <w:p w14:paraId="707B68B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1335</w:t>
            </w:r>
          </w:p>
        </w:tc>
        <w:tc>
          <w:tcPr>
            <w:tcW w:w="7095" w:type="dxa"/>
            <w:shd w:val="clear" w:color="auto" w:fill="auto"/>
            <w:noWrap/>
            <w:vAlign w:val="bottom"/>
            <w:hideMark/>
          </w:tcPr>
          <w:p w14:paraId="496DF50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Кожуха большого для самоходного электрического штабелёра СDD, CDDR</w:t>
            </w:r>
          </w:p>
        </w:tc>
        <w:tc>
          <w:tcPr>
            <w:tcW w:w="1418" w:type="dxa"/>
            <w:shd w:val="clear" w:color="000000" w:fill="FFFFFF"/>
            <w:noWrap/>
            <w:vAlign w:val="center"/>
            <w:hideMark/>
          </w:tcPr>
          <w:p w14:paraId="1A5DC36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15AFA4" w14:textId="77777777" w:rsidTr="004A20B3">
        <w:trPr>
          <w:trHeight w:val="300"/>
        </w:trPr>
        <w:tc>
          <w:tcPr>
            <w:tcW w:w="843" w:type="dxa"/>
            <w:shd w:val="clear" w:color="auto" w:fill="auto"/>
            <w:noWrap/>
            <w:vAlign w:val="bottom"/>
            <w:hideMark/>
          </w:tcPr>
          <w:p w14:paraId="257A074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1336</w:t>
            </w:r>
          </w:p>
        </w:tc>
        <w:tc>
          <w:tcPr>
            <w:tcW w:w="7095" w:type="dxa"/>
            <w:shd w:val="clear" w:color="auto" w:fill="auto"/>
            <w:noWrap/>
            <w:vAlign w:val="bottom"/>
            <w:hideMark/>
          </w:tcPr>
          <w:p w14:paraId="5576EF2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Кожуха верхнего для самоходного электрического штабелёра JAC CDD 16-30; CDD 15</w:t>
            </w:r>
          </w:p>
        </w:tc>
        <w:tc>
          <w:tcPr>
            <w:tcW w:w="1418" w:type="dxa"/>
            <w:shd w:val="clear" w:color="000000" w:fill="FFFFFF"/>
            <w:noWrap/>
            <w:vAlign w:val="center"/>
            <w:hideMark/>
          </w:tcPr>
          <w:p w14:paraId="4EC2D29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FF11B54" w14:textId="77777777" w:rsidTr="004A20B3">
        <w:trPr>
          <w:trHeight w:val="300"/>
        </w:trPr>
        <w:tc>
          <w:tcPr>
            <w:tcW w:w="843" w:type="dxa"/>
            <w:shd w:val="clear" w:color="auto" w:fill="auto"/>
            <w:noWrap/>
            <w:vAlign w:val="bottom"/>
            <w:hideMark/>
          </w:tcPr>
          <w:p w14:paraId="11FFF6A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1337</w:t>
            </w:r>
          </w:p>
        </w:tc>
        <w:tc>
          <w:tcPr>
            <w:tcW w:w="7095" w:type="dxa"/>
            <w:shd w:val="clear" w:color="auto" w:fill="auto"/>
            <w:noWrap/>
            <w:vAlign w:val="bottom"/>
            <w:hideMark/>
          </w:tcPr>
          <w:p w14:paraId="23A72B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Кожуха верхнего для самоходного электрического штабелёра СDD, CDDR</w:t>
            </w:r>
          </w:p>
        </w:tc>
        <w:tc>
          <w:tcPr>
            <w:tcW w:w="1418" w:type="dxa"/>
            <w:shd w:val="clear" w:color="000000" w:fill="FFFFFF"/>
            <w:noWrap/>
            <w:vAlign w:val="center"/>
            <w:hideMark/>
          </w:tcPr>
          <w:p w14:paraId="5F371A1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9B6B2F" w14:textId="77777777" w:rsidTr="004A20B3">
        <w:trPr>
          <w:trHeight w:val="300"/>
        </w:trPr>
        <w:tc>
          <w:tcPr>
            <w:tcW w:w="843" w:type="dxa"/>
            <w:shd w:val="clear" w:color="auto" w:fill="auto"/>
            <w:noWrap/>
            <w:vAlign w:val="bottom"/>
            <w:hideMark/>
          </w:tcPr>
          <w:p w14:paraId="3FB2551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1338</w:t>
            </w:r>
          </w:p>
        </w:tc>
        <w:tc>
          <w:tcPr>
            <w:tcW w:w="7095" w:type="dxa"/>
            <w:shd w:val="clear" w:color="auto" w:fill="auto"/>
            <w:noWrap/>
            <w:vAlign w:val="bottom"/>
            <w:hideMark/>
          </w:tcPr>
          <w:p w14:paraId="3776F23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Колеса ведущего для самоходного электрического высотного штабелёра (ричтрака) ТСМ UHD160 DTFVXF1080</w:t>
            </w:r>
          </w:p>
        </w:tc>
        <w:tc>
          <w:tcPr>
            <w:tcW w:w="1418" w:type="dxa"/>
            <w:shd w:val="clear" w:color="000000" w:fill="FFFFFF"/>
            <w:noWrap/>
            <w:vAlign w:val="center"/>
            <w:hideMark/>
          </w:tcPr>
          <w:p w14:paraId="69376E9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D5E5892" w14:textId="77777777" w:rsidTr="004A20B3">
        <w:trPr>
          <w:trHeight w:val="300"/>
        </w:trPr>
        <w:tc>
          <w:tcPr>
            <w:tcW w:w="843" w:type="dxa"/>
            <w:shd w:val="clear" w:color="auto" w:fill="auto"/>
            <w:noWrap/>
            <w:vAlign w:val="bottom"/>
            <w:hideMark/>
          </w:tcPr>
          <w:p w14:paraId="7B6B9DF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1339</w:t>
            </w:r>
          </w:p>
        </w:tc>
        <w:tc>
          <w:tcPr>
            <w:tcW w:w="7095" w:type="dxa"/>
            <w:shd w:val="clear" w:color="auto" w:fill="auto"/>
            <w:noWrap/>
            <w:vAlign w:val="bottom"/>
            <w:hideMark/>
          </w:tcPr>
          <w:p w14:paraId="6A993B1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Колеса ведущего для самоходного электрического штабелёра JAC CDD 16-30; CDD 15</w:t>
            </w:r>
          </w:p>
        </w:tc>
        <w:tc>
          <w:tcPr>
            <w:tcW w:w="1418" w:type="dxa"/>
            <w:shd w:val="clear" w:color="000000" w:fill="FFFFFF"/>
            <w:noWrap/>
            <w:vAlign w:val="center"/>
            <w:hideMark/>
          </w:tcPr>
          <w:p w14:paraId="137DD4E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D40AA83" w14:textId="77777777" w:rsidTr="004A20B3">
        <w:trPr>
          <w:trHeight w:val="300"/>
        </w:trPr>
        <w:tc>
          <w:tcPr>
            <w:tcW w:w="843" w:type="dxa"/>
            <w:shd w:val="clear" w:color="auto" w:fill="auto"/>
            <w:noWrap/>
            <w:vAlign w:val="bottom"/>
            <w:hideMark/>
          </w:tcPr>
          <w:p w14:paraId="0778B60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1340</w:t>
            </w:r>
          </w:p>
        </w:tc>
        <w:tc>
          <w:tcPr>
            <w:tcW w:w="7095" w:type="dxa"/>
            <w:shd w:val="clear" w:color="auto" w:fill="auto"/>
            <w:noWrap/>
            <w:vAlign w:val="bottom"/>
            <w:hideMark/>
          </w:tcPr>
          <w:p w14:paraId="3CEBEDF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Колеса ведущего под ступицу для самоходного электрического штабелёра JAC CDD 16-30; CDD 15</w:t>
            </w:r>
          </w:p>
        </w:tc>
        <w:tc>
          <w:tcPr>
            <w:tcW w:w="1418" w:type="dxa"/>
            <w:shd w:val="clear" w:color="000000" w:fill="FFFFFF"/>
            <w:noWrap/>
            <w:vAlign w:val="center"/>
            <w:hideMark/>
          </w:tcPr>
          <w:p w14:paraId="42157BF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01CA7A4" w14:textId="77777777" w:rsidTr="004A20B3">
        <w:trPr>
          <w:trHeight w:val="300"/>
        </w:trPr>
        <w:tc>
          <w:tcPr>
            <w:tcW w:w="843" w:type="dxa"/>
            <w:shd w:val="clear" w:color="auto" w:fill="auto"/>
            <w:noWrap/>
            <w:vAlign w:val="bottom"/>
            <w:hideMark/>
          </w:tcPr>
          <w:p w14:paraId="44DA34E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1341</w:t>
            </w:r>
          </w:p>
        </w:tc>
        <w:tc>
          <w:tcPr>
            <w:tcW w:w="7095" w:type="dxa"/>
            <w:shd w:val="clear" w:color="auto" w:fill="auto"/>
            <w:noWrap/>
            <w:vAlign w:val="bottom"/>
            <w:hideMark/>
          </w:tcPr>
          <w:p w14:paraId="022BC56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Колеса грузового для самоходного электрического высотного штабелёра (ричтрака) ТСМ UHD160 DTFVXF1080</w:t>
            </w:r>
          </w:p>
        </w:tc>
        <w:tc>
          <w:tcPr>
            <w:tcW w:w="1418" w:type="dxa"/>
            <w:shd w:val="clear" w:color="000000" w:fill="FFFFFF"/>
            <w:noWrap/>
            <w:vAlign w:val="center"/>
            <w:hideMark/>
          </w:tcPr>
          <w:p w14:paraId="643FD6B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7D3D9D" w14:textId="77777777" w:rsidTr="004A20B3">
        <w:trPr>
          <w:trHeight w:val="300"/>
        </w:trPr>
        <w:tc>
          <w:tcPr>
            <w:tcW w:w="843" w:type="dxa"/>
            <w:shd w:val="clear" w:color="auto" w:fill="auto"/>
            <w:noWrap/>
            <w:vAlign w:val="bottom"/>
            <w:hideMark/>
          </w:tcPr>
          <w:p w14:paraId="6657E67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1342</w:t>
            </w:r>
          </w:p>
        </w:tc>
        <w:tc>
          <w:tcPr>
            <w:tcW w:w="7095" w:type="dxa"/>
            <w:shd w:val="clear" w:color="auto" w:fill="auto"/>
            <w:noWrap/>
            <w:vAlign w:val="bottom"/>
            <w:hideMark/>
          </w:tcPr>
          <w:p w14:paraId="553048C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Колеса опорного для самоходного электрического высотного штабелёра (ричтрака) ТСМ UHD160 DTFVXF1080</w:t>
            </w:r>
          </w:p>
        </w:tc>
        <w:tc>
          <w:tcPr>
            <w:tcW w:w="1418" w:type="dxa"/>
            <w:shd w:val="clear" w:color="000000" w:fill="FFFFFF"/>
            <w:noWrap/>
            <w:vAlign w:val="center"/>
            <w:hideMark/>
          </w:tcPr>
          <w:p w14:paraId="3865E13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20DD584" w14:textId="77777777" w:rsidTr="004A20B3">
        <w:trPr>
          <w:trHeight w:val="300"/>
        </w:trPr>
        <w:tc>
          <w:tcPr>
            <w:tcW w:w="843" w:type="dxa"/>
            <w:shd w:val="clear" w:color="auto" w:fill="auto"/>
            <w:noWrap/>
            <w:vAlign w:val="bottom"/>
            <w:hideMark/>
          </w:tcPr>
          <w:p w14:paraId="5AB192F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1343</w:t>
            </w:r>
          </w:p>
        </w:tc>
        <w:tc>
          <w:tcPr>
            <w:tcW w:w="7095" w:type="dxa"/>
            <w:shd w:val="clear" w:color="auto" w:fill="auto"/>
            <w:noWrap/>
            <w:vAlign w:val="bottom"/>
            <w:hideMark/>
          </w:tcPr>
          <w:p w14:paraId="695EF86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Колеса поворотного в сборе со штоком для самоходного электрического штабелёра JAC CDD 16-30; CDD 15</w:t>
            </w:r>
          </w:p>
        </w:tc>
        <w:tc>
          <w:tcPr>
            <w:tcW w:w="1418" w:type="dxa"/>
            <w:shd w:val="clear" w:color="000000" w:fill="FFFFFF"/>
            <w:noWrap/>
            <w:vAlign w:val="center"/>
            <w:hideMark/>
          </w:tcPr>
          <w:p w14:paraId="7B6C3A8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53420F9" w14:textId="77777777" w:rsidTr="004A20B3">
        <w:trPr>
          <w:trHeight w:val="300"/>
        </w:trPr>
        <w:tc>
          <w:tcPr>
            <w:tcW w:w="843" w:type="dxa"/>
            <w:shd w:val="clear" w:color="auto" w:fill="auto"/>
            <w:noWrap/>
            <w:vAlign w:val="bottom"/>
            <w:hideMark/>
          </w:tcPr>
          <w:p w14:paraId="67C4CA4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1344</w:t>
            </w:r>
          </w:p>
        </w:tc>
        <w:tc>
          <w:tcPr>
            <w:tcW w:w="7095" w:type="dxa"/>
            <w:shd w:val="clear" w:color="auto" w:fill="auto"/>
            <w:noWrap/>
            <w:vAlign w:val="bottom"/>
            <w:hideMark/>
          </w:tcPr>
          <w:p w14:paraId="039198F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Колеса поворотного в сборе со штоком для самоходного электрического штабелёра СDD, CDDR </w:t>
            </w:r>
          </w:p>
        </w:tc>
        <w:tc>
          <w:tcPr>
            <w:tcW w:w="1418" w:type="dxa"/>
            <w:shd w:val="clear" w:color="000000" w:fill="FFFFFF"/>
            <w:noWrap/>
            <w:vAlign w:val="center"/>
            <w:hideMark/>
          </w:tcPr>
          <w:p w14:paraId="03A4D2B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ECF951" w14:textId="77777777" w:rsidTr="004A20B3">
        <w:trPr>
          <w:trHeight w:val="300"/>
        </w:trPr>
        <w:tc>
          <w:tcPr>
            <w:tcW w:w="843" w:type="dxa"/>
            <w:shd w:val="clear" w:color="auto" w:fill="auto"/>
            <w:noWrap/>
            <w:vAlign w:val="bottom"/>
            <w:hideMark/>
          </w:tcPr>
          <w:p w14:paraId="1BE1EBA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1345</w:t>
            </w:r>
          </w:p>
        </w:tc>
        <w:tc>
          <w:tcPr>
            <w:tcW w:w="7095" w:type="dxa"/>
            <w:shd w:val="clear" w:color="auto" w:fill="auto"/>
            <w:noWrap/>
            <w:vAlign w:val="bottom"/>
            <w:hideMark/>
          </w:tcPr>
          <w:p w14:paraId="4519BDB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Колеса рулевого для самоходного электрического штабелёра JAC CDD 16-30; CDD 15</w:t>
            </w:r>
          </w:p>
        </w:tc>
        <w:tc>
          <w:tcPr>
            <w:tcW w:w="1418" w:type="dxa"/>
            <w:shd w:val="clear" w:color="000000" w:fill="FFFFFF"/>
            <w:noWrap/>
            <w:vAlign w:val="center"/>
            <w:hideMark/>
          </w:tcPr>
          <w:p w14:paraId="07908FE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22D06C" w14:textId="77777777" w:rsidTr="004A20B3">
        <w:trPr>
          <w:trHeight w:val="300"/>
        </w:trPr>
        <w:tc>
          <w:tcPr>
            <w:tcW w:w="843" w:type="dxa"/>
            <w:shd w:val="clear" w:color="auto" w:fill="auto"/>
            <w:noWrap/>
            <w:vAlign w:val="bottom"/>
            <w:hideMark/>
          </w:tcPr>
          <w:p w14:paraId="512569F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1346</w:t>
            </w:r>
          </w:p>
        </w:tc>
        <w:tc>
          <w:tcPr>
            <w:tcW w:w="7095" w:type="dxa"/>
            <w:shd w:val="clear" w:color="auto" w:fill="auto"/>
            <w:noWrap/>
            <w:vAlign w:val="bottom"/>
            <w:hideMark/>
          </w:tcPr>
          <w:p w14:paraId="235E5AB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Колеса рулевого с креплением для самоходного электрического штабелёра JAC CDD 16-30; CDD 15</w:t>
            </w:r>
          </w:p>
        </w:tc>
        <w:tc>
          <w:tcPr>
            <w:tcW w:w="1418" w:type="dxa"/>
            <w:shd w:val="clear" w:color="000000" w:fill="FFFFFF"/>
            <w:noWrap/>
            <w:vAlign w:val="center"/>
            <w:hideMark/>
          </w:tcPr>
          <w:p w14:paraId="75CB8E6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C5DEBA" w14:textId="77777777" w:rsidTr="004A20B3">
        <w:trPr>
          <w:trHeight w:val="300"/>
        </w:trPr>
        <w:tc>
          <w:tcPr>
            <w:tcW w:w="843" w:type="dxa"/>
            <w:shd w:val="clear" w:color="auto" w:fill="auto"/>
            <w:noWrap/>
            <w:vAlign w:val="bottom"/>
            <w:hideMark/>
          </w:tcPr>
          <w:p w14:paraId="5BA2925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1347</w:t>
            </w:r>
          </w:p>
        </w:tc>
        <w:tc>
          <w:tcPr>
            <w:tcW w:w="7095" w:type="dxa"/>
            <w:shd w:val="clear" w:color="auto" w:fill="auto"/>
            <w:noWrap/>
            <w:vAlign w:val="bottom"/>
            <w:hideMark/>
          </w:tcPr>
          <w:p w14:paraId="06D48B3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Колесао ведущего для самоходного электрического штабелёра СDD, CDDR</w:t>
            </w:r>
          </w:p>
        </w:tc>
        <w:tc>
          <w:tcPr>
            <w:tcW w:w="1418" w:type="dxa"/>
            <w:shd w:val="clear" w:color="000000" w:fill="FFFFFF"/>
            <w:noWrap/>
            <w:vAlign w:val="center"/>
            <w:hideMark/>
          </w:tcPr>
          <w:p w14:paraId="22ED89A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C80CDE3" w14:textId="77777777" w:rsidTr="004A20B3">
        <w:trPr>
          <w:trHeight w:val="300"/>
        </w:trPr>
        <w:tc>
          <w:tcPr>
            <w:tcW w:w="843" w:type="dxa"/>
            <w:shd w:val="clear" w:color="auto" w:fill="auto"/>
            <w:noWrap/>
            <w:vAlign w:val="bottom"/>
            <w:hideMark/>
          </w:tcPr>
          <w:p w14:paraId="7AFE34F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1348</w:t>
            </w:r>
          </w:p>
        </w:tc>
        <w:tc>
          <w:tcPr>
            <w:tcW w:w="7095" w:type="dxa"/>
            <w:shd w:val="clear" w:color="auto" w:fill="auto"/>
            <w:noWrap/>
            <w:vAlign w:val="bottom"/>
            <w:hideMark/>
          </w:tcPr>
          <w:p w14:paraId="05441A0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Контактора гидравлики для самоходного электрического штабелёра JAC CDD 16-30; CDD 15</w:t>
            </w:r>
          </w:p>
        </w:tc>
        <w:tc>
          <w:tcPr>
            <w:tcW w:w="1418" w:type="dxa"/>
            <w:shd w:val="clear" w:color="000000" w:fill="FFFFFF"/>
            <w:noWrap/>
            <w:vAlign w:val="center"/>
            <w:hideMark/>
          </w:tcPr>
          <w:p w14:paraId="20A6DD3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17159F" w14:textId="77777777" w:rsidTr="004A20B3">
        <w:trPr>
          <w:trHeight w:val="300"/>
        </w:trPr>
        <w:tc>
          <w:tcPr>
            <w:tcW w:w="843" w:type="dxa"/>
            <w:shd w:val="clear" w:color="auto" w:fill="auto"/>
            <w:noWrap/>
            <w:vAlign w:val="bottom"/>
            <w:hideMark/>
          </w:tcPr>
          <w:p w14:paraId="3467479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1349</w:t>
            </w:r>
          </w:p>
        </w:tc>
        <w:tc>
          <w:tcPr>
            <w:tcW w:w="7095" w:type="dxa"/>
            <w:shd w:val="clear" w:color="auto" w:fill="auto"/>
            <w:noWrap/>
            <w:vAlign w:val="bottom"/>
            <w:hideMark/>
          </w:tcPr>
          <w:p w14:paraId="7931782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Контактора гидравлики для самоходного электрического штабелёра СDD, CDDR</w:t>
            </w:r>
          </w:p>
        </w:tc>
        <w:tc>
          <w:tcPr>
            <w:tcW w:w="1418" w:type="dxa"/>
            <w:shd w:val="clear" w:color="000000" w:fill="FFFFFF"/>
            <w:noWrap/>
            <w:vAlign w:val="center"/>
            <w:hideMark/>
          </w:tcPr>
          <w:p w14:paraId="79DBD21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2762AF" w14:textId="77777777" w:rsidTr="004A20B3">
        <w:trPr>
          <w:trHeight w:val="300"/>
        </w:trPr>
        <w:tc>
          <w:tcPr>
            <w:tcW w:w="843" w:type="dxa"/>
            <w:shd w:val="clear" w:color="auto" w:fill="auto"/>
            <w:noWrap/>
            <w:vAlign w:val="bottom"/>
            <w:hideMark/>
          </w:tcPr>
          <w:p w14:paraId="6DA52BD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1350</w:t>
            </w:r>
          </w:p>
        </w:tc>
        <w:tc>
          <w:tcPr>
            <w:tcW w:w="7095" w:type="dxa"/>
            <w:shd w:val="clear" w:color="auto" w:fill="auto"/>
            <w:noWrap/>
            <w:vAlign w:val="bottom"/>
            <w:hideMark/>
          </w:tcPr>
          <w:p w14:paraId="748F77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Контактора силового для самоходного электрического штабелёра JAC CDD 16-30; CDD 15</w:t>
            </w:r>
          </w:p>
        </w:tc>
        <w:tc>
          <w:tcPr>
            <w:tcW w:w="1418" w:type="dxa"/>
            <w:shd w:val="clear" w:color="000000" w:fill="FFFFFF"/>
            <w:noWrap/>
            <w:vAlign w:val="center"/>
            <w:hideMark/>
          </w:tcPr>
          <w:p w14:paraId="3EED140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7CD0AE" w14:textId="77777777" w:rsidTr="004A20B3">
        <w:trPr>
          <w:trHeight w:val="300"/>
        </w:trPr>
        <w:tc>
          <w:tcPr>
            <w:tcW w:w="843" w:type="dxa"/>
            <w:shd w:val="clear" w:color="auto" w:fill="auto"/>
            <w:noWrap/>
            <w:vAlign w:val="bottom"/>
            <w:hideMark/>
          </w:tcPr>
          <w:p w14:paraId="0A01A83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1351</w:t>
            </w:r>
          </w:p>
        </w:tc>
        <w:tc>
          <w:tcPr>
            <w:tcW w:w="7095" w:type="dxa"/>
            <w:shd w:val="clear" w:color="auto" w:fill="auto"/>
            <w:noWrap/>
            <w:vAlign w:val="bottom"/>
            <w:hideMark/>
          </w:tcPr>
          <w:p w14:paraId="7CA0361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Контактора силовогой для самоходного электрического штабелёра СDD, CDDR</w:t>
            </w:r>
          </w:p>
        </w:tc>
        <w:tc>
          <w:tcPr>
            <w:tcW w:w="1418" w:type="dxa"/>
            <w:shd w:val="clear" w:color="000000" w:fill="FFFFFF"/>
            <w:noWrap/>
            <w:vAlign w:val="center"/>
            <w:hideMark/>
          </w:tcPr>
          <w:p w14:paraId="29486CA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45D8CE9" w14:textId="77777777" w:rsidTr="004A20B3">
        <w:trPr>
          <w:trHeight w:val="300"/>
        </w:trPr>
        <w:tc>
          <w:tcPr>
            <w:tcW w:w="843" w:type="dxa"/>
            <w:shd w:val="clear" w:color="auto" w:fill="auto"/>
            <w:noWrap/>
            <w:vAlign w:val="bottom"/>
            <w:hideMark/>
          </w:tcPr>
          <w:p w14:paraId="015E7BC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1352</w:t>
            </w:r>
          </w:p>
        </w:tc>
        <w:tc>
          <w:tcPr>
            <w:tcW w:w="7095" w:type="dxa"/>
            <w:shd w:val="clear" w:color="auto" w:fill="auto"/>
            <w:noWrap/>
            <w:vAlign w:val="bottom"/>
            <w:hideMark/>
          </w:tcPr>
          <w:p w14:paraId="20BF4F9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Контактора хода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665D4CF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9D44205" w14:textId="77777777" w:rsidTr="004A20B3">
        <w:trPr>
          <w:trHeight w:val="300"/>
        </w:trPr>
        <w:tc>
          <w:tcPr>
            <w:tcW w:w="843" w:type="dxa"/>
            <w:shd w:val="clear" w:color="auto" w:fill="auto"/>
            <w:noWrap/>
            <w:vAlign w:val="bottom"/>
            <w:hideMark/>
          </w:tcPr>
          <w:p w14:paraId="33F3903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1353</w:t>
            </w:r>
          </w:p>
        </w:tc>
        <w:tc>
          <w:tcPr>
            <w:tcW w:w="7095" w:type="dxa"/>
            <w:shd w:val="clear" w:color="auto" w:fill="auto"/>
            <w:noWrap/>
            <w:vAlign w:val="bottom"/>
            <w:hideMark/>
          </w:tcPr>
          <w:p w14:paraId="21F0C2C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Контроллера для самоходного электрического штабелёра JAC CDD 16-30; CDD 15</w:t>
            </w:r>
          </w:p>
        </w:tc>
        <w:tc>
          <w:tcPr>
            <w:tcW w:w="1418" w:type="dxa"/>
            <w:shd w:val="clear" w:color="000000" w:fill="FFFFFF"/>
            <w:noWrap/>
            <w:vAlign w:val="center"/>
            <w:hideMark/>
          </w:tcPr>
          <w:p w14:paraId="2C6D57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1B5DB0C" w14:textId="77777777" w:rsidTr="004A20B3">
        <w:trPr>
          <w:trHeight w:val="300"/>
        </w:trPr>
        <w:tc>
          <w:tcPr>
            <w:tcW w:w="843" w:type="dxa"/>
            <w:shd w:val="clear" w:color="auto" w:fill="auto"/>
            <w:noWrap/>
            <w:vAlign w:val="bottom"/>
            <w:hideMark/>
          </w:tcPr>
          <w:p w14:paraId="5EF5A8D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1354</w:t>
            </w:r>
          </w:p>
        </w:tc>
        <w:tc>
          <w:tcPr>
            <w:tcW w:w="7095" w:type="dxa"/>
            <w:shd w:val="clear" w:color="auto" w:fill="auto"/>
            <w:noWrap/>
            <w:vAlign w:val="bottom"/>
            <w:hideMark/>
          </w:tcPr>
          <w:p w14:paraId="115BE14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Контроллера для самоходного электрического штабелёра СDD, CDDR</w:t>
            </w:r>
          </w:p>
        </w:tc>
        <w:tc>
          <w:tcPr>
            <w:tcW w:w="1418" w:type="dxa"/>
            <w:shd w:val="clear" w:color="000000" w:fill="FFFFFF"/>
            <w:noWrap/>
            <w:vAlign w:val="center"/>
            <w:hideMark/>
          </w:tcPr>
          <w:p w14:paraId="0CDD529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23CBBD" w14:textId="77777777" w:rsidTr="004A20B3">
        <w:trPr>
          <w:trHeight w:val="300"/>
        </w:trPr>
        <w:tc>
          <w:tcPr>
            <w:tcW w:w="843" w:type="dxa"/>
            <w:shd w:val="clear" w:color="auto" w:fill="auto"/>
            <w:noWrap/>
            <w:vAlign w:val="bottom"/>
            <w:hideMark/>
          </w:tcPr>
          <w:p w14:paraId="58A128A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1355</w:t>
            </w:r>
          </w:p>
        </w:tc>
        <w:tc>
          <w:tcPr>
            <w:tcW w:w="7095" w:type="dxa"/>
            <w:shd w:val="clear" w:color="auto" w:fill="auto"/>
            <w:noWrap/>
            <w:vAlign w:val="bottom"/>
            <w:hideMark/>
          </w:tcPr>
          <w:p w14:paraId="39A2ACC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Кронштейна колеса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30CBE52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BDA796F" w14:textId="77777777" w:rsidTr="004A20B3">
        <w:trPr>
          <w:trHeight w:val="300"/>
        </w:trPr>
        <w:tc>
          <w:tcPr>
            <w:tcW w:w="843" w:type="dxa"/>
            <w:shd w:val="clear" w:color="auto" w:fill="auto"/>
            <w:noWrap/>
            <w:vAlign w:val="bottom"/>
            <w:hideMark/>
          </w:tcPr>
          <w:p w14:paraId="0D4BC3B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1356</w:t>
            </w:r>
          </w:p>
        </w:tc>
        <w:tc>
          <w:tcPr>
            <w:tcW w:w="7095" w:type="dxa"/>
            <w:shd w:val="clear" w:color="auto" w:fill="auto"/>
            <w:noWrap/>
            <w:vAlign w:val="bottom"/>
            <w:hideMark/>
          </w:tcPr>
          <w:p w14:paraId="2EA003D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Кронштейна опорного колеса для самоходного электрического штабелёра JAC CDD 16-30; CDD 15</w:t>
            </w:r>
          </w:p>
        </w:tc>
        <w:tc>
          <w:tcPr>
            <w:tcW w:w="1418" w:type="dxa"/>
            <w:shd w:val="clear" w:color="000000" w:fill="FFFFFF"/>
            <w:noWrap/>
            <w:vAlign w:val="center"/>
            <w:hideMark/>
          </w:tcPr>
          <w:p w14:paraId="4BC0506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56309B" w14:textId="77777777" w:rsidTr="004A20B3">
        <w:trPr>
          <w:trHeight w:val="300"/>
        </w:trPr>
        <w:tc>
          <w:tcPr>
            <w:tcW w:w="843" w:type="dxa"/>
            <w:shd w:val="clear" w:color="auto" w:fill="auto"/>
            <w:noWrap/>
            <w:vAlign w:val="bottom"/>
            <w:hideMark/>
          </w:tcPr>
          <w:p w14:paraId="7771594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1357</w:t>
            </w:r>
          </w:p>
        </w:tc>
        <w:tc>
          <w:tcPr>
            <w:tcW w:w="7095" w:type="dxa"/>
            <w:shd w:val="clear" w:color="auto" w:fill="auto"/>
            <w:noWrap/>
            <w:vAlign w:val="bottom"/>
            <w:hideMark/>
          </w:tcPr>
          <w:p w14:paraId="527A332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Кронштейна опорного колеса для самоходного электрического штабелёра СDD, CDDR</w:t>
            </w:r>
          </w:p>
        </w:tc>
        <w:tc>
          <w:tcPr>
            <w:tcW w:w="1418" w:type="dxa"/>
            <w:shd w:val="clear" w:color="000000" w:fill="FFFFFF"/>
            <w:noWrap/>
            <w:vAlign w:val="center"/>
            <w:hideMark/>
          </w:tcPr>
          <w:p w14:paraId="350A75C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54E9E2E" w14:textId="77777777" w:rsidTr="004A20B3">
        <w:trPr>
          <w:trHeight w:val="300"/>
        </w:trPr>
        <w:tc>
          <w:tcPr>
            <w:tcW w:w="843" w:type="dxa"/>
            <w:shd w:val="clear" w:color="auto" w:fill="auto"/>
            <w:noWrap/>
            <w:vAlign w:val="bottom"/>
            <w:hideMark/>
          </w:tcPr>
          <w:p w14:paraId="1E93A32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1358</w:t>
            </w:r>
          </w:p>
        </w:tc>
        <w:tc>
          <w:tcPr>
            <w:tcW w:w="7095" w:type="dxa"/>
            <w:shd w:val="clear" w:color="auto" w:fill="auto"/>
            <w:noWrap/>
            <w:vAlign w:val="bottom"/>
            <w:hideMark/>
          </w:tcPr>
          <w:p w14:paraId="20E7820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для аккумуляторной батареи для самоходного электрического штабелёра JAC CDD 16-30; CDD 15</w:t>
            </w:r>
          </w:p>
        </w:tc>
        <w:tc>
          <w:tcPr>
            <w:tcW w:w="1418" w:type="dxa"/>
            <w:shd w:val="clear" w:color="000000" w:fill="FFFFFF"/>
            <w:noWrap/>
            <w:vAlign w:val="center"/>
            <w:hideMark/>
          </w:tcPr>
          <w:p w14:paraId="6C737B5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8C750B" w14:textId="77777777" w:rsidTr="004A20B3">
        <w:trPr>
          <w:trHeight w:val="300"/>
        </w:trPr>
        <w:tc>
          <w:tcPr>
            <w:tcW w:w="843" w:type="dxa"/>
            <w:shd w:val="clear" w:color="auto" w:fill="auto"/>
            <w:noWrap/>
            <w:vAlign w:val="bottom"/>
            <w:hideMark/>
          </w:tcPr>
          <w:p w14:paraId="541716C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1359</w:t>
            </w:r>
          </w:p>
        </w:tc>
        <w:tc>
          <w:tcPr>
            <w:tcW w:w="7095" w:type="dxa"/>
            <w:shd w:val="clear" w:color="auto" w:fill="auto"/>
            <w:noWrap/>
            <w:vAlign w:val="bottom"/>
            <w:hideMark/>
          </w:tcPr>
          <w:p w14:paraId="14D11EB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Крышки для аккумуляторной батареи для самоходного электрического штабелёра СDD, CDDR </w:t>
            </w:r>
          </w:p>
        </w:tc>
        <w:tc>
          <w:tcPr>
            <w:tcW w:w="1418" w:type="dxa"/>
            <w:shd w:val="clear" w:color="000000" w:fill="FFFFFF"/>
            <w:noWrap/>
            <w:vAlign w:val="center"/>
            <w:hideMark/>
          </w:tcPr>
          <w:p w14:paraId="35933CB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A9FD003" w14:textId="77777777" w:rsidTr="004A20B3">
        <w:trPr>
          <w:trHeight w:val="300"/>
        </w:trPr>
        <w:tc>
          <w:tcPr>
            <w:tcW w:w="843" w:type="dxa"/>
            <w:shd w:val="clear" w:color="auto" w:fill="auto"/>
            <w:noWrap/>
            <w:vAlign w:val="bottom"/>
            <w:hideMark/>
          </w:tcPr>
          <w:p w14:paraId="637314E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1360</w:t>
            </w:r>
          </w:p>
        </w:tc>
        <w:tc>
          <w:tcPr>
            <w:tcW w:w="7095" w:type="dxa"/>
            <w:shd w:val="clear" w:color="auto" w:fill="auto"/>
            <w:noWrap/>
            <w:vAlign w:val="bottom"/>
            <w:hideMark/>
          </w:tcPr>
          <w:p w14:paraId="50F640D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ручки управления для самоходного электрического штабелёра JAC CDD 16-30; CDD 15</w:t>
            </w:r>
          </w:p>
        </w:tc>
        <w:tc>
          <w:tcPr>
            <w:tcW w:w="1418" w:type="dxa"/>
            <w:shd w:val="clear" w:color="000000" w:fill="FFFFFF"/>
            <w:noWrap/>
            <w:vAlign w:val="center"/>
            <w:hideMark/>
          </w:tcPr>
          <w:p w14:paraId="1221ED7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01F1082" w14:textId="77777777" w:rsidTr="004A20B3">
        <w:trPr>
          <w:trHeight w:val="300"/>
        </w:trPr>
        <w:tc>
          <w:tcPr>
            <w:tcW w:w="843" w:type="dxa"/>
            <w:shd w:val="clear" w:color="auto" w:fill="auto"/>
            <w:noWrap/>
            <w:vAlign w:val="bottom"/>
            <w:hideMark/>
          </w:tcPr>
          <w:p w14:paraId="1FFBDE8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1361</w:t>
            </w:r>
          </w:p>
        </w:tc>
        <w:tc>
          <w:tcPr>
            <w:tcW w:w="7095" w:type="dxa"/>
            <w:shd w:val="clear" w:color="auto" w:fill="auto"/>
            <w:noWrap/>
            <w:vAlign w:val="bottom"/>
            <w:hideMark/>
          </w:tcPr>
          <w:p w14:paraId="1C93C56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Крышки ручки управления для самоходного электрического штабелёра СDD, CDDR</w:t>
            </w:r>
          </w:p>
        </w:tc>
        <w:tc>
          <w:tcPr>
            <w:tcW w:w="1418" w:type="dxa"/>
            <w:shd w:val="clear" w:color="000000" w:fill="FFFFFF"/>
            <w:noWrap/>
            <w:vAlign w:val="center"/>
            <w:hideMark/>
          </w:tcPr>
          <w:p w14:paraId="6C09697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5C5584" w14:textId="77777777" w:rsidTr="004A20B3">
        <w:trPr>
          <w:trHeight w:val="300"/>
        </w:trPr>
        <w:tc>
          <w:tcPr>
            <w:tcW w:w="843" w:type="dxa"/>
            <w:shd w:val="clear" w:color="auto" w:fill="auto"/>
            <w:noWrap/>
            <w:vAlign w:val="bottom"/>
            <w:hideMark/>
          </w:tcPr>
          <w:p w14:paraId="02C919D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1362</w:t>
            </w:r>
          </w:p>
        </w:tc>
        <w:tc>
          <w:tcPr>
            <w:tcW w:w="7095" w:type="dxa"/>
            <w:shd w:val="clear" w:color="auto" w:fill="auto"/>
            <w:noWrap/>
            <w:vAlign w:val="bottom"/>
            <w:hideMark/>
          </w:tcPr>
          <w:p w14:paraId="77F0A23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Манипулятора (джойстик в сборе с микриками и акселерометром) для самоходного электрического штабелёра JAC CDD 16-30; CDD 15</w:t>
            </w:r>
          </w:p>
        </w:tc>
        <w:tc>
          <w:tcPr>
            <w:tcW w:w="1418" w:type="dxa"/>
            <w:shd w:val="clear" w:color="000000" w:fill="FFFFFF"/>
            <w:noWrap/>
            <w:vAlign w:val="center"/>
            <w:hideMark/>
          </w:tcPr>
          <w:p w14:paraId="658D289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136AC4" w14:textId="77777777" w:rsidTr="004A20B3">
        <w:trPr>
          <w:trHeight w:val="300"/>
        </w:trPr>
        <w:tc>
          <w:tcPr>
            <w:tcW w:w="843" w:type="dxa"/>
            <w:shd w:val="clear" w:color="auto" w:fill="auto"/>
            <w:noWrap/>
            <w:vAlign w:val="bottom"/>
            <w:hideMark/>
          </w:tcPr>
          <w:p w14:paraId="3849AF8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1363</w:t>
            </w:r>
          </w:p>
        </w:tc>
        <w:tc>
          <w:tcPr>
            <w:tcW w:w="7095" w:type="dxa"/>
            <w:shd w:val="clear" w:color="auto" w:fill="auto"/>
            <w:noWrap/>
            <w:vAlign w:val="bottom"/>
            <w:hideMark/>
          </w:tcPr>
          <w:p w14:paraId="7DDF8A3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Манипулятора(джойстик в сборе с микриками и акселерометром) для самоходного электрического штабелёра СDD, CDDR</w:t>
            </w:r>
          </w:p>
        </w:tc>
        <w:tc>
          <w:tcPr>
            <w:tcW w:w="1418" w:type="dxa"/>
            <w:shd w:val="clear" w:color="000000" w:fill="FFFFFF"/>
            <w:noWrap/>
            <w:vAlign w:val="center"/>
            <w:hideMark/>
          </w:tcPr>
          <w:p w14:paraId="03C60DF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A47EE4" w14:textId="77777777" w:rsidTr="004A20B3">
        <w:trPr>
          <w:trHeight w:val="300"/>
        </w:trPr>
        <w:tc>
          <w:tcPr>
            <w:tcW w:w="843" w:type="dxa"/>
            <w:shd w:val="clear" w:color="auto" w:fill="auto"/>
            <w:noWrap/>
            <w:vAlign w:val="bottom"/>
            <w:hideMark/>
          </w:tcPr>
          <w:p w14:paraId="63F3C27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1364</w:t>
            </w:r>
          </w:p>
        </w:tc>
        <w:tc>
          <w:tcPr>
            <w:tcW w:w="7095" w:type="dxa"/>
            <w:shd w:val="clear" w:color="auto" w:fill="auto"/>
            <w:noWrap/>
            <w:vAlign w:val="bottom"/>
            <w:hideMark/>
          </w:tcPr>
          <w:p w14:paraId="1977F9D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Микрика рулевой колонки для самоходного электрического высотного штабелёра (ричтрака) ТСМ UHD160 DTFVXF1080</w:t>
            </w:r>
          </w:p>
        </w:tc>
        <w:tc>
          <w:tcPr>
            <w:tcW w:w="1418" w:type="dxa"/>
            <w:shd w:val="clear" w:color="000000" w:fill="FFFFFF"/>
            <w:noWrap/>
            <w:vAlign w:val="center"/>
            <w:hideMark/>
          </w:tcPr>
          <w:p w14:paraId="2AB97AB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36C9B3" w14:textId="77777777" w:rsidTr="004A20B3">
        <w:trPr>
          <w:trHeight w:val="300"/>
        </w:trPr>
        <w:tc>
          <w:tcPr>
            <w:tcW w:w="843" w:type="dxa"/>
            <w:shd w:val="clear" w:color="auto" w:fill="auto"/>
            <w:noWrap/>
            <w:vAlign w:val="bottom"/>
            <w:hideMark/>
          </w:tcPr>
          <w:p w14:paraId="49A4B93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1365</w:t>
            </w:r>
          </w:p>
        </w:tc>
        <w:tc>
          <w:tcPr>
            <w:tcW w:w="7095" w:type="dxa"/>
            <w:shd w:val="clear" w:color="auto" w:fill="auto"/>
            <w:noWrap/>
            <w:vAlign w:val="bottom"/>
            <w:hideMark/>
          </w:tcPr>
          <w:p w14:paraId="4F6211E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Микрика рулевой колонки для самоходного электрического штабелёра JAC CDD 16-30; CDD 15</w:t>
            </w:r>
          </w:p>
        </w:tc>
        <w:tc>
          <w:tcPr>
            <w:tcW w:w="1418" w:type="dxa"/>
            <w:shd w:val="clear" w:color="000000" w:fill="FFFFFF"/>
            <w:noWrap/>
            <w:vAlign w:val="center"/>
            <w:hideMark/>
          </w:tcPr>
          <w:p w14:paraId="00568B9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F79B7DA" w14:textId="77777777" w:rsidTr="004A20B3">
        <w:trPr>
          <w:trHeight w:val="300"/>
        </w:trPr>
        <w:tc>
          <w:tcPr>
            <w:tcW w:w="843" w:type="dxa"/>
            <w:shd w:val="clear" w:color="auto" w:fill="auto"/>
            <w:noWrap/>
            <w:vAlign w:val="bottom"/>
            <w:hideMark/>
          </w:tcPr>
          <w:p w14:paraId="37E48C5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1366</w:t>
            </w:r>
          </w:p>
        </w:tc>
        <w:tc>
          <w:tcPr>
            <w:tcW w:w="7095" w:type="dxa"/>
            <w:shd w:val="clear" w:color="auto" w:fill="auto"/>
            <w:noWrap/>
            <w:vAlign w:val="bottom"/>
            <w:hideMark/>
          </w:tcPr>
          <w:p w14:paraId="55E8527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Микрика рулевой колонки для самоходного электрического штабелёра СDD, CDDR</w:t>
            </w:r>
          </w:p>
        </w:tc>
        <w:tc>
          <w:tcPr>
            <w:tcW w:w="1418" w:type="dxa"/>
            <w:shd w:val="clear" w:color="000000" w:fill="FFFFFF"/>
            <w:noWrap/>
            <w:vAlign w:val="center"/>
            <w:hideMark/>
          </w:tcPr>
          <w:p w14:paraId="4CB10E2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CD5A90" w14:textId="77777777" w:rsidTr="004A20B3">
        <w:trPr>
          <w:trHeight w:val="300"/>
        </w:trPr>
        <w:tc>
          <w:tcPr>
            <w:tcW w:w="843" w:type="dxa"/>
            <w:shd w:val="clear" w:color="auto" w:fill="auto"/>
            <w:noWrap/>
            <w:vAlign w:val="bottom"/>
            <w:hideMark/>
          </w:tcPr>
          <w:p w14:paraId="3B8F086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1367</w:t>
            </w:r>
          </w:p>
        </w:tc>
        <w:tc>
          <w:tcPr>
            <w:tcW w:w="7095" w:type="dxa"/>
            <w:shd w:val="clear" w:color="auto" w:fill="auto"/>
            <w:noWrap/>
            <w:vAlign w:val="bottom"/>
            <w:hideMark/>
          </w:tcPr>
          <w:p w14:paraId="79431C7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Микровыключателя для самоходного электрического штабелёра JAC CDD 16-30; CDD 15</w:t>
            </w:r>
          </w:p>
        </w:tc>
        <w:tc>
          <w:tcPr>
            <w:tcW w:w="1418" w:type="dxa"/>
            <w:shd w:val="clear" w:color="000000" w:fill="FFFFFF"/>
            <w:noWrap/>
            <w:vAlign w:val="center"/>
            <w:hideMark/>
          </w:tcPr>
          <w:p w14:paraId="1EA78CB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AA740D" w14:textId="77777777" w:rsidTr="004A20B3">
        <w:trPr>
          <w:trHeight w:val="300"/>
        </w:trPr>
        <w:tc>
          <w:tcPr>
            <w:tcW w:w="843" w:type="dxa"/>
            <w:shd w:val="clear" w:color="auto" w:fill="auto"/>
            <w:noWrap/>
            <w:vAlign w:val="bottom"/>
            <w:hideMark/>
          </w:tcPr>
          <w:p w14:paraId="0D180E3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1368</w:t>
            </w:r>
          </w:p>
        </w:tc>
        <w:tc>
          <w:tcPr>
            <w:tcW w:w="7095" w:type="dxa"/>
            <w:shd w:val="clear" w:color="auto" w:fill="auto"/>
            <w:noWrap/>
            <w:vAlign w:val="bottom"/>
            <w:hideMark/>
          </w:tcPr>
          <w:p w14:paraId="6EE748B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Микроклапана гидравлики для самоходного электрического штабелёра JAC CDD 16-30; CDD 15</w:t>
            </w:r>
          </w:p>
        </w:tc>
        <w:tc>
          <w:tcPr>
            <w:tcW w:w="1418" w:type="dxa"/>
            <w:shd w:val="clear" w:color="000000" w:fill="FFFFFF"/>
            <w:noWrap/>
            <w:vAlign w:val="center"/>
            <w:hideMark/>
          </w:tcPr>
          <w:p w14:paraId="39DEBAA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AF617B9" w14:textId="77777777" w:rsidTr="004A20B3">
        <w:trPr>
          <w:trHeight w:val="300"/>
        </w:trPr>
        <w:tc>
          <w:tcPr>
            <w:tcW w:w="843" w:type="dxa"/>
            <w:shd w:val="clear" w:color="auto" w:fill="auto"/>
            <w:noWrap/>
            <w:vAlign w:val="bottom"/>
            <w:hideMark/>
          </w:tcPr>
          <w:p w14:paraId="1632EE1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1369</w:t>
            </w:r>
          </w:p>
        </w:tc>
        <w:tc>
          <w:tcPr>
            <w:tcW w:w="7095" w:type="dxa"/>
            <w:shd w:val="clear" w:color="auto" w:fill="auto"/>
            <w:noWrap/>
            <w:vAlign w:val="bottom"/>
            <w:hideMark/>
          </w:tcPr>
          <w:p w14:paraId="3AE4BA4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Мотор колеса (без редуктора) для самоходного электрического штабелёра JAC CDD 16-30; CDD 15</w:t>
            </w:r>
          </w:p>
        </w:tc>
        <w:tc>
          <w:tcPr>
            <w:tcW w:w="1418" w:type="dxa"/>
            <w:shd w:val="clear" w:color="000000" w:fill="FFFFFF"/>
            <w:noWrap/>
            <w:vAlign w:val="center"/>
            <w:hideMark/>
          </w:tcPr>
          <w:p w14:paraId="73CA178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2A15EF6" w14:textId="77777777" w:rsidTr="004A20B3">
        <w:trPr>
          <w:trHeight w:val="300"/>
        </w:trPr>
        <w:tc>
          <w:tcPr>
            <w:tcW w:w="843" w:type="dxa"/>
            <w:shd w:val="clear" w:color="auto" w:fill="auto"/>
            <w:noWrap/>
            <w:vAlign w:val="bottom"/>
            <w:hideMark/>
          </w:tcPr>
          <w:p w14:paraId="3DF8E12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1370</w:t>
            </w:r>
          </w:p>
        </w:tc>
        <w:tc>
          <w:tcPr>
            <w:tcW w:w="7095" w:type="dxa"/>
            <w:shd w:val="clear" w:color="auto" w:fill="auto"/>
            <w:noWrap/>
            <w:vAlign w:val="bottom"/>
            <w:hideMark/>
          </w:tcPr>
          <w:p w14:paraId="0FE2AA4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Мотор колеса (в сборе с редуктором) для самоходного электрического штабелёра JAC CDD 16-30; CDD 15</w:t>
            </w:r>
          </w:p>
        </w:tc>
        <w:tc>
          <w:tcPr>
            <w:tcW w:w="1418" w:type="dxa"/>
            <w:shd w:val="clear" w:color="000000" w:fill="FFFFFF"/>
            <w:noWrap/>
            <w:vAlign w:val="center"/>
            <w:hideMark/>
          </w:tcPr>
          <w:p w14:paraId="05AB2B1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49399E" w14:textId="77777777" w:rsidTr="004A20B3">
        <w:trPr>
          <w:trHeight w:val="300"/>
        </w:trPr>
        <w:tc>
          <w:tcPr>
            <w:tcW w:w="843" w:type="dxa"/>
            <w:shd w:val="clear" w:color="auto" w:fill="auto"/>
            <w:noWrap/>
            <w:vAlign w:val="bottom"/>
            <w:hideMark/>
          </w:tcPr>
          <w:p w14:paraId="53C4C70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1371</w:t>
            </w:r>
          </w:p>
        </w:tc>
        <w:tc>
          <w:tcPr>
            <w:tcW w:w="7095" w:type="dxa"/>
            <w:shd w:val="clear" w:color="auto" w:fill="auto"/>
            <w:noWrap/>
            <w:vAlign w:val="bottom"/>
            <w:hideMark/>
          </w:tcPr>
          <w:p w14:paraId="3F14323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Мотора колеса (без редуктора) для самоходного электрического штабелёра СDD, CDDR</w:t>
            </w:r>
          </w:p>
        </w:tc>
        <w:tc>
          <w:tcPr>
            <w:tcW w:w="1418" w:type="dxa"/>
            <w:shd w:val="clear" w:color="000000" w:fill="FFFFFF"/>
            <w:noWrap/>
            <w:vAlign w:val="center"/>
            <w:hideMark/>
          </w:tcPr>
          <w:p w14:paraId="04D6ECD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6B9BC84" w14:textId="77777777" w:rsidTr="004A20B3">
        <w:trPr>
          <w:trHeight w:val="300"/>
        </w:trPr>
        <w:tc>
          <w:tcPr>
            <w:tcW w:w="843" w:type="dxa"/>
            <w:shd w:val="clear" w:color="auto" w:fill="auto"/>
            <w:noWrap/>
            <w:vAlign w:val="bottom"/>
            <w:hideMark/>
          </w:tcPr>
          <w:p w14:paraId="483434B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1372</w:t>
            </w:r>
          </w:p>
        </w:tc>
        <w:tc>
          <w:tcPr>
            <w:tcW w:w="7095" w:type="dxa"/>
            <w:shd w:val="clear" w:color="auto" w:fill="auto"/>
            <w:noWrap/>
            <w:vAlign w:val="bottom"/>
            <w:hideMark/>
          </w:tcPr>
          <w:p w14:paraId="15D84EC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Мотора колеса (в сборе с редуктором) для самоходного электрического штабелёра СDD, CDDR</w:t>
            </w:r>
          </w:p>
        </w:tc>
        <w:tc>
          <w:tcPr>
            <w:tcW w:w="1418" w:type="dxa"/>
            <w:shd w:val="clear" w:color="000000" w:fill="FFFFFF"/>
            <w:noWrap/>
            <w:vAlign w:val="center"/>
            <w:hideMark/>
          </w:tcPr>
          <w:p w14:paraId="265284B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6306519" w14:textId="77777777" w:rsidTr="004A20B3">
        <w:trPr>
          <w:trHeight w:val="300"/>
        </w:trPr>
        <w:tc>
          <w:tcPr>
            <w:tcW w:w="843" w:type="dxa"/>
            <w:shd w:val="clear" w:color="auto" w:fill="auto"/>
            <w:noWrap/>
            <w:vAlign w:val="bottom"/>
            <w:hideMark/>
          </w:tcPr>
          <w:p w14:paraId="5E81E69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1373</w:t>
            </w:r>
          </w:p>
        </w:tc>
        <w:tc>
          <w:tcPr>
            <w:tcW w:w="7095" w:type="dxa"/>
            <w:shd w:val="clear" w:color="auto" w:fill="auto"/>
            <w:noWrap/>
            <w:vAlign w:val="bottom"/>
            <w:hideMark/>
          </w:tcPr>
          <w:p w14:paraId="387862D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7D746AC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DFE554" w14:textId="77777777" w:rsidTr="004A20B3">
        <w:trPr>
          <w:trHeight w:val="300"/>
        </w:trPr>
        <w:tc>
          <w:tcPr>
            <w:tcW w:w="843" w:type="dxa"/>
            <w:shd w:val="clear" w:color="auto" w:fill="auto"/>
            <w:noWrap/>
            <w:vAlign w:val="bottom"/>
            <w:hideMark/>
          </w:tcPr>
          <w:p w14:paraId="39A35B0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1374</w:t>
            </w:r>
          </w:p>
        </w:tc>
        <w:tc>
          <w:tcPr>
            <w:tcW w:w="7095" w:type="dxa"/>
            <w:shd w:val="clear" w:color="auto" w:fill="auto"/>
            <w:noWrap/>
            <w:vAlign w:val="bottom"/>
            <w:hideMark/>
          </w:tcPr>
          <w:p w14:paraId="4AE716F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самоходного электрического штабелёра JAC CDD 16-30; CDD 15</w:t>
            </w:r>
          </w:p>
        </w:tc>
        <w:tc>
          <w:tcPr>
            <w:tcW w:w="1418" w:type="dxa"/>
            <w:shd w:val="clear" w:color="000000" w:fill="FFFFFF"/>
            <w:noWrap/>
            <w:vAlign w:val="center"/>
            <w:hideMark/>
          </w:tcPr>
          <w:p w14:paraId="1E6A021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F2FD464" w14:textId="77777777" w:rsidTr="004A20B3">
        <w:trPr>
          <w:trHeight w:val="300"/>
        </w:trPr>
        <w:tc>
          <w:tcPr>
            <w:tcW w:w="843" w:type="dxa"/>
            <w:shd w:val="clear" w:color="auto" w:fill="auto"/>
            <w:noWrap/>
            <w:vAlign w:val="bottom"/>
            <w:hideMark/>
          </w:tcPr>
          <w:p w14:paraId="1F6DBCB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1375</w:t>
            </w:r>
          </w:p>
        </w:tc>
        <w:tc>
          <w:tcPr>
            <w:tcW w:w="7095" w:type="dxa"/>
            <w:shd w:val="clear" w:color="auto" w:fill="auto"/>
            <w:noWrap/>
            <w:vAlign w:val="bottom"/>
            <w:hideMark/>
          </w:tcPr>
          <w:p w14:paraId="4FED228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самоходного электрического штабелёра СDD, CDDR</w:t>
            </w:r>
          </w:p>
        </w:tc>
        <w:tc>
          <w:tcPr>
            <w:tcW w:w="1418" w:type="dxa"/>
            <w:shd w:val="clear" w:color="000000" w:fill="FFFFFF"/>
            <w:noWrap/>
            <w:vAlign w:val="center"/>
            <w:hideMark/>
          </w:tcPr>
          <w:p w14:paraId="5752666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8930BF5" w14:textId="77777777" w:rsidTr="004A20B3">
        <w:trPr>
          <w:trHeight w:val="300"/>
        </w:trPr>
        <w:tc>
          <w:tcPr>
            <w:tcW w:w="843" w:type="dxa"/>
            <w:shd w:val="clear" w:color="auto" w:fill="auto"/>
            <w:noWrap/>
            <w:vAlign w:val="bottom"/>
            <w:hideMark/>
          </w:tcPr>
          <w:p w14:paraId="38F3B8A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1376</w:t>
            </w:r>
          </w:p>
        </w:tc>
        <w:tc>
          <w:tcPr>
            <w:tcW w:w="7095" w:type="dxa"/>
            <w:shd w:val="clear" w:color="auto" w:fill="auto"/>
            <w:noWrap/>
            <w:vAlign w:val="bottom"/>
            <w:hideMark/>
          </w:tcPr>
          <w:p w14:paraId="79008F1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Насоас гидравлического для самоходного электрического штабелёра СDD, CDDR</w:t>
            </w:r>
          </w:p>
        </w:tc>
        <w:tc>
          <w:tcPr>
            <w:tcW w:w="1418" w:type="dxa"/>
            <w:shd w:val="clear" w:color="000000" w:fill="FFFFFF"/>
            <w:noWrap/>
            <w:vAlign w:val="center"/>
            <w:hideMark/>
          </w:tcPr>
          <w:p w14:paraId="257EB28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A7160B" w14:textId="77777777" w:rsidTr="004A20B3">
        <w:trPr>
          <w:trHeight w:val="300"/>
        </w:trPr>
        <w:tc>
          <w:tcPr>
            <w:tcW w:w="843" w:type="dxa"/>
            <w:shd w:val="clear" w:color="auto" w:fill="auto"/>
            <w:noWrap/>
            <w:vAlign w:val="bottom"/>
            <w:hideMark/>
          </w:tcPr>
          <w:p w14:paraId="0C3E6A9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1377</w:t>
            </w:r>
          </w:p>
        </w:tc>
        <w:tc>
          <w:tcPr>
            <w:tcW w:w="7095" w:type="dxa"/>
            <w:shd w:val="clear" w:color="auto" w:fill="auto"/>
            <w:noWrap/>
            <w:vAlign w:val="bottom"/>
            <w:hideMark/>
          </w:tcPr>
          <w:p w14:paraId="518C836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Насоса гидравлического для самоходного электрического штабелёра JAC CDD 16-30; CDD 15</w:t>
            </w:r>
          </w:p>
        </w:tc>
        <w:tc>
          <w:tcPr>
            <w:tcW w:w="1418" w:type="dxa"/>
            <w:shd w:val="clear" w:color="000000" w:fill="FFFFFF"/>
            <w:noWrap/>
            <w:vAlign w:val="center"/>
            <w:hideMark/>
          </w:tcPr>
          <w:p w14:paraId="169A61D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06EB57" w14:textId="77777777" w:rsidTr="004A20B3">
        <w:trPr>
          <w:trHeight w:val="300"/>
        </w:trPr>
        <w:tc>
          <w:tcPr>
            <w:tcW w:w="843" w:type="dxa"/>
            <w:shd w:val="clear" w:color="auto" w:fill="auto"/>
            <w:noWrap/>
            <w:vAlign w:val="bottom"/>
            <w:hideMark/>
          </w:tcPr>
          <w:p w14:paraId="140587A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1378</w:t>
            </w:r>
          </w:p>
        </w:tc>
        <w:tc>
          <w:tcPr>
            <w:tcW w:w="7095" w:type="dxa"/>
            <w:shd w:val="clear" w:color="auto" w:fill="auto"/>
            <w:noWrap/>
            <w:vAlign w:val="bottom"/>
            <w:hideMark/>
          </w:tcPr>
          <w:p w14:paraId="3331DB7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Ограничителя зоны оператора для самоходного электрического штабелёра СDD, CDDR</w:t>
            </w:r>
          </w:p>
        </w:tc>
        <w:tc>
          <w:tcPr>
            <w:tcW w:w="1418" w:type="dxa"/>
            <w:shd w:val="clear" w:color="000000" w:fill="FFFFFF"/>
            <w:noWrap/>
            <w:vAlign w:val="center"/>
            <w:hideMark/>
          </w:tcPr>
          <w:p w14:paraId="1ABD879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CADAAC" w14:textId="77777777" w:rsidTr="004A20B3">
        <w:trPr>
          <w:trHeight w:val="300"/>
        </w:trPr>
        <w:tc>
          <w:tcPr>
            <w:tcW w:w="843" w:type="dxa"/>
            <w:shd w:val="clear" w:color="auto" w:fill="auto"/>
            <w:noWrap/>
            <w:vAlign w:val="bottom"/>
            <w:hideMark/>
          </w:tcPr>
          <w:p w14:paraId="487F59B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1379</w:t>
            </w:r>
          </w:p>
        </w:tc>
        <w:tc>
          <w:tcPr>
            <w:tcW w:w="7095" w:type="dxa"/>
            <w:shd w:val="clear" w:color="auto" w:fill="auto"/>
            <w:noWrap/>
            <w:vAlign w:val="bottom"/>
            <w:hideMark/>
          </w:tcPr>
          <w:p w14:paraId="58A2D90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О-кольца гидронасоса для самоходного электрического штабелёра JAC CDD 16-30; CDD 15</w:t>
            </w:r>
          </w:p>
        </w:tc>
        <w:tc>
          <w:tcPr>
            <w:tcW w:w="1418" w:type="dxa"/>
            <w:shd w:val="clear" w:color="000000" w:fill="FFFFFF"/>
            <w:noWrap/>
            <w:vAlign w:val="center"/>
            <w:hideMark/>
          </w:tcPr>
          <w:p w14:paraId="7A6C461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62B25B" w14:textId="77777777" w:rsidTr="004A20B3">
        <w:trPr>
          <w:trHeight w:val="300"/>
        </w:trPr>
        <w:tc>
          <w:tcPr>
            <w:tcW w:w="843" w:type="dxa"/>
            <w:shd w:val="clear" w:color="auto" w:fill="auto"/>
            <w:noWrap/>
            <w:vAlign w:val="bottom"/>
            <w:hideMark/>
          </w:tcPr>
          <w:p w14:paraId="4F33B00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1380</w:t>
            </w:r>
          </w:p>
        </w:tc>
        <w:tc>
          <w:tcPr>
            <w:tcW w:w="7095" w:type="dxa"/>
            <w:shd w:val="clear" w:color="auto" w:fill="auto"/>
            <w:noWrap/>
            <w:vAlign w:val="bottom"/>
            <w:hideMark/>
          </w:tcPr>
          <w:p w14:paraId="0CF4070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Опорного (поворотное) колеса для самоходного электрического штабелёра JAC CDD 16-30; CDD 15</w:t>
            </w:r>
          </w:p>
        </w:tc>
        <w:tc>
          <w:tcPr>
            <w:tcW w:w="1418" w:type="dxa"/>
            <w:shd w:val="clear" w:color="000000" w:fill="FFFFFF"/>
            <w:noWrap/>
            <w:vAlign w:val="center"/>
            <w:hideMark/>
          </w:tcPr>
          <w:p w14:paraId="08BF851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8CAC70" w14:textId="77777777" w:rsidTr="004A20B3">
        <w:trPr>
          <w:trHeight w:val="300"/>
        </w:trPr>
        <w:tc>
          <w:tcPr>
            <w:tcW w:w="843" w:type="dxa"/>
            <w:shd w:val="clear" w:color="auto" w:fill="auto"/>
            <w:noWrap/>
            <w:vAlign w:val="bottom"/>
            <w:hideMark/>
          </w:tcPr>
          <w:p w14:paraId="03611A7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1381</w:t>
            </w:r>
          </w:p>
        </w:tc>
        <w:tc>
          <w:tcPr>
            <w:tcW w:w="7095" w:type="dxa"/>
            <w:shd w:val="clear" w:color="auto" w:fill="auto"/>
            <w:noWrap/>
            <w:vAlign w:val="bottom"/>
            <w:hideMark/>
          </w:tcPr>
          <w:p w14:paraId="3F40ECB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Опорного (поворотное) колеса для самоходного электрического штабелёра СDD, CDDR</w:t>
            </w:r>
          </w:p>
        </w:tc>
        <w:tc>
          <w:tcPr>
            <w:tcW w:w="1418" w:type="dxa"/>
            <w:shd w:val="clear" w:color="000000" w:fill="FFFFFF"/>
            <w:noWrap/>
            <w:vAlign w:val="center"/>
            <w:hideMark/>
          </w:tcPr>
          <w:p w14:paraId="38C53B9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A787339" w14:textId="77777777" w:rsidTr="004A20B3">
        <w:trPr>
          <w:trHeight w:val="300"/>
        </w:trPr>
        <w:tc>
          <w:tcPr>
            <w:tcW w:w="843" w:type="dxa"/>
            <w:shd w:val="clear" w:color="auto" w:fill="auto"/>
            <w:noWrap/>
            <w:vAlign w:val="bottom"/>
            <w:hideMark/>
          </w:tcPr>
          <w:p w14:paraId="0CBFF33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1382</w:t>
            </w:r>
          </w:p>
        </w:tc>
        <w:tc>
          <w:tcPr>
            <w:tcW w:w="7095" w:type="dxa"/>
            <w:shd w:val="clear" w:color="auto" w:fill="auto"/>
            <w:noWrap/>
            <w:vAlign w:val="bottom"/>
            <w:hideMark/>
          </w:tcPr>
          <w:p w14:paraId="3AE27D7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Оси колеса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1DF4269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4DB73C1" w14:textId="77777777" w:rsidTr="004A20B3">
        <w:trPr>
          <w:trHeight w:val="300"/>
        </w:trPr>
        <w:tc>
          <w:tcPr>
            <w:tcW w:w="843" w:type="dxa"/>
            <w:shd w:val="clear" w:color="auto" w:fill="auto"/>
            <w:noWrap/>
            <w:vAlign w:val="bottom"/>
            <w:hideMark/>
          </w:tcPr>
          <w:p w14:paraId="39E936C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1383</w:t>
            </w:r>
          </w:p>
        </w:tc>
        <w:tc>
          <w:tcPr>
            <w:tcW w:w="7095" w:type="dxa"/>
            <w:shd w:val="clear" w:color="auto" w:fill="auto"/>
            <w:noWrap/>
            <w:vAlign w:val="bottom"/>
            <w:hideMark/>
          </w:tcPr>
          <w:p w14:paraId="42E7982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Педали хода (акселератор) для самоходного электрического высотного штабелёра (ричтрака) ТСМ UHD160 DTFVXF1080</w:t>
            </w:r>
          </w:p>
        </w:tc>
        <w:tc>
          <w:tcPr>
            <w:tcW w:w="1418" w:type="dxa"/>
            <w:shd w:val="clear" w:color="000000" w:fill="FFFFFF"/>
            <w:noWrap/>
            <w:vAlign w:val="center"/>
            <w:hideMark/>
          </w:tcPr>
          <w:p w14:paraId="49C4256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B0465B" w14:textId="77777777" w:rsidTr="004A20B3">
        <w:trPr>
          <w:trHeight w:val="300"/>
        </w:trPr>
        <w:tc>
          <w:tcPr>
            <w:tcW w:w="843" w:type="dxa"/>
            <w:shd w:val="clear" w:color="auto" w:fill="auto"/>
            <w:noWrap/>
            <w:vAlign w:val="bottom"/>
            <w:hideMark/>
          </w:tcPr>
          <w:p w14:paraId="71F4615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1384</w:t>
            </w:r>
          </w:p>
        </w:tc>
        <w:tc>
          <w:tcPr>
            <w:tcW w:w="7095" w:type="dxa"/>
            <w:shd w:val="clear" w:color="auto" w:fill="auto"/>
            <w:noWrap/>
            <w:vAlign w:val="bottom"/>
            <w:hideMark/>
          </w:tcPr>
          <w:p w14:paraId="4747499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Переключателя движения для самоходного электрического штабелёра JAC CDD 16-30; CDD 15</w:t>
            </w:r>
          </w:p>
        </w:tc>
        <w:tc>
          <w:tcPr>
            <w:tcW w:w="1418" w:type="dxa"/>
            <w:shd w:val="clear" w:color="000000" w:fill="FFFFFF"/>
            <w:noWrap/>
            <w:vAlign w:val="center"/>
            <w:hideMark/>
          </w:tcPr>
          <w:p w14:paraId="14DEA01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2DBE82E" w14:textId="77777777" w:rsidTr="004A20B3">
        <w:trPr>
          <w:trHeight w:val="300"/>
        </w:trPr>
        <w:tc>
          <w:tcPr>
            <w:tcW w:w="843" w:type="dxa"/>
            <w:shd w:val="clear" w:color="auto" w:fill="auto"/>
            <w:noWrap/>
            <w:vAlign w:val="bottom"/>
            <w:hideMark/>
          </w:tcPr>
          <w:p w14:paraId="7487ED2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1385</w:t>
            </w:r>
          </w:p>
        </w:tc>
        <w:tc>
          <w:tcPr>
            <w:tcW w:w="7095" w:type="dxa"/>
            <w:shd w:val="clear" w:color="auto" w:fill="auto"/>
            <w:noWrap/>
            <w:vAlign w:val="bottom"/>
            <w:hideMark/>
          </w:tcPr>
          <w:p w14:paraId="1DA1875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 вилочного ролика тандем с креплением для самоходного электрического штабелёра JAC CDD 16-30; CDD 15</w:t>
            </w:r>
          </w:p>
        </w:tc>
        <w:tc>
          <w:tcPr>
            <w:tcW w:w="1418" w:type="dxa"/>
            <w:shd w:val="clear" w:color="000000" w:fill="FFFFFF"/>
            <w:noWrap/>
            <w:vAlign w:val="center"/>
            <w:hideMark/>
          </w:tcPr>
          <w:p w14:paraId="58D2322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F69AFF7" w14:textId="77777777" w:rsidTr="004A20B3">
        <w:trPr>
          <w:trHeight w:val="300"/>
        </w:trPr>
        <w:tc>
          <w:tcPr>
            <w:tcW w:w="843" w:type="dxa"/>
            <w:shd w:val="clear" w:color="auto" w:fill="auto"/>
            <w:noWrap/>
            <w:vAlign w:val="bottom"/>
            <w:hideMark/>
          </w:tcPr>
          <w:p w14:paraId="1966DB8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1386</w:t>
            </w:r>
          </w:p>
        </w:tc>
        <w:tc>
          <w:tcPr>
            <w:tcW w:w="7095" w:type="dxa"/>
            <w:shd w:val="clear" w:color="auto" w:fill="auto"/>
            <w:noWrap/>
            <w:vAlign w:val="bottom"/>
            <w:hideMark/>
          </w:tcPr>
          <w:p w14:paraId="1A012B2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 вилочного ролика тандем с креплением для самоходного электрического штабелёра СDD, CDDR</w:t>
            </w:r>
          </w:p>
        </w:tc>
        <w:tc>
          <w:tcPr>
            <w:tcW w:w="1418" w:type="dxa"/>
            <w:shd w:val="clear" w:color="000000" w:fill="FFFFFF"/>
            <w:noWrap/>
            <w:vAlign w:val="center"/>
            <w:hideMark/>
          </w:tcPr>
          <w:p w14:paraId="39E05D5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09EA01" w14:textId="77777777" w:rsidTr="004A20B3">
        <w:trPr>
          <w:trHeight w:val="300"/>
        </w:trPr>
        <w:tc>
          <w:tcPr>
            <w:tcW w:w="843" w:type="dxa"/>
            <w:shd w:val="clear" w:color="auto" w:fill="auto"/>
            <w:noWrap/>
            <w:vAlign w:val="bottom"/>
            <w:hideMark/>
          </w:tcPr>
          <w:p w14:paraId="44907D0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1387</w:t>
            </w:r>
          </w:p>
        </w:tc>
        <w:tc>
          <w:tcPr>
            <w:tcW w:w="7095" w:type="dxa"/>
            <w:shd w:val="clear" w:color="auto" w:fill="auto"/>
            <w:noWrap/>
            <w:vAlign w:val="bottom"/>
            <w:hideMark/>
          </w:tcPr>
          <w:p w14:paraId="76188D5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Подвилочного ролика тандем для самоходного электрического высотного штабелёра (ричтрака) ТСМ UHD160 DTFVXF1080</w:t>
            </w:r>
          </w:p>
        </w:tc>
        <w:tc>
          <w:tcPr>
            <w:tcW w:w="1418" w:type="dxa"/>
            <w:shd w:val="clear" w:color="000000" w:fill="FFFFFF"/>
            <w:noWrap/>
            <w:vAlign w:val="center"/>
            <w:hideMark/>
          </w:tcPr>
          <w:p w14:paraId="26F2433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EC558C5" w14:textId="77777777" w:rsidTr="004A20B3">
        <w:trPr>
          <w:trHeight w:val="300"/>
        </w:trPr>
        <w:tc>
          <w:tcPr>
            <w:tcW w:w="843" w:type="dxa"/>
            <w:shd w:val="clear" w:color="auto" w:fill="auto"/>
            <w:noWrap/>
            <w:vAlign w:val="bottom"/>
            <w:hideMark/>
          </w:tcPr>
          <w:p w14:paraId="1262EB5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1388</w:t>
            </w:r>
          </w:p>
        </w:tc>
        <w:tc>
          <w:tcPr>
            <w:tcW w:w="7095" w:type="dxa"/>
            <w:shd w:val="clear" w:color="auto" w:fill="auto"/>
            <w:noWrap/>
            <w:vAlign w:val="bottom"/>
            <w:hideMark/>
          </w:tcPr>
          <w:p w14:paraId="77EB9E0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Подножки для самоходного электрического штабелёра JAC CDD 16-30; CDD 15</w:t>
            </w:r>
          </w:p>
        </w:tc>
        <w:tc>
          <w:tcPr>
            <w:tcW w:w="1418" w:type="dxa"/>
            <w:shd w:val="clear" w:color="000000" w:fill="FFFFFF"/>
            <w:noWrap/>
            <w:vAlign w:val="center"/>
            <w:hideMark/>
          </w:tcPr>
          <w:p w14:paraId="2519830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A10621F" w14:textId="77777777" w:rsidTr="004A20B3">
        <w:trPr>
          <w:trHeight w:val="300"/>
        </w:trPr>
        <w:tc>
          <w:tcPr>
            <w:tcW w:w="843" w:type="dxa"/>
            <w:shd w:val="clear" w:color="auto" w:fill="auto"/>
            <w:noWrap/>
            <w:vAlign w:val="bottom"/>
            <w:hideMark/>
          </w:tcPr>
          <w:p w14:paraId="53EB6F9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1389</w:t>
            </w:r>
          </w:p>
        </w:tc>
        <w:tc>
          <w:tcPr>
            <w:tcW w:w="7095" w:type="dxa"/>
            <w:shd w:val="clear" w:color="auto" w:fill="auto"/>
            <w:noWrap/>
            <w:vAlign w:val="bottom"/>
            <w:hideMark/>
          </w:tcPr>
          <w:p w14:paraId="0A2578A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ролика нагрузки для самоходного электрического высотного штабелёра (ричтрака) ТСМ UHD160 DTFVXF1080, </w:t>
            </w:r>
          </w:p>
        </w:tc>
        <w:tc>
          <w:tcPr>
            <w:tcW w:w="1418" w:type="dxa"/>
            <w:shd w:val="clear" w:color="000000" w:fill="FFFFFF"/>
            <w:noWrap/>
            <w:vAlign w:val="center"/>
            <w:hideMark/>
          </w:tcPr>
          <w:p w14:paraId="5A93903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FE9F19" w14:textId="77777777" w:rsidTr="004A20B3">
        <w:trPr>
          <w:trHeight w:val="300"/>
        </w:trPr>
        <w:tc>
          <w:tcPr>
            <w:tcW w:w="843" w:type="dxa"/>
            <w:shd w:val="clear" w:color="auto" w:fill="auto"/>
            <w:noWrap/>
            <w:vAlign w:val="bottom"/>
            <w:hideMark/>
          </w:tcPr>
          <w:p w14:paraId="11913EC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1390</w:t>
            </w:r>
          </w:p>
        </w:tc>
        <w:tc>
          <w:tcPr>
            <w:tcW w:w="7095" w:type="dxa"/>
            <w:shd w:val="clear" w:color="auto" w:fill="auto"/>
            <w:noWrap/>
            <w:vAlign w:val="bottom"/>
            <w:hideMark/>
          </w:tcPr>
          <w:p w14:paraId="0C22AB1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2909834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0F2BA84" w14:textId="77777777" w:rsidTr="004A20B3">
        <w:trPr>
          <w:trHeight w:val="300"/>
        </w:trPr>
        <w:tc>
          <w:tcPr>
            <w:tcW w:w="843" w:type="dxa"/>
            <w:shd w:val="clear" w:color="auto" w:fill="auto"/>
            <w:noWrap/>
            <w:vAlign w:val="bottom"/>
            <w:hideMark/>
          </w:tcPr>
          <w:p w14:paraId="7F2A6D8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1391</w:t>
            </w:r>
          </w:p>
        </w:tc>
        <w:tc>
          <w:tcPr>
            <w:tcW w:w="7095" w:type="dxa"/>
            <w:shd w:val="clear" w:color="auto" w:fill="auto"/>
            <w:noWrap/>
            <w:vAlign w:val="bottom"/>
            <w:hideMark/>
          </w:tcPr>
          <w:p w14:paraId="19B8C02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самоходного электрического штабелёра JAC CDD 16-30; CDD 15, </w:t>
            </w:r>
          </w:p>
        </w:tc>
        <w:tc>
          <w:tcPr>
            <w:tcW w:w="1418" w:type="dxa"/>
            <w:shd w:val="clear" w:color="000000" w:fill="FFFFFF"/>
            <w:noWrap/>
            <w:vAlign w:val="center"/>
            <w:hideMark/>
          </w:tcPr>
          <w:p w14:paraId="5FB0E94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2BB0BE9" w14:textId="77777777" w:rsidTr="004A20B3">
        <w:trPr>
          <w:trHeight w:val="300"/>
        </w:trPr>
        <w:tc>
          <w:tcPr>
            <w:tcW w:w="843" w:type="dxa"/>
            <w:shd w:val="clear" w:color="auto" w:fill="auto"/>
            <w:noWrap/>
            <w:vAlign w:val="bottom"/>
            <w:hideMark/>
          </w:tcPr>
          <w:p w14:paraId="1AEA0C6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1392</w:t>
            </w:r>
          </w:p>
        </w:tc>
        <w:tc>
          <w:tcPr>
            <w:tcW w:w="7095" w:type="dxa"/>
            <w:shd w:val="clear" w:color="auto" w:fill="auto"/>
            <w:noWrap/>
            <w:vAlign w:val="bottom"/>
            <w:hideMark/>
          </w:tcPr>
          <w:p w14:paraId="1FE9C87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для самоходного электрического штабелёра СDD, CDDR, размеры, мм: d - внутренний диаметр: не менее 15, D - внешний диаметр: не менее 35, B - ширина: не менее 11</w:t>
            </w:r>
          </w:p>
        </w:tc>
        <w:tc>
          <w:tcPr>
            <w:tcW w:w="1418" w:type="dxa"/>
            <w:shd w:val="clear" w:color="000000" w:fill="FFFFFF"/>
            <w:noWrap/>
            <w:vAlign w:val="center"/>
            <w:hideMark/>
          </w:tcPr>
          <w:p w14:paraId="66BB83C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6CC483" w14:textId="77777777" w:rsidTr="004A20B3">
        <w:trPr>
          <w:trHeight w:val="300"/>
        </w:trPr>
        <w:tc>
          <w:tcPr>
            <w:tcW w:w="843" w:type="dxa"/>
            <w:shd w:val="clear" w:color="auto" w:fill="auto"/>
            <w:noWrap/>
            <w:vAlign w:val="bottom"/>
            <w:hideMark/>
          </w:tcPr>
          <w:p w14:paraId="1CC4C05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1393</w:t>
            </w:r>
          </w:p>
        </w:tc>
        <w:tc>
          <w:tcPr>
            <w:tcW w:w="7095" w:type="dxa"/>
            <w:shd w:val="clear" w:color="auto" w:fill="auto"/>
            <w:noWrap/>
            <w:vAlign w:val="bottom"/>
            <w:hideMark/>
          </w:tcPr>
          <w:p w14:paraId="4313832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рулевого колеса)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5E9B35D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D51BE2" w14:textId="77777777" w:rsidTr="004A20B3">
        <w:trPr>
          <w:trHeight w:val="300"/>
        </w:trPr>
        <w:tc>
          <w:tcPr>
            <w:tcW w:w="843" w:type="dxa"/>
            <w:shd w:val="clear" w:color="auto" w:fill="auto"/>
            <w:noWrap/>
            <w:vAlign w:val="bottom"/>
            <w:hideMark/>
          </w:tcPr>
          <w:p w14:paraId="7EBB756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1394</w:t>
            </w:r>
          </w:p>
        </w:tc>
        <w:tc>
          <w:tcPr>
            <w:tcW w:w="7095" w:type="dxa"/>
            <w:shd w:val="clear" w:color="auto" w:fill="auto"/>
            <w:noWrap/>
            <w:vAlign w:val="bottom"/>
            <w:hideMark/>
          </w:tcPr>
          <w:p w14:paraId="789504B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электродвигателя для самоходного электрического штабелёра JAC CDD 16-30; CDD 15, </w:t>
            </w:r>
          </w:p>
        </w:tc>
        <w:tc>
          <w:tcPr>
            <w:tcW w:w="1418" w:type="dxa"/>
            <w:shd w:val="clear" w:color="000000" w:fill="FFFFFF"/>
            <w:noWrap/>
            <w:vAlign w:val="center"/>
            <w:hideMark/>
          </w:tcPr>
          <w:p w14:paraId="07E358D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B48852" w14:textId="77777777" w:rsidTr="004A20B3">
        <w:trPr>
          <w:trHeight w:val="300"/>
        </w:trPr>
        <w:tc>
          <w:tcPr>
            <w:tcW w:w="843" w:type="dxa"/>
            <w:shd w:val="clear" w:color="auto" w:fill="auto"/>
            <w:noWrap/>
            <w:vAlign w:val="bottom"/>
            <w:hideMark/>
          </w:tcPr>
          <w:p w14:paraId="059B81C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1395</w:t>
            </w:r>
          </w:p>
        </w:tc>
        <w:tc>
          <w:tcPr>
            <w:tcW w:w="7095" w:type="dxa"/>
            <w:shd w:val="clear" w:color="auto" w:fill="auto"/>
            <w:noWrap/>
            <w:vAlign w:val="bottom"/>
            <w:hideMark/>
          </w:tcPr>
          <w:p w14:paraId="39CE462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Потенциометра в ручке для самоходного электрического штабелёра JAC CDD 16-30; CDD 15</w:t>
            </w:r>
          </w:p>
        </w:tc>
        <w:tc>
          <w:tcPr>
            <w:tcW w:w="1418" w:type="dxa"/>
            <w:shd w:val="clear" w:color="000000" w:fill="FFFFFF"/>
            <w:noWrap/>
            <w:vAlign w:val="center"/>
            <w:hideMark/>
          </w:tcPr>
          <w:p w14:paraId="3965E2A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49FE25B" w14:textId="77777777" w:rsidTr="004A20B3">
        <w:trPr>
          <w:trHeight w:val="300"/>
        </w:trPr>
        <w:tc>
          <w:tcPr>
            <w:tcW w:w="843" w:type="dxa"/>
            <w:shd w:val="clear" w:color="auto" w:fill="auto"/>
            <w:noWrap/>
            <w:vAlign w:val="bottom"/>
            <w:hideMark/>
          </w:tcPr>
          <w:p w14:paraId="6CDE63F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1396</w:t>
            </w:r>
          </w:p>
        </w:tc>
        <w:tc>
          <w:tcPr>
            <w:tcW w:w="7095" w:type="dxa"/>
            <w:shd w:val="clear" w:color="auto" w:fill="auto"/>
            <w:noWrap/>
            <w:vAlign w:val="bottom"/>
            <w:hideMark/>
          </w:tcPr>
          <w:p w14:paraId="2AAED59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Потенциометра в ручке для самоходного электрического штабелёра СDD, CDDR</w:t>
            </w:r>
          </w:p>
        </w:tc>
        <w:tc>
          <w:tcPr>
            <w:tcW w:w="1418" w:type="dxa"/>
            <w:shd w:val="clear" w:color="000000" w:fill="FFFFFF"/>
            <w:noWrap/>
            <w:vAlign w:val="center"/>
            <w:hideMark/>
          </w:tcPr>
          <w:p w14:paraId="10443B3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CA3F33" w14:textId="77777777" w:rsidTr="004A20B3">
        <w:trPr>
          <w:trHeight w:val="300"/>
        </w:trPr>
        <w:tc>
          <w:tcPr>
            <w:tcW w:w="843" w:type="dxa"/>
            <w:shd w:val="clear" w:color="auto" w:fill="auto"/>
            <w:noWrap/>
            <w:vAlign w:val="bottom"/>
            <w:hideMark/>
          </w:tcPr>
          <w:p w14:paraId="24BB73D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1397</w:t>
            </w:r>
          </w:p>
        </w:tc>
        <w:tc>
          <w:tcPr>
            <w:tcW w:w="7095" w:type="dxa"/>
            <w:shd w:val="clear" w:color="auto" w:fill="auto"/>
            <w:noWrap/>
            <w:vAlign w:val="bottom"/>
            <w:hideMark/>
          </w:tcPr>
          <w:p w14:paraId="465783C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Предохранителя для самоходного электрического высотного штабелёра (ричтрака) ТСМ UHD160 DTFVXF1080</w:t>
            </w:r>
          </w:p>
        </w:tc>
        <w:tc>
          <w:tcPr>
            <w:tcW w:w="1418" w:type="dxa"/>
            <w:shd w:val="clear" w:color="000000" w:fill="FFFFFF"/>
            <w:noWrap/>
            <w:vAlign w:val="center"/>
            <w:hideMark/>
          </w:tcPr>
          <w:p w14:paraId="266640A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13C6843" w14:textId="77777777" w:rsidTr="004A20B3">
        <w:trPr>
          <w:trHeight w:val="300"/>
        </w:trPr>
        <w:tc>
          <w:tcPr>
            <w:tcW w:w="843" w:type="dxa"/>
            <w:shd w:val="clear" w:color="auto" w:fill="auto"/>
            <w:noWrap/>
            <w:vAlign w:val="bottom"/>
            <w:hideMark/>
          </w:tcPr>
          <w:p w14:paraId="58E751C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1398</w:t>
            </w:r>
          </w:p>
        </w:tc>
        <w:tc>
          <w:tcPr>
            <w:tcW w:w="7095" w:type="dxa"/>
            <w:shd w:val="clear" w:color="auto" w:fill="auto"/>
            <w:noWrap/>
            <w:vAlign w:val="bottom"/>
            <w:hideMark/>
          </w:tcPr>
          <w:p w14:paraId="3D393FB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Предохранителя для самоходного электрического штабелёра JAC CDD 16-30; CDD 15</w:t>
            </w:r>
          </w:p>
        </w:tc>
        <w:tc>
          <w:tcPr>
            <w:tcW w:w="1418" w:type="dxa"/>
            <w:shd w:val="clear" w:color="000000" w:fill="FFFFFF"/>
            <w:noWrap/>
            <w:vAlign w:val="center"/>
            <w:hideMark/>
          </w:tcPr>
          <w:p w14:paraId="584E5C6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C3AAC1C" w14:textId="77777777" w:rsidTr="004A20B3">
        <w:trPr>
          <w:trHeight w:val="300"/>
        </w:trPr>
        <w:tc>
          <w:tcPr>
            <w:tcW w:w="843" w:type="dxa"/>
            <w:shd w:val="clear" w:color="auto" w:fill="auto"/>
            <w:noWrap/>
            <w:vAlign w:val="bottom"/>
            <w:hideMark/>
          </w:tcPr>
          <w:p w14:paraId="1578A1B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1399</w:t>
            </w:r>
          </w:p>
        </w:tc>
        <w:tc>
          <w:tcPr>
            <w:tcW w:w="7095" w:type="dxa"/>
            <w:shd w:val="clear" w:color="auto" w:fill="auto"/>
            <w:noWrap/>
            <w:vAlign w:val="bottom"/>
            <w:hideMark/>
          </w:tcPr>
          <w:p w14:paraId="4FDFC47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Предохранителя для самоходного электрического штабелёра СDD, CDDR</w:t>
            </w:r>
          </w:p>
        </w:tc>
        <w:tc>
          <w:tcPr>
            <w:tcW w:w="1418" w:type="dxa"/>
            <w:shd w:val="clear" w:color="000000" w:fill="FFFFFF"/>
            <w:noWrap/>
            <w:vAlign w:val="center"/>
            <w:hideMark/>
          </w:tcPr>
          <w:p w14:paraId="5681CA4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26604F3" w14:textId="77777777" w:rsidTr="004A20B3">
        <w:trPr>
          <w:trHeight w:val="300"/>
        </w:trPr>
        <w:tc>
          <w:tcPr>
            <w:tcW w:w="843" w:type="dxa"/>
            <w:shd w:val="clear" w:color="auto" w:fill="auto"/>
            <w:noWrap/>
            <w:vAlign w:val="bottom"/>
            <w:hideMark/>
          </w:tcPr>
          <w:p w14:paraId="01E99A9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1400</w:t>
            </w:r>
          </w:p>
        </w:tc>
        <w:tc>
          <w:tcPr>
            <w:tcW w:w="7095" w:type="dxa"/>
            <w:shd w:val="clear" w:color="auto" w:fill="auto"/>
            <w:noWrap/>
            <w:vAlign w:val="bottom"/>
            <w:hideMark/>
          </w:tcPr>
          <w:p w14:paraId="79DC8CB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самоходного электрического штабелёра JAC CDD 16-30; CDD 15</w:t>
            </w:r>
          </w:p>
        </w:tc>
        <w:tc>
          <w:tcPr>
            <w:tcW w:w="1418" w:type="dxa"/>
            <w:shd w:val="clear" w:color="000000" w:fill="FFFFFF"/>
            <w:noWrap/>
            <w:vAlign w:val="center"/>
            <w:hideMark/>
          </w:tcPr>
          <w:p w14:paraId="1D0E231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9A30DDD" w14:textId="77777777" w:rsidTr="004A20B3">
        <w:trPr>
          <w:trHeight w:val="300"/>
        </w:trPr>
        <w:tc>
          <w:tcPr>
            <w:tcW w:w="843" w:type="dxa"/>
            <w:shd w:val="clear" w:color="auto" w:fill="auto"/>
            <w:noWrap/>
            <w:vAlign w:val="bottom"/>
            <w:hideMark/>
          </w:tcPr>
          <w:p w14:paraId="5ED8A9F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1401</w:t>
            </w:r>
          </w:p>
        </w:tc>
        <w:tc>
          <w:tcPr>
            <w:tcW w:w="7095" w:type="dxa"/>
            <w:shd w:val="clear" w:color="auto" w:fill="auto"/>
            <w:noWrap/>
            <w:vAlign w:val="bottom"/>
            <w:hideMark/>
          </w:tcPr>
          <w:p w14:paraId="38FCE10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самоходного электрического штабелёра СDD, CDDR</w:t>
            </w:r>
          </w:p>
        </w:tc>
        <w:tc>
          <w:tcPr>
            <w:tcW w:w="1418" w:type="dxa"/>
            <w:shd w:val="clear" w:color="000000" w:fill="FFFFFF"/>
            <w:noWrap/>
            <w:vAlign w:val="center"/>
            <w:hideMark/>
          </w:tcPr>
          <w:p w14:paraId="5851151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F5DF66" w14:textId="77777777" w:rsidTr="004A20B3">
        <w:trPr>
          <w:trHeight w:val="300"/>
        </w:trPr>
        <w:tc>
          <w:tcPr>
            <w:tcW w:w="843" w:type="dxa"/>
            <w:shd w:val="clear" w:color="auto" w:fill="auto"/>
            <w:noWrap/>
            <w:vAlign w:val="bottom"/>
            <w:hideMark/>
          </w:tcPr>
          <w:p w14:paraId="3F57B07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1402</w:t>
            </w:r>
          </w:p>
        </w:tc>
        <w:tc>
          <w:tcPr>
            <w:tcW w:w="7095" w:type="dxa"/>
            <w:shd w:val="clear" w:color="auto" w:fill="auto"/>
            <w:noWrap/>
            <w:vAlign w:val="bottom"/>
            <w:hideMark/>
          </w:tcPr>
          <w:p w14:paraId="22190B7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Проводки в сборе (проводка с разъёмами, наконечниками)) для самоходного электрического высотного штабелёра (ричтрака) ТСМ UHD160 DTFVXF1080</w:t>
            </w:r>
          </w:p>
        </w:tc>
        <w:tc>
          <w:tcPr>
            <w:tcW w:w="1418" w:type="dxa"/>
            <w:shd w:val="clear" w:color="000000" w:fill="FFFFFF"/>
            <w:noWrap/>
            <w:vAlign w:val="center"/>
            <w:hideMark/>
          </w:tcPr>
          <w:p w14:paraId="35D985F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4CA5482" w14:textId="77777777" w:rsidTr="004A20B3">
        <w:trPr>
          <w:trHeight w:val="300"/>
        </w:trPr>
        <w:tc>
          <w:tcPr>
            <w:tcW w:w="843" w:type="dxa"/>
            <w:shd w:val="clear" w:color="auto" w:fill="auto"/>
            <w:noWrap/>
            <w:vAlign w:val="bottom"/>
            <w:hideMark/>
          </w:tcPr>
          <w:p w14:paraId="1788378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1403</w:t>
            </w:r>
          </w:p>
        </w:tc>
        <w:tc>
          <w:tcPr>
            <w:tcW w:w="7095" w:type="dxa"/>
            <w:shd w:val="clear" w:color="auto" w:fill="auto"/>
            <w:noWrap/>
            <w:vAlign w:val="bottom"/>
            <w:hideMark/>
          </w:tcPr>
          <w:p w14:paraId="5FC615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Реверса для самоходного электрического штабелёра JAC CDD 16-30; CDD 15</w:t>
            </w:r>
          </w:p>
        </w:tc>
        <w:tc>
          <w:tcPr>
            <w:tcW w:w="1418" w:type="dxa"/>
            <w:shd w:val="clear" w:color="000000" w:fill="FFFFFF"/>
            <w:noWrap/>
            <w:vAlign w:val="center"/>
            <w:hideMark/>
          </w:tcPr>
          <w:p w14:paraId="4D3852B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DA316E" w14:textId="77777777" w:rsidTr="004A20B3">
        <w:trPr>
          <w:trHeight w:val="300"/>
        </w:trPr>
        <w:tc>
          <w:tcPr>
            <w:tcW w:w="843" w:type="dxa"/>
            <w:shd w:val="clear" w:color="auto" w:fill="auto"/>
            <w:noWrap/>
            <w:vAlign w:val="bottom"/>
            <w:hideMark/>
          </w:tcPr>
          <w:p w14:paraId="6118B5C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1404</w:t>
            </w:r>
          </w:p>
        </w:tc>
        <w:tc>
          <w:tcPr>
            <w:tcW w:w="7095" w:type="dxa"/>
            <w:shd w:val="clear" w:color="auto" w:fill="auto"/>
            <w:noWrap/>
            <w:vAlign w:val="bottom"/>
            <w:hideMark/>
          </w:tcPr>
          <w:p w14:paraId="0C024FC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редуктора рулевого управления (мотора) для высотного штабелёра (ричтрака) JAC CQD16</w:t>
            </w:r>
          </w:p>
        </w:tc>
        <w:tc>
          <w:tcPr>
            <w:tcW w:w="1418" w:type="dxa"/>
            <w:shd w:val="clear" w:color="000000" w:fill="FFFFFF"/>
            <w:noWrap/>
            <w:vAlign w:val="center"/>
            <w:hideMark/>
          </w:tcPr>
          <w:p w14:paraId="4FBAB5B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A1F3E4" w14:textId="77777777" w:rsidTr="004A20B3">
        <w:trPr>
          <w:trHeight w:val="300"/>
        </w:trPr>
        <w:tc>
          <w:tcPr>
            <w:tcW w:w="843" w:type="dxa"/>
            <w:shd w:val="clear" w:color="auto" w:fill="auto"/>
            <w:noWrap/>
            <w:vAlign w:val="bottom"/>
            <w:hideMark/>
          </w:tcPr>
          <w:p w14:paraId="75A71DC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1405</w:t>
            </w:r>
          </w:p>
        </w:tc>
        <w:tc>
          <w:tcPr>
            <w:tcW w:w="7095" w:type="dxa"/>
            <w:shd w:val="clear" w:color="auto" w:fill="auto"/>
            <w:noWrap/>
            <w:vAlign w:val="bottom"/>
            <w:hideMark/>
          </w:tcPr>
          <w:p w14:paraId="272E4CD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редуктора рулевого управления (мотора)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3645823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32F4C47" w14:textId="77777777" w:rsidTr="004A20B3">
        <w:trPr>
          <w:trHeight w:val="300"/>
        </w:trPr>
        <w:tc>
          <w:tcPr>
            <w:tcW w:w="843" w:type="dxa"/>
            <w:shd w:val="clear" w:color="auto" w:fill="auto"/>
            <w:noWrap/>
            <w:vAlign w:val="bottom"/>
            <w:hideMark/>
          </w:tcPr>
          <w:p w14:paraId="17163F3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1406</w:t>
            </w:r>
          </w:p>
        </w:tc>
        <w:tc>
          <w:tcPr>
            <w:tcW w:w="7095" w:type="dxa"/>
            <w:shd w:val="clear" w:color="auto" w:fill="auto"/>
            <w:noWrap/>
            <w:vAlign w:val="bottom"/>
            <w:hideMark/>
          </w:tcPr>
          <w:p w14:paraId="4B84864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 комплекта опорных колес для самоходного электрического штабелёра JAC CDD 16-30; CDD 15</w:t>
            </w:r>
          </w:p>
        </w:tc>
        <w:tc>
          <w:tcPr>
            <w:tcW w:w="1418" w:type="dxa"/>
            <w:shd w:val="clear" w:color="000000" w:fill="FFFFFF"/>
            <w:noWrap/>
            <w:vAlign w:val="center"/>
            <w:hideMark/>
          </w:tcPr>
          <w:p w14:paraId="361F8B4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BD4FF6" w14:textId="77777777" w:rsidTr="004A20B3">
        <w:trPr>
          <w:trHeight w:val="300"/>
        </w:trPr>
        <w:tc>
          <w:tcPr>
            <w:tcW w:w="843" w:type="dxa"/>
            <w:shd w:val="clear" w:color="auto" w:fill="auto"/>
            <w:noWrap/>
            <w:vAlign w:val="bottom"/>
            <w:hideMark/>
          </w:tcPr>
          <w:p w14:paraId="788E3B0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1407</w:t>
            </w:r>
          </w:p>
        </w:tc>
        <w:tc>
          <w:tcPr>
            <w:tcW w:w="7095" w:type="dxa"/>
            <w:shd w:val="clear" w:color="auto" w:fill="auto"/>
            <w:noWrap/>
            <w:vAlign w:val="bottom"/>
            <w:hideMark/>
          </w:tcPr>
          <w:p w14:paraId="037C33E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 к-т цилиндра подъема ф32 для самоходного электрического штабелёра JAC CDD 16-30; CDD 15</w:t>
            </w:r>
          </w:p>
        </w:tc>
        <w:tc>
          <w:tcPr>
            <w:tcW w:w="1418" w:type="dxa"/>
            <w:shd w:val="clear" w:color="000000" w:fill="FFFFFF"/>
            <w:noWrap/>
            <w:vAlign w:val="center"/>
            <w:hideMark/>
          </w:tcPr>
          <w:p w14:paraId="4EE0A24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514C33" w14:textId="77777777" w:rsidTr="004A20B3">
        <w:trPr>
          <w:trHeight w:val="300"/>
        </w:trPr>
        <w:tc>
          <w:tcPr>
            <w:tcW w:w="843" w:type="dxa"/>
            <w:shd w:val="clear" w:color="auto" w:fill="auto"/>
            <w:noWrap/>
            <w:vAlign w:val="bottom"/>
            <w:hideMark/>
          </w:tcPr>
          <w:p w14:paraId="6BB15A9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1408</w:t>
            </w:r>
          </w:p>
        </w:tc>
        <w:tc>
          <w:tcPr>
            <w:tcW w:w="7095" w:type="dxa"/>
            <w:shd w:val="clear" w:color="auto" w:fill="auto"/>
            <w:noWrap/>
            <w:vAlign w:val="bottom"/>
            <w:hideMark/>
          </w:tcPr>
          <w:p w14:paraId="0DEE5FD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 к-т цилиндра с/х ф40 для самоходного электрического штабелёра JAC CDD 16-30; CDD 15</w:t>
            </w:r>
          </w:p>
        </w:tc>
        <w:tc>
          <w:tcPr>
            <w:tcW w:w="1418" w:type="dxa"/>
            <w:shd w:val="clear" w:color="000000" w:fill="FFFFFF"/>
            <w:noWrap/>
            <w:vAlign w:val="center"/>
            <w:hideMark/>
          </w:tcPr>
          <w:p w14:paraId="0CDF086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D44490" w14:textId="77777777" w:rsidTr="004A20B3">
        <w:trPr>
          <w:trHeight w:val="300"/>
        </w:trPr>
        <w:tc>
          <w:tcPr>
            <w:tcW w:w="843" w:type="dxa"/>
            <w:shd w:val="clear" w:color="auto" w:fill="auto"/>
            <w:noWrap/>
            <w:vAlign w:val="bottom"/>
            <w:hideMark/>
          </w:tcPr>
          <w:p w14:paraId="40E52DF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1409</w:t>
            </w:r>
          </w:p>
        </w:tc>
        <w:tc>
          <w:tcPr>
            <w:tcW w:w="7095" w:type="dxa"/>
            <w:shd w:val="clear" w:color="auto" w:fill="auto"/>
            <w:noWrap/>
            <w:vAlign w:val="bottom"/>
            <w:hideMark/>
          </w:tcPr>
          <w:p w14:paraId="332277F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гидроцилиндра (защитные кольца поршня, штуцера, толкателя, прокладки, манжеты, грязесъемники )для самоходного электрического штабелёра СDD, CDDR</w:t>
            </w:r>
          </w:p>
        </w:tc>
        <w:tc>
          <w:tcPr>
            <w:tcW w:w="1418" w:type="dxa"/>
            <w:shd w:val="clear" w:color="000000" w:fill="FFFFFF"/>
            <w:noWrap/>
            <w:vAlign w:val="center"/>
            <w:hideMark/>
          </w:tcPr>
          <w:p w14:paraId="4C60060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EE952F8" w14:textId="77777777" w:rsidTr="004A20B3">
        <w:trPr>
          <w:trHeight w:val="300"/>
        </w:trPr>
        <w:tc>
          <w:tcPr>
            <w:tcW w:w="843" w:type="dxa"/>
            <w:shd w:val="clear" w:color="auto" w:fill="auto"/>
            <w:noWrap/>
            <w:vAlign w:val="bottom"/>
            <w:hideMark/>
          </w:tcPr>
          <w:p w14:paraId="5C57121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1410</w:t>
            </w:r>
          </w:p>
        </w:tc>
        <w:tc>
          <w:tcPr>
            <w:tcW w:w="7095" w:type="dxa"/>
            <w:shd w:val="clear" w:color="auto" w:fill="auto"/>
            <w:noWrap/>
            <w:vAlign w:val="bottom"/>
            <w:hideMark/>
          </w:tcPr>
          <w:p w14:paraId="135EDF8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гидроцилиндра (защитные кольца поршня, штуцера, толкателя, прокладки, манжеты, грязесъемники для самоходного электрического штабелёра JAC CDD 16-30; CDD 15)</w:t>
            </w:r>
          </w:p>
        </w:tc>
        <w:tc>
          <w:tcPr>
            <w:tcW w:w="1418" w:type="dxa"/>
            <w:shd w:val="clear" w:color="000000" w:fill="FFFFFF"/>
            <w:noWrap/>
            <w:vAlign w:val="center"/>
            <w:hideMark/>
          </w:tcPr>
          <w:p w14:paraId="39B1A3E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24BDFF3" w14:textId="77777777" w:rsidTr="004A20B3">
        <w:trPr>
          <w:trHeight w:val="300"/>
        </w:trPr>
        <w:tc>
          <w:tcPr>
            <w:tcW w:w="843" w:type="dxa"/>
            <w:shd w:val="clear" w:color="auto" w:fill="auto"/>
            <w:noWrap/>
            <w:vAlign w:val="bottom"/>
            <w:hideMark/>
          </w:tcPr>
          <w:p w14:paraId="0820D89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1411</w:t>
            </w:r>
          </w:p>
        </w:tc>
        <w:tc>
          <w:tcPr>
            <w:tcW w:w="7095" w:type="dxa"/>
            <w:shd w:val="clear" w:color="auto" w:fill="auto"/>
            <w:noWrap/>
            <w:vAlign w:val="bottom"/>
            <w:hideMark/>
          </w:tcPr>
          <w:p w14:paraId="6F21493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Ремкомплекта гидроцилиндра (защитные кольца поршня, штуцера, толкателя, прокладки, манжеты, грязесъемники)) для самоходного электрического высотного штабелёра (ричтрака) ТСМ UHD160 DTFVXF1080</w:t>
            </w:r>
          </w:p>
        </w:tc>
        <w:tc>
          <w:tcPr>
            <w:tcW w:w="1418" w:type="dxa"/>
            <w:shd w:val="clear" w:color="000000" w:fill="FFFFFF"/>
            <w:noWrap/>
            <w:vAlign w:val="center"/>
            <w:hideMark/>
          </w:tcPr>
          <w:p w14:paraId="6B024CD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3C0CE74" w14:textId="77777777" w:rsidTr="004A20B3">
        <w:trPr>
          <w:trHeight w:val="300"/>
        </w:trPr>
        <w:tc>
          <w:tcPr>
            <w:tcW w:w="843" w:type="dxa"/>
            <w:shd w:val="clear" w:color="auto" w:fill="auto"/>
            <w:noWrap/>
            <w:vAlign w:val="bottom"/>
            <w:hideMark/>
          </w:tcPr>
          <w:p w14:paraId="43DB5E7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1412</w:t>
            </w:r>
          </w:p>
        </w:tc>
        <w:tc>
          <w:tcPr>
            <w:tcW w:w="7095" w:type="dxa"/>
            <w:shd w:val="clear" w:color="auto" w:fill="auto"/>
            <w:noWrap/>
            <w:vAlign w:val="bottom"/>
            <w:hideMark/>
          </w:tcPr>
          <w:p w14:paraId="51C4F33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вил одинарного для самоходного электрического штабелёра JAC CDD 16-30; CDD 15</w:t>
            </w:r>
          </w:p>
        </w:tc>
        <w:tc>
          <w:tcPr>
            <w:tcW w:w="1418" w:type="dxa"/>
            <w:shd w:val="clear" w:color="000000" w:fill="FFFFFF"/>
            <w:noWrap/>
            <w:vAlign w:val="center"/>
            <w:hideMark/>
          </w:tcPr>
          <w:p w14:paraId="0BB3975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FA04DF" w14:textId="77777777" w:rsidTr="004A20B3">
        <w:trPr>
          <w:trHeight w:val="300"/>
        </w:trPr>
        <w:tc>
          <w:tcPr>
            <w:tcW w:w="843" w:type="dxa"/>
            <w:shd w:val="clear" w:color="auto" w:fill="auto"/>
            <w:noWrap/>
            <w:vAlign w:val="bottom"/>
            <w:hideMark/>
          </w:tcPr>
          <w:p w14:paraId="16BCEB5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1413</w:t>
            </w:r>
          </w:p>
        </w:tc>
        <w:tc>
          <w:tcPr>
            <w:tcW w:w="7095" w:type="dxa"/>
            <w:shd w:val="clear" w:color="auto" w:fill="auto"/>
            <w:noWrap/>
            <w:vAlign w:val="bottom"/>
            <w:hideMark/>
          </w:tcPr>
          <w:p w14:paraId="689C5E9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вил одинарный для самоходного электрического штабелёра СDD, CDDR</w:t>
            </w:r>
          </w:p>
        </w:tc>
        <w:tc>
          <w:tcPr>
            <w:tcW w:w="1418" w:type="dxa"/>
            <w:shd w:val="clear" w:color="000000" w:fill="FFFFFF"/>
            <w:noWrap/>
            <w:vAlign w:val="center"/>
            <w:hideMark/>
          </w:tcPr>
          <w:p w14:paraId="51E58A5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2CF990" w14:textId="77777777" w:rsidTr="004A20B3">
        <w:trPr>
          <w:trHeight w:val="300"/>
        </w:trPr>
        <w:tc>
          <w:tcPr>
            <w:tcW w:w="843" w:type="dxa"/>
            <w:shd w:val="clear" w:color="auto" w:fill="auto"/>
            <w:noWrap/>
            <w:vAlign w:val="bottom"/>
            <w:hideMark/>
          </w:tcPr>
          <w:p w14:paraId="2B99DF3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1414</w:t>
            </w:r>
          </w:p>
        </w:tc>
        <w:tc>
          <w:tcPr>
            <w:tcW w:w="7095" w:type="dxa"/>
            <w:shd w:val="clear" w:color="auto" w:fill="auto"/>
            <w:noWrap/>
            <w:vAlign w:val="bottom"/>
            <w:hideMark/>
          </w:tcPr>
          <w:p w14:paraId="491512B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вил сдвоенного для самоходного электрического штабелёра JAC CDD 16-30; CDD 15</w:t>
            </w:r>
          </w:p>
        </w:tc>
        <w:tc>
          <w:tcPr>
            <w:tcW w:w="1418" w:type="dxa"/>
            <w:shd w:val="clear" w:color="000000" w:fill="FFFFFF"/>
            <w:noWrap/>
            <w:vAlign w:val="center"/>
            <w:hideMark/>
          </w:tcPr>
          <w:p w14:paraId="487C49E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063639" w14:textId="77777777" w:rsidTr="004A20B3">
        <w:trPr>
          <w:trHeight w:val="300"/>
        </w:trPr>
        <w:tc>
          <w:tcPr>
            <w:tcW w:w="843" w:type="dxa"/>
            <w:shd w:val="clear" w:color="auto" w:fill="auto"/>
            <w:noWrap/>
            <w:vAlign w:val="bottom"/>
            <w:hideMark/>
          </w:tcPr>
          <w:p w14:paraId="4F6EFBC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1415</w:t>
            </w:r>
          </w:p>
        </w:tc>
        <w:tc>
          <w:tcPr>
            <w:tcW w:w="7095" w:type="dxa"/>
            <w:shd w:val="clear" w:color="auto" w:fill="auto"/>
            <w:noWrap/>
            <w:vAlign w:val="bottom"/>
            <w:hideMark/>
          </w:tcPr>
          <w:p w14:paraId="6FBED64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вил сдвоенный для самоходного электрического штабелёра СDD, CDDR</w:t>
            </w:r>
          </w:p>
        </w:tc>
        <w:tc>
          <w:tcPr>
            <w:tcW w:w="1418" w:type="dxa"/>
            <w:shd w:val="clear" w:color="000000" w:fill="FFFFFF"/>
            <w:noWrap/>
            <w:vAlign w:val="center"/>
            <w:hideMark/>
          </w:tcPr>
          <w:p w14:paraId="072FC78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08C30B" w14:textId="77777777" w:rsidTr="004A20B3">
        <w:trPr>
          <w:trHeight w:val="300"/>
        </w:trPr>
        <w:tc>
          <w:tcPr>
            <w:tcW w:w="843" w:type="dxa"/>
            <w:shd w:val="clear" w:color="auto" w:fill="auto"/>
            <w:noWrap/>
            <w:vAlign w:val="bottom"/>
            <w:hideMark/>
          </w:tcPr>
          <w:p w14:paraId="3C5AFAA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1416</w:t>
            </w:r>
          </w:p>
        </w:tc>
        <w:tc>
          <w:tcPr>
            <w:tcW w:w="7095" w:type="dxa"/>
            <w:shd w:val="clear" w:color="auto" w:fill="auto"/>
            <w:noWrap/>
            <w:vAlign w:val="bottom"/>
            <w:hideMark/>
          </w:tcPr>
          <w:p w14:paraId="094FB41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каретки для самоходного электрического высотного штабелёра (ричтрака) ТСМ UHD160 DTFVXF1080</w:t>
            </w:r>
          </w:p>
        </w:tc>
        <w:tc>
          <w:tcPr>
            <w:tcW w:w="1418" w:type="dxa"/>
            <w:shd w:val="clear" w:color="000000" w:fill="FFFFFF"/>
            <w:noWrap/>
            <w:vAlign w:val="center"/>
            <w:hideMark/>
          </w:tcPr>
          <w:p w14:paraId="51BD7A4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4F7DBF" w14:textId="77777777" w:rsidTr="004A20B3">
        <w:trPr>
          <w:trHeight w:val="300"/>
        </w:trPr>
        <w:tc>
          <w:tcPr>
            <w:tcW w:w="843" w:type="dxa"/>
            <w:shd w:val="clear" w:color="auto" w:fill="auto"/>
            <w:noWrap/>
            <w:vAlign w:val="bottom"/>
            <w:hideMark/>
          </w:tcPr>
          <w:p w14:paraId="042F614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1417</w:t>
            </w:r>
          </w:p>
        </w:tc>
        <w:tc>
          <w:tcPr>
            <w:tcW w:w="7095" w:type="dxa"/>
            <w:shd w:val="clear" w:color="auto" w:fill="auto"/>
            <w:noWrap/>
            <w:vAlign w:val="bottom"/>
            <w:hideMark/>
          </w:tcPr>
          <w:p w14:paraId="28B2AF9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каретки для самоходного электрического штабелёра JAC CDD 16-30; CDD 15</w:t>
            </w:r>
          </w:p>
        </w:tc>
        <w:tc>
          <w:tcPr>
            <w:tcW w:w="1418" w:type="dxa"/>
            <w:shd w:val="clear" w:color="000000" w:fill="FFFFFF"/>
            <w:noWrap/>
            <w:vAlign w:val="center"/>
            <w:hideMark/>
          </w:tcPr>
          <w:p w14:paraId="6A06F77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4ABB95" w14:textId="77777777" w:rsidTr="004A20B3">
        <w:trPr>
          <w:trHeight w:val="300"/>
        </w:trPr>
        <w:tc>
          <w:tcPr>
            <w:tcW w:w="843" w:type="dxa"/>
            <w:shd w:val="clear" w:color="auto" w:fill="auto"/>
            <w:noWrap/>
            <w:vAlign w:val="bottom"/>
            <w:hideMark/>
          </w:tcPr>
          <w:p w14:paraId="0C97DE1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1418</w:t>
            </w:r>
          </w:p>
        </w:tc>
        <w:tc>
          <w:tcPr>
            <w:tcW w:w="7095" w:type="dxa"/>
            <w:shd w:val="clear" w:color="auto" w:fill="auto"/>
            <w:noWrap/>
            <w:vAlign w:val="bottom"/>
            <w:hideMark/>
          </w:tcPr>
          <w:p w14:paraId="393083D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мачты для самоходного электрического высотного штабелёра (ричтрака) ТСМ UHD160 DTFVXF1080</w:t>
            </w:r>
          </w:p>
        </w:tc>
        <w:tc>
          <w:tcPr>
            <w:tcW w:w="1418" w:type="dxa"/>
            <w:shd w:val="clear" w:color="000000" w:fill="FFFFFF"/>
            <w:noWrap/>
            <w:vAlign w:val="center"/>
            <w:hideMark/>
          </w:tcPr>
          <w:p w14:paraId="153F3E6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7DA5B58" w14:textId="77777777" w:rsidTr="004A20B3">
        <w:trPr>
          <w:trHeight w:val="300"/>
        </w:trPr>
        <w:tc>
          <w:tcPr>
            <w:tcW w:w="843" w:type="dxa"/>
            <w:shd w:val="clear" w:color="auto" w:fill="auto"/>
            <w:noWrap/>
            <w:vAlign w:val="bottom"/>
            <w:hideMark/>
          </w:tcPr>
          <w:p w14:paraId="6C0B10C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1419</w:t>
            </w:r>
          </w:p>
        </w:tc>
        <w:tc>
          <w:tcPr>
            <w:tcW w:w="7095" w:type="dxa"/>
            <w:shd w:val="clear" w:color="auto" w:fill="auto"/>
            <w:noWrap/>
            <w:vAlign w:val="bottom"/>
            <w:hideMark/>
          </w:tcPr>
          <w:p w14:paraId="7F8E9CD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мачты для самоходного электрического штабелёра JAC CDD 16-30; CDD 15</w:t>
            </w:r>
          </w:p>
        </w:tc>
        <w:tc>
          <w:tcPr>
            <w:tcW w:w="1418" w:type="dxa"/>
            <w:shd w:val="clear" w:color="000000" w:fill="FFFFFF"/>
            <w:noWrap/>
            <w:vAlign w:val="center"/>
            <w:hideMark/>
          </w:tcPr>
          <w:p w14:paraId="1D23F77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CD6158F" w14:textId="77777777" w:rsidTr="004A20B3">
        <w:trPr>
          <w:trHeight w:val="300"/>
        </w:trPr>
        <w:tc>
          <w:tcPr>
            <w:tcW w:w="843" w:type="dxa"/>
            <w:shd w:val="clear" w:color="auto" w:fill="auto"/>
            <w:noWrap/>
            <w:vAlign w:val="bottom"/>
            <w:hideMark/>
          </w:tcPr>
          <w:p w14:paraId="5EEEE5C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1420</w:t>
            </w:r>
          </w:p>
        </w:tc>
        <w:tc>
          <w:tcPr>
            <w:tcW w:w="7095" w:type="dxa"/>
            <w:shd w:val="clear" w:color="auto" w:fill="auto"/>
            <w:noWrap/>
            <w:vAlign w:val="bottom"/>
            <w:hideMark/>
          </w:tcPr>
          <w:p w14:paraId="0DF206F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мачты для самоходного электрического штабелёра СDD, CDDR</w:t>
            </w:r>
          </w:p>
        </w:tc>
        <w:tc>
          <w:tcPr>
            <w:tcW w:w="1418" w:type="dxa"/>
            <w:shd w:val="clear" w:color="000000" w:fill="FFFFFF"/>
            <w:noWrap/>
            <w:vAlign w:val="center"/>
            <w:hideMark/>
          </w:tcPr>
          <w:p w14:paraId="19012AD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E0216C1" w14:textId="77777777" w:rsidTr="004A20B3">
        <w:trPr>
          <w:trHeight w:val="300"/>
        </w:trPr>
        <w:tc>
          <w:tcPr>
            <w:tcW w:w="843" w:type="dxa"/>
            <w:shd w:val="clear" w:color="auto" w:fill="auto"/>
            <w:noWrap/>
            <w:vAlign w:val="bottom"/>
            <w:hideMark/>
          </w:tcPr>
          <w:p w14:paraId="1C05EE6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1421</w:t>
            </w:r>
          </w:p>
        </w:tc>
        <w:tc>
          <w:tcPr>
            <w:tcW w:w="7095" w:type="dxa"/>
            <w:shd w:val="clear" w:color="auto" w:fill="auto"/>
            <w:noWrap/>
            <w:vAlign w:val="bottom"/>
            <w:hideMark/>
          </w:tcPr>
          <w:p w14:paraId="2A97F5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Ролика цепи для самоходного электрического штабелёра JAC CDD 16-30; CDD 15</w:t>
            </w:r>
          </w:p>
        </w:tc>
        <w:tc>
          <w:tcPr>
            <w:tcW w:w="1418" w:type="dxa"/>
            <w:shd w:val="clear" w:color="000000" w:fill="FFFFFF"/>
            <w:noWrap/>
            <w:vAlign w:val="center"/>
            <w:hideMark/>
          </w:tcPr>
          <w:p w14:paraId="22AC7B4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5DA4536" w14:textId="77777777" w:rsidTr="004A20B3">
        <w:trPr>
          <w:trHeight w:val="300"/>
        </w:trPr>
        <w:tc>
          <w:tcPr>
            <w:tcW w:w="843" w:type="dxa"/>
            <w:shd w:val="clear" w:color="auto" w:fill="auto"/>
            <w:noWrap/>
            <w:vAlign w:val="bottom"/>
            <w:hideMark/>
          </w:tcPr>
          <w:p w14:paraId="412FBA4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1422</w:t>
            </w:r>
          </w:p>
        </w:tc>
        <w:tc>
          <w:tcPr>
            <w:tcW w:w="7095" w:type="dxa"/>
            <w:shd w:val="clear" w:color="auto" w:fill="auto"/>
            <w:noWrap/>
            <w:vAlign w:val="bottom"/>
            <w:hideMark/>
          </w:tcPr>
          <w:p w14:paraId="5F0A69F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(3830) для высотного штабелёра (ричтрака) JAC CQD16</w:t>
            </w:r>
          </w:p>
        </w:tc>
        <w:tc>
          <w:tcPr>
            <w:tcW w:w="1418" w:type="dxa"/>
            <w:shd w:val="clear" w:color="000000" w:fill="FFFFFF"/>
            <w:noWrap/>
            <w:vAlign w:val="center"/>
            <w:hideMark/>
          </w:tcPr>
          <w:p w14:paraId="2D912F8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B6D6958" w14:textId="77777777" w:rsidTr="004A20B3">
        <w:trPr>
          <w:trHeight w:val="300"/>
        </w:trPr>
        <w:tc>
          <w:tcPr>
            <w:tcW w:w="843" w:type="dxa"/>
            <w:shd w:val="clear" w:color="auto" w:fill="auto"/>
            <w:noWrap/>
            <w:vAlign w:val="bottom"/>
            <w:hideMark/>
          </w:tcPr>
          <w:p w14:paraId="119DEE4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1423</w:t>
            </w:r>
          </w:p>
        </w:tc>
        <w:tc>
          <w:tcPr>
            <w:tcW w:w="7095" w:type="dxa"/>
            <w:shd w:val="clear" w:color="auto" w:fill="auto"/>
            <w:noWrap/>
            <w:vAlign w:val="bottom"/>
            <w:hideMark/>
          </w:tcPr>
          <w:p w14:paraId="72CBD6F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(5160) для высотного штабелёра (ричтрака) JAC CQD16</w:t>
            </w:r>
          </w:p>
        </w:tc>
        <w:tc>
          <w:tcPr>
            <w:tcW w:w="1418" w:type="dxa"/>
            <w:shd w:val="clear" w:color="000000" w:fill="FFFFFF"/>
            <w:noWrap/>
            <w:vAlign w:val="center"/>
            <w:hideMark/>
          </w:tcPr>
          <w:p w14:paraId="110297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AFC7B1" w14:textId="77777777" w:rsidTr="004A20B3">
        <w:trPr>
          <w:trHeight w:val="300"/>
        </w:trPr>
        <w:tc>
          <w:tcPr>
            <w:tcW w:w="843" w:type="dxa"/>
            <w:shd w:val="clear" w:color="auto" w:fill="auto"/>
            <w:noWrap/>
            <w:vAlign w:val="bottom"/>
            <w:hideMark/>
          </w:tcPr>
          <w:p w14:paraId="1F6F14F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1424</w:t>
            </w:r>
          </w:p>
        </w:tc>
        <w:tc>
          <w:tcPr>
            <w:tcW w:w="7095" w:type="dxa"/>
            <w:shd w:val="clear" w:color="auto" w:fill="auto"/>
            <w:noWrap/>
            <w:vAlign w:val="bottom"/>
            <w:hideMark/>
          </w:tcPr>
          <w:p w14:paraId="0383D97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(7470) для высотного штабелёра (ричтрака) JAC CQD16</w:t>
            </w:r>
          </w:p>
        </w:tc>
        <w:tc>
          <w:tcPr>
            <w:tcW w:w="1418" w:type="dxa"/>
            <w:shd w:val="clear" w:color="000000" w:fill="FFFFFF"/>
            <w:noWrap/>
            <w:vAlign w:val="center"/>
            <w:hideMark/>
          </w:tcPr>
          <w:p w14:paraId="743B6C1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2D2B32" w14:textId="77777777" w:rsidTr="004A20B3">
        <w:trPr>
          <w:trHeight w:val="300"/>
        </w:trPr>
        <w:tc>
          <w:tcPr>
            <w:tcW w:w="843" w:type="dxa"/>
            <w:shd w:val="clear" w:color="auto" w:fill="auto"/>
            <w:noWrap/>
            <w:vAlign w:val="bottom"/>
            <w:hideMark/>
          </w:tcPr>
          <w:p w14:paraId="408C907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1425</w:t>
            </w:r>
          </w:p>
        </w:tc>
        <w:tc>
          <w:tcPr>
            <w:tcW w:w="7095" w:type="dxa"/>
            <w:shd w:val="clear" w:color="auto" w:fill="auto"/>
            <w:noWrap/>
            <w:vAlign w:val="bottom"/>
            <w:hideMark/>
          </w:tcPr>
          <w:p w14:paraId="6B8F03C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для самоходного электрического высотного штабелёра (ричтрака) ТСМ UHD160 DTFVXF1080</w:t>
            </w:r>
          </w:p>
        </w:tc>
        <w:tc>
          <w:tcPr>
            <w:tcW w:w="1418" w:type="dxa"/>
            <w:shd w:val="clear" w:color="000000" w:fill="FFFFFF"/>
            <w:noWrap/>
            <w:vAlign w:val="center"/>
            <w:hideMark/>
          </w:tcPr>
          <w:p w14:paraId="68913F1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91EB21B" w14:textId="77777777" w:rsidTr="004A20B3">
        <w:trPr>
          <w:trHeight w:val="300"/>
        </w:trPr>
        <w:tc>
          <w:tcPr>
            <w:tcW w:w="843" w:type="dxa"/>
            <w:shd w:val="clear" w:color="auto" w:fill="auto"/>
            <w:noWrap/>
            <w:vAlign w:val="bottom"/>
            <w:hideMark/>
          </w:tcPr>
          <w:p w14:paraId="0ADEE39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1426</w:t>
            </w:r>
          </w:p>
        </w:tc>
        <w:tc>
          <w:tcPr>
            <w:tcW w:w="7095" w:type="dxa"/>
            <w:shd w:val="clear" w:color="auto" w:fill="auto"/>
            <w:noWrap/>
            <w:vAlign w:val="bottom"/>
            <w:hideMark/>
          </w:tcPr>
          <w:p w14:paraId="23CE348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Рукава высокого давления для самоходного электрического штабелёра JAC CDD 16-30; CDD 15</w:t>
            </w:r>
          </w:p>
        </w:tc>
        <w:tc>
          <w:tcPr>
            <w:tcW w:w="1418" w:type="dxa"/>
            <w:shd w:val="clear" w:color="000000" w:fill="FFFFFF"/>
            <w:noWrap/>
            <w:vAlign w:val="center"/>
            <w:hideMark/>
          </w:tcPr>
          <w:p w14:paraId="38C217F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51AAC46" w14:textId="77777777" w:rsidTr="004A20B3">
        <w:trPr>
          <w:trHeight w:val="300"/>
        </w:trPr>
        <w:tc>
          <w:tcPr>
            <w:tcW w:w="843" w:type="dxa"/>
            <w:shd w:val="clear" w:color="auto" w:fill="auto"/>
            <w:noWrap/>
            <w:vAlign w:val="bottom"/>
            <w:hideMark/>
          </w:tcPr>
          <w:p w14:paraId="79A378F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1427</w:t>
            </w:r>
          </w:p>
        </w:tc>
        <w:tc>
          <w:tcPr>
            <w:tcW w:w="7095" w:type="dxa"/>
            <w:shd w:val="clear" w:color="auto" w:fill="auto"/>
            <w:noWrap/>
            <w:vAlign w:val="bottom"/>
            <w:hideMark/>
          </w:tcPr>
          <w:p w14:paraId="0F63AC2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Рукава высокого давления для самоходного электрического штабелёра СDD, CDDR </w:t>
            </w:r>
          </w:p>
        </w:tc>
        <w:tc>
          <w:tcPr>
            <w:tcW w:w="1418" w:type="dxa"/>
            <w:shd w:val="clear" w:color="000000" w:fill="FFFFFF"/>
            <w:noWrap/>
            <w:vAlign w:val="center"/>
            <w:hideMark/>
          </w:tcPr>
          <w:p w14:paraId="7DD08F6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E2067A3" w14:textId="77777777" w:rsidTr="004A20B3">
        <w:trPr>
          <w:trHeight w:val="300"/>
        </w:trPr>
        <w:tc>
          <w:tcPr>
            <w:tcW w:w="843" w:type="dxa"/>
            <w:shd w:val="clear" w:color="auto" w:fill="auto"/>
            <w:noWrap/>
            <w:vAlign w:val="bottom"/>
            <w:hideMark/>
          </w:tcPr>
          <w:p w14:paraId="2B4FE07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1428</w:t>
            </w:r>
          </w:p>
        </w:tc>
        <w:tc>
          <w:tcPr>
            <w:tcW w:w="7095" w:type="dxa"/>
            <w:shd w:val="clear" w:color="auto" w:fill="auto"/>
            <w:noWrap/>
            <w:vAlign w:val="bottom"/>
            <w:hideMark/>
          </w:tcPr>
          <w:p w14:paraId="3262B8F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Рукоятки управления в сборе для самоходного электрического штабелёра JAC CDD 16-30; CDD 15</w:t>
            </w:r>
          </w:p>
        </w:tc>
        <w:tc>
          <w:tcPr>
            <w:tcW w:w="1418" w:type="dxa"/>
            <w:shd w:val="clear" w:color="000000" w:fill="FFFFFF"/>
            <w:noWrap/>
            <w:vAlign w:val="center"/>
            <w:hideMark/>
          </w:tcPr>
          <w:p w14:paraId="105F2BC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F5AF9B" w14:textId="77777777" w:rsidTr="004A20B3">
        <w:trPr>
          <w:trHeight w:val="300"/>
        </w:trPr>
        <w:tc>
          <w:tcPr>
            <w:tcW w:w="843" w:type="dxa"/>
            <w:shd w:val="clear" w:color="auto" w:fill="auto"/>
            <w:noWrap/>
            <w:vAlign w:val="bottom"/>
            <w:hideMark/>
          </w:tcPr>
          <w:p w14:paraId="2C349DF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1429</w:t>
            </w:r>
          </w:p>
        </w:tc>
        <w:tc>
          <w:tcPr>
            <w:tcW w:w="7095" w:type="dxa"/>
            <w:shd w:val="clear" w:color="auto" w:fill="auto"/>
            <w:noWrap/>
            <w:vAlign w:val="bottom"/>
            <w:hideMark/>
          </w:tcPr>
          <w:p w14:paraId="799D376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Рукоятки управления в сборе для самоходного электрического штабелёра СDD, CDDR</w:t>
            </w:r>
          </w:p>
        </w:tc>
        <w:tc>
          <w:tcPr>
            <w:tcW w:w="1418" w:type="dxa"/>
            <w:shd w:val="clear" w:color="000000" w:fill="FFFFFF"/>
            <w:noWrap/>
            <w:vAlign w:val="center"/>
            <w:hideMark/>
          </w:tcPr>
          <w:p w14:paraId="1F63D52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6CEA87" w14:textId="77777777" w:rsidTr="004A20B3">
        <w:trPr>
          <w:trHeight w:val="300"/>
        </w:trPr>
        <w:tc>
          <w:tcPr>
            <w:tcW w:w="843" w:type="dxa"/>
            <w:shd w:val="clear" w:color="auto" w:fill="auto"/>
            <w:noWrap/>
            <w:vAlign w:val="bottom"/>
            <w:hideMark/>
          </w:tcPr>
          <w:p w14:paraId="135EB71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1430</w:t>
            </w:r>
          </w:p>
        </w:tc>
        <w:tc>
          <w:tcPr>
            <w:tcW w:w="7095" w:type="dxa"/>
            <w:shd w:val="clear" w:color="auto" w:fill="auto"/>
            <w:noWrap/>
            <w:vAlign w:val="bottom"/>
            <w:hideMark/>
          </w:tcPr>
          <w:p w14:paraId="33A372E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Рулевого управления (замок на корпусе) для самоходного электрического штабелёра JAC CDD 16-30; CDD 15</w:t>
            </w:r>
          </w:p>
        </w:tc>
        <w:tc>
          <w:tcPr>
            <w:tcW w:w="1418" w:type="dxa"/>
            <w:shd w:val="clear" w:color="000000" w:fill="FFFFFF"/>
            <w:noWrap/>
            <w:vAlign w:val="center"/>
            <w:hideMark/>
          </w:tcPr>
          <w:p w14:paraId="207CF26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537E25" w14:textId="77777777" w:rsidTr="004A20B3">
        <w:trPr>
          <w:trHeight w:val="300"/>
        </w:trPr>
        <w:tc>
          <w:tcPr>
            <w:tcW w:w="843" w:type="dxa"/>
            <w:shd w:val="clear" w:color="auto" w:fill="auto"/>
            <w:noWrap/>
            <w:vAlign w:val="bottom"/>
            <w:hideMark/>
          </w:tcPr>
          <w:p w14:paraId="116E405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1431</w:t>
            </w:r>
          </w:p>
        </w:tc>
        <w:tc>
          <w:tcPr>
            <w:tcW w:w="7095" w:type="dxa"/>
            <w:shd w:val="clear" w:color="auto" w:fill="auto"/>
            <w:noWrap/>
            <w:vAlign w:val="bottom"/>
            <w:hideMark/>
          </w:tcPr>
          <w:p w14:paraId="4DA6464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Ручки акселератора для самоходного электрического штабелёра JAC CDD 16-30; CDD 15</w:t>
            </w:r>
          </w:p>
        </w:tc>
        <w:tc>
          <w:tcPr>
            <w:tcW w:w="1418" w:type="dxa"/>
            <w:shd w:val="clear" w:color="000000" w:fill="FFFFFF"/>
            <w:noWrap/>
            <w:vAlign w:val="center"/>
            <w:hideMark/>
          </w:tcPr>
          <w:p w14:paraId="7EE21BD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30A6A1" w14:textId="77777777" w:rsidTr="004A20B3">
        <w:trPr>
          <w:trHeight w:val="300"/>
        </w:trPr>
        <w:tc>
          <w:tcPr>
            <w:tcW w:w="843" w:type="dxa"/>
            <w:shd w:val="clear" w:color="auto" w:fill="auto"/>
            <w:noWrap/>
            <w:vAlign w:val="bottom"/>
            <w:hideMark/>
          </w:tcPr>
          <w:p w14:paraId="751B265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1432</w:t>
            </w:r>
          </w:p>
        </w:tc>
        <w:tc>
          <w:tcPr>
            <w:tcW w:w="7095" w:type="dxa"/>
            <w:shd w:val="clear" w:color="auto" w:fill="auto"/>
            <w:noWrap/>
            <w:vAlign w:val="bottom"/>
            <w:hideMark/>
          </w:tcPr>
          <w:p w14:paraId="2D9A835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Сальника редуктора ведущего колеса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1BAE63A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97B5D64" w14:textId="77777777" w:rsidTr="004A20B3">
        <w:trPr>
          <w:trHeight w:val="300"/>
        </w:trPr>
        <w:tc>
          <w:tcPr>
            <w:tcW w:w="843" w:type="dxa"/>
            <w:shd w:val="clear" w:color="auto" w:fill="auto"/>
            <w:noWrap/>
            <w:vAlign w:val="bottom"/>
            <w:hideMark/>
          </w:tcPr>
          <w:p w14:paraId="4175162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1433</w:t>
            </w:r>
          </w:p>
        </w:tc>
        <w:tc>
          <w:tcPr>
            <w:tcW w:w="7095" w:type="dxa"/>
            <w:shd w:val="clear" w:color="auto" w:fill="auto"/>
            <w:noWrap/>
            <w:vAlign w:val="bottom"/>
            <w:hideMark/>
          </w:tcPr>
          <w:p w14:paraId="43DEA6D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разъема аккумуляторной батареи (вилка, розетка)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4FB3381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4DA75D2" w14:textId="77777777" w:rsidTr="004A20B3">
        <w:trPr>
          <w:trHeight w:val="300"/>
        </w:trPr>
        <w:tc>
          <w:tcPr>
            <w:tcW w:w="843" w:type="dxa"/>
            <w:shd w:val="clear" w:color="auto" w:fill="auto"/>
            <w:noWrap/>
            <w:vAlign w:val="bottom"/>
            <w:hideMark/>
          </w:tcPr>
          <w:p w14:paraId="7CBA7E0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1434</w:t>
            </w:r>
          </w:p>
        </w:tc>
        <w:tc>
          <w:tcPr>
            <w:tcW w:w="7095" w:type="dxa"/>
            <w:shd w:val="clear" w:color="auto" w:fill="auto"/>
            <w:noWrap/>
            <w:vAlign w:val="bottom"/>
            <w:hideMark/>
          </w:tcPr>
          <w:p w14:paraId="19827F7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разъема аккумуляторной батареи (вилка, розетка) для самоходного электрического штабелёра JAC CDD 16-30; CDD 15</w:t>
            </w:r>
          </w:p>
        </w:tc>
        <w:tc>
          <w:tcPr>
            <w:tcW w:w="1418" w:type="dxa"/>
            <w:shd w:val="clear" w:color="000000" w:fill="FFFFFF"/>
            <w:noWrap/>
            <w:vAlign w:val="center"/>
            <w:hideMark/>
          </w:tcPr>
          <w:p w14:paraId="3E6070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BCCF100" w14:textId="77777777" w:rsidTr="004A20B3">
        <w:trPr>
          <w:trHeight w:val="300"/>
        </w:trPr>
        <w:tc>
          <w:tcPr>
            <w:tcW w:w="843" w:type="dxa"/>
            <w:shd w:val="clear" w:color="auto" w:fill="auto"/>
            <w:noWrap/>
            <w:vAlign w:val="bottom"/>
            <w:hideMark/>
          </w:tcPr>
          <w:p w14:paraId="1BE6B4B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1435</w:t>
            </w:r>
          </w:p>
        </w:tc>
        <w:tc>
          <w:tcPr>
            <w:tcW w:w="7095" w:type="dxa"/>
            <w:shd w:val="clear" w:color="auto" w:fill="auto"/>
            <w:noWrap/>
            <w:vAlign w:val="bottom"/>
            <w:hideMark/>
          </w:tcPr>
          <w:p w14:paraId="7CAF5F2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Силовогой разъема аккумуляторной батареи (вилка, розетка) для самоходного электрического штабелёра СDD, CDDR</w:t>
            </w:r>
          </w:p>
        </w:tc>
        <w:tc>
          <w:tcPr>
            <w:tcW w:w="1418" w:type="dxa"/>
            <w:shd w:val="clear" w:color="000000" w:fill="FFFFFF"/>
            <w:noWrap/>
            <w:vAlign w:val="center"/>
            <w:hideMark/>
          </w:tcPr>
          <w:p w14:paraId="6EE2BF2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9796E8" w14:textId="77777777" w:rsidTr="004A20B3">
        <w:trPr>
          <w:trHeight w:val="300"/>
        </w:trPr>
        <w:tc>
          <w:tcPr>
            <w:tcW w:w="843" w:type="dxa"/>
            <w:shd w:val="clear" w:color="auto" w:fill="auto"/>
            <w:noWrap/>
            <w:vAlign w:val="bottom"/>
            <w:hideMark/>
          </w:tcPr>
          <w:p w14:paraId="504643C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1436</w:t>
            </w:r>
          </w:p>
        </w:tc>
        <w:tc>
          <w:tcPr>
            <w:tcW w:w="7095" w:type="dxa"/>
            <w:shd w:val="clear" w:color="auto" w:fill="auto"/>
            <w:noWrap/>
            <w:vAlign w:val="bottom"/>
            <w:hideMark/>
          </w:tcPr>
          <w:p w14:paraId="32A2D44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Счетчика моточасов (curtis)) для самоходного электрического высотного штабелёра (ричтрака) ТСМ UHD160 DTFVXF1080</w:t>
            </w:r>
          </w:p>
        </w:tc>
        <w:tc>
          <w:tcPr>
            <w:tcW w:w="1418" w:type="dxa"/>
            <w:shd w:val="clear" w:color="000000" w:fill="FFFFFF"/>
            <w:noWrap/>
            <w:vAlign w:val="center"/>
            <w:hideMark/>
          </w:tcPr>
          <w:p w14:paraId="2BB771D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B4AD608" w14:textId="77777777" w:rsidTr="004A20B3">
        <w:trPr>
          <w:trHeight w:val="300"/>
        </w:trPr>
        <w:tc>
          <w:tcPr>
            <w:tcW w:w="843" w:type="dxa"/>
            <w:shd w:val="clear" w:color="auto" w:fill="auto"/>
            <w:noWrap/>
            <w:vAlign w:val="bottom"/>
            <w:hideMark/>
          </w:tcPr>
          <w:p w14:paraId="4D850C8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1437</w:t>
            </w:r>
          </w:p>
        </w:tc>
        <w:tc>
          <w:tcPr>
            <w:tcW w:w="7095" w:type="dxa"/>
            <w:shd w:val="clear" w:color="auto" w:fill="auto"/>
            <w:noWrap/>
            <w:vAlign w:val="bottom"/>
            <w:hideMark/>
          </w:tcPr>
          <w:p w14:paraId="043EBDD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Счетчика моточасов для самоходного электрического штабелёра JAC CDD 16-30; CDD 15</w:t>
            </w:r>
          </w:p>
        </w:tc>
        <w:tc>
          <w:tcPr>
            <w:tcW w:w="1418" w:type="dxa"/>
            <w:shd w:val="clear" w:color="000000" w:fill="FFFFFF"/>
            <w:noWrap/>
            <w:vAlign w:val="center"/>
            <w:hideMark/>
          </w:tcPr>
          <w:p w14:paraId="76057AF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4C8CF1" w14:textId="77777777" w:rsidTr="004A20B3">
        <w:trPr>
          <w:trHeight w:val="300"/>
        </w:trPr>
        <w:tc>
          <w:tcPr>
            <w:tcW w:w="843" w:type="dxa"/>
            <w:shd w:val="clear" w:color="auto" w:fill="auto"/>
            <w:noWrap/>
            <w:vAlign w:val="bottom"/>
            <w:hideMark/>
          </w:tcPr>
          <w:p w14:paraId="1101C04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1438</w:t>
            </w:r>
          </w:p>
        </w:tc>
        <w:tc>
          <w:tcPr>
            <w:tcW w:w="7095" w:type="dxa"/>
            <w:shd w:val="clear" w:color="auto" w:fill="auto"/>
            <w:noWrap/>
            <w:vAlign w:val="bottom"/>
            <w:hideMark/>
          </w:tcPr>
          <w:p w14:paraId="0B39652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Тормоза электромагнитного для самоходного электрического высотного штабелёра (ричтрака) ТСМ UHD160 DTFVXF1080</w:t>
            </w:r>
          </w:p>
        </w:tc>
        <w:tc>
          <w:tcPr>
            <w:tcW w:w="1418" w:type="dxa"/>
            <w:shd w:val="clear" w:color="000000" w:fill="FFFFFF"/>
            <w:noWrap/>
            <w:vAlign w:val="center"/>
            <w:hideMark/>
          </w:tcPr>
          <w:p w14:paraId="33EAD72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942ED7" w14:textId="77777777" w:rsidTr="004A20B3">
        <w:trPr>
          <w:trHeight w:val="300"/>
        </w:trPr>
        <w:tc>
          <w:tcPr>
            <w:tcW w:w="843" w:type="dxa"/>
            <w:shd w:val="clear" w:color="auto" w:fill="auto"/>
            <w:noWrap/>
            <w:vAlign w:val="bottom"/>
            <w:hideMark/>
          </w:tcPr>
          <w:p w14:paraId="3AC7E5F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1439</w:t>
            </w:r>
          </w:p>
        </w:tc>
        <w:tc>
          <w:tcPr>
            <w:tcW w:w="7095" w:type="dxa"/>
            <w:shd w:val="clear" w:color="auto" w:fill="auto"/>
            <w:noWrap/>
            <w:vAlign w:val="bottom"/>
            <w:hideMark/>
          </w:tcPr>
          <w:p w14:paraId="21CE54E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Тормоза электромагнитного для самоходного электрического штабелёра JAC CDD 16-30; CDD 15</w:t>
            </w:r>
          </w:p>
        </w:tc>
        <w:tc>
          <w:tcPr>
            <w:tcW w:w="1418" w:type="dxa"/>
            <w:shd w:val="clear" w:color="000000" w:fill="FFFFFF"/>
            <w:noWrap/>
            <w:vAlign w:val="center"/>
            <w:hideMark/>
          </w:tcPr>
          <w:p w14:paraId="039CEF4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C5A548" w14:textId="77777777" w:rsidTr="004A20B3">
        <w:trPr>
          <w:trHeight w:val="300"/>
        </w:trPr>
        <w:tc>
          <w:tcPr>
            <w:tcW w:w="843" w:type="dxa"/>
            <w:shd w:val="clear" w:color="auto" w:fill="auto"/>
            <w:noWrap/>
            <w:vAlign w:val="bottom"/>
            <w:hideMark/>
          </w:tcPr>
          <w:p w14:paraId="6DD5C2D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1440</w:t>
            </w:r>
          </w:p>
        </w:tc>
        <w:tc>
          <w:tcPr>
            <w:tcW w:w="7095" w:type="dxa"/>
            <w:shd w:val="clear" w:color="auto" w:fill="auto"/>
            <w:noWrap/>
            <w:vAlign w:val="bottom"/>
            <w:hideMark/>
          </w:tcPr>
          <w:p w14:paraId="3CA0E96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Тормоза электромагнитного для самоходного электрического штабелёра СDD, CDDR</w:t>
            </w:r>
          </w:p>
        </w:tc>
        <w:tc>
          <w:tcPr>
            <w:tcW w:w="1418" w:type="dxa"/>
            <w:shd w:val="clear" w:color="000000" w:fill="FFFFFF"/>
            <w:noWrap/>
            <w:vAlign w:val="center"/>
            <w:hideMark/>
          </w:tcPr>
          <w:p w14:paraId="0426137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CFD94D" w14:textId="77777777" w:rsidTr="004A20B3">
        <w:trPr>
          <w:trHeight w:val="300"/>
        </w:trPr>
        <w:tc>
          <w:tcPr>
            <w:tcW w:w="843" w:type="dxa"/>
            <w:shd w:val="clear" w:color="auto" w:fill="auto"/>
            <w:noWrap/>
            <w:vAlign w:val="bottom"/>
            <w:hideMark/>
          </w:tcPr>
          <w:p w14:paraId="106287F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1441</w:t>
            </w:r>
          </w:p>
        </w:tc>
        <w:tc>
          <w:tcPr>
            <w:tcW w:w="7095" w:type="dxa"/>
            <w:shd w:val="clear" w:color="auto" w:fill="auto"/>
            <w:noWrap/>
            <w:vAlign w:val="bottom"/>
            <w:hideMark/>
          </w:tcPr>
          <w:p w14:paraId="2F06A2D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Фильтра гидравлического для самоходного электрического высотного штабелёра (ричтрака) ТСМ UHD160 DTFVXF1080</w:t>
            </w:r>
          </w:p>
        </w:tc>
        <w:tc>
          <w:tcPr>
            <w:tcW w:w="1418" w:type="dxa"/>
            <w:shd w:val="clear" w:color="000000" w:fill="FFFFFF"/>
            <w:noWrap/>
            <w:vAlign w:val="center"/>
            <w:hideMark/>
          </w:tcPr>
          <w:p w14:paraId="2CA0D31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FD98EB4" w14:textId="77777777" w:rsidTr="004A20B3">
        <w:trPr>
          <w:trHeight w:val="300"/>
        </w:trPr>
        <w:tc>
          <w:tcPr>
            <w:tcW w:w="843" w:type="dxa"/>
            <w:shd w:val="clear" w:color="auto" w:fill="auto"/>
            <w:noWrap/>
            <w:vAlign w:val="bottom"/>
            <w:hideMark/>
          </w:tcPr>
          <w:p w14:paraId="30D029A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1442</w:t>
            </w:r>
          </w:p>
        </w:tc>
        <w:tc>
          <w:tcPr>
            <w:tcW w:w="7095" w:type="dxa"/>
            <w:shd w:val="clear" w:color="auto" w:fill="auto"/>
            <w:noWrap/>
            <w:vAlign w:val="bottom"/>
            <w:hideMark/>
          </w:tcPr>
          <w:p w14:paraId="3CDBAF5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Хваат ручки управления (рукоятка управления, кнопки переключения, аварийная кнопка) для самоходного электрического штабелёра СDD, CDDR</w:t>
            </w:r>
          </w:p>
        </w:tc>
        <w:tc>
          <w:tcPr>
            <w:tcW w:w="1418" w:type="dxa"/>
            <w:shd w:val="clear" w:color="000000" w:fill="FFFFFF"/>
            <w:noWrap/>
            <w:vAlign w:val="center"/>
            <w:hideMark/>
          </w:tcPr>
          <w:p w14:paraId="52E32A4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874FDE5" w14:textId="77777777" w:rsidTr="004A20B3">
        <w:trPr>
          <w:trHeight w:val="300"/>
        </w:trPr>
        <w:tc>
          <w:tcPr>
            <w:tcW w:w="843" w:type="dxa"/>
            <w:shd w:val="clear" w:color="auto" w:fill="auto"/>
            <w:noWrap/>
            <w:vAlign w:val="bottom"/>
            <w:hideMark/>
          </w:tcPr>
          <w:p w14:paraId="08446FF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1443</w:t>
            </w:r>
          </w:p>
        </w:tc>
        <w:tc>
          <w:tcPr>
            <w:tcW w:w="7095" w:type="dxa"/>
            <w:shd w:val="clear" w:color="auto" w:fill="auto"/>
            <w:noWrap/>
            <w:vAlign w:val="bottom"/>
            <w:hideMark/>
          </w:tcPr>
          <w:p w14:paraId="4488828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Хвата ручки управления (рукоятка управления, кнопки переключения, аварийная кнопка) для самоходного электрического штабелёра JAC CDD 16-30; CDD 15</w:t>
            </w:r>
          </w:p>
        </w:tc>
        <w:tc>
          <w:tcPr>
            <w:tcW w:w="1418" w:type="dxa"/>
            <w:shd w:val="clear" w:color="000000" w:fill="FFFFFF"/>
            <w:noWrap/>
            <w:vAlign w:val="center"/>
            <w:hideMark/>
          </w:tcPr>
          <w:p w14:paraId="4404D53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1D8F7C" w14:textId="77777777" w:rsidTr="004A20B3">
        <w:trPr>
          <w:trHeight w:val="300"/>
        </w:trPr>
        <w:tc>
          <w:tcPr>
            <w:tcW w:w="843" w:type="dxa"/>
            <w:shd w:val="clear" w:color="auto" w:fill="auto"/>
            <w:noWrap/>
            <w:vAlign w:val="bottom"/>
            <w:hideMark/>
          </w:tcPr>
          <w:p w14:paraId="0B3CFC4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1444</w:t>
            </w:r>
          </w:p>
        </w:tc>
        <w:tc>
          <w:tcPr>
            <w:tcW w:w="7095" w:type="dxa"/>
            <w:shd w:val="clear" w:color="auto" w:fill="auto"/>
            <w:noWrap/>
            <w:vAlign w:val="bottom"/>
            <w:hideMark/>
          </w:tcPr>
          <w:p w14:paraId="3DA7119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Цепи мачты) для самоходного электрического высотного штабелёра (ричтрака) ТСМ UHD160 DTFVXF1080</w:t>
            </w:r>
          </w:p>
        </w:tc>
        <w:tc>
          <w:tcPr>
            <w:tcW w:w="1418" w:type="dxa"/>
            <w:shd w:val="clear" w:color="000000" w:fill="FFFFFF"/>
            <w:noWrap/>
            <w:vAlign w:val="center"/>
            <w:hideMark/>
          </w:tcPr>
          <w:p w14:paraId="4D5A0FD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8BB094E" w14:textId="77777777" w:rsidTr="004A20B3">
        <w:trPr>
          <w:trHeight w:val="300"/>
        </w:trPr>
        <w:tc>
          <w:tcPr>
            <w:tcW w:w="843" w:type="dxa"/>
            <w:shd w:val="clear" w:color="auto" w:fill="auto"/>
            <w:noWrap/>
            <w:vAlign w:val="bottom"/>
            <w:hideMark/>
          </w:tcPr>
          <w:p w14:paraId="7016314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1445</w:t>
            </w:r>
          </w:p>
        </w:tc>
        <w:tc>
          <w:tcPr>
            <w:tcW w:w="7095" w:type="dxa"/>
            <w:shd w:val="clear" w:color="auto" w:fill="auto"/>
            <w:noWrap/>
            <w:vAlign w:val="bottom"/>
            <w:hideMark/>
          </w:tcPr>
          <w:p w14:paraId="1E6C871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подъема для самоходного электрического высотного штабелёра (ричтрака) ТСМ UHD160 DTFVXF1080</w:t>
            </w:r>
          </w:p>
        </w:tc>
        <w:tc>
          <w:tcPr>
            <w:tcW w:w="1418" w:type="dxa"/>
            <w:shd w:val="clear" w:color="000000" w:fill="FFFFFF"/>
            <w:noWrap/>
            <w:vAlign w:val="center"/>
            <w:hideMark/>
          </w:tcPr>
          <w:p w14:paraId="44868C2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C6A8BBB" w14:textId="77777777" w:rsidTr="004A20B3">
        <w:trPr>
          <w:trHeight w:val="300"/>
        </w:trPr>
        <w:tc>
          <w:tcPr>
            <w:tcW w:w="843" w:type="dxa"/>
            <w:shd w:val="clear" w:color="auto" w:fill="auto"/>
            <w:noWrap/>
            <w:vAlign w:val="bottom"/>
            <w:hideMark/>
          </w:tcPr>
          <w:p w14:paraId="3A60F96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1446</w:t>
            </w:r>
          </w:p>
        </w:tc>
        <w:tc>
          <w:tcPr>
            <w:tcW w:w="7095" w:type="dxa"/>
            <w:shd w:val="clear" w:color="auto" w:fill="auto"/>
            <w:noWrap/>
            <w:vAlign w:val="bottom"/>
            <w:hideMark/>
          </w:tcPr>
          <w:p w14:paraId="354DFA2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подъема для самоходного электрического штабелёра JAC CDD 16-30; CDD 15</w:t>
            </w:r>
          </w:p>
        </w:tc>
        <w:tc>
          <w:tcPr>
            <w:tcW w:w="1418" w:type="dxa"/>
            <w:shd w:val="clear" w:color="000000" w:fill="FFFFFF"/>
            <w:noWrap/>
            <w:vAlign w:val="center"/>
            <w:hideMark/>
          </w:tcPr>
          <w:p w14:paraId="0B829A6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EDC7E2" w14:textId="77777777" w:rsidTr="004A20B3">
        <w:trPr>
          <w:trHeight w:val="300"/>
        </w:trPr>
        <w:tc>
          <w:tcPr>
            <w:tcW w:w="843" w:type="dxa"/>
            <w:shd w:val="clear" w:color="auto" w:fill="auto"/>
            <w:noWrap/>
            <w:vAlign w:val="bottom"/>
            <w:hideMark/>
          </w:tcPr>
          <w:p w14:paraId="0E7F59C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1447</w:t>
            </w:r>
          </w:p>
        </w:tc>
        <w:tc>
          <w:tcPr>
            <w:tcW w:w="7095" w:type="dxa"/>
            <w:shd w:val="clear" w:color="auto" w:fill="auto"/>
            <w:noWrap/>
            <w:vAlign w:val="bottom"/>
            <w:hideMark/>
          </w:tcPr>
          <w:p w14:paraId="46A30C4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Цилиндра подъема для самоходного электрического штабелёра СDD, CDDR</w:t>
            </w:r>
          </w:p>
        </w:tc>
        <w:tc>
          <w:tcPr>
            <w:tcW w:w="1418" w:type="dxa"/>
            <w:shd w:val="clear" w:color="000000" w:fill="FFFFFF"/>
            <w:noWrap/>
            <w:vAlign w:val="center"/>
            <w:hideMark/>
          </w:tcPr>
          <w:p w14:paraId="781A6DA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FD41C01" w14:textId="77777777" w:rsidTr="004A20B3">
        <w:trPr>
          <w:trHeight w:val="300"/>
        </w:trPr>
        <w:tc>
          <w:tcPr>
            <w:tcW w:w="843" w:type="dxa"/>
            <w:shd w:val="clear" w:color="auto" w:fill="auto"/>
            <w:noWrap/>
            <w:vAlign w:val="bottom"/>
            <w:hideMark/>
          </w:tcPr>
          <w:p w14:paraId="4519FAB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1448</w:t>
            </w:r>
          </w:p>
        </w:tc>
        <w:tc>
          <w:tcPr>
            <w:tcW w:w="7095" w:type="dxa"/>
            <w:shd w:val="clear" w:color="auto" w:fill="auto"/>
            <w:noWrap/>
            <w:vAlign w:val="bottom"/>
            <w:hideMark/>
          </w:tcPr>
          <w:p w14:paraId="10B3777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Шестерни гидронасоса для самоходного электрического штабелёра JAC CDD 16-30; CDD 15</w:t>
            </w:r>
          </w:p>
        </w:tc>
        <w:tc>
          <w:tcPr>
            <w:tcW w:w="1418" w:type="dxa"/>
            <w:shd w:val="clear" w:color="000000" w:fill="FFFFFF"/>
            <w:noWrap/>
            <w:vAlign w:val="center"/>
            <w:hideMark/>
          </w:tcPr>
          <w:p w14:paraId="4FFA491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CBE7CA2" w14:textId="77777777" w:rsidTr="004A20B3">
        <w:trPr>
          <w:trHeight w:val="300"/>
        </w:trPr>
        <w:tc>
          <w:tcPr>
            <w:tcW w:w="843" w:type="dxa"/>
            <w:shd w:val="clear" w:color="auto" w:fill="auto"/>
            <w:noWrap/>
            <w:vAlign w:val="bottom"/>
            <w:hideMark/>
          </w:tcPr>
          <w:p w14:paraId="174321D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1449</w:t>
            </w:r>
          </w:p>
        </w:tc>
        <w:tc>
          <w:tcPr>
            <w:tcW w:w="7095" w:type="dxa"/>
            <w:shd w:val="clear" w:color="auto" w:fill="auto"/>
            <w:noWrap/>
            <w:vAlign w:val="bottom"/>
            <w:hideMark/>
          </w:tcPr>
          <w:p w14:paraId="0576EA6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Штепсельного соединения для самоходного электрического штабелёра JAC CDD 16-30; CDD 15</w:t>
            </w:r>
          </w:p>
        </w:tc>
        <w:tc>
          <w:tcPr>
            <w:tcW w:w="1418" w:type="dxa"/>
            <w:shd w:val="clear" w:color="000000" w:fill="FFFFFF"/>
            <w:noWrap/>
            <w:vAlign w:val="center"/>
            <w:hideMark/>
          </w:tcPr>
          <w:p w14:paraId="3E0B90C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4A3A25B" w14:textId="77777777" w:rsidTr="004A20B3">
        <w:trPr>
          <w:trHeight w:val="300"/>
        </w:trPr>
        <w:tc>
          <w:tcPr>
            <w:tcW w:w="843" w:type="dxa"/>
            <w:shd w:val="clear" w:color="auto" w:fill="auto"/>
            <w:noWrap/>
            <w:vAlign w:val="bottom"/>
            <w:hideMark/>
          </w:tcPr>
          <w:p w14:paraId="12C0383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1450</w:t>
            </w:r>
          </w:p>
        </w:tc>
        <w:tc>
          <w:tcPr>
            <w:tcW w:w="7095" w:type="dxa"/>
            <w:shd w:val="clear" w:color="auto" w:fill="auto"/>
            <w:noWrap/>
            <w:vAlign w:val="bottom"/>
            <w:hideMark/>
          </w:tcPr>
          <w:p w14:paraId="733A000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двигателя хода (комплект из 2-х) для самоходного электрического штабелёра JAC CDD 16-30; CDD 15</w:t>
            </w:r>
          </w:p>
        </w:tc>
        <w:tc>
          <w:tcPr>
            <w:tcW w:w="1418" w:type="dxa"/>
            <w:shd w:val="clear" w:color="000000" w:fill="FFFFFF"/>
            <w:noWrap/>
            <w:vAlign w:val="center"/>
            <w:hideMark/>
          </w:tcPr>
          <w:p w14:paraId="1321040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9A283B" w14:textId="77777777" w:rsidTr="004A20B3">
        <w:trPr>
          <w:trHeight w:val="300"/>
        </w:trPr>
        <w:tc>
          <w:tcPr>
            <w:tcW w:w="843" w:type="dxa"/>
            <w:shd w:val="clear" w:color="auto" w:fill="auto"/>
            <w:noWrap/>
            <w:vAlign w:val="bottom"/>
            <w:hideMark/>
          </w:tcPr>
          <w:p w14:paraId="449870E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1451</w:t>
            </w:r>
          </w:p>
        </w:tc>
        <w:tc>
          <w:tcPr>
            <w:tcW w:w="7095" w:type="dxa"/>
            <w:shd w:val="clear" w:color="auto" w:fill="auto"/>
            <w:noWrap/>
            <w:vAlign w:val="bottom"/>
            <w:hideMark/>
          </w:tcPr>
          <w:p w14:paraId="272FFA8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двигателя хода (комплект из 2-х) для самоходного электрического штабелёра СDD, CDDR</w:t>
            </w:r>
          </w:p>
        </w:tc>
        <w:tc>
          <w:tcPr>
            <w:tcW w:w="1418" w:type="dxa"/>
            <w:shd w:val="clear" w:color="000000" w:fill="FFFFFF"/>
            <w:noWrap/>
            <w:vAlign w:val="center"/>
            <w:hideMark/>
          </w:tcPr>
          <w:p w14:paraId="76A9DD4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3BE6FD" w14:textId="77777777" w:rsidTr="004A20B3">
        <w:trPr>
          <w:trHeight w:val="300"/>
        </w:trPr>
        <w:tc>
          <w:tcPr>
            <w:tcW w:w="843" w:type="dxa"/>
            <w:shd w:val="clear" w:color="auto" w:fill="auto"/>
            <w:noWrap/>
            <w:vAlign w:val="bottom"/>
            <w:hideMark/>
          </w:tcPr>
          <w:p w14:paraId="4E0657F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1452</w:t>
            </w:r>
          </w:p>
        </w:tc>
        <w:tc>
          <w:tcPr>
            <w:tcW w:w="7095" w:type="dxa"/>
            <w:shd w:val="clear" w:color="auto" w:fill="auto"/>
            <w:noWrap/>
            <w:vAlign w:val="bottom"/>
            <w:hideMark/>
          </w:tcPr>
          <w:p w14:paraId="646A8F2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Электродвигателя гидравлики для самоходного электрического штабелёра JAC CDD 16-30; CDD 15</w:t>
            </w:r>
          </w:p>
        </w:tc>
        <w:tc>
          <w:tcPr>
            <w:tcW w:w="1418" w:type="dxa"/>
            <w:shd w:val="clear" w:color="000000" w:fill="FFFFFF"/>
            <w:noWrap/>
            <w:vAlign w:val="center"/>
            <w:hideMark/>
          </w:tcPr>
          <w:p w14:paraId="6702A9E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DC008F" w14:textId="77777777" w:rsidTr="004A20B3">
        <w:trPr>
          <w:trHeight w:val="300"/>
        </w:trPr>
        <w:tc>
          <w:tcPr>
            <w:tcW w:w="843" w:type="dxa"/>
            <w:shd w:val="clear" w:color="auto" w:fill="auto"/>
            <w:noWrap/>
            <w:vAlign w:val="bottom"/>
            <w:hideMark/>
          </w:tcPr>
          <w:p w14:paraId="5119785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1453</w:t>
            </w:r>
          </w:p>
        </w:tc>
        <w:tc>
          <w:tcPr>
            <w:tcW w:w="7095" w:type="dxa"/>
            <w:shd w:val="clear" w:color="auto" w:fill="auto"/>
            <w:noWrap/>
            <w:vAlign w:val="bottom"/>
            <w:hideMark/>
          </w:tcPr>
          <w:p w14:paraId="592A61F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Электродвигателя для самоходного электрического штабелёра СDD, CDDR</w:t>
            </w:r>
          </w:p>
        </w:tc>
        <w:tc>
          <w:tcPr>
            <w:tcW w:w="1418" w:type="dxa"/>
            <w:shd w:val="clear" w:color="000000" w:fill="FFFFFF"/>
            <w:noWrap/>
            <w:vAlign w:val="center"/>
            <w:hideMark/>
          </w:tcPr>
          <w:p w14:paraId="49FD420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7F361BB" w14:textId="77777777" w:rsidTr="004A20B3">
        <w:trPr>
          <w:trHeight w:val="300"/>
        </w:trPr>
        <w:tc>
          <w:tcPr>
            <w:tcW w:w="843" w:type="dxa"/>
            <w:shd w:val="clear" w:color="auto" w:fill="auto"/>
            <w:noWrap/>
            <w:vAlign w:val="bottom"/>
            <w:hideMark/>
          </w:tcPr>
          <w:p w14:paraId="7A0E2FE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1454</w:t>
            </w:r>
          </w:p>
        </w:tc>
        <w:tc>
          <w:tcPr>
            <w:tcW w:w="7095" w:type="dxa"/>
            <w:shd w:val="clear" w:color="auto" w:fill="auto"/>
            <w:noWrap/>
            <w:vAlign w:val="bottom"/>
            <w:hideMark/>
          </w:tcPr>
          <w:p w14:paraId="0D4FEB5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Электрожгута для самоходного электрического штабелёра JAC CDD 16-30; CDD 15</w:t>
            </w:r>
          </w:p>
        </w:tc>
        <w:tc>
          <w:tcPr>
            <w:tcW w:w="1418" w:type="dxa"/>
            <w:shd w:val="clear" w:color="000000" w:fill="FFFFFF"/>
            <w:noWrap/>
            <w:vAlign w:val="center"/>
            <w:hideMark/>
          </w:tcPr>
          <w:p w14:paraId="4E03196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212F6A" w14:textId="77777777" w:rsidTr="004A20B3">
        <w:trPr>
          <w:trHeight w:val="300"/>
        </w:trPr>
        <w:tc>
          <w:tcPr>
            <w:tcW w:w="843" w:type="dxa"/>
            <w:shd w:val="clear" w:color="auto" w:fill="auto"/>
            <w:noWrap/>
            <w:vAlign w:val="bottom"/>
            <w:hideMark/>
          </w:tcPr>
          <w:p w14:paraId="7EF93BC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1455</w:t>
            </w:r>
          </w:p>
        </w:tc>
        <w:tc>
          <w:tcPr>
            <w:tcW w:w="7095" w:type="dxa"/>
            <w:shd w:val="clear" w:color="auto" w:fill="auto"/>
            <w:noWrap/>
            <w:vAlign w:val="bottom"/>
            <w:hideMark/>
          </w:tcPr>
          <w:p w14:paraId="3A77B41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Энкодера для самоходного электрического штабелёра JAC CDD 16-30; CDD 15</w:t>
            </w:r>
          </w:p>
        </w:tc>
        <w:tc>
          <w:tcPr>
            <w:tcW w:w="1418" w:type="dxa"/>
            <w:shd w:val="clear" w:color="000000" w:fill="FFFFFF"/>
            <w:noWrap/>
            <w:vAlign w:val="center"/>
            <w:hideMark/>
          </w:tcPr>
          <w:p w14:paraId="1D43911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09A49D1" w14:textId="77777777" w:rsidTr="004A20B3">
        <w:trPr>
          <w:trHeight w:val="300"/>
        </w:trPr>
        <w:tc>
          <w:tcPr>
            <w:tcW w:w="843" w:type="dxa"/>
            <w:shd w:val="clear" w:color="auto" w:fill="auto"/>
            <w:noWrap/>
            <w:vAlign w:val="bottom"/>
            <w:hideMark/>
          </w:tcPr>
          <w:p w14:paraId="4824C11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1456</w:t>
            </w:r>
          </w:p>
        </w:tc>
        <w:tc>
          <w:tcPr>
            <w:tcW w:w="7095" w:type="dxa"/>
            <w:shd w:val="clear" w:color="auto" w:fill="auto"/>
            <w:noWrap/>
            <w:vAlign w:val="bottom"/>
            <w:hideMark/>
          </w:tcPr>
          <w:p w14:paraId="4511339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Аккумуляторной батареи для электротягача ЕТ 508 </w:t>
            </w:r>
          </w:p>
        </w:tc>
        <w:tc>
          <w:tcPr>
            <w:tcW w:w="1418" w:type="dxa"/>
            <w:shd w:val="clear" w:color="000000" w:fill="FFFFFF"/>
            <w:noWrap/>
            <w:vAlign w:val="center"/>
            <w:hideMark/>
          </w:tcPr>
          <w:p w14:paraId="3FF4778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8CF4F64" w14:textId="77777777" w:rsidTr="004A20B3">
        <w:trPr>
          <w:trHeight w:val="300"/>
        </w:trPr>
        <w:tc>
          <w:tcPr>
            <w:tcW w:w="843" w:type="dxa"/>
            <w:shd w:val="clear" w:color="auto" w:fill="auto"/>
            <w:noWrap/>
            <w:vAlign w:val="bottom"/>
            <w:hideMark/>
          </w:tcPr>
          <w:p w14:paraId="5A0E8D3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1457</w:t>
            </w:r>
          </w:p>
        </w:tc>
        <w:tc>
          <w:tcPr>
            <w:tcW w:w="7095" w:type="dxa"/>
            <w:shd w:val="clear" w:color="auto" w:fill="auto"/>
            <w:noWrap/>
            <w:vAlign w:val="bottom"/>
            <w:hideMark/>
          </w:tcPr>
          <w:p w14:paraId="7B4D9E2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Аккумуляторной батареи для электротягача ЭТ-250 </w:t>
            </w:r>
          </w:p>
        </w:tc>
        <w:tc>
          <w:tcPr>
            <w:tcW w:w="1418" w:type="dxa"/>
            <w:shd w:val="clear" w:color="000000" w:fill="FFFFFF"/>
            <w:noWrap/>
            <w:vAlign w:val="center"/>
            <w:hideMark/>
          </w:tcPr>
          <w:p w14:paraId="6BB9FA9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982382" w14:textId="77777777" w:rsidTr="004A20B3">
        <w:trPr>
          <w:trHeight w:val="300"/>
        </w:trPr>
        <w:tc>
          <w:tcPr>
            <w:tcW w:w="843" w:type="dxa"/>
            <w:shd w:val="clear" w:color="auto" w:fill="auto"/>
            <w:noWrap/>
            <w:vAlign w:val="bottom"/>
            <w:hideMark/>
          </w:tcPr>
          <w:p w14:paraId="242595C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1458</w:t>
            </w:r>
          </w:p>
        </w:tc>
        <w:tc>
          <w:tcPr>
            <w:tcW w:w="7095" w:type="dxa"/>
            <w:shd w:val="clear" w:color="auto" w:fill="auto"/>
            <w:noWrap/>
            <w:vAlign w:val="bottom"/>
            <w:hideMark/>
          </w:tcPr>
          <w:p w14:paraId="50EEF29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Аккумуляторной батареи кислотной (Межэлементные перемычки и концевые клеммные наконечники) для электротягача ЕТ-512 </w:t>
            </w:r>
          </w:p>
        </w:tc>
        <w:tc>
          <w:tcPr>
            <w:tcW w:w="1418" w:type="dxa"/>
            <w:shd w:val="clear" w:color="000000" w:fill="FFFFFF"/>
            <w:noWrap/>
            <w:vAlign w:val="center"/>
            <w:hideMark/>
          </w:tcPr>
          <w:p w14:paraId="79DC7C4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1222E04" w14:textId="77777777" w:rsidTr="004A20B3">
        <w:trPr>
          <w:trHeight w:val="300"/>
        </w:trPr>
        <w:tc>
          <w:tcPr>
            <w:tcW w:w="843" w:type="dxa"/>
            <w:shd w:val="clear" w:color="auto" w:fill="auto"/>
            <w:noWrap/>
            <w:vAlign w:val="bottom"/>
            <w:hideMark/>
          </w:tcPr>
          <w:p w14:paraId="5996EDC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1459</w:t>
            </w:r>
          </w:p>
        </w:tc>
        <w:tc>
          <w:tcPr>
            <w:tcW w:w="7095" w:type="dxa"/>
            <w:shd w:val="clear" w:color="auto" w:fill="auto"/>
            <w:noWrap/>
            <w:vAlign w:val="bottom"/>
            <w:hideMark/>
          </w:tcPr>
          <w:p w14:paraId="0E2D6E1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Аккумуляторной батареи щелочной для электротягача ЕТ-512 </w:t>
            </w:r>
          </w:p>
        </w:tc>
        <w:tc>
          <w:tcPr>
            <w:tcW w:w="1418" w:type="dxa"/>
            <w:shd w:val="clear" w:color="000000" w:fill="FFFFFF"/>
            <w:noWrap/>
            <w:vAlign w:val="center"/>
            <w:hideMark/>
          </w:tcPr>
          <w:p w14:paraId="7FE5776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D084F2" w14:textId="77777777" w:rsidTr="004A20B3">
        <w:trPr>
          <w:trHeight w:val="300"/>
        </w:trPr>
        <w:tc>
          <w:tcPr>
            <w:tcW w:w="843" w:type="dxa"/>
            <w:shd w:val="clear" w:color="auto" w:fill="auto"/>
            <w:noWrap/>
            <w:vAlign w:val="bottom"/>
            <w:hideMark/>
          </w:tcPr>
          <w:p w14:paraId="374C1E8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1460</w:t>
            </w:r>
          </w:p>
        </w:tc>
        <w:tc>
          <w:tcPr>
            <w:tcW w:w="7095" w:type="dxa"/>
            <w:shd w:val="clear" w:color="auto" w:fill="auto"/>
            <w:noWrap/>
            <w:vAlign w:val="bottom"/>
            <w:hideMark/>
          </w:tcPr>
          <w:p w14:paraId="7E3B068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Барабана тормозного для электротягача ЕТ-512 </w:t>
            </w:r>
          </w:p>
        </w:tc>
        <w:tc>
          <w:tcPr>
            <w:tcW w:w="1418" w:type="dxa"/>
            <w:shd w:val="clear" w:color="000000" w:fill="FFFFFF"/>
            <w:noWrap/>
            <w:vAlign w:val="center"/>
            <w:hideMark/>
          </w:tcPr>
          <w:p w14:paraId="3976C78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A3D4800" w14:textId="77777777" w:rsidTr="004A20B3">
        <w:trPr>
          <w:trHeight w:val="300"/>
        </w:trPr>
        <w:tc>
          <w:tcPr>
            <w:tcW w:w="843" w:type="dxa"/>
            <w:shd w:val="clear" w:color="auto" w:fill="auto"/>
            <w:noWrap/>
            <w:vAlign w:val="bottom"/>
            <w:hideMark/>
          </w:tcPr>
          <w:p w14:paraId="0688ECA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1461</w:t>
            </w:r>
          </w:p>
        </w:tc>
        <w:tc>
          <w:tcPr>
            <w:tcW w:w="7095" w:type="dxa"/>
            <w:shd w:val="clear" w:color="auto" w:fill="auto"/>
            <w:noWrap/>
            <w:vAlign w:val="bottom"/>
            <w:hideMark/>
          </w:tcPr>
          <w:p w14:paraId="4DEC0AC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Бачка тормозной жидкости для электротягача JAC QD40S1</w:t>
            </w:r>
          </w:p>
        </w:tc>
        <w:tc>
          <w:tcPr>
            <w:tcW w:w="1418" w:type="dxa"/>
            <w:shd w:val="clear" w:color="000000" w:fill="FFFFFF"/>
            <w:noWrap/>
            <w:vAlign w:val="center"/>
            <w:hideMark/>
          </w:tcPr>
          <w:p w14:paraId="73673A8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262481" w14:textId="77777777" w:rsidTr="004A20B3">
        <w:trPr>
          <w:trHeight w:val="300"/>
        </w:trPr>
        <w:tc>
          <w:tcPr>
            <w:tcW w:w="843" w:type="dxa"/>
            <w:shd w:val="clear" w:color="auto" w:fill="auto"/>
            <w:noWrap/>
            <w:vAlign w:val="bottom"/>
            <w:hideMark/>
          </w:tcPr>
          <w:p w14:paraId="7C0004A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1462</w:t>
            </w:r>
          </w:p>
        </w:tc>
        <w:tc>
          <w:tcPr>
            <w:tcW w:w="7095" w:type="dxa"/>
            <w:shd w:val="clear" w:color="auto" w:fill="auto"/>
            <w:noWrap/>
            <w:vAlign w:val="bottom"/>
            <w:hideMark/>
          </w:tcPr>
          <w:p w14:paraId="27C0A1D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Бачока тормозной жидкости для электротягача JAC QD60</w:t>
            </w:r>
          </w:p>
        </w:tc>
        <w:tc>
          <w:tcPr>
            <w:tcW w:w="1418" w:type="dxa"/>
            <w:shd w:val="clear" w:color="000000" w:fill="FFFFFF"/>
            <w:noWrap/>
            <w:vAlign w:val="center"/>
            <w:hideMark/>
          </w:tcPr>
          <w:p w14:paraId="240E718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5555820" w14:textId="77777777" w:rsidTr="004A20B3">
        <w:trPr>
          <w:trHeight w:val="300"/>
        </w:trPr>
        <w:tc>
          <w:tcPr>
            <w:tcW w:w="843" w:type="dxa"/>
            <w:shd w:val="clear" w:color="auto" w:fill="auto"/>
            <w:noWrap/>
            <w:vAlign w:val="bottom"/>
            <w:hideMark/>
          </w:tcPr>
          <w:p w14:paraId="2753484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1463</w:t>
            </w:r>
          </w:p>
        </w:tc>
        <w:tc>
          <w:tcPr>
            <w:tcW w:w="7095" w:type="dxa"/>
            <w:shd w:val="clear" w:color="auto" w:fill="auto"/>
            <w:noWrap/>
            <w:vAlign w:val="bottom"/>
            <w:hideMark/>
          </w:tcPr>
          <w:p w14:paraId="41077B7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Бочка главного тормозного цилиндра для электротягача ЕТ 508 </w:t>
            </w:r>
          </w:p>
        </w:tc>
        <w:tc>
          <w:tcPr>
            <w:tcW w:w="1418" w:type="dxa"/>
            <w:shd w:val="clear" w:color="000000" w:fill="FFFFFF"/>
            <w:noWrap/>
            <w:vAlign w:val="center"/>
            <w:hideMark/>
          </w:tcPr>
          <w:p w14:paraId="57196C1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5E22E7C" w14:textId="77777777" w:rsidTr="004A20B3">
        <w:trPr>
          <w:trHeight w:val="300"/>
        </w:trPr>
        <w:tc>
          <w:tcPr>
            <w:tcW w:w="843" w:type="dxa"/>
            <w:shd w:val="clear" w:color="auto" w:fill="auto"/>
            <w:noWrap/>
            <w:vAlign w:val="bottom"/>
            <w:hideMark/>
          </w:tcPr>
          <w:p w14:paraId="362270F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1464</w:t>
            </w:r>
          </w:p>
        </w:tc>
        <w:tc>
          <w:tcPr>
            <w:tcW w:w="7095" w:type="dxa"/>
            <w:shd w:val="clear" w:color="auto" w:fill="auto"/>
            <w:noWrap/>
            <w:vAlign w:val="bottom"/>
            <w:hideMark/>
          </w:tcPr>
          <w:p w14:paraId="62543CB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Вала рулевого для электротягача ЭТ-250 </w:t>
            </w:r>
          </w:p>
        </w:tc>
        <w:tc>
          <w:tcPr>
            <w:tcW w:w="1418" w:type="dxa"/>
            <w:shd w:val="clear" w:color="000000" w:fill="FFFFFF"/>
            <w:noWrap/>
            <w:vAlign w:val="center"/>
            <w:hideMark/>
          </w:tcPr>
          <w:p w14:paraId="54AA574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7F94D9" w14:textId="77777777" w:rsidTr="004A20B3">
        <w:trPr>
          <w:trHeight w:val="300"/>
        </w:trPr>
        <w:tc>
          <w:tcPr>
            <w:tcW w:w="843" w:type="dxa"/>
            <w:shd w:val="clear" w:color="auto" w:fill="auto"/>
            <w:noWrap/>
            <w:vAlign w:val="bottom"/>
            <w:hideMark/>
          </w:tcPr>
          <w:p w14:paraId="711E04A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1465</w:t>
            </w:r>
          </w:p>
        </w:tc>
        <w:tc>
          <w:tcPr>
            <w:tcW w:w="7095" w:type="dxa"/>
            <w:shd w:val="clear" w:color="auto" w:fill="auto"/>
            <w:noWrap/>
            <w:vAlign w:val="bottom"/>
            <w:hideMark/>
          </w:tcPr>
          <w:p w14:paraId="27A5E1C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Ведущего моста для электротягача ЕТ 508</w:t>
            </w:r>
          </w:p>
        </w:tc>
        <w:tc>
          <w:tcPr>
            <w:tcW w:w="1418" w:type="dxa"/>
            <w:shd w:val="clear" w:color="000000" w:fill="FFFFFF"/>
            <w:noWrap/>
            <w:vAlign w:val="center"/>
            <w:hideMark/>
          </w:tcPr>
          <w:p w14:paraId="21D23D1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F6CC18" w14:textId="77777777" w:rsidTr="004A20B3">
        <w:trPr>
          <w:trHeight w:val="300"/>
        </w:trPr>
        <w:tc>
          <w:tcPr>
            <w:tcW w:w="843" w:type="dxa"/>
            <w:shd w:val="clear" w:color="auto" w:fill="auto"/>
            <w:noWrap/>
            <w:vAlign w:val="bottom"/>
            <w:hideMark/>
          </w:tcPr>
          <w:p w14:paraId="4E7E005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1466</w:t>
            </w:r>
          </w:p>
        </w:tc>
        <w:tc>
          <w:tcPr>
            <w:tcW w:w="7095" w:type="dxa"/>
            <w:shd w:val="clear" w:color="auto" w:fill="auto"/>
            <w:noWrap/>
            <w:vAlign w:val="bottom"/>
            <w:hideMark/>
          </w:tcPr>
          <w:p w14:paraId="52E06D6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Ведущего моста для электротягача ЕТ-512 </w:t>
            </w:r>
          </w:p>
        </w:tc>
        <w:tc>
          <w:tcPr>
            <w:tcW w:w="1418" w:type="dxa"/>
            <w:shd w:val="clear" w:color="000000" w:fill="FFFFFF"/>
            <w:noWrap/>
            <w:vAlign w:val="center"/>
            <w:hideMark/>
          </w:tcPr>
          <w:p w14:paraId="06D1500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EF0BABC" w14:textId="77777777" w:rsidTr="004A20B3">
        <w:trPr>
          <w:trHeight w:val="300"/>
        </w:trPr>
        <w:tc>
          <w:tcPr>
            <w:tcW w:w="843" w:type="dxa"/>
            <w:shd w:val="clear" w:color="auto" w:fill="auto"/>
            <w:noWrap/>
            <w:vAlign w:val="bottom"/>
            <w:hideMark/>
          </w:tcPr>
          <w:p w14:paraId="6500821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1467</w:t>
            </w:r>
          </w:p>
        </w:tc>
        <w:tc>
          <w:tcPr>
            <w:tcW w:w="7095" w:type="dxa"/>
            <w:shd w:val="clear" w:color="auto" w:fill="auto"/>
            <w:noWrap/>
            <w:vAlign w:val="bottom"/>
            <w:hideMark/>
          </w:tcPr>
          <w:p w14:paraId="5F8CAB1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Выключателя для электротягача ЕТ 508</w:t>
            </w:r>
          </w:p>
        </w:tc>
        <w:tc>
          <w:tcPr>
            <w:tcW w:w="1418" w:type="dxa"/>
            <w:shd w:val="clear" w:color="000000" w:fill="FFFFFF"/>
            <w:noWrap/>
            <w:vAlign w:val="center"/>
            <w:hideMark/>
          </w:tcPr>
          <w:p w14:paraId="328C644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14FDEE7" w14:textId="77777777" w:rsidTr="004A20B3">
        <w:trPr>
          <w:trHeight w:val="300"/>
        </w:trPr>
        <w:tc>
          <w:tcPr>
            <w:tcW w:w="843" w:type="dxa"/>
            <w:shd w:val="clear" w:color="auto" w:fill="auto"/>
            <w:noWrap/>
            <w:vAlign w:val="bottom"/>
            <w:hideMark/>
          </w:tcPr>
          <w:p w14:paraId="0438933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1468</w:t>
            </w:r>
          </w:p>
        </w:tc>
        <w:tc>
          <w:tcPr>
            <w:tcW w:w="7095" w:type="dxa"/>
            <w:shd w:val="clear" w:color="auto" w:fill="auto"/>
            <w:noWrap/>
            <w:vAlign w:val="bottom"/>
            <w:hideMark/>
          </w:tcPr>
          <w:p w14:paraId="097390E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Выключателя для электротягача ЕТ-512 </w:t>
            </w:r>
          </w:p>
        </w:tc>
        <w:tc>
          <w:tcPr>
            <w:tcW w:w="1418" w:type="dxa"/>
            <w:shd w:val="clear" w:color="000000" w:fill="FFFFFF"/>
            <w:noWrap/>
            <w:vAlign w:val="center"/>
            <w:hideMark/>
          </w:tcPr>
          <w:p w14:paraId="318B8A9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BFCEECF" w14:textId="77777777" w:rsidTr="004A20B3">
        <w:trPr>
          <w:trHeight w:val="300"/>
        </w:trPr>
        <w:tc>
          <w:tcPr>
            <w:tcW w:w="843" w:type="dxa"/>
            <w:shd w:val="clear" w:color="auto" w:fill="auto"/>
            <w:noWrap/>
            <w:vAlign w:val="bottom"/>
            <w:hideMark/>
          </w:tcPr>
          <w:p w14:paraId="002711E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1469</w:t>
            </w:r>
          </w:p>
        </w:tc>
        <w:tc>
          <w:tcPr>
            <w:tcW w:w="7095" w:type="dxa"/>
            <w:shd w:val="clear" w:color="auto" w:fill="auto"/>
            <w:noWrap/>
            <w:vAlign w:val="bottom"/>
            <w:hideMark/>
          </w:tcPr>
          <w:p w14:paraId="75E7419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Выключателя для электротягача ЭТ-250 </w:t>
            </w:r>
          </w:p>
        </w:tc>
        <w:tc>
          <w:tcPr>
            <w:tcW w:w="1418" w:type="dxa"/>
            <w:shd w:val="clear" w:color="000000" w:fill="FFFFFF"/>
            <w:noWrap/>
            <w:vAlign w:val="center"/>
            <w:hideMark/>
          </w:tcPr>
          <w:p w14:paraId="43CBC97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A76F477" w14:textId="77777777" w:rsidTr="004A20B3">
        <w:trPr>
          <w:trHeight w:val="300"/>
        </w:trPr>
        <w:tc>
          <w:tcPr>
            <w:tcW w:w="843" w:type="dxa"/>
            <w:shd w:val="clear" w:color="auto" w:fill="auto"/>
            <w:noWrap/>
            <w:vAlign w:val="bottom"/>
            <w:hideMark/>
          </w:tcPr>
          <w:p w14:paraId="316282D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1470</w:t>
            </w:r>
          </w:p>
        </w:tc>
        <w:tc>
          <w:tcPr>
            <w:tcW w:w="7095" w:type="dxa"/>
            <w:shd w:val="clear" w:color="auto" w:fill="auto"/>
            <w:noWrap/>
            <w:vAlign w:val="bottom"/>
            <w:hideMark/>
          </w:tcPr>
          <w:p w14:paraId="2B41837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Выключателя питания для электротягача JAC QD40S1</w:t>
            </w:r>
          </w:p>
        </w:tc>
        <w:tc>
          <w:tcPr>
            <w:tcW w:w="1418" w:type="dxa"/>
            <w:shd w:val="clear" w:color="000000" w:fill="FFFFFF"/>
            <w:noWrap/>
            <w:vAlign w:val="center"/>
            <w:hideMark/>
          </w:tcPr>
          <w:p w14:paraId="0B5C2EA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AD5557E" w14:textId="77777777" w:rsidTr="004A20B3">
        <w:trPr>
          <w:trHeight w:val="300"/>
        </w:trPr>
        <w:tc>
          <w:tcPr>
            <w:tcW w:w="843" w:type="dxa"/>
            <w:shd w:val="clear" w:color="auto" w:fill="auto"/>
            <w:noWrap/>
            <w:vAlign w:val="bottom"/>
            <w:hideMark/>
          </w:tcPr>
          <w:p w14:paraId="708D68B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1471</w:t>
            </w:r>
          </w:p>
        </w:tc>
        <w:tc>
          <w:tcPr>
            <w:tcW w:w="7095" w:type="dxa"/>
            <w:shd w:val="clear" w:color="auto" w:fill="auto"/>
            <w:noWrap/>
            <w:vAlign w:val="bottom"/>
            <w:hideMark/>
          </w:tcPr>
          <w:p w14:paraId="7BF765D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Выключателя питания для электротягача JAC QD60</w:t>
            </w:r>
          </w:p>
        </w:tc>
        <w:tc>
          <w:tcPr>
            <w:tcW w:w="1418" w:type="dxa"/>
            <w:shd w:val="clear" w:color="000000" w:fill="FFFFFF"/>
            <w:noWrap/>
            <w:vAlign w:val="center"/>
            <w:hideMark/>
          </w:tcPr>
          <w:p w14:paraId="5D0A9A7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570B0B8" w14:textId="77777777" w:rsidTr="004A20B3">
        <w:trPr>
          <w:trHeight w:val="300"/>
        </w:trPr>
        <w:tc>
          <w:tcPr>
            <w:tcW w:w="843" w:type="dxa"/>
            <w:shd w:val="clear" w:color="auto" w:fill="auto"/>
            <w:noWrap/>
            <w:vAlign w:val="bottom"/>
            <w:hideMark/>
          </w:tcPr>
          <w:p w14:paraId="653DC9C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1472</w:t>
            </w:r>
          </w:p>
        </w:tc>
        <w:tc>
          <w:tcPr>
            <w:tcW w:w="7095" w:type="dxa"/>
            <w:shd w:val="clear" w:color="auto" w:fill="auto"/>
            <w:noWrap/>
            <w:vAlign w:val="bottom"/>
            <w:hideMark/>
          </w:tcPr>
          <w:p w14:paraId="0E7356E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Главного тормозного цилиндра для электротягача ЕТ 508</w:t>
            </w:r>
          </w:p>
        </w:tc>
        <w:tc>
          <w:tcPr>
            <w:tcW w:w="1418" w:type="dxa"/>
            <w:shd w:val="clear" w:color="000000" w:fill="FFFFFF"/>
            <w:noWrap/>
            <w:vAlign w:val="center"/>
            <w:hideMark/>
          </w:tcPr>
          <w:p w14:paraId="79D898F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6349A6D" w14:textId="77777777" w:rsidTr="004A20B3">
        <w:trPr>
          <w:trHeight w:val="300"/>
        </w:trPr>
        <w:tc>
          <w:tcPr>
            <w:tcW w:w="843" w:type="dxa"/>
            <w:shd w:val="clear" w:color="auto" w:fill="auto"/>
            <w:noWrap/>
            <w:vAlign w:val="bottom"/>
            <w:hideMark/>
          </w:tcPr>
          <w:p w14:paraId="4F3841D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1473</w:t>
            </w:r>
          </w:p>
        </w:tc>
        <w:tc>
          <w:tcPr>
            <w:tcW w:w="7095" w:type="dxa"/>
            <w:shd w:val="clear" w:color="auto" w:fill="auto"/>
            <w:noWrap/>
            <w:vAlign w:val="bottom"/>
            <w:hideMark/>
          </w:tcPr>
          <w:p w14:paraId="3C43658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Главного тормозного цилиндра для электротягача ЕТ-512 </w:t>
            </w:r>
          </w:p>
        </w:tc>
        <w:tc>
          <w:tcPr>
            <w:tcW w:w="1418" w:type="dxa"/>
            <w:shd w:val="clear" w:color="000000" w:fill="FFFFFF"/>
            <w:noWrap/>
            <w:vAlign w:val="center"/>
            <w:hideMark/>
          </w:tcPr>
          <w:p w14:paraId="009B706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D33F91" w14:textId="77777777" w:rsidTr="004A20B3">
        <w:trPr>
          <w:trHeight w:val="300"/>
        </w:trPr>
        <w:tc>
          <w:tcPr>
            <w:tcW w:w="843" w:type="dxa"/>
            <w:shd w:val="clear" w:color="auto" w:fill="auto"/>
            <w:noWrap/>
            <w:vAlign w:val="bottom"/>
            <w:hideMark/>
          </w:tcPr>
          <w:p w14:paraId="0B15347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1474</w:t>
            </w:r>
          </w:p>
        </w:tc>
        <w:tc>
          <w:tcPr>
            <w:tcW w:w="7095" w:type="dxa"/>
            <w:shd w:val="clear" w:color="auto" w:fill="auto"/>
            <w:noWrap/>
            <w:vAlign w:val="bottom"/>
            <w:hideMark/>
          </w:tcPr>
          <w:p w14:paraId="478AC1F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3.50-5 (передние) и 4.00-8 (заднее) для электротягача JAC QD40S1</w:t>
            </w:r>
          </w:p>
        </w:tc>
        <w:tc>
          <w:tcPr>
            <w:tcW w:w="1418" w:type="dxa"/>
            <w:shd w:val="clear" w:color="000000" w:fill="FFFFFF"/>
            <w:noWrap/>
            <w:vAlign w:val="center"/>
            <w:hideMark/>
          </w:tcPr>
          <w:p w14:paraId="31405A4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8F1E5B1" w14:textId="77777777" w:rsidTr="004A20B3">
        <w:trPr>
          <w:trHeight w:val="300"/>
        </w:trPr>
        <w:tc>
          <w:tcPr>
            <w:tcW w:w="843" w:type="dxa"/>
            <w:shd w:val="clear" w:color="auto" w:fill="auto"/>
            <w:noWrap/>
            <w:vAlign w:val="bottom"/>
            <w:hideMark/>
          </w:tcPr>
          <w:p w14:paraId="1F3A49E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1475</w:t>
            </w:r>
          </w:p>
        </w:tc>
        <w:tc>
          <w:tcPr>
            <w:tcW w:w="7095" w:type="dxa"/>
            <w:shd w:val="clear" w:color="auto" w:fill="auto"/>
            <w:noWrap/>
            <w:vAlign w:val="bottom"/>
            <w:hideMark/>
          </w:tcPr>
          <w:p w14:paraId="1A31436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3.50-5 (передние) и 4.00-8 (заднее) для электротягача JAC QD60</w:t>
            </w:r>
          </w:p>
        </w:tc>
        <w:tc>
          <w:tcPr>
            <w:tcW w:w="1418" w:type="dxa"/>
            <w:shd w:val="clear" w:color="000000" w:fill="FFFFFF"/>
            <w:noWrap/>
            <w:vAlign w:val="center"/>
            <w:hideMark/>
          </w:tcPr>
          <w:p w14:paraId="6EF2F01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BE8F307" w14:textId="77777777" w:rsidTr="004A20B3">
        <w:trPr>
          <w:trHeight w:val="300"/>
        </w:trPr>
        <w:tc>
          <w:tcPr>
            <w:tcW w:w="843" w:type="dxa"/>
            <w:shd w:val="clear" w:color="auto" w:fill="auto"/>
            <w:noWrap/>
            <w:vAlign w:val="bottom"/>
            <w:hideMark/>
          </w:tcPr>
          <w:p w14:paraId="7305A5D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1476</w:t>
            </w:r>
          </w:p>
        </w:tc>
        <w:tc>
          <w:tcPr>
            <w:tcW w:w="7095" w:type="dxa"/>
            <w:shd w:val="clear" w:color="auto" w:fill="auto"/>
            <w:noWrap/>
            <w:vAlign w:val="bottom"/>
            <w:hideMark/>
          </w:tcPr>
          <w:p w14:paraId="3AB7402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колесного (внутренняя часть обода) для электротягача ЕТ 508</w:t>
            </w:r>
          </w:p>
        </w:tc>
        <w:tc>
          <w:tcPr>
            <w:tcW w:w="1418" w:type="dxa"/>
            <w:shd w:val="clear" w:color="000000" w:fill="FFFFFF"/>
            <w:noWrap/>
            <w:vAlign w:val="center"/>
            <w:hideMark/>
          </w:tcPr>
          <w:p w14:paraId="23241FE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790A333" w14:textId="77777777" w:rsidTr="004A20B3">
        <w:trPr>
          <w:trHeight w:val="300"/>
        </w:trPr>
        <w:tc>
          <w:tcPr>
            <w:tcW w:w="843" w:type="dxa"/>
            <w:shd w:val="clear" w:color="auto" w:fill="auto"/>
            <w:noWrap/>
            <w:vAlign w:val="bottom"/>
            <w:hideMark/>
          </w:tcPr>
          <w:p w14:paraId="72C0350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1477</w:t>
            </w:r>
          </w:p>
        </w:tc>
        <w:tc>
          <w:tcPr>
            <w:tcW w:w="7095" w:type="dxa"/>
            <w:shd w:val="clear" w:color="auto" w:fill="auto"/>
            <w:noWrap/>
            <w:vAlign w:val="bottom"/>
            <w:hideMark/>
          </w:tcPr>
          <w:p w14:paraId="52BF0D1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Диска колесного (наружная часть обода) для электротягача ЕТ 508</w:t>
            </w:r>
          </w:p>
        </w:tc>
        <w:tc>
          <w:tcPr>
            <w:tcW w:w="1418" w:type="dxa"/>
            <w:shd w:val="clear" w:color="000000" w:fill="FFFFFF"/>
            <w:noWrap/>
            <w:vAlign w:val="center"/>
            <w:hideMark/>
          </w:tcPr>
          <w:p w14:paraId="0665B9A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CF40A9A" w14:textId="77777777" w:rsidTr="004A20B3">
        <w:trPr>
          <w:trHeight w:val="300"/>
        </w:trPr>
        <w:tc>
          <w:tcPr>
            <w:tcW w:w="843" w:type="dxa"/>
            <w:shd w:val="clear" w:color="auto" w:fill="auto"/>
            <w:noWrap/>
            <w:vAlign w:val="bottom"/>
            <w:hideMark/>
          </w:tcPr>
          <w:p w14:paraId="52D1995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1478</w:t>
            </w:r>
          </w:p>
        </w:tc>
        <w:tc>
          <w:tcPr>
            <w:tcW w:w="7095" w:type="dxa"/>
            <w:shd w:val="clear" w:color="auto" w:fill="auto"/>
            <w:noWrap/>
            <w:vAlign w:val="bottom"/>
            <w:hideMark/>
          </w:tcPr>
          <w:p w14:paraId="4DF4993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Замка зажигания для электротягача ЕТ-512 </w:t>
            </w:r>
          </w:p>
        </w:tc>
        <w:tc>
          <w:tcPr>
            <w:tcW w:w="1418" w:type="dxa"/>
            <w:shd w:val="clear" w:color="000000" w:fill="FFFFFF"/>
            <w:noWrap/>
            <w:vAlign w:val="center"/>
            <w:hideMark/>
          </w:tcPr>
          <w:p w14:paraId="3BA5A69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356EE0" w14:textId="77777777" w:rsidTr="004A20B3">
        <w:trPr>
          <w:trHeight w:val="300"/>
        </w:trPr>
        <w:tc>
          <w:tcPr>
            <w:tcW w:w="843" w:type="dxa"/>
            <w:shd w:val="clear" w:color="auto" w:fill="auto"/>
            <w:noWrap/>
            <w:vAlign w:val="bottom"/>
            <w:hideMark/>
          </w:tcPr>
          <w:p w14:paraId="19478E7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1479</w:t>
            </w:r>
          </w:p>
        </w:tc>
        <w:tc>
          <w:tcPr>
            <w:tcW w:w="7095" w:type="dxa"/>
            <w:shd w:val="clear" w:color="auto" w:fill="auto"/>
            <w:noWrap/>
            <w:vAlign w:val="bottom"/>
            <w:hideMark/>
          </w:tcPr>
          <w:p w14:paraId="6930260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Замока зажигания для электротягача ЕТ 508</w:t>
            </w:r>
          </w:p>
        </w:tc>
        <w:tc>
          <w:tcPr>
            <w:tcW w:w="1418" w:type="dxa"/>
            <w:shd w:val="clear" w:color="000000" w:fill="FFFFFF"/>
            <w:noWrap/>
            <w:vAlign w:val="center"/>
            <w:hideMark/>
          </w:tcPr>
          <w:p w14:paraId="772F64A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572E1B9" w14:textId="77777777" w:rsidTr="004A20B3">
        <w:trPr>
          <w:trHeight w:val="300"/>
        </w:trPr>
        <w:tc>
          <w:tcPr>
            <w:tcW w:w="843" w:type="dxa"/>
            <w:shd w:val="clear" w:color="auto" w:fill="auto"/>
            <w:noWrap/>
            <w:vAlign w:val="bottom"/>
            <w:hideMark/>
          </w:tcPr>
          <w:p w14:paraId="4CEB6C4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1480</w:t>
            </w:r>
          </w:p>
        </w:tc>
        <w:tc>
          <w:tcPr>
            <w:tcW w:w="7095" w:type="dxa"/>
            <w:shd w:val="clear" w:color="auto" w:fill="auto"/>
            <w:noWrap/>
            <w:vAlign w:val="bottom"/>
            <w:hideMark/>
          </w:tcPr>
          <w:p w14:paraId="7EA6B99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Зарядного устройства для аккумуляторной батареи - Кислотная 48V/240 Ah для электротягача JAC QD60</w:t>
            </w:r>
          </w:p>
        </w:tc>
        <w:tc>
          <w:tcPr>
            <w:tcW w:w="1418" w:type="dxa"/>
            <w:shd w:val="clear" w:color="000000" w:fill="FFFFFF"/>
            <w:noWrap/>
            <w:vAlign w:val="center"/>
            <w:hideMark/>
          </w:tcPr>
          <w:p w14:paraId="5D2A93B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425876E" w14:textId="77777777" w:rsidTr="004A20B3">
        <w:trPr>
          <w:trHeight w:val="300"/>
        </w:trPr>
        <w:tc>
          <w:tcPr>
            <w:tcW w:w="843" w:type="dxa"/>
            <w:shd w:val="clear" w:color="auto" w:fill="auto"/>
            <w:noWrap/>
            <w:vAlign w:val="bottom"/>
            <w:hideMark/>
          </w:tcPr>
          <w:p w14:paraId="634A602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1481</w:t>
            </w:r>
          </w:p>
        </w:tc>
        <w:tc>
          <w:tcPr>
            <w:tcW w:w="7095" w:type="dxa"/>
            <w:shd w:val="clear" w:color="auto" w:fill="auto"/>
            <w:noWrap/>
            <w:vAlign w:val="bottom"/>
            <w:hideMark/>
          </w:tcPr>
          <w:p w14:paraId="3757B23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Зарядного устройства для электротягача JAC QD40S1</w:t>
            </w:r>
          </w:p>
        </w:tc>
        <w:tc>
          <w:tcPr>
            <w:tcW w:w="1418" w:type="dxa"/>
            <w:shd w:val="clear" w:color="000000" w:fill="FFFFFF"/>
            <w:noWrap/>
            <w:vAlign w:val="center"/>
            <w:hideMark/>
          </w:tcPr>
          <w:p w14:paraId="3A5D30C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E6ACDB" w14:textId="77777777" w:rsidTr="004A20B3">
        <w:trPr>
          <w:trHeight w:val="300"/>
        </w:trPr>
        <w:tc>
          <w:tcPr>
            <w:tcW w:w="843" w:type="dxa"/>
            <w:shd w:val="clear" w:color="auto" w:fill="auto"/>
            <w:noWrap/>
            <w:vAlign w:val="bottom"/>
            <w:hideMark/>
          </w:tcPr>
          <w:p w14:paraId="4EC95CD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1482</w:t>
            </w:r>
          </w:p>
        </w:tc>
        <w:tc>
          <w:tcPr>
            <w:tcW w:w="7095" w:type="dxa"/>
            <w:shd w:val="clear" w:color="auto" w:fill="auto"/>
            <w:noWrap/>
            <w:vAlign w:val="bottom"/>
            <w:hideMark/>
          </w:tcPr>
          <w:p w14:paraId="1DFB110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Звездочки рулевого управления для электротягача ЕТ 508</w:t>
            </w:r>
          </w:p>
        </w:tc>
        <w:tc>
          <w:tcPr>
            <w:tcW w:w="1418" w:type="dxa"/>
            <w:shd w:val="clear" w:color="000000" w:fill="FFFFFF"/>
            <w:noWrap/>
            <w:vAlign w:val="center"/>
            <w:hideMark/>
          </w:tcPr>
          <w:p w14:paraId="43C7FAA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95944D" w14:textId="77777777" w:rsidTr="004A20B3">
        <w:trPr>
          <w:trHeight w:val="300"/>
        </w:trPr>
        <w:tc>
          <w:tcPr>
            <w:tcW w:w="843" w:type="dxa"/>
            <w:shd w:val="clear" w:color="auto" w:fill="auto"/>
            <w:noWrap/>
            <w:vAlign w:val="bottom"/>
            <w:hideMark/>
          </w:tcPr>
          <w:p w14:paraId="51823A8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1483</w:t>
            </w:r>
          </w:p>
        </w:tc>
        <w:tc>
          <w:tcPr>
            <w:tcW w:w="7095" w:type="dxa"/>
            <w:shd w:val="clear" w:color="auto" w:fill="auto"/>
            <w:noWrap/>
            <w:vAlign w:val="bottom"/>
            <w:hideMark/>
          </w:tcPr>
          <w:p w14:paraId="0C0B44C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Звездочки рулевого управления для электротягача ЭТ-250 </w:t>
            </w:r>
          </w:p>
        </w:tc>
        <w:tc>
          <w:tcPr>
            <w:tcW w:w="1418" w:type="dxa"/>
            <w:shd w:val="clear" w:color="000000" w:fill="FFFFFF"/>
            <w:noWrap/>
            <w:vAlign w:val="center"/>
            <w:hideMark/>
          </w:tcPr>
          <w:p w14:paraId="2759441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63222B" w14:textId="77777777" w:rsidTr="004A20B3">
        <w:trPr>
          <w:trHeight w:val="300"/>
        </w:trPr>
        <w:tc>
          <w:tcPr>
            <w:tcW w:w="843" w:type="dxa"/>
            <w:shd w:val="clear" w:color="auto" w:fill="auto"/>
            <w:noWrap/>
            <w:vAlign w:val="bottom"/>
            <w:hideMark/>
          </w:tcPr>
          <w:p w14:paraId="53670A1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1484</w:t>
            </w:r>
          </w:p>
        </w:tc>
        <w:tc>
          <w:tcPr>
            <w:tcW w:w="7095" w:type="dxa"/>
            <w:shd w:val="clear" w:color="auto" w:fill="auto"/>
            <w:noWrap/>
            <w:vAlign w:val="bottom"/>
            <w:hideMark/>
          </w:tcPr>
          <w:p w14:paraId="32F9FB9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Зеркала для электротягача JAC QD40S1</w:t>
            </w:r>
          </w:p>
        </w:tc>
        <w:tc>
          <w:tcPr>
            <w:tcW w:w="1418" w:type="dxa"/>
            <w:shd w:val="clear" w:color="000000" w:fill="FFFFFF"/>
            <w:noWrap/>
            <w:vAlign w:val="center"/>
            <w:hideMark/>
          </w:tcPr>
          <w:p w14:paraId="3B35289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184348" w14:textId="77777777" w:rsidTr="004A20B3">
        <w:trPr>
          <w:trHeight w:val="300"/>
        </w:trPr>
        <w:tc>
          <w:tcPr>
            <w:tcW w:w="843" w:type="dxa"/>
            <w:shd w:val="clear" w:color="auto" w:fill="auto"/>
            <w:noWrap/>
            <w:vAlign w:val="bottom"/>
            <w:hideMark/>
          </w:tcPr>
          <w:p w14:paraId="5322820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1485</w:t>
            </w:r>
          </w:p>
        </w:tc>
        <w:tc>
          <w:tcPr>
            <w:tcW w:w="7095" w:type="dxa"/>
            <w:shd w:val="clear" w:color="auto" w:fill="auto"/>
            <w:noWrap/>
            <w:vAlign w:val="bottom"/>
            <w:hideMark/>
          </w:tcPr>
          <w:p w14:paraId="6DE2CEB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Зеркала для электротягача JAC QD60</w:t>
            </w:r>
          </w:p>
        </w:tc>
        <w:tc>
          <w:tcPr>
            <w:tcW w:w="1418" w:type="dxa"/>
            <w:shd w:val="clear" w:color="000000" w:fill="FFFFFF"/>
            <w:noWrap/>
            <w:vAlign w:val="center"/>
            <w:hideMark/>
          </w:tcPr>
          <w:p w14:paraId="3120F9B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9F7D84" w14:textId="77777777" w:rsidTr="004A20B3">
        <w:trPr>
          <w:trHeight w:val="300"/>
        </w:trPr>
        <w:tc>
          <w:tcPr>
            <w:tcW w:w="843" w:type="dxa"/>
            <w:shd w:val="clear" w:color="auto" w:fill="auto"/>
            <w:noWrap/>
            <w:vAlign w:val="bottom"/>
            <w:hideMark/>
          </w:tcPr>
          <w:p w14:paraId="12DA19A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1486</w:t>
            </w:r>
          </w:p>
        </w:tc>
        <w:tc>
          <w:tcPr>
            <w:tcW w:w="7095" w:type="dxa"/>
            <w:shd w:val="clear" w:color="auto" w:fill="auto"/>
            <w:noWrap/>
            <w:vAlign w:val="bottom"/>
            <w:hideMark/>
          </w:tcPr>
          <w:p w14:paraId="5416856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Камеры для колес для электротягача ЕТ 508</w:t>
            </w:r>
          </w:p>
        </w:tc>
        <w:tc>
          <w:tcPr>
            <w:tcW w:w="1418" w:type="dxa"/>
            <w:shd w:val="clear" w:color="000000" w:fill="FFFFFF"/>
            <w:noWrap/>
            <w:vAlign w:val="center"/>
            <w:hideMark/>
          </w:tcPr>
          <w:p w14:paraId="7F090F5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1E0B13" w14:textId="77777777" w:rsidTr="004A20B3">
        <w:trPr>
          <w:trHeight w:val="300"/>
        </w:trPr>
        <w:tc>
          <w:tcPr>
            <w:tcW w:w="843" w:type="dxa"/>
            <w:shd w:val="clear" w:color="auto" w:fill="auto"/>
            <w:noWrap/>
            <w:vAlign w:val="bottom"/>
            <w:hideMark/>
          </w:tcPr>
          <w:p w14:paraId="169EE7E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1487</w:t>
            </w:r>
          </w:p>
        </w:tc>
        <w:tc>
          <w:tcPr>
            <w:tcW w:w="7095" w:type="dxa"/>
            <w:shd w:val="clear" w:color="auto" w:fill="auto"/>
            <w:noWrap/>
            <w:vAlign w:val="bottom"/>
            <w:hideMark/>
          </w:tcPr>
          <w:p w14:paraId="69325BA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Камеры для колес для электротягача ЕТ-512 </w:t>
            </w:r>
          </w:p>
        </w:tc>
        <w:tc>
          <w:tcPr>
            <w:tcW w:w="1418" w:type="dxa"/>
            <w:shd w:val="clear" w:color="000000" w:fill="FFFFFF"/>
            <w:noWrap/>
            <w:vAlign w:val="center"/>
            <w:hideMark/>
          </w:tcPr>
          <w:p w14:paraId="4BF4243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8E58C7" w14:textId="77777777" w:rsidTr="004A20B3">
        <w:trPr>
          <w:trHeight w:val="300"/>
        </w:trPr>
        <w:tc>
          <w:tcPr>
            <w:tcW w:w="843" w:type="dxa"/>
            <w:shd w:val="clear" w:color="auto" w:fill="auto"/>
            <w:noWrap/>
            <w:vAlign w:val="bottom"/>
            <w:hideMark/>
          </w:tcPr>
          <w:p w14:paraId="4B9BC17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1488</w:t>
            </w:r>
          </w:p>
        </w:tc>
        <w:tc>
          <w:tcPr>
            <w:tcW w:w="7095" w:type="dxa"/>
            <w:shd w:val="clear" w:color="auto" w:fill="auto"/>
            <w:noWrap/>
            <w:vAlign w:val="bottom"/>
            <w:hideMark/>
          </w:tcPr>
          <w:p w14:paraId="315A3C9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Клеммы зарядки аккумуляторной батареи для электротягача ЕТ 508 </w:t>
            </w:r>
          </w:p>
        </w:tc>
        <w:tc>
          <w:tcPr>
            <w:tcW w:w="1418" w:type="dxa"/>
            <w:shd w:val="clear" w:color="000000" w:fill="FFFFFF"/>
            <w:noWrap/>
            <w:vAlign w:val="center"/>
            <w:hideMark/>
          </w:tcPr>
          <w:p w14:paraId="6DD41D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612B817" w14:textId="77777777" w:rsidTr="004A20B3">
        <w:trPr>
          <w:trHeight w:val="300"/>
        </w:trPr>
        <w:tc>
          <w:tcPr>
            <w:tcW w:w="843" w:type="dxa"/>
            <w:shd w:val="clear" w:color="auto" w:fill="auto"/>
            <w:noWrap/>
            <w:vAlign w:val="bottom"/>
            <w:hideMark/>
          </w:tcPr>
          <w:p w14:paraId="58F0D89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1489</w:t>
            </w:r>
          </w:p>
        </w:tc>
        <w:tc>
          <w:tcPr>
            <w:tcW w:w="7095" w:type="dxa"/>
            <w:shd w:val="clear" w:color="auto" w:fill="auto"/>
            <w:noWrap/>
            <w:vAlign w:val="bottom"/>
            <w:hideMark/>
          </w:tcPr>
          <w:p w14:paraId="2AB1A39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Кнопки звукового сигнала для электротягача ЕТ 508</w:t>
            </w:r>
          </w:p>
        </w:tc>
        <w:tc>
          <w:tcPr>
            <w:tcW w:w="1418" w:type="dxa"/>
            <w:shd w:val="clear" w:color="000000" w:fill="FFFFFF"/>
            <w:noWrap/>
            <w:vAlign w:val="center"/>
            <w:hideMark/>
          </w:tcPr>
          <w:p w14:paraId="7BDCF0E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9208BA" w14:textId="77777777" w:rsidTr="004A20B3">
        <w:trPr>
          <w:trHeight w:val="300"/>
        </w:trPr>
        <w:tc>
          <w:tcPr>
            <w:tcW w:w="843" w:type="dxa"/>
            <w:shd w:val="clear" w:color="auto" w:fill="auto"/>
            <w:noWrap/>
            <w:vAlign w:val="bottom"/>
            <w:hideMark/>
          </w:tcPr>
          <w:p w14:paraId="772D330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1490</w:t>
            </w:r>
          </w:p>
        </w:tc>
        <w:tc>
          <w:tcPr>
            <w:tcW w:w="7095" w:type="dxa"/>
            <w:shd w:val="clear" w:color="auto" w:fill="auto"/>
            <w:noWrap/>
            <w:vAlign w:val="bottom"/>
            <w:hideMark/>
          </w:tcPr>
          <w:p w14:paraId="1C0B8A3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Кнопки звукового сигнала для электротягача ЕТ-512 </w:t>
            </w:r>
          </w:p>
        </w:tc>
        <w:tc>
          <w:tcPr>
            <w:tcW w:w="1418" w:type="dxa"/>
            <w:shd w:val="clear" w:color="000000" w:fill="FFFFFF"/>
            <w:noWrap/>
            <w:vAlign w:val="center"/>
            <w:hideMark/>
          </w:tcPr>
          <w:p w14:paraId="01C2C87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6604EB6" w14:textId="77777777" w:rsidTr="004A20B3">
        <w:trPr>
          <w:trHeight w:val="300"/>
        </w:trPr>
        <w:tc>
          <w:tcPr>
            <w:tcW w:w="843" w:type="dxa"/>
            <w:shd w:val="clear" w:color="auto" w:fill="auto"/>
            <w:noWrap/>
            <w:vAlign w:val="bottom"/>
            <w:hideMark/>
          </w:tcPr>
          <w:p w14:paraId="05658C9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1491</w:t>
            </w:r>
          </w:p>
        </w:tc>
        <w:tc>
          <w:tcPr>
            <w:tcW w:w="7095" w:type="dxa"/>
            <w:shd w:val="clear" w:color="auto" w:fill="auto"/>
            <w:noWrap/>
            <w:vAlign w:val="bottom"/>
            <w:hideMark/>
          </w:tcPr>
          <w:p w14:paraId="23CF05C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Кнопки звукового сигнала для электротягача ЭТ-250 </w:t>
            </w:r>
          </w:p>
        </w:tc>
        <w:tc>
          <w:tcPr>
            <w:tcW w:w="1418" w:type="dxa"/>
            <w:shd w:val="clear" w:color="000000" w:fill="FFFFFF"/>
            <w:noWrap/>
            <w:vAlign w:val="center"/>
            <w:hideMark/>
          </w:tcPr>
          <w:p w14:paraId="581D480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7278D1" w14:textId="77777777" w:rsidTr="004A20B3">
        <w:trPr>
          <w:trHeight w:val="300"/>
        </w:trPr>
        <w:tc>
          <w:tcPr>
            <w:tcW w:w="843" w:type="dxa"/>
            <w:shd w:val="clear" w:color="auto" w:fill="auto"/>
            <w:noWrap/>
            <w:vAlign w:val="bottom"/>
            <w:hideMark/>
          </w:tcPr>
          <w:p w14:paraId="67B8A21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1492</w:t>
            </w:r>
          </w:p>
        </w:tc>
        <w:tc>
          <w:tcPr>
            <w:tcW w:w="7095" w:type="dxa"/>
            <w:shd w:val="clear" w:color="auto" w:fill="auto"/>
            <w:noWrap/>
            <w:vAlign w:val="bottom"/>
            <w:hideMark/>
          </w:tcPr>
          <w:p w14:paraId="312F1D8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Комплекта Фара-1шт., лампочка- 1шт., стоп сигнал -2 шт., лампочки- 2шт для электротягача ЕТ 508</w:t>
            </w:r>
          </w:p>
        </w:tc>
        <w:tc>
          <w:tcPr>
            <w:tcW w:w="1418" w:type="dxa"/>
            <w:shd w:val="clear" w:color="000000" w:fill="FFFFFF"/>
            <w:noWrap/>
            <w:vAlign w:val="center"/>
            <w:hideMark/>
          </w:tcPr>
          <w:p w14:paraId="778BACD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655A16A" w14:textId="77777777" w:rsidTr="004A20B3">
        <w:trPr>
          <w:trHeight w:val="300"/>
        </w:trPr>
        <w:tc>
          <w:tcPr>
            <w:tcW w:w="843" w:type="dxa"/>
            <w:shd w:val="clear" w:color="auto" w:fill="auto"/>
            <w:noWrap/>
            <w:vAlign w:val="bottom"/>
            <w:hideMark/>
          </w:tcPr>
          <w:p w14:paraId="7691B32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1493</w:t>
            </w:r>
          </w:p>
        </w:tc>
        <w:tc>
          <w:tcPr>
            <w:tcW w:w="7095" w:type="dxa"/>
            <w:shd w:val="clear" w:color="auto" w:fill="auto"/>
            <w:noWrap/>
            <w:vAlign w:val="bottom"/>
            <w:hideMark/>
          </w:tcPr>
          <w:p w14:paraId="4E91E49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Контактора для электротягача ЕТ 508</w:t>
            </w:r>
          </w:p>
        </w:tc>
        <w:tc>
          <w:tcPr>
            <w:tcW w:w="1418" w:type="dxa"/>
            <w:shd w:val="clear" w:color="000000" w:fill="FFFFFF"/>
            <w:noWrap/>
            <w:vAlign w:val="center"/>
            <w:hideMark/>
          </w:tcPr>
          <w:p w14:paraId="4DFB220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B6C38E" w14:textId="77777777" w:rsidTr="004A20B3">
        <w:trPr>
          <w:trHeight w:val="300"/>
        </w:trPr>
        <w:tc>
          <w:tcPr>
            <w:tcW w:w="843" w:type="dxa"/>
            <w:shd w:val="clear" w:color="auto" w:fill="auto"/>
            <w:noWrap/>
            <w:vAlign w:val="bottom"/>
            <w:hideMark/>
          </w:tcPr>
          <w:p w14:paraId="0E1E39C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1494</w:t>
            </w:r>
          </w:p>
        </w:tc>
        <w:tc>
          <w:tcPr>
            <w:tcW w:w="7095" w:type="dxa"/>
            <w:shd w:val="clear" w:color="auto" w:fill="auto"/>
            <w:noWrap/>
            <w:vAlign w:val="bottom"/>
            <w:hideMark/>
          </w:tcPr>
          <w:p w14:paraId="389C1C3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Контактора для электротягача ЕТ-512 </w:t>
            </w:r>
          </w:p>
        </w:tc>
        <w:tc>
          <w:tcPr>
            <w:tcW w:w="1418" w:type="dxa"/>
            <w:shd w:val="clear" w:color="000000" w:fill="FFFFFF"/>
            <w:noWrap/>
            <w:vAlign w:val="center"/>
            <w:hideMark/>
          </w:tcPr>
          <w:p w14:paraId="57F3C41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5FB6640" w14:textId="77777777" w:rsidTr="004A20B3">
        <w:trPr>
          <w:trHeight w:val="300"/>
        </w:trPr>
        <w:tc>
          <w:tcPr>
            <w:tcW w:w="843" w:type="dxa"/>
            <w:shd w:val="clear" w:color="auto" w:fill="auto"/>
            <w:noWrap/>
            <w:vAlign w:val="bottom"/>
            <w:hideMark/>
          </w:tcPr>
          <w:p w14:paraId="2778FB9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1495</w:t>
            </w:r>
          </w:p>
        </w:tc>
        <w:tc>
          <w:tcPr>
            <w:tcW w:w="7095" w:type="dxa"/>
            <w:shd w:val="clear" w:color="auto" w:fill="auto"/>
            <w:noWrap/>
            <w:vAlign w:val="bottom"/>
            <w:hideMark/>
          </w:tcPr>
          <w:p w14:paraId="6757F9D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Контактора для электротягача ЭТ-250 </w:t>
            </w:r>
          </w:p>
        </w:tc>
        <w:tc>
          <w:tcPr>
            <w:tcW w:w="1418" w:type="dxa"/>
            <w:shd w:val="clear" w:color="000000" w:fill="FFFFFF"/>
            <w:noWrap/>
            <w:vAlign w:val="center"/>
            <w:hideMark/>
          </w:tcPr>
          <w:p w14:paraId="351872D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798901E" w14:textId="77777777" w:rsidTr="004A20B3">
        <w:trPr>
          <w:trHeight w:val="300"/>
        </w:trPr>
        <w:tc>
          <w:tcPr>
            <w:tcW w:w="843" w:type="dxa"/>
            <w:shd w:val="clear" w:color="auto" w:fill="auto"/>
            <w:noWrap/>
            <w:vAlign w:val="bottom"/>
            <w:hideMark/>
          </w:tcPr>
          <w:p w14:paraId="188E503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1496</w:t>
            </w:r>
          </w:p>
        </w:tc>
        <w:tc>
          <w:tcPr>
            <w:tcW w:w="7095" w:type="dxa"/>
            <w:shd w:val="clear" w:color="auto" w:fill="auto"/>
            <w:noWrap/>
            <w:vAlign w:val="bottom"/>
            <w:hideMark/>
          </w:tcPr>
          <w:p w14:paraId="26A6F7F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Контроллеа в сборе для электротягача ЕТ-512 </w:t>
            </w:r>
          </w:p>
        </w:tc>
        <w:tc>
          <w:tcPr>
            <w:tcW w:w="1418" w:type="dxa"/>
            <w:shd w:val="clear" w:color="000000" w:fill="FFFFFF"/>
            <w:noWrap/>
            <w:vAlign w:val="center"/>
            <w:hideMark/>
          </w:tcPr>
          <w:p w14:paraId="6E84616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B9C79EA" w14:textId="77777777" w:rsidTr="004A20B3">
        <w:trPr>
          <w:trHeight w:val="300"/>
        </w:trPr>
        <w:tc>
          <w:tcPr>
            <w:tcW w:w="843" w:type="dxa"/>
            <w:shd w:val="clear" w:color="auto" w:fill="auto"/>
            <w:noWrap/>
            <w:vAlign w:val="bottom"/>
            <w:hideMark/>
          </w:tcPr>
          <w:p w14:paraId="62DDACA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1497</w:t>
            </w:r>
          </w:p>
        </w:tc>
        <w:tc>
          <w:tcPr>
            <w:tcW w:w="7095" w:type="dxa"/>
            <w:shd w:val="clear" w:color="auto" w:fill="auto"/>
            <w:noWrap/>
            <w:vAlign w:val="bottom"/>
            <w:hideMark/>
          </w:tcPr>
          <w:p w14:paraId="6D34A59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Контроллера в сборе для электротягача ЕТ 508</w:t>
            </w:r>
          </w:p>
        </w:tc>
        <w:tc>
          <w:tcPr>
            <w:tcW w:w="1418" w:type="dxa"/>
            <w:shd w:val="clear" w:color="000000" w:fill="FFFFFF"/>
            <w:noWrap/>
            <w:vAlign w:val="center"/>
            <w:hideMark/>
          </w:tcPr>
          <w:p w14:paraId="17C2149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6814F6E" w14:textId="77777777" w:rsidTr="004A20B3">
        <w:trPr>
          <w:trHeight w:val="300"/>
        </w:trPr>
        <w:tc>
          <w:tcPr>
            <w:tcW w:w="843" w:type="dxa"/>
            <w:shd w:val="clear" w:color="auto" w:fill="auto"/>
            <w:noWrap/>
            <w:vAlign w:val="bottom"/>
            <w:hideMark/>
          </w:tcPr>
          <w:p w14:paraId="0CFDBB0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1498</w:t>
            </w:r>
          </w:p>
        </w:tc>
        <w:tc>
          <w:tcPr>
            <w:tcW w:w="7095" w:type="dxa"/>
            <w:shd w:val="clear" w:color="auto" w:fill="auto"/>
            <w:noWrap/>
            <w:vAlign w:val="bottom"/>
            <w:hideMark/>
          </w:tcPr>
          <w:p w14:paraId="7CFDF90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Контроллера в сборе для электротягача ЭТ-250 </w:t>
            </w:r>
          </w:p>
        </w:tc>
        <w:tc>
          <w:tcPr>
            <w:tcW w:w="1418" w:type="dxa"/>
            <w:shd w:val="clear" w:color="000000" w:fill="FFFFFF"/>
            <w:noWrap/>
            <w:vAlign w:val="center"/>
            <w:hideMark/>
          </w:tcPr>
          <w:p w14:paraId="36466AF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68886B4" w14:textId="77777777" w:rsidTr="004A20B3">
        <w:trPr>
          <w:trHeight w:val="300"/>
        </w:trPr>
        <w:tc>
          <w:tcPr>
            <w:tcW w:w="843" w:type="dxa"/>
            <w:shd w:val="clear" w:color="auto" w:fill="auto"/>
            <w:noWrap/>
            <w:vAlign w:val="bottom"/>
            <w:hideMark/>
          </w:tcPr>
          <w:p w14:paraId="69D10B6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1499</w:t>
            </w:r>
          </w:p>
        </w:tc>
        <w:tc>
          <w:tcPr>
            <w:tcW w:w="7095" w:type="dxa"/>
            <w:shd w:val="clear" w:color="auto" w:fill="auto"/>
            <w:noWrap/>
            <w:vAlign w:val="bottom"/>
            <w:hideMark/>
          </w:tcPr>
          <w:p w14:paraId="13B00D9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Крепления тросика ручного тормоза для электротягача ЕТ 508 </w:t>
            </w:r>
          </w:p>
        </w:tc>
        <w:tc>
          <w:tcPr>
            <w:tcW w:w="1418" w:type="dxa"/>
            <w:shd w:val="clear" w:color="000000" w:fill="FFFFFF"/>
            <w:noWrap/>
            <w:vAlign w:val="center"/>
            <w:hideMark/>
          </w:tcPr>
          <w:p w14:paraId="6407490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871CD89" w14:textId="77777777" w:rsidTr="004A20B3">
        <w:trPr>
          <w:trHeight w:val="300"/>
        </w:trPr>
        <w:tc>
          <w:tcPr>
            <w:tcW w:w="843" w:type="dxa"/>
            <w:shd w:val="clear" w:color="auto" w:fill="auto"/>
            <w:noWrap/>
            <w:vAlign w:val="bottom"/>
            <w:hideMark/>
          </w:tcPr>
          <w:p w14:paraId="3EA46AF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1500</w:t>
            </w:r>
          </w:p>
        </w:tc>
        <w:tc>
          <w:tcPr>
            <w:tcW w:w="7095" w:type="dxa"/>
            <w:shd w:val="clear" w:color="auto" w:fill="auto"/>
            <w:noWrap/>
            <w:vAlign w:val="bottom"/>
            <w:hideMark/>
          </w:tcPr>
          <w:p w14:paraId="44A8CC8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Крестовины рулевой колонки для электротягача ЕТ 508</w:t>
            </w:r>
          </w:p>
        </w:tc>
        <w:tc>
          <w:tcPr>
            <w:tcW w:w="1418" w:type="dxa"/>
            <w:shd w:val="clear" w:color="000000" w:fill="FFFFFF"/>
            <w:noWrap/>
            <w:vAlign w:val="center"/>
            <w:hideMark/>
          </w:tcPr>
          <w:p w14:paraId="1ABAB9A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CA05E16" w14:textId="77777777" w:rsidTr="004A20B3">
        <w:trPr>
          <w:trHeight w:val="300"/>
        </w:trPr>
        <w:tc>
          <w:tcPr>
            <w:tcW w:w="843" w:type="dxa"/>
            <w:shd w:val="clear" w:color="auto" w:fill="auto"/>
            <w:noWrap/>
            <w:vAlign w:val="bottom"/>
            <w:hideMark/>
          </w:tcPr>
          <w:p w14:paraId="10E6B04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1501</w:t>
            </w:r>
          </w:p>
        </w:tc>
        <w:tc>
          <w:tcPr>
            <w:tcW w:w="7095" w:type="dxa"/>
            <w:shd w:val="clear" w:color="auto" w:fill="auto"/>
            <w:noWrap/>
            <w:vAlign w:val="bottom"/>
            <w:hideMark/>
          </w:tcPr>
          <w:p w14:paraId="7D054D6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Крестовины рулевой колонки для электротягача ЕТ-512 </w:t>
            </w:r>
          </w:p>
        </w:tc>
        <w:tc>
          <w:tcPr>
            <w:tcW w:w="1418" w:type="dxa"/>
            <w:shd w:val="clear" w:color="000000" w:fill="FFFFFF"/>
            <w:noWrap/>
            <w:vAlign w:val="center"/>
            <w:hideMark/>
          </w:tcPr>
          <w:p w14:paraId="4F77A92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AC07A99" w14:textId="77777777" w:rsidTr="004A20B3">
        <w:trPr>
          <w:trHeight w:val="300"/>
        </w:trPr>
        <w:tc>
          <w:tcPr>
            <w:tcW w:w="843" w:type="dxa"/>
            <w:shd w:val="clear" w:color="auto" w:fill="auto"/>
            <w:noWrap/>
            <w:vAlign w:val="bottom"/>
            <w:hideMark/>
          </w:tcPr>
          <w:p w14:paraId="6F46389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1502</w:t>
            </w:r>
          </w:p>
        </w:tc>
        <w:tc>
          <w:tcPr>
            <w:tcW w:w="7095" w:type="dxa"/>
            <w:shd w:val="clear" w:color="auto" w:fill="auto"/>
            <w:noWrap/>
            <w:vAlign w:val="bottom"/>
            <w:hideMark/>
          </w:tcPr>
          <w:p w14:paraId="73F53D4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Крестовины рулевой колонки для электротягача ЭТ-250 </w:t>
            </w:r>
          </w:p>
        </w:tc>
        <w:tc>
          <w:tcPr>
            <w:tcW w:w="1418" w:type="dxa"/>
            <w:shd w:val="clear" w:color="000000" w:fill="FFFFFF"/>
            <w:noWrap/>
            <w:vAlign w:val="center"/>
            <w:hideMark/>
          </w:tcPr>
          <w:p w14:paraId="223D0A4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E5A1EB" w14:textId="77777777" w:rsidTr="004A20B3">
        <w:trPr>
          <w:trHeight w:val="300"/>
        </w:trPr>
        <w:tc>
          <w:tcPr>
            <w:tcW w:w="843" w:type="dxa"/>
            <w:shd w:val="clear" w:color="auto" w:fill="auto"/>
            <w:noWrap/>
            <w:vAlign w:val="bottom"/>
            <w:hideMark/>
          </w:tcPr>
          <w:p w14:paraId="652BFE8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1503</w:t>
            </w:r>
          </w:p>
        </w:tc>
        <w:tc>
          <w:tcPr>
            <w:tcW w:w="7095" w:type="dxa"/>
            <w:shd w:val="clear" w:color="auto" w:fill="auto"/>
            <w:noWrap/>
            <w:vAlign w:val="bottom"/>
            <w:hideMark/>
          </w:tcPr>
          <w:p w14:paraId="63D0245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Лампы головного света для электротягача ЕТ 508</w:t>
            </w:r>
          </w:p>
        </w:tc>
        <w:tc>
          <w:tcPr>
            <w:tcW w:w="1418" w:type="dxa"/>
            <w:shd w:val="clear" w:color="000000" w:fill="FFFFFF"/>
            <w:noWrap/>
            <w:vAlign w:val="center"/>
            <w:hideMark/>
          </w:tcPr>
          <w:p w14:paraId="430EBFE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6B17E0" w14:textId="77777777" w:rsidTr="004A20B3">
        <w:trPr>
          <w:trHeight w:val="300"/>
        </w:trPr>
        <w:tc>
          <w:tcPr>
            <w:tcW w:w="843" w:type="dxa"/>
            <w:shd w:val="clear" w:color="auto" w:fill="auto"/>
            <w:noWrap/>
            <w:vAlign w:val="bottom"/>
            <w:hideMark/>
          </w:tcPr>
          <w:p w14:paraId="2F817E6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1504</w:t>
            </w:r>
          </w:p>
        </w:tc>
        <w:tc>
          <w:tcPr>
            <w:tcW w:w="7095" w:type="dxa"/>
            <w:shd w:val="clear" w:color="auto" w:fill="auto"/>
            <w:noWrap/>
            <w:vAlign w:val="bottom"/>
            <w:hideMark/>
          </w:tcPr>
          <w:p w14:paraId="15DAFA9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Лампы головного света для электротягача ЕТ-512 </w:t>
            </w:r>
          </w:p>
        </w:tc>
        <w:tc>
          <w:tcPr>
            <w:tcW w:w="1418" w:type="dxa"/>
            <w:shd w:val="clear" w:color="000000" w:fill="FFFFFF"/>
            <w:noWrap/>
            <w:vAlign w:val="center"/>
            <w:hideMark/>
          </w:tcPr>
          <w:p w14:paraId="0CCBCC5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F410935" w14:textId="77777777" w:rsidTr="004A20B3">
        <w:trPr>
          <w:trHeight w:val="300"/>
        </w:trPr>
        <w:tc>
          <w:tcPr>
            <w:tcW w:w="843" w:type="dxa"/>
            <w:shd w:val="clear" w:color="auto" w:fill="auto"/>
            <w:noWrap/>
            <w:vAlign w:val="bottom"/>
            <w:hideMark/>
          </w:tcPr>
          <w:p w14:paraId="047F9FE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1505</w:t>
            </w:r>
          </w:p>
        </w:tc>
        <w:tc>
          <w:tcPr>
            <w:tcW w:w="7095" w:type="dxa"/>
            <w:shd w:val="clear" w:color="auto" w:fill="auto"/>
            <w:noWrap/>
            <w:vAlign w:val="bottom"/>
            <w:hideMark/>
          </w:tcPr>
          <w:p w14:paraId="2F271FB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Лампы стоп сигнала для электротягача ЕТ 508</w:t>
            </w:r>
          </w:p>
        </w:tc>
        <w:tc>
          <w:tcPr>
            <w:tcW w:w="1418" w:type="dxa"/>
            <w:shd w:val="clear" w:color="000000" w:fill="FFFFFF"/>
            <w:noWrap/>
            <w:vAlign w:val="center"/>
            <w:hideMark/>
          </w:tcPr>
          <w:p w14:paraId="0AF9766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058CEC0" w14:textId="77777777" w:rsidTr="004A20B3">
        <w:trPr>
          <w:trHeight w:val="300"/>
        </w:trPr>
        <w:tc>
          <w:tcPr>
            <w:tcW w:w="843" w:type="dxa"/>
            <w:shd w:val="clear" w:color="auto" w:fill="auto"/>
            <w:noWrap/>
            <w:vAlign w:val="bottom"/>
            <w:hideMark/>
          </w:tcPr>
          <w:p w14:paraId="1D0AEAA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1506</w:t>
            </w:r>
          </w:p>
        </w:tc>
        <w:tc>
          <w:tcPr>
            <w:tcW w:w="7095" w:type="dxa"/>
            <w:shd w:val="clear" w:color="auto" w:fill="auto"/>
            <w:noWrap/>
            <w:vAlign w:val="bottom"/>
            <w:hideMark/>
          </w:tcPr>
          <w:p w14:paraId="46D96AF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Лампы стоп сигнала для электротягача ЕТ-512 </w:t>
            </w:r>
          </w:p>
        </w:tc>
        <w:tc>
          <w:tcPr>
            <w:tcW w:w="1418" w:type="dxa"/>
            <w:shd w:val="clear" w:color="000000" w:fill="FFFFFF"/>
            <w:noWrap/>
            <w:vAlign w:val="center"/>
            <w:hideMark/>
          </w:tcPr>
          <w:p w14:paraId="1DEA4B5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16994AD" w14:textId="77777777" w:rsidTr="004A20B3">
        <w:trPr>
          <w:trHeight w:val="300"/>
        </w:trPr>
        <w:tc>
          <w:tcPr>
            <w:tcW w:w="843" w:type="dxa"/>
            <w:shd w:val="clear" w:color="auto" w:fill="auto"/>
            <w:noWrap/>
            <w:vAlign w:val="bottom"/>
            <w:hideMark/>
          </w:tcPr>
          <w:p w14:paraId="2A00718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1507</w:t>
            </w:r>
          </w:p>
        </w:tc>
        <w:tc>
          <w:tcPr>
            <w:tcW w:w="7095" w:type="dxa"/>
            <w:shd w:val="clear" w:color="auto" w:fill="auto"/>
            <w:noWrap/>
            <w:vAlign w:val="bottom"/>
            <w:hideMark/>
          </w:tcPr>
          <w:p w14:paraId="6E10BA8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Механизма ручного тормоза для электротягача JAC QD40S1 </w:t>
            </w:r>
          </w:p>
        </w:tc>
        <w:tc>
          <w:tcPr>
            <w:tcW w:w="1418" w:type="dxa"/>
            <w:shd w:val="clear" w:color="000000" w:fill="FFFFFF"/>
            <w:noWrap/>
            <w:vAlign w:val="center"/>
            <w:hideMark/>
          </w:tcPr>
          <w:p w14:paraId="12D0055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15C952" w14:textId="77777777" w:rsidTr="004A20B3">
        <w:trPr>
          <w:trHeight w:val="300"/>
        </w:trPr>
        <w:tc>
          <w:tcPr>
            <w:tcW w:w="843" w:type="dxa"/>
            <w:shd w:val="clear" w:color="auto" w:fill="auto"/>
            <w:noWrap/>
            <w:vAlign w:val="bottom"/>
            <w:hideMark/>
          </w:tcPr>
          <w:p w14:paraId="5A7981E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1508</w:t>
            </w:r>
          </w:p>
        </w:tc>
        <w:tc>
          <w:tcPr>
            <w:tcW w:w="7095" w:type="dxa"/>
            <w:shd w:val="clear" w:color="auto" w:fill="auto"/>
            <w:noWrap/>
            <w:vAlign w:val="bottom"/>
            <w:hideMark/>
          </w:tcPr>
          <w:p w14:paraId="027A02B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Механизма ручного тормоза для электротягача JAC QD60 </w:t>
            </w:r>
          </w:p>
        </w:tc>
        <w:tc>
          <w:tcPr>
            <w:tcW w:w="1418" w:type="dxa"/>
            <w:shd w:val="clear" w:color="000000" w:fill="FFFFFF"/>
            <w:noWrap/>
            <w:vAlign w:val="center"/>
            <w:hideMark/>
          </w:tcPr>
          <w:p w14:paraId="1DC7FBD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60F0416" w14:textId="77777777" w:rsidTr="004A20B3">
        <w:trPr>
          <w:trHeight w:val="300"/>
        </w:trPr>
        <w:tc>
          <w:tcPr>
            <w:tcW w:w="843" w:type="dxa"/>
            <w:shd w:val="clear" w:color="auto" w:fill="auto"/>
            <w:noWrap/>
            <w:vAlign w:val="bottom"/>
            <w:hideMark/>
          </w:tcPr>
          <w:p w14:paraId="0AD9013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1509</w:t>
            </w:r>
          </w:p>
        </w:tc>
        <w:tc>
          <w:tcPr>
            <w:tcW w:w="7095" w:type="dxa"/>
            <w:shd w:val="clear" w:color="auto" w:fill="auto"/>
            <w:noWrap/>
            <w:vAlign w:val="bottom"/>
            <w:hideMark/>
          </w:tcPr>
          <w:p w14:paraId="42107E3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Микровыключателя парковочного тормоза для электротягача ЕТ 508</w:t>
            </w:r>
          </w:p>
        </w:tc>
        <w:tc>
          <w:tcPr>
            <w:tcW w:w="1418" w:type="dxa"/>
            <w:shd w:val="clear" w:color="000000" w:fill="FFFFFF"/>
            <w:noWrap/>
            <w:vAlign w:val="center"/>
            <w:hideMark/>
          </w:tcPr>
          <w:p w14:paraId="0DC5BDC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DB4DF4" w14:textId="77777777" w:rsidTr="004A20B3">
        <w:trPr>
          <w:trHeight w:val="300"/>
        </w:trPr>
        <w:tc>
          <w:tcPr>
            <w:tcW w:w="843" w:type="dxa"/>
            <w:shd w:val="clear" w:color="auto" w:fill="auto"/>
            <w:noWrap/>
            <w:vAlign w:val="bottom"/>
            <w:hideMark/>
          </w:tcPr>
          <w:p w14:paraId="391CBD0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1510</w:t>
            </w:r>
          </w:p>
        </w:tc>
        <w:tc>
          <w:tcPr>
            <w:tcW w:w="7095" w:type="dxa"/>
            <w:shd w:val="clear" w:color="auto" w:fill="auto"/>
            <w:noWrap/>
            <w:vAlign w:val="bottom"/>
            <w:hideMark/>
          </w:tcPr>
          <w:p w14:paraId="1E8D555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Микровыключателя парковочного тормоза для электротягача ЕТ-512 </w:t>
            </w:r>
          </w:p>
        </w:tc>
        <w:tc>
          <w:tcPr>
            <w:tcW w:w="1418" w:type="dxa"/>
            <w:shd w:val="clear" w:color="000000" w:fill="FFFFFF"/>
            <w:noWrap/>
            <w:vAlign w:val="center"/>
            <w:hideMark/>
          </w:tcPr>
          <w:p w14:paraId="2F0FDE9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E1DC0E5" w14:textId="77777777" w:rsidTr="004A20B3">
        <w:trPr>
          <w:trHeight w:val="300"/>
        </w:trPr>
        <w:tc>
          <w:tcPr>
            <w:tcW w:w="843" w:type="dxa"/>
            <w:shd w:val="clear" w:color="auto" w:fill="auto"/>
            <w:noWrap/>
            <w:vAlign w:val="bottom"/>
            <w:hideMark/>
          </w:tcPr>
          <w:p w14:paraId="0E4A503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1511</w:t>
            </w:r>
          </w:p>
        </w:tc>
        <w:tc>
          <w:tcPr>
            <w:tcW w:w="7095" w:type="dxa"/>
            <w:shd w:val="clear" w:color="auto" w:fill="auto"/>
            <w:noWrap/>
            <w:vAlign w:val="bottom"/>
            <w:hideMark/>
          </w:tcPr>
          <w:p w14:paraId="53F4789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Микропереключателя для контроллера для электротягача ЕТ 508</w:t>
            </w:r>
          </w:p>
        </w:tc>
        <w:tc>
          <w:tcPr>
            <w:tcW w:w="1418" w:type="dxa"/>
            <w:shd w:val="clear" w:color="000000" w:fill="FFFFFF"/>
            <w:noWrap/>
            <w:vAlign w:val="center"/>
            <w:hideMark/>
          </w:tcPr>
          <w:p w14:paraId="64C3298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080B243" w14:textId="77777777" w:rsidTr="004A20B3">
        <w:trPr>
          <w:trHeight w:val="300"/>
        </w:trPr>
        <w:tc>
          <w:tcPr>
            <w:tcW w:w="843" w:type="dxa"/>
            <w:shd w:val="clear" w:color="auto" w:fill="auto"/>
            <w:noWrap/>
            <w:vAlign w:val="bottom"/>
            <w:hideMark/>
          </w:tcPr>
          <w:p w14:paraId="467DCD4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1512</w:t>
            </w:r>
          </w:p>
        </w:tc>
        <w:tc>
          <w:tcPr>
            <w:tcW w:w="7095" w:type="dxa"/>
            <w:shd w:val="clear" w:color="auto" w:fill="auto"/>
            <w:noWrap/>
            <w:vAlign w:val="bottom"/>
            <w:hideMark/>
          </w:tcPr>
          <w:p w14:paraId="633936E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Микропереключателя для контроллера для электротягача ЕТ-512 </w:t>
            </w:r>
          </w:p>
        </w:tc>
        <w:tc>
          <w:tcPr>
            <w:tcW w:w="1418" w:type="dxa"/>
            <w:shd w:val="clear" w:color="000000" w:fill="FFFFFF"/>
            <w:noWrap/>
            <w:vAlign w:val="center"/>
            <w:hideMark/>
          </w:tcPr>
          <w:p w14:paraId="24FCC79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27CC297" w14:textId="77777777" w:rsidTr="004A20B3">
        <w:trPr>
          <w:trHeight w:val="300"/>
        </w:trPr>
        <w:tc>
          <w:tcPr>
            <w:tcW w:w="843" w:type="dxa"/>
            <w:shd w:val="clear" w:color="auto" w:fill="auto"/>
            <w:noWrap/>
            <w:vAlign w:val="bottom"/>
            <w:hideMark/>
          </w:tcPr>
          <w:p w14:paraId="34436AB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1513</w:t>
            </w:r>
          </w:p>
        </w:tc>
        <w:tc>
          <w:tcPr>
            <w:tcW w:w="7095" w:type="dxa"/>
            <w:shd w:val="clear" w:color="auto" w:fill="auto"/>
            <w:noWrap/>
            <w:vAlign w:val="bottom"/>
            <w:hideMark/>
          </w:tcPr>
          <w:p w14:paraId="1962A98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Микропереключателя для контроллера для электротягача ЭТ-250 </w:t>
            </w:r>
          </w:p>
        </w:tc>
        <w:tc>
          <w:tcPr>
            <w:tcW w:w="1418" w:type="dxa"/>
            <w:shd w:val="clear" w:color="000000" w:fill="FFFFFF"/>
            <w:noWrap/>
            <w:vAlign w:val="center"/>
            <w:hideMark/>
          </w:tcPr>
          <w:p w14:paraId="790F7EB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B0D8C1" w14:textId="77777777" w:rsidTr="004A20B3">
        <w:trPr>
          <w:trHeight w:val="300"/>
        </w:trPr>
        <w:tc>
          <w:tcPr>
            <w:tcW w:w="843" w:type="dxa"/>
            <w:shd w:val="clear" w:color="auto" w:fill="auto"/>
            <w:noWrap/>
            <w:vAlign w:val="bottom"/>
            <w:hideMark/>
          </w:tcPr>
          <w:p w14:paraId="6741F6C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1514</w:t>
            </w:r>
          </w:p>
        </w:tc>
        <w:tc>
          <w:tcPr>
            <w:tcW w:w="7095" w:type="dxa"/>
            <w:shd w:val="clear" w:color="auto" w:fill="auto"/>
            <w:noWrap/>
            <w:vAlign w:val="bottom"/>
            <w:hideMark/>
          </w:tcPr>
          <w:p w14:paraId="68A59EB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Моторной муфты для электротягача ЭТ-250 </w:t>
            </w:r>
          </w:p>
        </w:tc>
        <w:tc>
          <w:tcPr>
            <w:tcW w:w="1418" w:type="dxa"/>
            <w:shd w:val="clear" w:color="000000" w:fill="FFFFFF"/>
            <w:noWrap/>
            <w:vAlign w:val="center"/>
            <w:hideMark/>
          </w:tcPr>
          <w:p w14:paraId="34C6AB9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9317DB" w14:textId="77777777" w:rsidTr="004A20B3">
        <w:trPr>
          <w:trHeight w:val="300"/>
        </w:trPr>
        <w:tc>
          <w:tcPr>
            <w:tcW w:w="843" w:type="dxa"/>
            <w:shd w:val="clear" w:color="auto" w:fill="auto"/>
            <w:noWrap/>
            <w:vAlign w:val="bottom"/>
            <w:hideMark/>
          </w:tcPr>
          <w:p w14:paraId="4F78405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1515</w:t>
            </w:r>
          </w:p>
        </w:tc>
        <w:tc>
          <w:tcPr>
            <w:tcW w:w="7095" w:type="dxa"/>
            <w:shd w:val="clear" w:color="auto" w:fill="auto"/>
            <w:noWrap/>
            <w:vAlign w:val="bottom"/>
            <w:hideMark/>
          </w:tcPr>
          <w:p w14:paraId="5349872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Муфты редуктора для электротягача ЭТ-250 </w:t>
            </w:r>
          </w:p>
        </w:tc>
        <w:tc>
          <w:tcPr>
            <w:tcW w:w="1418" w:type="dxa"/>
            <w:shd w:val="clear" w:color="000000" w:fill="FFFFFF"/>
            <w:noWrap/>
            <w:vAlign w:val="center"/>
            <w:hideMark/>
          </w:tcPr>
          <w:p w14:paraId="46D391F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9E12BF5" w14:textId="77777777" w:rsidTr="004A20B3">
        <w:trPr>
          <w:trHeight w:val="300"/>
        </w:trPr>
        <w:tc>
          <w:tcPr>
            <w:tcW w:w="843" w:type="dxa"/>
            <w:shd w:val="clear" w:color="auto" w:fill="auto"/>
            <w:noWrap/>
            <w:vAlign w:val="bottom"/>
            <w:hideMark/>
          </w:tcPr>
          <w:p w14:paraId="4F06FAB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1516</w:t>
            </w:r>
          </w:p>
        </w:tc>
        <w:tc>
          <w:tcPr>
            <w:tcW w:w="7095" w:type="dxa"/>
            <w:shd w:val="clear" w:color="auto" w:fill="auto"/>
            <w:noWrap/>
            <w:vAlign w:val="bottom"/>
            <w:hideMark/>
          </w:tcPr>
          <w:p w14:paraId="59CCDCE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Наконечника для электротягача ЕТ 508</w:t>
            </w:r>
          </w:p>
        </w:tc>
        <w:tc>
          <w:tcPr>
            <w:tcW w:w="1418" w:type="dxa"/>
            <w:shd w:val="clear" w:color="000000" w:fill="FFFFFF"/>
            <w:noWrap/>
            <w:vAlign w:val="center"/>
            <w:hideMark/>
          </w:tcPr>
          <w:p w14:paraId="23435A0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BF58D83" w14:textId="77777777" w:rsidTr="004A20B3">
        <w:trPr>
          <w:trHeight w:val="300"/>
        </w:trPr>
        <w:tc>
          <w:tcPr>
            <w:tcW w:w="843" w:type="dxa"/>
            <w:shd w:val="clear" w:color="auto" w:fill="auto"/>
            <w:noWrap/>
            <w:vAlign w:val="bottom"/>
            <w:hideMark/>
          </w:tcPr>
          <w:p w14:paraId="7E60546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1517</w:t>
            </w:r>
          </w:p>
        </w:tc>
        <w:tc>
          <w:tcPr>
            <w:tcW w:w="7095" w:type="dxa"/>
            <w:shd w:val="clear" w:color="auto" w:fill="auto"/>
            <w:noWrap/>
            <w:vAlign w:val="bottom"/>
            <w:hideMark/>
          </w:tcPr>
          <w:p w14:paraId="5093040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Наконечника для электротягача ЕТ-512 </w:t>
            </w:r>
          </w:p>
        </w:tc>
        <w:tc>
          <w:tcPr>
            <w:tcW w:w="1418" w:type="dxa"/>
            <w:shd w:val="clear" w:color="000000" w:fill="FFFFFF"/>
            <w:noWrap/>
            <w:vAlign w:val="center"/>
            <w:hideMark/>
          </w:tcPr>
          <w:p w14:paraId="330E704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145EA6A" w14:textId="77777777" w:rsidTr="004A20B3">
        <w:trPr>
          <w:trHeight w:val="300"/>
        </w:trPr>
        <w:tc>
          <w:tcPr>
            <w:tcW w:w="843" w:type="dxa"/>
            <w:shd w:val="clear" w:color="auto" w:fill="auto"/>
            <w:noWrap/>
            <w:vAlign w:val="bottom"/>
            <w:hideMark/>
          </w:tcPr>
          <w:p w14:paraId="2642A5E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1518</w:t>
            </w:r>
          </w:p>
        </w:tc>
        <w:tc>
          <w:tcPr>
            <w:tcW w:w="7095" w:type="dxa"/>
            <w:shd w:val="clear" w:color="auto" w:fill="auto"/>
            <w:noWrap/>
            <w:vAlign w:val="bottom"/>
            <w:hideMark/>
          </w:tcPr>
          <w:p w14:paraId="65E30AB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Наконечника для электротягача ЭТ-250 </w:t>
            </w:r>
          </w:p>
        </w:tc>
        <w:tc>
          <w:tcPr>
            <w:tcW w:w="1418" w:type="dxa"/>
            <w:shd w:val="clear" w:color="000000" w:fill="FFFFFF"/>
            <w:noWrap/>
            <w:vAlign w:val="center"/>
            <w:hideMark/>
          </w:tcPr>
          <w:p w14:paraId="521F2E7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635E16D" w14:textId="77777777" w:rsidTr="004A20B3">
        <w:trPr>
          <w:trHeight w:val="300"/>
        </w:trPr>
        <w:tc>
          <w:tcPr>
            <w:tcW w:w="843" w:type="dxa"/>
            <w:shd w:val="clear" w:color="auto" w:fill="auto"/>
            <w:noWrap/>
            <w:vAlign w:val="bottom"/>
            <w:hideMark/>
          </w:tcPr>
          <w:p w14:paraId="423EA8E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1519</w:t>
            </w:r>
          </w:p>
        </w:tc>
        <w:tc>
          <w:tcPr>
            <w:tcW w:w="7095" w:type="dxa"/>
            <w:shd w:val="clear" w:color="auto" w:fill="auto"/>
            <w:noWrap/>
            <w:vAlign w:val="bottom"/>
            <w:hideMark/>
          </w:tcPr>
          <w:p w14:paraId="78E312F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Пальцев с резиной для муфт (палец, втулка, распорное кольцо, гайка, шайба ,гровер) для электротягача ЭТ-250 </w:t>
            </w:r>
          </w:p>
        </w:tc>
        <w:tc>
          <w:tcPr>
            <w:tcW w:w="1418" w:type="dxa"/>
            <w:shd w:val="clear" w:color="000000" w:fill="FFFFFF"/>
            <w:noWrap/>
            <w:vAlign w:val="center"/>
            <w:hideMark/>
          </w:tcPr>
          <w:p w14:paraId="3A5C690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E70E912" w14:textId="77777777" w:rsidTr="004A20B3">
        <w:trPr>
          <w:trHeight w:val="300"/>
        </w:trPr>
        <w:tc>
          <w:tcPr>
            <w:tcW w:w="843" w:type="dxa"/>
            <w:shd w:val="clear" w:color="auto" w:fill="auto"/>
            <w:noWrap/>
            <w:vAlign w:val="bottom"/>
            <w:hideMark/>
          </w:tcPr>
          <w:p w14:paraId="5C15C8B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1520</w:t>
            </w:r>
          </w:p>
        </w:tc>
        <w:tc>
          <w:tcPr>
            <w:tcW w:w="7095" w:type="dxa"/>
            <w:shd w:val="clear" w:color="auto" w:fill="auto"/>
            <w:noWrap/>
            <w:vAlign w:val="bottom"/>
            <w:hideMark/>
          </w:tcPr>
          <w:p w14:paraId="4AC1340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Педали хода для электротягача JAC QD40S1</w:t>
            </w:r>
          </w:p>
        </w:tc>
        <w:tc>
          <w:tcPr>
            <w:tcW w:w="1418" w:type="dxa"/>
            <w:shd w:val="clear" w:color="000000" w:fill="FFFFFF"/>
            <w:noWrap/>
            <w:vAlign w:val="center"/>
            <w:hideMark/>
          </w:tcPr>
          <w:p w14:paraId="70F692F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ACA3E8C" w14:textId="77777777" w:rsidTr="004A20B3">
        <w:trPr>
          <w:trHeight w:val="300"/>
        </w:trPr>
        <w:tc>
          <w:tcPr>
            <w:tcW w:w="843" w:type="dxa"/>
            <w:shd w:val="clear" w:color="auto" w:fill="auto"/>
            <w:noWrap/>
            <w:vAlign w:val="bottom"/>
            <w:hideMark/>
          </w:tcPr>
          <w:p w14:paraId="0CAA1B3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1521</w:t>
            </w:r>
          </w:p>
        </w:tc>
        <w:tc>
          <w:tcPr>
            <w:tcW w:w="7095" w:type="dxa"/>
            <w:shd w:val="clear" w:color="auto" w:fill="auto"/>
            <w:noWrap/>
            <w:vAlign w:val="bottom"/>
            <w:hideMark/>
          </w:tcPr>
          <w:p w14:paraId="74E24E3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Педали хода для электротягача JAC QD60</w:t>
            </w:r>
          </w:p>
        </w:tc>
        <w:tc>
          <w:tcPr>
            <w:tcW w:w="1418" w:type="dxa"/>
            <w:shd w:val="clear" w:color="000000" w:fill="FFFFFF"/>
            <w:noWrap/>
            <w:vAlign w:val="center"/>
            <w:hideMark/>
          </w:tcPr>
          <w:p w14:paraId="28DE7F6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F240FA4" w14:textId="77777777" w:rsidTr="004A20B3">
        <w:trPr>
          <w:trHeight w:val="300"/>
        </w:trPr>
        <w:tc>
          <w:tcPr>
            <w:tcW w:w="843" w:type="dxa"/>
            <w:shd w:val="clear" w:color="auto" w:fill="auto"/>
            <w:noWrap/>
            <w:vAlign w:val="bottom"/>
            <w:hideMark/>
          </w:tcPr>
          <w:p w14:paraId="3BCE808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1522</w:t>
            </w:r>
          </w:p>
        </w:tc>
        <w:tc>
          <w:tcPr>
            <w:tcW w:w="7095" w:type="dxa"/>
            <w:shd w:val="clear" w:color="auto" w:fill="auto"/>
            <w:noWrap/>
            <w:vAlign w:val="bottom"/>
            <w:hideMark/>
          </w:tcPr>
          <w:p w14:paraId="7C25F56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Передней вилки для электротягача ЭТ-250 </w:t>
            </w:r>
          </w:p>
        </w:tc>
        <w:tc>
          <w:tcPr>
            <w:tcW w:w="1418" w:type="dxa"/>
            <w:shd w:val="clear" w:color="000000" w:fill="FFFFFF"/>
            <w:noWrap/>
            <w:vAlign w:val="center"/>
            <w:hideMark/>
          </w:tcPr>
          <w:p w14:paraId="5743CD3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88A7FF" w14:textId="77777777" w:rsidTr="004A20B3">
        <w:trPr>
          <w:trHeight w:val="300"/>
        </w:trPr>
        <w:tc>
          <w:tcPr>
            <w:tcW w:w="843" w:type="dxa"/>
            <w:shd w:val="clear" w:color="auto" w:fill="auto"/>
            <w:noWrap/>
            <w:vAlign w:val="bottom"/>
            <w:hideMark/>
          </w:tcPr>
          <w:p w14:paraId="0578F8E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1523</w:t>
            </w:r>
          </w:p>
        </w:tc>
        <w:tc>
          <w:tcPr>
            <w:tcW w:w="7095" w:type="dxa"/>
            <w:shd w:val="clear" w:color="auto" w:fill="auto"/>
            <w:noWrap/>
            <w:vAlign w:val="bottom"/>
            <w:hideMark/>
          </w:tcPr>
          <w:p w14:paraId="0CF2304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Перемычки аккумуляторной батареи для электротягача ЭТ-250 </w:t>
            </w:r>
          </w:p>
        </w:tc>
        <w:tc>
          <w:tcPr>
            <w:tcW w:w="1418" w:type="dxa"/>
            <w:shd w:val="clear" w:color="000000" w:fill="FFFFFF"/>
            <w:noWrap/>
            <w:vAlign w:val="center"/>
            <w:hideMark/>
          </w:tcPr>
          <w:p w14:paraId="4232022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A45CE8" w14:textId="77777777" w:rsidTr="004A20B3">
        <w:trPr>
          <w:trHeight w:val="300"/>
        </w:trPr>
        <w:tc>
          <w:tcPr>
            <w:tcW w:w="843" w:type="dxa"/>
            <w:shd w:val="clear" w:color="auto" w:fill="auto"/>
            <w:noWrap/>
            <w:vAlign w:val="bottom"/>
            <w:hideMark/>
          </w:tcPr>
          <w:p w14:paraId="7CA1ACB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1524</w:t>
            </w:r>
          </w:p>
        </w:tc>
        <w:tc>
          <w:tcPr>
            <w:tcW w:w="7095" w:type="dxa"/>
            <w:shd w:val="clear" w:color="auto" w:fill="auto"/>
            <w:noWrap/>
            <w:vAlign w:val="bottom"/>
            <w:hideMark/>
          </w:tcPr>
          <w:p w14:paraId="616BC27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Подрулевого переключателя (реверс/свет-поворот) для электротягача JAC QD60</w:t>
            </w:r>
          </w:p>
        </w:tc>
        <w:tc>
          <w:tcPr>
            <w:tcW w:w="1418" w:type="dxa"/>
            <w:shd w:val="clear" w:color="000000" w:fill="FFFFFF"/>
            <w:noWrap/>
            <w:vAlign w:val="center"/>
            <w:hideMark/>
          </w:tcPr>
          <w:p w14:paraId="7E10554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656578" w14:textId="77777777" w:rsidTr="004A20B3">
        <w:trPr>
          <w:trHeight w:val="300"/>
        </w:trPr>
        <w:tc>
          <w:tcPr>
            <w:tcW w:w="843" w:type="dxa"/>
            <w:shd w:val="clear" w:color="auto" w:fill="auto"/>
            <w:noWrap/>
            <w:vAlign w:val="bottom"/>
            <w:hideMark/>
          </w:tcPr>
          <w:p w14:paraId="638D217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1525</w:t>
            </w:r>
          </w:p>
        </w:tc>
        <w:tc>
          <w:tcPr>
            <w:tcW w:w="7095" w:type="dxa"/>
            <w:shd w:val="clear" w:color="auto" w:fill="auto"/>
            <w:noWrap/>
            <w:vAlign w:val="bottom"/>
            <w:hideMark/>
          </w:tcPr>
          <w:p w14:paraId="384AF09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Подрулевых переключателей (реверс/свет-поворот) для электротягача JAC QD40S1</w:t>
            </w:r>
          </w:p>
        </w:tc>
        <w:tc>
          <w:tcPr>
            <w:tcW w:w="1418" w:type="dxa"/>
            <w:shd w:val="clear" w:color="000000" w:fill="FFFFFF"/>
            <w:noWrap/>
            <w:vAlign w:val="center"/>
            <w:hideMark/>
          </w:tcPr>
          <w:p w14:paraId="2DFC701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4212B4" w14:textId="77777777" w:rsidTr="004A20B3">
        <w:trPr>
          <w:trHeight w:val="300"/>
        </w:trPr>
        <w:tc>
          <w:tcPr>
            <w:tcW w:w="843" w:type="dxa"/>
            <w:shd w:val="clear" w:color="auto" w:fill="auto"/>
            <w:noWrap/>
            <w:vAlign w:val="bottom"/>
            <w:hideMark/>
          </w:tcPr>
          <w:p w14:paraId="74F2862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1526</w:t>
            </w:r>
          </w:p>
        </w:tc>
        <w:tc>
          <w:tcPr>
            <w:tcW w:w="7095" w:type="dxa"/>
            <w:shd w:val="clear" w:color="auto" w:fill="auto"/>
            <w:noWrap/>
            <w:vAlign w:val="bottom"/>
            <w:hideMark/>
          </w:tcPr>
          <w:p w14:paraId="1710A28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Подшипника для электротягача ЕТ 508 р</w:t>
            </w:r>
          </w:p>
        </w:tc>
        <w:tc>
          <w:tcPr>
            <w:tcW w:w="1418" w:type="dxa"/>
            <w:shd w:val="clear" w:color="000000" w:fill="FFFFFF"/>
            <w:noWrap/>
            <w:vAlign w:val="center"/>
            <w:hideMark/>
          </w:tcPr>
          <w:p w14:paraId="7437659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2F7E80A" w14:textId="77777777" w:rsidTr="004A20B3">
        <w:trPr>
          <w:trHeight w:val="300"/>
        </w:trPr>
        <w:tc>
          <w:tcPr>
            <w:tcW w:w="843" w:type="dxa"/>
            <w:shd w:val="clear" w:color="auto" w:fill="auto"/>
            <w:noWrap/>
            <w:vAlign w:val="bottom"/>
            <w:hideMark/>
          </w:tcPr>
          <w:p w14:paraId="5DD42EC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1527</w:t>
            </w:r>
          </w:p>
        </w:tc>
        <w:tc>
          <w:tcPr>
            <w:tcW w:w="7095" w:type="dxa"/>
            <w:shd w:val="clear" w:color="auto" w:fill="auto"/>
            <w:noWrap/>
            <w:vAlign w:val="bottom"/>
            <w:hideMark/>
          </w:tcPr>
          <w:p w14:paraId="3013424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электротягача ЕТ-512, </w:t>
            </w:r>
          </w:p>
        </w:tc>
        <w:tc>
          <w:tcPr>
            <w:tcW w:w="1418" w:type="dxa"/>
            <w:shd w:val="clear" w:color="000000" w:fill="FFFFFF"/>
            <w:noWrap/>
            <w:vAlign w:val="center"/>
            <w:hideMark/>
          </w:tcPr>
          <w:p w14:paraId="6DE2DAF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BAFFBA9" w14:textId="77777777" w:rsidTr="004A20B3">
        <w:trPr>
          <w:trHeight w:val="300"/>
        </w:trPr>
        <w:tc>
          <w:tcPr>
            <w:tcW w:w="843" w:type="dxa"/>
            <w:shd w:val="clear" w:color="auto" w:fill="auto"/>
            <w:noWrap/>
            <w:vAlign w:val="bottom"/>
            <w:hideMark/>
          </w:tcPr>
          <w:p w14:paraId="6B8D901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1528</w:t>
            </w:r>
          </w:p>
        </w:tc>
        <w:tc>
          <w:tcPr>
            <w:tcW w:w="7095" w:type="dxa"/>
            <w:shd w:val="clear" w:color="auto" w:fill="auto"/>
            <w:noWrap/>
            <w:vAlign w:val="bottom"/>
            <w:hideMark/>
          </w:tcPr>
          <w:p w14:paraId="30DD8EA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для электротягача ЭТ-250 </w:t>
            </w:r>
          </w:p>
        </w:tc>
        <w:tc>
          <w:tcPr>
            <w:tcW w:w="1418" w:type="dxa"/>
            <w:shd w:val="clear" w:color="000000" w:fill="FFFFFF"/>
            <w:noWrap/>
            <w:vAlign w:val="center"/>
            <w:hideMark/>
          </w:tcPr>
          <w:p w14:paraId="3EB5B36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97A92FD" w14:textId="77777777" w:rsidTr="004A20B3">
        <w:trPr>
          <w:trHeight w:val="300"/>
        </w:trPr>
        <w:tc>
          <w:tcPr>
            <w:tcW w:w="843" w:type="dxa"/>
            <w:shd w:val="clear" w:color="auto" w:fill="auto"/>
            <w:noWrap/>
            <w:vAlign w:val="bottom"/>
            <w:hideMark/>
          </w:tcPr>
          <w:p w14:paraId="095677A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1529</w:t>
            </w:r>
          </w:p>
        </w:tc>
        <w:tc>
          <w:tcPr>
            <w:tcW w:w="7095" w:type="dxa"/>
            <w:shd w:val="clear" w:color="auto" w:fill="auto"/>
            <w:noWrap/>
            <w:vAlign w:val="bottom"/>
            <w:hideMark/>
          </w:tcPr>
          <w:p w14:paraId="55394C2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Подшипника ступицы колеса для электротягача ЕТ 508. </w:t>
            </w:r>
          </w:p>
        </w:tc>
        <w:tc>
          <w:tcPr>
            <w:tcW w:w="1418" w:type="dxa"/>
            <w:shd w:val="clear" w:color="000000" w:fill="FFFFFF"/>
            <w:noWrap/>
            <w:vAlign w:val="center"/>
            <w:hideMark/>
          </w:tcPr>
          <w:p w14:paraId="122AA7F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EE57C2F" w14:textId="77777777" w:rsidTr="004A20B3">
        <w:trPr>
          <w:trHeight w:val="300"/>
        </w:trPr>
        <w:tc>
          <w:tcPr>
            <w:tcW w:w="843" w:type="dxa"/>
            <w:shd w:val="clear" w:color="auto" w:fill="auto"/>
            <w:noWrap/>
            <w:vAlign w:val="bottom"/>
            <w:hideMark/>
          </w:tcPr>
          <w:p w14:paraId="3E65A8B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1530</w:t>
            </w:r>
          </w:p>
        </w:tc>
        <w:tc>
          <w:tcPr>
            <w:tcW w:w="7095" w:type="dxa"/>
            <w:shd w:val="clear" w:color="auto" w:fill="auto"/>
            <w:noWrap/>
            <w:vAlign w:val="bottom"/>
            <w:hideMark/>
          </w:tcPr>
          <w:p w14:paraId="5D07104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Полуоси для электротягача ЕТ-512 </w:t>
            </w:r>
          </w:p>
        </w:tc>
        <w:tc>
          <w:tcPr>
            <w:tcW w:w="1418" w:type="dxa"/>
            <w:shd w:val="clear" w:color="000000" w:fill="FFFFFF"/>
            <w:noWrap/>
            <w:vAlign w:val="center"/>
            <w:hideMark/>
          </w:tcPr>
          <w:p w14:paraId="730982A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1213E8D" w14:textId="77777777" w:rsidTr="004A20B3">
        <w:trPr>
          <w:trHeight w:val="300"/>
        </w:trPr>
        <w:tc>
          <w:tcPr>
            <w:tcW w:w="843" w:type="dxa"/>
            <w:shd w:val="clear" w:color="auto" w:fill="auto"/>
            <w:noWrap/>
            <w:vAlign w:val="bottom"/>
            <w:hideMark/>
          </w:tcPr>
          <w:p w14:paraId="54D9F05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1531</w:t>
            </w:r>
          </w:p>
        </w:tc>
        <w:tc>
          <w:tcPr>
            <w:tcW w:w="7095" w:type="dxa"/>
            <w:shd w:val="clear" w:color="auto" w:fill="auto"/>
            <w:noWrap/>
            <w:vAlign w:val="bottom"/>
            <w:hideMark/>
          </w:tcPr>
          <w:p w14:paraId="47E513B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Полуоси заднего моста для электротягача ЭТ-250 </w:t>
            </w:r>
          </w:p>
        </w:tc>
        <w:tc>
          <w:tcPr>
            <w:tcW w:w="1418" w:type="dxa"/>
            <w:shd w:val="clear" w:color="000000" w:fill="FFFFFF"/>
            <w:noWrap/>
            <w:vAlign w:val="center"/>
            <w:hideMark/>
          </w:tcPr>
          <w:p w14:paraId="3A32277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7ABBF38" w14:textId="77777777" w:rsidTr="004A20B3">
        <w:trPr>
          <w:trHeight w:val="300"/>
        </w:trPr>
        <w:tc>
          <w:tcPr>
            <w:tcW w:w="843" w:type="dxa"/>
            <w:shd w:val="clear" w:color="auto" w:fill="auto"/>
            <w:noWrap/>
            <w:vAlign w:val="bottom"/>
            <w:hideMark/>
          </w:tcPr>
          <w:p w14:paraId="636968C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1532</w:t>
            </w:r>
          </w:p>
        </w:tc>
        <w:tc>
          <w:tcPr>
            <w:tcW w:w="7095" w:type="dxa"/>
            <w:shd w:val="clear" w:color="auto" w:fill="auto"/>
            <w:noWrap/>
            <w:vAlign w:val="bottom"/>
            <w:hideMark/>
          </w:tcPr>
          <w:p w14:paraId="5DE5BE6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ПолуосиЗамена Замена для электротягача ЕТ 508</w:t>
            </w:r>
          </w:p>
        </w:tc>
        <w:tc>
          <w:tcPr>
            <w:tcW w:w="1418" w:type="dxa"/>
            <w:shd w:val="clear" w:color="000000" w:fill="FFFFFF"/>
            <w:noWrap/>
            <w:vAlign w:val="center"/>
            <w:hideMark/>
          </w:tcPr>
          <w:p w14:paraId="51C5ADD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894EFA1" w14:textId="77777777" w:rsidTr="004A20B3">
        <w:trPr>
          <w:trHeight w:val="300"/>
        </w:trPr>
        <w:tc>
          <w:tcPr>
            <w:tcW w:w="843" w:type="dxa"/>
            <w:shd w:val="clear" w:color="auto" w:fill="auto"/>
            <w:noWrap/>
            <w:vAlign w:val="bottom"/>
            <w:hideMark/>
          </w:tcPr>
          <w:p w14:paraId="02D3893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1533</w:t>
            </w:r>
          </w:p>
        </w:tc>
        <w:tc>
          <w:tcPr>
            <w:tcW w:w="7095" w:type="dxa"/>
            <w:shd w:val="clear" w:color="auto" w:fill="auto"/>
            <w:noWrap/>
            <w:vAlign w:val="bottom"/>
            <w:hideMark/>
          </w:tcPr>
          <w:p w14:paraId="0843832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Предохранителя для электротягача ЕТ 508 </w:t>
            </w:r>
          </w:p>
        </w:tc>
        <w:tc>
          <w:tcPr>
            <w:tcW w:w="1418" w:type="dxa"/>
            <w:shd w:val="clear" w:color="000000" w:fill="FFFFFF"/>
            <w:noWrap/>
            <w:vAlign w:val="center"/>
            <w:hideMark/>
          </w:tcPr>
          <w:p w14:paraId="210A70C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16AE531" w14:textId="77777777" w:rsidTr="004A20B3">
        <w:trPr>
          <w:trHeight w:val="300"/>
        </w:trPr>
        <w:tc>
          <w:tcPr>
            <w:tcW w:w="843" w:type="dxa"/>
            <w:shd w:val="clear" w:color="auto" w:fill="auto"/>
            <w:noWrap/>
            <w:vAlign w:val="bottom"/>
            <w:hideMark/>
          </w:tcPr>
          <w:p w14:paraId="74B9B54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1534</w:t>
            </w:r>
          </w:p>
        </w:tc>
        <w:tc>
          <w:tcPr>
            <w:tcW w:w="7095" w:type="dxa"/>
            <w:shd w:val="clear" w:color="auto" w:fill="auto"/>
            <w:noWrap/>
            <w:vAlign w:val="bottom"/>
            <w:hideMark/>
          </w:tcPr>
          <w:p w14:paraId="136D9AA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Проводов силовых аккумуляторной батареи + и - для электротягача ЕТ 508</w:t>
            </w:r>
          </w:p>
        </w:tc>
        <w:tc>
          <w:tcPr>
            <w:tcW w:w="1418" w:type="dxa"/>
            <w:shd w:val="clear" w:color="000000" w:fill="FFFFFF"/>
            <w:noWrap/>
            <w:vAlign w:val="center"/>
            <w:hideMark/>
          </w:tcPr>
          <w:p w14:paraId="6ED235E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C9E14E5" w14:textId="77777777" w:rsidTr="004A20B3">
        <w:trPr>
          <w:trHeight w:val="300"/>
        </w:trPr>
        <w:tc>
          <w:tcPr>
            <w:tcW w:w="843" w:type="dxa"/>
            <w:shd w:val="clear" w:color="auto" w:fill="auto"/>
            <w:noWrap/>
            <w:vAlign w:val="bottom"/>
            <w:hideMark/>
          </w:tcPr>
          <w:p w14:paraId="4CE74F7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1535</w:t>
            </w:r>
          </w:p>
        </w:tc>
        <w:tc>
          <w:tcPr>
            <w:tcW w:w="7095" w:type="dxa"/>
            <w:shd w:val="clear" w:color="auto" w:fill="auto"/>
            <w:noWrap/>
            <w:vAlign w:val="bottom"/>
            <w:hideMark/>
          </w:tcPr>
          <w:p w14:paraId="60E020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Проводов силовых аккумуляторной батареи + и - для электротягача ЕТ-512 </w:t>
            </w:r>
          </w:p>
        </w:tc>
        <w:tc>
          <w:tcPr>
            <w:tcW w:w="1418" w:type="dxa"/>
            <w:shd w:val="clear" w:color="000000" w:fill="FFFFFF"/>
            <w:noWrap/>
            <w:vAlign w:val="center"/>
            <w:hideMark/>
          </w:tcPr>
          <w:p w14:paraId="11462FA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6AEF48C" w14:textId="77777777" w:rsidTr="004A20B3">
        <w:trPr>
          <w:trHeight w:val="300"/>
        </w:trPr>
        <w:tc>
          <w:tcPr>
            <w:tcW w:w="843" w:type="dxa"/>
            <w:shd w:val="clear" w:color="auto" w:fill="auto"/>
            <w:noWrap/>
            <w:vAlign w:val="bottom"/>
            <w:hideMark/>
          </w:tcPr>
          <w:p w14:paraId="6794742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1536</w:t>
            </w:r>
          </w:p>
        </w:tc>
        <w:tc>
          <w:tcPr>
            <w:tcW w:w="7095" w:type="dxa"/>
            <w:shd w:val="clear" w:color="auto" w:fill="auto"/>
            <w:noWrap/>
            <w:vAlign w:val="bottom"/>
            <w:hideMark/>
          </w:tcPr>
          <w:p w14:paraId="4537CEC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Проводов силовых аккумуляторной батареи + и - для электротягача ЭТ-250 </w:t>
            </w:r>
          </w:p>
        </w:tc>
        <w:tc>
          <w:tcPr>
            <w:tcW w:w="1418" w:type="dxa"/>
            <w:shd w:val="clear" w:color="000000" w:fill="FFFFFF"/>
            <w:noWrap/>
            <w:vAlign w:val="center"/>
            <w:hideMark/>
          </w:tcPr>
          <w:p w14:paraId="0904C2B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8AAFE8" w14:textId="77777777" w:rsidTr="004A20B3">
        <w:trPr>
          <w:trHeight w:val="300"/>
        </w:trPr>
        <w:tc>
          <w:tcPr>
            <w:tcW w:w="843" w:type="dxa"/>
            <w:shd w:val="clear" w:color="auto" w:fill="auto"/>
            <w:noWrap/>
            <w:vAlign w:val="bottom"/>
            <w:hideMark/>
          </w:tcPr>
          <w:p w14:paraId="50E8615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1537</w:t>
            </w:r>
          </w:p>
        </w:tc>
        <w:tc>
          <w:tcPr>
            <w:tcW w:w="7095" w:type="dxa"/>
            <w:shd w:val="clear" w:color="auto" w:fill="auto"/>
            <w:noWrap/>
            <w:vAlign w:val="bottom"/>
            <w:hideMark/>
          </w:tcPr>
          <w:p w14:paraId="7DEA650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Пружины акселлератора для электротягача ЕТ 508</w:t>
            </w:r>
          </w:p>
        </w:tc>
        <w:tc>
          <w:tcPr>
            <w:tcW w:w="1418" w:type="dxa"/>
            <w:shd w:val="clear" w:color="000000" w:fill="FFFFFF"/>
            <w:noWrap/>
            <w:vAlign w:val="center"/>
            <w:hideMark/>
          </w:tcPr>
          <w:p w14:paraId="24336A8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476873" w14:textId="77777777" w:rsidTr="004A20B3">
        <w:trPr>
          <w:trHeight w:val="300"/>
        </w:trPr>
        <w:tc>
          <w:tcPr>
            <w:tcW w:w="843" w:type="dxa"/>
            <w:shd w:val="clear" w:color="auto" w:fill="auto"/>
            <w:noWrap/>
            <w:vAlign w:val="bottom"/>
            <w:hideMark/>
          </w:tcPr>
          <w:p w14:paraId="5A8B429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1538</w:t>
            </w:r>
          </w:p>
        </w:tc>
        <w:tc>
          <w:tcPr>
            <w:tcW w:w="7095" w:type="dxa"/>
            <w:shd w:val="clear" w:color="auto" w:fill="auto"/>
            <w:noWrap/>
            <w:vAlign w:val="bottom"/>
            <w:hideMark/>
          </w:tcPr>
          <w:p w14:paraId="2B8605C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Рабочего тормозного цилиндр для электротягача ЕТ-512 </w:t>
            </w:r>
          </w:p>
        </w:tc>
        <w:tc>
          <w:tcPr>
            <w:tcW w:w="1418" w:type="dxa"/>
            <w:shd w:val="clear" w:color="000000" w:fill="FFFFFF"/>
            <w:noWrap/>
            <w:vAlign w:val="center"/>
            <w:hideMark/>
          </w:tcPr>
          <w:p w14:paraId="4F9961B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482909" w14:textId="77777777" w:rsidTr="004A20B3">
        <w:trPr>
          <w:trHeight w:val="300"/>
        </w:trPr>
        <w:tc>
          <w:tcPr>
            <w:tcW w:w="843" w:type="dxa"/>
            <w:shd w:val="clear" w:color="auto" w:fill="auto"/>
            <w:noWrap/>
            <w:vAlign w:val="bottom"/>
            <w:hideMark/>
          </w:tcPr>
          <w:p w14:paraId="307EE6F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1539</w:t>
            </w:r>
          </w:p>
        </w:tc>
        <w:tc>
          <w:tcPr>
            <w:tcW w:w="7095" w:type="dxa"/>
            <w:shd w:val="clear" w:color="auto" w:fill="auto"/>
            <w:noWrap/>
            <w:vAlign w:val="bottom"/>
            <w:hideMark/>
          </w:tcPr>
          <w:p w14:paraId="0F7017E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Рабочего тормозного цилиндра для электротягача ЕТ 508</w:t>
            </w:r>
          </w:p>
        </w:tc>
        <w:tc>
          <w:tcPr>
            <w:tcW w:w="1418" w:type="dxa"/>
            <w:shd w:val="clear" w:color="000000" w:fill="FFFFFF"/>
            <w:noWrap/>
            <w:vAlign w:val="center"/>
            <w:hideMark/>
          </w:tcPr>
          <w:p w14:paraId="5A51E84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E638CC1" w14:textId="77777777" w:rsidTr="004A20B3">
        <w:trPr>
          <w:trHeight w:val="300"/>
        </w:trPr>
        <w:tc>
          <w:tcPr>
            <w:tcW w:w="843" w:type="dxa"/>
            <w:shd w:val="clear" w:color="auto" w:fill="auto"/>
            <w:noWrap/>
            <w:vAlign w:val="bottom"/>
            <w:hideMark/>
          </w:tcPr>
          <w:p w14:paraId="525AF7D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1540</w:t>
            </w:r>
          </w:p>
        </w:tc>
        <w:tc>
          <w:tcPr>
            <w:tcW w:w="7095" w:type="dxa"/>
            <w:shd w:val="clear" w:color="auto" w:fill="auto"/>
            <w:noWrap/>
            <w:vAlign w:val="bottom"/>
            <w:hideMark/>
          </w:tcPr>
          <w:p w14:paraId="06E1D39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Реверса для электротягача ЕТ 508</w:t>
            </w:r>
          </w:p>
        </w:tc>
        <w:tc>
          <w:tcPr>
            <w:tcW w:w="1418" w:type="dxa"/>
            <w:shd w:val="clear" w:color="000000" w:fill="FFFFFF"/>
            <w:noWrap/>
            <w:vAlign w:val="center"/>
            <w:hideMark/>
          </w:tcPr>
          <w:p w14:paraId="207EDFF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275A9D8" w14:textId="77777777" w:rsidTr="004A20B3">
        <w:trPr>
          <w:trHeight w:val="300"/>
        </w:trPr>
        <w:tc>
          <w:tcPr>
            <w:tcW w:w="843" w:type="dxa"/>
            <w:shd w:val="clear" w:color="auto" w:fill="auto"/>
            <w:noWrap/>
            <w:vAlign w:val="bottom"/>
            <w:hideMark/>
          </w:tcPr>
          <w:p w14:paraId="0C1BA98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1541</w:t>
            </w:r>
          </w:p>
        </w:tc>
        <w:tc>
          <w:tcPr>
            <w:tcW w:w="7095" w:type="dxa"/>
            <w:shd w:val="clear" w:color="auto" w:fill="auto"/>
            <w:noWrap/>
            <w:vAlign w:val="bottom"/>
            <w:hideMark/>
          </w:tcPr>
          <w:p w14:paraId="1C43324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Реверса для электротягача ЕТ-512 </w:t>
            </w:r>
          </w:p>
        </w:tc>
        <w:tc>
          <w:tcPr>
            <w:tcW w:w="1418" w:type="dxa"/>
            <w:shd w:val="clear" w:color="000000" w:fill="FFFFFF"/>
            <w:noWrap/>
            <w:vAlign w:val="center"/>
            <w:hideMark/>
          </w:tcPr>
          <w:p w14:paraId="58EBA06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A5DFBCF" w14:textId="77777777" w:rsidTr="004A20B3">
        <w:trPr>
          <w:trHeight w:val="300"/>
        </w:trPr>
        <w:tc>
          <w:tcPr>
            <w:tcW w:w="843" w:type="dxa"/>
            <w:shd w:val="clear" w:color="auto" w:fill="auto"/>
            <w:noWrap/>
            <w:vAlign w:val="bottom"/>
            <w:hideMark/>
          </w:tcPr>
          <w:p w14:paraId="5701AB2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1542</w:t>
            </w:r>
          </w:p>
        </w:tc>
        <w:tc>
          <w:tcPr>
            <w:tcW w:w="7095" w:type="dxa"/>
            <w:shd w:val="clear" w:color="auto" w:fill="auto"/>
            <w:noWrap/>
            <w:vAlign w:val="bottom"/>
            <w:hideMark/>
          </w:tcPr>
          <w:p w14:paraId="7610797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Рулевого механизма в сборе для электротягача ЕТ-512 </w:t>
            </w:r>
          </w:p>
        </w:tc>
        <w:tc>
          <w:tcPr>
            <w:tcW w:w="1418" w:type="dxa"/>
            <w:shd w:val="clear" w:color="000000" w:fill="FFFFFF"/>
            <w:noWrap/>
            <w:vAlign w:val="center"/>
            <w:hideMark/>
          </w:tcPr>
          <w:p w14:paraId="710FE8A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9FF6B9B" w14:textId="77777777" w:rsidTr="004A20B3">
        <w:trPr>
          <w:trHeight w:val="300"/>
        </w:trPr>
        <w:tc>
          <w:tcPr>
            <w:tcW w:w="843" w:type="dxa"/>
            <w:shd w:val="clear" w:color="auto" w:fill="auto"/>
            <w:noWrap/>
            <w:vAlign w:val="bottom"/>
            <w:hideMark/>
          </w:tcPr>
          <w:p w14:paraId="5291E84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1543</w:t>
            </w:r>
          </w:p>
        </w:tc>
        <w:tc>
          <w:tcPr>
            <w:tcW w:w="7095" w:type="dxa"/>
            <w:shd w:val="clear" w:color="auto" w:fill="auto"/>
            <w:noWrap/>
            <w:vAlign w:val="bottom"/>
            <w:hideMark/>
          </w:tcPr>
          <w:p w14:paraId="4288A87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Руля для электротягача ЕТ 508</w:t>
            </w:r>
          </w:p>
        </w:tc>
        <w:tc>
          <w:tcPr>
            <w:tcW w:w="1418" w:type="dxa"/>
            <w:shd w:val="clear" w:color="000000" w:fill="FFFFFF"/>
            <w:noWrap/>
            <w:vAlign w:val="center"/>
            <w:hideMark/>
          </w:tcPr>
          <w:p w14:paraId="0FB47BD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A69B8BA" w14:textId="77777777" w:rsidTr="004A20B3">
        <w:trPr>
          <w:trHeight w:val="300"/>
        </w:trPr>
        <w:tc>
          <w:tcPr>
            <w:tcW w:w="843" w:type="dxa"/>
            <w:shd w:val="clear" w:color="auto" w:fill="auto"/>
            <w:noWrap/>
            <w:vAlign w:val="bottom"/>
            <w:hideMark/>
          </w:tcPr>
          <w:p w14:paraId="76CFC8E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1544</w:t>
            </w:r>
          </w:p>
        </w:tc>
        <w:tc>
          <w:tcPr>
            <w:tcW w:w="7095" w:type="dxa"/>
            <w:shd w:val="clear" w:color="auto" w:fill="auto"/>
            <w:noWrap/>
            <w:vAlign w:val="bottom"/>
            <w:hideMark/>
          </w:tcPr>
          <w:p w14:paraId="1C5A936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Руля для электротягача ЕТ-512 </w:t>
            </w:r>
          </w:p>
        </w:tc>
        <w:tc>
          <w:tcPr>
            <w:tcW w:w="1418" w:type="dxa"/>
            <w:shd w:val="clear" w:color="000000" w:fill="FFFFFF"/>
            <w:noWrap/>
            <w:vAlign w:val="center"/>
            <w:hideMark/>
          </w:tcPr>
          <w:p w14:paraId="59D6398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04B66B6" w14:textId="77777777" w:rsidTr="004A20B3">
        <w:trPr>
          <w:trHeight w:val="300"/>
        </w:trPr>
        <w:tc>
          <w:tcPr>
            <w:tcW w:w="843" w:type="dxa"/>
            <w:shd w:val="clear" w:color="auto" w:fill="auto"/>
            <w:noWrap/>
            <w:vAlign w:val="bottom"/>
            <w:hideMark/>
          </w:tcPr>
          <w:p w14:paraId="14E0726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1545</w:t>
            </w:r>
          </w:p>
        </w:tc>
        <w:tc>
          <w:tcPr>
            <w:tcW w:w="7095" w:type="dxa"/>
            <w:shd w:val="clear" w:color="auto" w:fill="auto"/>
            <w:noWrap/>
            <w:vAlign w:val="bottom"/>
            <w:hideMark/>
          </w:tcPr>
          <w:p w14:paraId="0191305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Руля для электротягача ЭТ-250 </w:t>
            </w:r>
          </w:p>
        </w:tc>
        <w:tc>
          <w:tcPr>
            <w:tcW w:w="1418" w:type="dxa"/>
            <w:shd w:val="clear" w:color="000000" w:fill="FFFFFF"/>
            <w:noWrap/>
            <w:vAlign w:val="center"/>
            <w:hideMark/>
          </w:tcPr>
          <w:p w14:paraId="39F8FE9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7FDCAE0" w14:textId="77777777" w:rsidTr="004A20B3">
        <w:trPr>
          <w:trHeight w:val="300"/>
        </w:trPr>
        <w:tc>
          <w:tcPr>
            <w:tcW w:w="843" w:type="dxa"/>
            <w:shd w:val="clear" w:color="auto" w:fill="auto"/>
            <w:noWrap/>
            <w:vAlign w:val="bottom"/>
            <w:hideMark/>
          </w:tcPr>
          <w:p w14:paraId="07B0052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1546</w:t>
            </w:r>
          </w:p>
        </w:tc>
        <w:tc>
          <w:tcPr>
            <w:tcW w:w="7095" w:type="dxa"/>
            <w:shd w:val="clear" w:color="auto" w:fill="auto"/>
            <w:noWrap/>
            <w:vAlign w:val="bottom"/>
            <w:hideMark/>
          </w:tcPr>
          <w:p w14:paraId="06C1482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Сальниак для электротягача ЕТ 508 </w:t>
            </w:r>
          </w:p>
        </w:tc>
        <w:tc>
          <w:tcPr>
            <w:tcW w:w="1418" w:type="dxa"/>
            <w:shd w:val="clear" w:color="000000" w:fill="FFFFFF"/>
            <w:noWrap/>
            <w:vAlign w:val="center"/>
            <w:hideMark/>
          </w:tcPr>
          <w:p w14:paraId="3FFA14D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1403E32" w14:textId="77777777" w:rsidTr="004A20B3">
        <w:trPr>
          <w:trHeight w:val="300"/>
        </w:trPr>
        <w:tc>
          <w:tcPr>
            <w:tcW w:w="843" w:type="dxa"/>
            <w:shd w:val="clear" w:color="auto" w:fill="auto"/>
            <w:noWrap/>
            <w:vAlign w:val="bottom"/>
            <w:hideMark/>
          </w:tcPr>
          <w:p w14:paraId="5E5CE69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1547</w:t>
            </w:r>
          </w:p>
        </w:tc>
        <w:tc>
          <w:tcPr>
            <w:tcW w:w="7095" w:type="dxa"/>
            <w:shd w:val="clear" w:color="auto" w:fill="auto"/>
            <w:noWrap/>
            <w:vAlign w:val="bottom"/>
            <w:hideMark/>
          </w:tcPr>
          <w:p w14:paraId="2D07FCF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Сальника для электротягача ЕТ-512 </w:t>
            </w:r>
          </w:p>
        </w:tc>
        <w:tc>
          <w:tcPr>
            <w:tcW w:w="1418" w:type="dxa"/>
            <w:shd w:val="clear" w:color="000000" w:fill="FFFFFF"/>
            <w:noWrap/>
            <w:vAlign w:val="center"/>
            <w:hideMark/>
          </w:tcPr>
          <w:p w14:paraId="268040B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4C792A" w14:textId="77777777" w:rsidTr="004A20B3">
        <w:trPr>
          <w:trHeight w:val="300"/>
        </w:trPr>
        <w:tc>
          <w:tcPr>
            <w:tcW w:w="843" w:type="dxa"/>
            <w:shd w:val="clear" w:color="auto" w:fill="auto"/>
            <w:noWrap/>
            <w:vAlign w:val="bottom"/>
            <w:hideMark/>
          </w:tcPr>
          <w:p w14:paraId="389ECC1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1548</w:t>
            </w:r>
          </w:p>
        </w:tc>
        <w:tc>
          <w:tcPr>
            <w:tcW w:w="7095" w:type="dxa"/>
            <w:shd w:val="clear" w:color="auto" w:fill="auto"/>
            <w:noWrap/>
            <w:vAlign w:val="bottom"/>
            <w:hideMark/>
          </w:tcPr>
          <w:p w14:paraId="3F089CF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Сальника тормозного барабана для электротягача ЭТ-250 </w:t>
            </w:r>
          </w:p>
        </w:tc>
        <w:tc>
          <w:tcPr>
            <w:tcW w:w="1418" w:type="dxa"/>
            <w:shd w:val="clear" w:color="000000" w:fill="FFFFFF"/>
            <w:noWrap/>
            <w:vAlign w:val="center"/>
            <w:hideMark/>
          </w:tcPr>
          <w:p w14:paraId="4879BCC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D15CDD3" w14:textId="77777777" w:rsidTr="004A20B3">
        <w:trPr>
          <w:trHeight w:val="300"/>
        </w:trPr>
        <w:tc>
          <w:tcPr>
            <w:tcW w:w="843" w:type="dxa"/>
            <w:shd w:val="clear" w:color="auto" w:fill="auto"/>
            <w:noWrap/>
            <w:vAlign w:val="bottom"/>
            <w:hideMark/>
          </w:tcPr>
          <w:p w14:paraId="6DD0E35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1549</w:t>
            </w:r>
          </w:p>
        </w:tc>
        <w:tc>
          <w:tcPr>
            <w:tcW w:w="7095" w:type="dxa"/>
            <w:shd w:val="clear" w:color="auto" w:fill="auto"/>
            <w:noWrap/>
            <w:vAlign w:val="bottom"/>
            <w:hideMark/>
          </w:tcPr>
          <w:p w14:paraId="01ADC14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Сигнала для электротягача ЕТ 508</w:t>
            </w:r>
          </w:p>
        </w:tc>
        <w:tc>
          <w:tcPr>
            <w:tcW w:w="1418" w:type="dxa"/>
            <w:shd w:val="clear" w:color="000000" w:fill="FFFFFF"/>
            <w:noWrap/>
            <w:vAlign w:val="center"/>
            <w:hideMark/>
          </w:tcPr>
          <w:p w14:paraId="01DD2D0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86EF9B2" w14:textId="77777777" w:rsidTr="004A20B3">
        <w:trPr>
          <w:trHeight w:val="300"/>
        </w:trPr>
        <w:tc>
          <w:tcPr>
            <w:tcW w:w="843" w:type="dxa"/>
            <w:shd w:val="clear" w:color="auto" w:fill="auto"/>
            <w:noWrap/>
            <w:vAlign w:val="bottom"/>
            <w:hideMark/>
          </w:tcPr>
          <w:p w14:paraId="6885E56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1550</w:t>
            </w:r>
          </w:p>
        </w:tc>
        <w:tc>
          <w:tcPr>
            <w:tcW w:w="7095" w:type="dxa"/>
            <w:shd w:val="clear" w:color="auto" w:fill="auto"/>
            <w:noWrap/>
            <w:vAlign w:val="bottom"/>
            <w:hideMark/>
          </w:tcPr>
          <w:p w14:paraId="73BF474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Сигнала для электротягача ЕТ-512 </w:t>
            </w:r>
          </w:p>
        </w:tc>
        <w:tc>
          <w:tcPr>
            <w:tcW w:w="1418" w:type="dxa"/>
            <w:shd w:val="clear" w:color="000000" w:fill="FFFFFF"/>
            <w:noWrap/>
            <w:vAlign w:val="center"/>
            <w:hideMark/>
          </w:tcPr>
          <w:p w14:paraId="0C1DA5D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413EE06" w14:textId="77777777" w:rsidTr="004A20B3">
        <w:trPr>
          <w:trHeight w:val="300"/>
        </w:trPr>
        <w:tc>
          <w:tcPr>
            <w:tcW w:w="843" w:type="dxa"/>
            <w:shd w:val="clear" w:color="auto" w:fill="auto"/>
            <w:noWrap/>
            <w:vAlign w:val="bottom"/>
            <w:hideMark/>
          </w:tcPr>
          <w:p w14:paraId="046E196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1551</w:t>
            </w:r>
          </w:p>
        </w:tc>
        <w:tc>
          <w:tcPr>
            <w:tcW w:w="7095" w:type="dxa"/>
            <w:shd w:val="clear" w:color="auto" w:fill="auto"/>
            <w:noWrap/>
            <w:vAlign w:val="bottom"/>
            <w:hideMark/>
          </w:tcPr>
          <w:p w14:paraId="0ED141F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Сигнала для электротягача ЭТ-250 </w:t>
            </w:r>
          </w:p>
        </w:tc>
        <w:tc>
          <w:tcPr>
            <w:tcW w:w="1418" w:type="dxa"/>
            <w:shd w:val="clear" w:color="000000" w:fill="FFFFFF"/>
            <w:noWrap/>
            <w:vAlign w:val="center"/>
            <w:hideMark/>
          </w:tcPr>
          <w:p w14:paraId="0CDB4C8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E81224F" w14:textId="77777777" w:rsidTr="004A20B3">
        <w:trPr>
          <w:trHeight w:val="300"/>
        </w:trPr>
        <w:tc>
          <w:tcPr>
            <w:tcW w:w="843" w:type="dxa"/>
            <w:shd w:val="clear" w:color="auto" w:fill="auto"/>
            <w:noWrap/>
            <w:vAlign w:val="bottom"/>
            <w:hideMark/>
          </w:tcPr>
          <w:p w14:paraId="1B9F363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1552</w:t>
            </w:r>
          </w:p>
        </w:tc>
        <w:tc>
          <w:tcPr>
            <w:tcW w:w="7095" w:type="dxa"/>
            <w:shd w:val="clear" w:color="auto" w:fill="auto"/>
            <w:noWrap/>
            <w:vAlign w:val="bottom"/>
            <w:hideMark/>
          </w:tcPr>
          <w:p w14:paraId="45F0CF1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Сиденья для электротягача JAC QD40S1</w:t>
            </w:r>
          </w:p>
        </w:tc>
        <w:tc>
          <w:tcPr>
            <w:tcW w:w="1418" w:type="dxa"/>
            <w:shd w:val="clear" w:color="000000" w:fill="FFFFFF"/>
            <w:noWrap/>
            <w:vAlign w:val="center"/>
            <w:hideMark/>
          </w:tcPr>
          <w:p w14:paraId="4245E57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05A2D95" w14:textId="77777777" w:rsidTr="004A20B3">
        <w:trPr>
          <w:trHeight w:val="300"/>
        </w:trPr>
        <w:tc>
          <w:tcPr>
            <w:tcW w:w="843" w:type="dxa"/>
            <w:shd w:val="clear" w:color="auto" w:fill="auto"/>
            <w:noWrap/>
            <w:vAlign w:val="bottom"/>
            <w:hideMark/>
          </w:tcPr>
          <w:p w14:paraId="0B0DF1E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1553</w:t>
            </w:r>
          </w:p>
        </w:tc>
        <w:tc>
          <w:tcPr>
            <w:tcW w:w="7095" w:type="dxa"/>
            <w:shd w:val="clear" w:color="auto" w:fill="auto"/>
            <w:noWrap/>
            <w:vAlign w:val="bottom"/>
            <w:hideMark/>
          </w:tcPr>
          <w:p w14:paraId="31056C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Сиденья для электротягача JAC QD60</w:t>
            </w:r>
          </w:p>
        </w:tc>
        <w:tc>
          <w:tcPr>
            <w:tcW w:w="1418" w:type="dxa"/>
            <w:shd w:val="clear" w:color="000000" w:fill="FFFFFF"/>
            <w:noWrap/>
            <w:vAlign w:val="center"/>
            <w:hideMark/>
          </w:tcPr>
          <w:p w14:paraId="381A9F3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BBF38CE" w14:textId="77777777" w:rsidTr="004A20B3">
        <w:trPr>
          <w:trHeight w:val="300"/>
        </w:trPr>
        <w:tc>
          <w:tcPr>
            <w:tcW w:w="843" w:type="dxa"/>
            <w:shd w:val="clear" w:color="auto" w:fill="auto"/>
            <w:noWrap/>
            <w:vAlign w:val="bottom"/>
            <w:hideMark/>
          </w:tcPr>
          <w:p w14:paraId="4E93A6F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1554</w:t>
            </w:r>
          </w:p>
        </w:tc>
        <w:tc>
          <w:tcPr>
            <w:tcW w:w="7095" w:type="dxa"/>
            <w:shd w:val="clear" w:color="auto" w:fill="auto"/>
            <w:noWrap/>
            <w:vAlign w:val="bottom"/>
            <w:hideMark/>
          </w:tcPr>
          <w:p w14:paraId="117912B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Сиденья для электротягача ЕТ 508</w:t>
            </w:r>
          </w:p>
        </w:tc>
        <w:tc>
          <w:tcPr>
            <w:tcW w:w="1418" w:type="dxa"/>
            <w:shd w:val="clear" w:color="000000" w:fill="FFFFFF"/>
            <w:noWrap/>
            <w:vAlign w:val="center"/>
            <w:hideMark/>
          </w:tcPr>
          <w:p w14:paraId="6CCEFCA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34C0681" w14:textId="77777777" w:rsidTr="004A20B3">
        <w:trPr>
          <w:trHeight w:val="300"/>
        </w:trPr>
        <w:tc>
          <w:tcPr>
            <w:tcW w:w="843" w:type="dxa"/>
            <w:shd w:val="clear" w:color="auto" w:fill="auto"/>
            <w:noWrap/>
            <w:vAlign w:val="bottom"/>
            <w:hideMark/>
          </w:tcPr>
          <w:p w14:paraId="51F3223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1555</w:t>
            </w:r>
          </w:p>
        </w:tc>
        <w:tc>
          <w:tcPr>
            <w:tcW w:w="7095" w:type="dxa"/>
            <w:shd w:val="clear" w:color="auto" w:fill="auto"/>
            <w:noWrap/>
            <w:vAlign w:val="bottom"/>
            <w:hideMark/>
          </w:tcPr>
          <w:p w14:paraId="7774304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Сиденья для электротягача ЕТ-512 </w:t>
            </w:r>
          </w:p>
        </w:tc>
        <w:tc>
          <w:tcPr>
            <w:tcW w:w="1418" w:type="dxa"/>
            <w:shd w:val="clear" w:color="000000" w:fill="FFFFFF"/>
            <w:noWrap/>
            <w:vAlign w:val="center"/>
            <w:hideMark/>
          </w:tcPr>
          <w:p w14:paraId="3F6C281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7AD5F9" w14:textId="77777777" w:rsidTr="004A20B3">
        <w:trPr>
          <w:trHeight w:val="300"/>
        </w:trPr>
        <w:tc>
          <w:tcPr>
            <w:tcW w:w="843" w:type="dxa"/>
            <w:shd w:val="clear" w:color="auto" w:fill="auto"/>
            <w:noWrap/>
            <w:vAlign w:val="bottom"/>
            <w:hideMark/>
          </w:tcPr>
          <w:p w14:paraId="06A2432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1556</w:t>
            </w:r>
          </w:p>
        </w:tc>
        <w:tc>
          <w:tcPr>
            <w:tcW w:w="7095" w:type="dxa"/>
            <w:shd w:val="clear" w:color="auto" w:fill="auto"/>
            <w:noWrap/>
            <w:vAlign w:val="bottom"/>
            <w:hideMark/>
          </w:tcPr>
          <w:p w14:paraId="19F7032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Сиденья для электротягача ЭТ-250 </w:t>
            </w:r>
          </w:p>
        </w:tc>
        <w:tc>
          <w:tcPr>
            <w:tcW w:w="1418" w:type="dxa"/>
            <w:shd w:val="clear" w:color="000000" w:fill="FFFFFF"/>
            <w:noWrap/>
            <w:vAlign w:val="center"/>
            <w:hideMark/>
          </w:tcPr>
          <w:p w14:paraId="34412D7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1FBFD65" w14:textId="77777777" w:rsidTr="004A20B3">
        <w:trPr>
          <w:trHeight w:val="300"/>
        </w:trPr>
        <w:tc>
          <w:tcPr>
            <w:tcW w:w="843" w:type="dxa"/>
            <w:shd w:val="clear" w:color="auto" w:fill="auto"/>
            <w:noWrap/>
            <w:vAlign w:val="bottom"/>
            <w:hideMark/>
          </w:tcPr>
          <w:p w14:paraId="5A6F88D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1557</w:t>
            </w:r>
          </w:p>
        </w:tc>
        <w:tc>
          <w:tcPr>
            <w:tcW w:w="7095" w:type="dxa"/>
            <w:shd w:val="clear" w:color="auto" w:fill="auto"/>
            <w:noWrap/>
            <w:vAlign w:val="bottom"/>
            <w:hideMark/>
          </w:tcPr>
          <w:p w14:paraId="03E0D88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Силового разъем аккумуляторной батареи (вилка, розетка) для электротягача ЕТ-512 </w:t>
            </w:r>
          </w:p>
        </w:tc>
        <w:tc>
          <w:tcPr>
            <w:tcW w:w="1418" w:type="dxa"/>
            <w:shd w:val="clear" w:color="000000" w:fill="FFFFFF"/>
            <w:noWrap/>
            <w:vAlign w:val="center"/>
            <w:hideMark/>
          </w:tcPr>
          <w:p w14:paraId="63E061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60DC42D" w14:textId="77777777" w:rsidTr="004A20B3">
        <w:trPr>
          <w:trHeight w:val="300"/>
        </w:trPr>
        <w:tc>
          <w:tcPr>
            <w:tcW w:w="843" w:type="dxa"/>
            <w:shd w:val="clear" w:color="auto" w:fill="auto"/>
            <w:noWrap/>
            <w:vAlign w:val="bottom"/>
            <w:hideMark/>
          </w:tcPr>
          <w:p w14:paraId="2B34D89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1558</w:t>
            </w:r>
          </w:p>
        </w:tc>
        <w:tc>
          <w:tcPr>
            <w:tcW w:w="7095" w:type="dxa"/>
            <w:shd w:val="clear" w:color="auto" w:fill="auto"/>
            <w:noWrap/>
            <w:vAlign w:val="bottom"/>
            <w:hideMark/>
          </w:tcPr>
          <w:p w14:paraId="25651A7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Силового разъема аккумуляторной батареи (вилка, розетка) для электротягача ЕТ 508</w:t>
            </w:r>
          </w:p>
        </w:tc>
        <w:tc>
          <w:tcPr>
            <w:tcW w:w="1418" w:type="dxa"/>
            <w:shd w:val="clear" w:color="000000" w:fill="FFFFFF"/>
            <w:noWrap/>
            <w:vAlign w:val="center"/>
            <w:hideMark/>
          </w:tcPr>
          <w:p w14:paraId="32B49D9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A841DDE" w14:textId="77777777" w:rsidTr="004A20B3">
        <w:trPr>
          <w:trHeight w:val="300"/>
        </w:trPr>
        <w:tc>
          <w:tcPr>
            <w:tcW w:w="843" w:type="dxa"/>
            <w:shd w:val="clear" w:color="auto" w:fill="auto"/>
            <w:noWrap/>
            <w:vAlign w:val="bottom"/>
            <w:hideMark/>
          </w:tcPr>
          <w:p w14:paraId="692BDFE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1559</w:t>
            </w:r>
          </w:p>
        </w:tc>
        <w:tc>
          <w:tcPr>
            <w:tcW w:w="7095" w:type="dxa"/>
            <w:shd w:val="clear" w:color="auto" w:fill="auto"/>
            <w:noWrap/>
            <w:vAlign w:val="bottom"/>
            <w:hideMark/>
          </w:tcPr>
          <w:p w14:paraId="53391D1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Сопротивления (пусковой резистор) для электротягача ЕТ-512 </w:t>
            </w:r>
          </w:p>
        </w:tc>
        <w:tc>
          <w:tcPr>
            <w:tcW w:w="1418" w:type="dxa"/>
            <w:shd w:val="clear" w:color="000000" w:fill="FFFFFF"/>
            <w:noWrap/>
            <w:vAlign w:val="center"/>
            <w:hideMark/>
          </w:tcPr>
          <w:p w14:paraId="511E17C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A5641E" w14:textId="77777777" w:rsidTr="004A20B3">
        <w:trPr>
          <w:trHeight w:val="300"/>
        </w:trPr>
        <w:tc>
          <w:tcPr>
            <w:tcW w:w="843" w:type="dxa"/>
            <w:shd w:val="clear" w:color="auto" w:fill="auto"/>
            <w:noWrap/>
            <w:vAlign w:val="bottom"/>
            <w:hideMark/>
          </w:tcPr>
          <w:p w14:paraId="097A93E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1560</w:t>
            </w:r>
          </w:p>
        </w:tc>
        <w:tc>
          <w:tcPr>
            <w:tcW w:w="7095" w:type="dxa"/>
            <w:shd w:val="clear" w:color="auto" w:fill="auto"/>
            <w:noWrap/>
            <w:vAlign w:val="bottom"/>
            <w:hideMark/>
          </w:tcPr>
          <w:p w14:paraId="3E89F9D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Сопротивления для электротягача ЕТ 508</w:t>
            </w:r>
          </w:p>
        </w:tc>
        <w:tc>
          <w:tcPr>
            <w:tcW w:w="1418" w:type="dxa"/>
            <w:shd w:val="clear" w:color="000000" w:fill="FFFFFF"/>
            <w:noWrap/>
            <w:vAlign w:val="center"/>
            <w:hideMark/>
          </w:tcPr>
          <w:p w14:paraId="4E42618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3430BB" w14:textId="77777777" w:rsidTr="004A20B3">
        <w:trPr>
          <w:trHeight w:val="300"/>
        </w:trPr>
        <w:tc>
          <w:tcPr>
            <w:tcW w:w="843" w:type="dxa"/>
            <w:shd w:val="clear" w:color="auto" w:fill="auto"/>
            <w:noWrap/>
            <w:vAlign w:val="bottom"/>
            <w:hideMark/>
          </w:tcPr>
          <w:p w14:paraId="5AFEC37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1561</w:t>
            </w:r>
          </w:p>
        </w:tc>
        <w:tc>
          <w:tcPr>
            <w:tcW w:w="7095" w:type="dxa"/>
            <w:shd w:val="clear" w:color="auto" w:fill="auto"/>
            <w:noWrap/>
            <w:vAlign w:val="bottom"/>
            <w:hideMark/>
          </w:tcPr>
          <w:p w14:paraId="7A9C9925"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Сопротивления для электротягача ЭТ-250 </w:t>
            </w:r>
          </w:p>
        </w:tc>
        <w:tc>
          <w:tcPr>
            <w:tcW w:w="1418" w:type="dxa"/>
            <w:shd w:val="clear" w:color="000000" w:fill="FFFFFF"/>
            <w:noWrap/>
            <w:vAlign w:val="center"/>
            <w:hideMark/>
          </w:tcPr>
          <w:p w14:paraId="64AC0B2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30579C" w14:textId="77777777" w:rsidTr="004A20B3">
        <w:trPr>
          <w:trHeight w:val="300"/>
        </w:trPr>
        <w:tc>
          <w:tcPr>
            <w:tcW w:w="843" w:type="dxa"/>
            <w:shd w:val="clear" w:color="auto" w:fill="auto"/>
            <w:noWrap/>
            <w:vAlign w:val="bottom"/>
            <w:hideMark/>
          </w:tcPr>
          <w:p w14:paraId="683E48C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1562</w:t>
            </w:r>
          </w:p>
        </w:tc>
        <w:tc>
          <w:tcPr>
            <w:tcW w:w="7095" w:type="dxa"/>
            <w:shd w:val="clear" w:color="auto" w:fill="auto"/>
            <w:noWrap/>
            <w:vAlign w:val="bottom"/>
            <w:hideMark/>
          </w:tcPr>
          <w:p w14:paraId="387BDCA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Стремянки для электротягача ЕТ 508 </w:t>
            </w:r>
          </w:p>
        </w:tc>
        <w:tc>
          <w:tcPr>
            <w:tcW w:w="1418" w:type="dxa"/>
            <w:shd w:val="clear" w:color="000000" w:fill="FFFFFF"/>
            <w:noWrap/>
            <w:vAlign w:val="center"/>
            <w:hideMark/>
          </w:tcPr>
          <w:p w14:paraId="02CBE58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69FD3C" w14:textId="77777777" w:rsidTr="004A20B3">
        <w:trPr>
          <w:trHeight w:val="300"/>
        </w:trPr>
        <w:tc>
          <w:tcPr>
            <w:tcW w:w="843" w:type="dxa"/>
            <w:shd w:val="clear" w:color="auto" w:fill="auto"/>
            <w:noWrap/>
            <w:vAlign w:val="bottom"/>
            <w:hideMark/>
          </w:tcPr>
          <w:p w14:paraId="509DDC0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1563</w:t>
            </w:r>
          </w:p>
        </w:tc>
        <w:tc>
          <w:tcPr>
            <w:tcW w:w="7095" w:type="dxa"/>
            <w:shd w:val="clear" w:color="auto" w:fill="auto"/>
            <w:noWrap/>
            <w:vAlign w:val="bottom"/>
            <w:hideMark/>
          </w:tcPr>
          <w:p w14:paraId="530F000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Ступицы для электротягача ЕТ 508</w:t>
            </w:r>
          </w:p>
        </w:tc>
        <w:tc>
          <w:tcPr>
            <w:tcW w:w="1418" w:type="dxa"/>
            <w:shd w:val="clear" w:color="000000" w:fill="FFFFFF"/>
            <w:noWrap/>
            <w:vAlign w:val="center"/>
            <w:hideMark/>
          </w:tcPr>
          <w:p w14:paraId="01805C8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B3602A" w14:textId="77777777" w:rsidTr="004A20B3">
        <w:trPr>
          <w:trHeight w:val="300"/>
        </w:trPr>
        <w:tc>
          <w:tcPr>
            <w:tcW w:w="843" w:type="dxa"/>
            <w:shd w:val="clear" w:color="auto" w:fill="auto"/>
            <w:noWrap/>
            <w:vAlign w:val="bottom"/>
            <w:hideMark/>
          </w:tcPr>
          <w:p w14:paraId="6124B30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1564</w:t>
            </w:r>
          </w:p>
        </w:tc>
        <w:tc>
          <w:tcPr>
            <w:tcW w:w="7095" w:type="dxa"/>
            <w:shd w:val="clear" w:color="auto" w:fill="auto"/>
            <w:noWrap/>
            <w:vAlign w:val="bottom"/>
            <w:hideMark/>
          </w:tcPr>
          <w:p w14:paraId="57F3E1E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Ступицы для электротягача ЕТ-512 </w:t>
            </w:r>
          </w:p>
        </w:tc>
        <w:tc>
          <w:tcPr>
            <w:tcW w:w="1418" w:type="dxa"/>
            <w:shd w:val="clear" w:color="000000" w:fill="FFFFFF"/>
            <w:noWrap/>
            <w:vAlign w:val="center"/>
            <w:hideMark/>
          </w:tcPr>
          <w:p w14:paraId="422F17D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17F6E07" w14:textId="77777777" w:rsidTr="004A20B3">
        <w:trPr>
          <w:trHeight w:val="300"/>
        </w:trPr>
        <w:tc>
          <w:tcPr>
            <w:tcW w:w="843" w:type="dxa"/>
            <w:shd w:val="clear" w:color="auto" w:fill="auto"/>
            <w:noWrap/>
            <w:vAlign w:val="bottom"/>
            <w:hideMark/>
          </w:tcPr>
          <w:p w14:paraId="337CEDC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1565</w:t>
            </w:r>
          </w:p>
        </w:tc>
        <w:tc>
          <w:tcPr>
            <w:tcW w:w="7095" w:type="dxa"/>
            <w:shd w:val="clear" w:color="auto" w:fill="auto"/>
            <w:noWrap/>
            <w:vAlign w:val="bottom"/>
            <w:hideMark/>
          </w:tcPr>
          <w:p w14:paraId="5ABB69F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Тормозного барабана для электротягача ЕТ 508 </w:t>
            </w:r>
          </w:p>
        </w:tc>
        <w:tc>
          <w:tcPr>
            <w:tcW w:w="1418" w:type="dxa"/>
            <w:shd w:val="clear" w:color="000000" w:fill="FFFFFF"/>
            <w:noWrap/>
            <w:vAlign w:val="center"/>
            <w:hideMark/>
          </w:tcPr>
          <w:p w14:paraId="62DD5E8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53C1C3F" w14:textId="77777777" w:rsidTr="004A20B3">
        <w:trPr>
          <w:trHeight w:val="300"/>
        </w:trPr>
        <w:tc>
          <w:tcPr>
            <w:tcW w:w="843" w:type="dxa"/>
            <w:shd w:val="clear" w:color="auto" w:fill="auto"/>
            <w:noWrap/>
            <w:vAlign w:val="bottom"/>
            <w:hideMark/>
          </w:tcPr>
          <w:p w14:paraId="70ACE35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1566</w:t>
            </w:r>
          </w:p>
        </w:tc>
        <w:tc>
          <w:tcPr>
            <w:tcW w:w="7095" w:type="dxa"/>
            <w:shd w:val="clear" w:color="auto" w:fill="auto"/>
            <w:noWrap/>
            <w:vAlign w:val="bottom"/>
            <w:hideMark/>
          </w:tcPr>
          <w:p w14:paraId="339AC13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Тормозных колодок (в комплекте - 2 шт.) для электротягача ЕТ 508</w:t>
            </w:r>
          </w:p>
        </w:tc>
        <w:tc>
          <w:tcPr>
            <w:tcW w:w="1418" w:type="dxa"/>
            <w:shd w:val="clear" w:color="000000" w:fill="FFFFFF"/>
            <w:noWrap/>
            <w:vAlign w:val="center"/>
            <w:hideMark/>
          </w:tcPr>
          <w:p w14:paraId="52F467B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0389433" w14:textId="77777777" w:rsidTr="004A20B3">
        <w:trPr>
          <w:trHeight w:val="300"/>
        </w:trPr>
        <w:tc>
          <w:tcPr>
            <w:tcW w:w="843" w:type="dxa"/>
            <w:shd w:val="clear" w:color="auto" w:fill="auto"/>
            <w:noWrap/>
            <w:vAlign w:val="bottom"/>
            <w:hideMark/>
          </w:tcPr>
          <w:p w14:paraId="6E144FE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1567</w:t>
            </w:r>
          </w:p>
        </w:tc>
        <w:tc>
          <w:tcPr>
            <w:tcW w:w="7095" w:type="dxa"/>
            <w:shd w:val="clear" w:color="auto" w:fill="auto"/>
            <w:noWrap/>
            <w:vAlign w:val="bottom"/>
            <w:hideMark/>
          </w:tcPr>
          <w:p w14:paraId="1C4A923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Тормозных колодок (в комплекте - 2 шт.) для электротягача ЕТ-512 </w:t>
            </w:r>
          </w:p>
        </w:tc>
        <w:tc>
          <w:tcPr>
            <w:tcW w:w="1418" w:type="dxa"/>
            <w:shd w:val="clear" w:color="000000" w:fill="FFFFFF"/>
            <w:noWrap/>
            <w:vAlign w:val="center"/>
            <w:hideMark/>
          </w:tcPr>
          <w:p w14:paraId="73D8D38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E27CAA4" w14:textId="77777777" w:rsidTr="004A20B3">
        <w:trPr>
          <w:trHeight w:val="300"/>
        </w:trPr>
        <w:tc>
          <w:tcPr>
            <w:tcW w:w="843" w:type="dxa"/>
            <w:shd w:val="clear" w:color="auto" w:fill="auto"/>
            <w:noWrap/>
            <w:vAlign w:val="bottom"/>
            <w:hideMark/>
          </w:tcPr>
          <w:p w14:paraId="759A498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1568</w:t>
            </w:r>
          </w:p>
        </w:tc>
        <w:tc>
          <w:tcPr>
            <w:tcW w:w="7095" w:type="dxa"/>
            <w:shd w:val="clear" w:color="auto" w:fill="auto"/>
            <w:noWrap/>
            <w:vAlign w:val="bottom"/>
            <w:hideMark/>
          </w:tcPr>
          <w:p w14:paraId="3B04D56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Тормозных колодок (в комплекте - 2 шт.) для электротягача ЭТ-250 </w:t>
            </w:r>
          </w:p>
        </w:tc>
        <w:tc>
          <w:tcPr>
            <w:tcW w:w="1418" w:type="dxa"/>
            <w:shd w:val="clear" w:color="000000" w:fill="FFFFFF"/>
            <w:noWrap/>
            <w:vAlign w:val="center"/>
            <w:hideMark/>
          </w:tcPr>
          <w:p w14:paraId="437BC45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C06696F" w14:textId="77777777" w:rsidTr="004A20B3">
        <w:trPr>
          <w:trHeight w:val="300"/>
        </w:trPr>
        <w:tc>
          <w:tcPr>
            <w:tcW w:w="843" w:type="dxa"/>
            <w:shd w:val="clear" w:color="auto" w:fill="auto"/>
            <w:noWrap/>
            <w:vAlign w:val="bottom"/>
            <w:hideMark/>
          </w:tcPr>
          <w:p w14:paraId="5795E6A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1569</w:t>
            </w:r>
          </w:p>
        </w:tc>
        <w:tc>
          <w:tcPr>
            <w:tcW w:w="7095" w:type="dxa"/>
            <w:shd w:val="clear" w:color="auto" w:fill="auto"/>
            <w:noWrap/>
            <w:vAlign w:val="bottom"/>
            <w:hideMark/>
          </w:tcPr>
          <w:p w14:paraId="2CBE258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Тройника тормозной системы для электротягача ЕТ 508 </w:t>
            </w:r>
          </w:p>
        </w:tc>
        <w:tc>
          <w:tcPr>
            <w:tcW w:w="1418" w:type="dxa"/>
            <w:shd w:val="clear" w:color="000000" w:fill="FFFFFF"/>
            <w:noWrap/>
            <w:vAlign w:val="center"/>
            <w:hideMark/>
          </w:tcPr>
          <w:p w14:paraId="15B280D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593048" w14:textId="77777777" w:rsidTr="004A20B3">
        <w:trPr>
          <w:trHeight w:val="300"/>
        </w:trPr>
        <w:tc>
          <w:tcPr>
            <w:tcW w:w="843" w:type="dxa"/>
            <w:shd w:val="clear" w:color="auto" w:fill="auto"/>
            <w:noWrap/>
            <w:vAlign w:val="bottom"/>
            <w:hideMark/>
          </w:tcPr>
          <w:p w14:paraId="1D07CEA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1570</w:t>
            </w:r>
          </w:p>
        </w:tc>
        <w:tc>
          <w:tcPr>
            <w:tcW w:w="7095" w:type="dxa"/>
            <w:shd w:val="clear" w:color="auto" w:fill="auto"/>
            <w:noWrap/>
            <w:vAlign w:val="bottom"/>
            <w:hideMark/>
          </w:tcPr>
          <w:p w14:paraId="4F8F6B9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Троса парковочного тормоза для электротягача ЕТ 508</w:t>
            </w:r>
          </w:p>
        </w:tc>
        <w:tc>
          <w:tcPr>
            <w:tcW w:w="1418" w:type="dxa"/>
            <w:shd w:val="clear" w:color="000000" w:fill="FFFFFF"/>
            <w:noWrap/>
            <w:vAlign w:val="center"/>
            <w:hideMark/>
          </w:tcPr>
          <w:p w14:paraId="4C1EEC3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5A0E07C" w14:textId="77777777" w:rsidTr="004A20B3">
        <w:trPr>
          <w:trHeight w:val="300"/>
        </w:trPr>
        <w:tc>
          <w:tcPr>
            <w:tcW w:w="843" w:type="dxa"/>
            <w:shd w:val="clear" w:color="auto" w:fill="auto"/>
            <w:noWrap/>
            <w:vAlign w:val="bottom"/>
            <w:hideMark/>
          </w:tcPr>
          <w:p w14:paraId="4D9E115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1571</w:t>
            </w:r>
          </w:p>
        </w:tc>
        <w:tc>
          <w:tcPr>
            <w:tcW w:w="7095" w:type="dxa"/>
            <w:shd w:val="clear" w:color="auto" w:fill="auto"/>
            <w:noWrap/>
            <w:vAlign w:val="bottom"/>
            <w:hideMark/>
          </w:tcPr>
          <w:p w14:paraId="440D53D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Троса парковочного тормоза для электротягача ЕТ-512 </w:t>
            </w:r>
          </w:p>
        </w:tc>
        <w:tc>
          <w:tcPr>
            <w:tcW w:w="1418" w:type="dxa"/>
            <w:shd w:val="clear" w:color="000000" w:fill="FFFFFF"/>
            <w:noWrap/>
            <w:vAlign w:val="center"/>
            <w:hideMark/>
          </w:tcPr>
          <w:p w14:paraId="4E5608E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6EDE05" w14:textId="77777777" w:rsidTr="004A20B3">
        <w:trPr>
          <w:trHeight w:val="300"/>
        </w:trPr>
        <w:tc>
          <w:tcPr>
            <w:tcW w:w="843" w:type="dxa"/>
            <w:shd w:val="clear" w:color="auto" w:fill="auto"/>
            <w:noWrap/>
            <w:vAlign w:val="bottom"/>
            <w:hideMark/>
          </w:tcPr>
          <w:p w14:paraId="17D0C8F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1572</w:t>
            </w:r>
          </w:p>
        </w:tc>
        <w:tc>
          <w:tcPr>
            <w:tcW w:w="7095" w:type="dxa"/>
            <w:shd w:val="clear" w:color="auto" w:fill="auto"/>
            <w:noWrap/>
            <w:vAlign w:val="bottom"/>
            <w:hideMark/>
          </w:tcPr>
          <w:p w14:paraId="3FBA96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Тросика на газ ф. 3 мм для электротягача ЕТ 508</w:t>
            </w:r>
          </w:p>
        </w:tc>
        <w:tc>
          <w:tcPr>
            <w:tcW w:w="1418" w:type="dxa"/>
            <w:shd w:val="clear" w:color="000000" w:fill="FFFFFF"/>
            <w:noWrap/>
            <w:vAlign w:val="center"/>
            <w:hideMark/>
          </w:tcPr>
          <w:p w14:paraId="7426E6B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3DF264D" w14:textId="77777777" w:rsidTr="004A20B3">
        <w:trPr>
          <w:trHeight w:val="300"/>
        </w:trPr>
        <w:tc>
          <w:tcPr>
            <w:tcW w:w="843" w:type="dxa"/>
            <w:shd w:val="clear" w:color="auto" w:fill="auto"/>
            <w:noWrap/>
            <w:vAlign w:val="bottom"/>
            <w:hideMark/>
          </w:tcPr>
          <w:p w14:paraId="1F4814F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1573</w:t>
            </w:r>
          </w:p>
        </w:tc>
        <w:tc>
          <w:tcPr>
            <w:tcW w:w="7095" w:type="dxa"/>
            <w:shd w:val="clear" w:color="auto" w:fill="auto"/>
            <w:noWrap/>
            <w:vAlign w:val="bottom"/>
            <w:hideMark/>
          </w:tcPr>
          <w:p w14:paraId="2B586B6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Трубки тормозной системы для электротягача ЕТ 508</w:t>
            </w:r>
          </w:p>
        </w:tc>
        <w:tc>
          <w:tcPr>
            <w:tcW w:w="1418" w:type="dxa"/>
            <w:shd w:val="clear" w:color="000000" w:fill="FFFFFF"/>
            <w:noWrap/>
            <w:vAlign w:val="center"/>
            <w:hideMark/>
          </w:tcPr>
          <w:p w14:paraId="7A1DCA1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833EF6D" w14:textId="77777777" w:rsidTr="004A20B3">
        <w:trPr>
          <w:trHeight w:val="300"/>
        </w:trPr>
        <w:tc>
          <w:tcPr>
            <w:tcW w:w="843" w:type="dxa"/>
            <w:shd w:val="clear" w:color="auto" w:fill="auto"/>
            <w:noWrap/>
            <w:vAlign w:val="bottom"/>
            <w:hideMark/>
          </w:tcPr>
          <w:p w14:paraId="02CD56A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1574</w:t>
            </w:r>
          </w:p>
        </w:tc>
        <w:tc>
          <w:tcPr>
            <w:tcW w:w="7095" w:type="dxa"/>
            <w:shd w:val="clear" w:color="auto" w:fill="auto"/>
            <w:noWrap/>
            <w:vAlign w:val="bottom"/>
            <w:hideMark/>
          </w:tcPr>
          <w:p w14:paraId="1A830A9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Трубки тормозной системы для электротягача ЕТ-512 </w:t>
            </w:r>
          </w:p>
        </w:tc>
        <w:tc>
          <w:tcPr>
            <w:tcW w:w="1418" w:type="dxa"/>
            <w:shd w:val="clear" w:color="000000" w:fill="FFFFFF"/>
            <w:noWrap/>
            <w:vAlign w:val="center"/>
            <w:hideMark/>
          </w:tcPr>
          <w:p w14:paraId="303ABB6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4270FEA" w14:textId="77777777" w:rsidTr="004A20B3">
        <w:trPr>
          <w:trHeight w:val="300"/>
        </w:trPr>
        <w:tc>
          <w:tcPr>
            <w:tcW w:w="843" w:type="dxa"/>
            <w:shd w:val="clear" w:color="auto" w:fill="auto"/>
            <w:noWrap/>
            <w:vAlign w:val="bottom"/>
            <w:hideMark/>
          </w:tcPr>
          <w:p w14:paraId="5B750B5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1575</w:t>
            </w:r>
          </w:p>
        </w:tc>
        <w:tc>
          <w:tcPr>
            <w:tcW w:w="7095" w:type="dxa"/>
            <w:shd w:val="clear" w:color="auto" w:fill="auto"/>
            <w:noWrap/>
            <w:vAlign w:val="bottom"/>
            <w:hideMark/>
          </w:tcPr>
          <w:p w14:paraId="344164F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Фары стоп сигнала для электротягача JAC QD40S1</w:t>
            </w:r>
          </w:p>
        </w:tc>
        <w:tc>
          <w:tcPr>
            <w:tcW w:w="1418" w:type="dxa"/>
            <w:shd w:val="clear" w:color="000000" w:fill="FFFFFF"/>
            <w:noWrap/>
            <w:vAlign w:val="center"/>
            <w:hideMark/>
          </w:tcPr>
          <w:p w14:paraId="4BCB5FC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2963251" w14:textId="77777777" w:rsidTr="004A20B3">
        <w:trPr>
          <w:trHeight w:val="300"/>
        </w:trPr>
        <w:tc>
          <w:tcPr>
            <w:tcW w:w="843" w:type="dxa"/>
            <w:shd w:val="clear" w:color="auto" w:fill="auto"/>
            <w:noWrap/>
            <w:vAlign w:val="bottom"/>
            <w:hideMark/>
          </w:tcPr>
          <w:p w14:paraId="799A790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1576</w:t>
            </w:r>
          </w:p>
        </w:tc>
        <w:tc>
          <w:tcPr>
            <w:tcW w:w="7095" w:type="dxa"/>
            <w:shd w:val="clear" w:color="auto" w:fill="auto"/>
            <w:noWrap/>
            <w:vAlign w:val="bottom"/>
            <w:hideMark/>
          </w:tcPr>
          <w:p w14:paraId="3622908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Фары стоп сигнала для электротягача JAC QD60</w:t>
            </w:r>
          </w:p>
        </w:tc>
        <w:tc>
          <w:tcPr>
            <w:tcW w:w="1418" w:type="dxa"/>
            <w:shd w:val="clear" w:color="000000" w:fill="FFFFFF"/>
            <w:noWrap/>
            <w:vAlign w:val="center"/>
            <w:hideMark/>
          </w:tcPr>
          <w:p w14:paraId="671097A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F22C57F" w14:textId="77777777" w:rsidTr="004A20B3">
        <w:trPr>
          <w:trHeight w:val="300"/>
        </w:trPr>
        <w:tc>
          <w:tcPr>
            <w:tcW w:w="843" w:type="dxa"/>
            <w:shd w:val="clear" w:color="auto" w:fill="auto"/>
            <w:noWrap/>
            <w:vAlign w:val="bottom"/>
            <w:hideMark/>
          </w:tcPr>
          <w:p w14:paraId="571508B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1577</w:t>
            </w:r>
          </w:p>
        </w:tc>
        <w:tc>
          <w:tcPr>
            <w:tcW w:w="7095" w:type="dxa"/>
            <w:shd w:val="clear" w:color="auto" w:fill="auto"/>
            <w:noWrap/>
            <w:vAlign w:val="bottom"/>
            <w:hideMark/>
          </w:tcPr>
          <w:p w14:paraId="5CFB622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Фары, стоп сигнала для электротягача ЕТ-512 </w:t>
            </w:r>
          </w:p>
        </w:tc>
        <w:tc>
          <w:tcPr>
            <w:tcW w:w="1418" w:type="dxa"/>
            <w:shd w:val="clear" w:color="000000" w:fill="FFFFFF"/>
            <w:noWrap/>
            <w:vAlign w:val="center"/>
            <w:hideMark/>
          </w:tcPr>
          <w:p w14:paraId="32F0E8E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D7105A3" w14:textId="77777777" w:rsidTr="004A20B3">
        <w:trPr>
          <w:trHeight w:val="300"/>
        </w:trPr>
        <w:tc>
          <w:tcPr>
            <w:tcW w:w="843" w:type="dxa"/>
            <w:shd w:val="clear" w:color="auto" w:fill="auto"/>
            <w:noWrap/>
            <w:vAlign w:val="bottom"/>
            <w:hideMark/>
          </w:tcPr>
          <w:p w14:paraId="53FF771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1578</w:t>
            </w:r>
          </w:p>
        </w:tc>
        <w:tc>
          <w:tcPr>
            <w:tcW w:w="7095" w:type="dxa"/>
            <w:shd w:val="clear" w:color="auto" w:fill="auto"/>
            <w:noWrap/>
            <w:vAlign w:val="bottom"/>
            <w:hideMark/>
          </w:tcPr>
          <w:p w14:paraId="0A88CB6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Фонаря головного света (с поворотником) для электротягача JAC QD40S1</w:t>
            </w:r>
          </w:p>
        </w:tc>
        <w:tc>
          <w:tcPr>
            <w:tcW w:w="1418" w:type="dxa"/>
            <w:shd w:val="clear" w:color="000000" w:fill="FFFFFF"/>
            <w:noWrap/>
            <w:vAlign w:val="center"/>
            <w:hideMark/>
          </w:tcPr>
          <w:p w14:paraId="3CEF252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9BDE8AF" w14:textId="77777777" w:rsidTr="004A20B3">
        <w:trPr>
          <w:trHeight w:val="300"/>
        </w:trPr>
        <w:tc>
          <w:tcPr>
            <w:tcW w:w="843" w:type="dxa"/>
            <w:shd w:val="clear" w:color="auto" w:fill="auto"/>
            <w:noWrap/>
            <w:vAlign w:val="bottom"/>
            <w:hideMark/>
          </w:tcPr>
          <w:p w14:paraId="33F2081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1579</w:t>
            </w:r>
          </w:p>
        </w:tc>
        <w:tc>
          <w:tcPr>
            <w:tcW w:w="7095" w:type="dxa"/>
            <w:shd w:val="clear" w:color="auto" w:fill="auto"/>
            <w:noWrap/>
            <w:vAlign w:val="bottom"/>
            <w:hideMark/>
          </w:tcPr>
          <w:p w14:paraId="672D5E4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Фонаря головного света (с поворотником) для электротягача JAC QD60</w:t>
            </w:r>
          </w:p>
        </w:tc>
        <w:tc>
          <w:tcPr>
            <w:tcW w:w="1418" w:type="dxa"/>
            <w:shd w:val="clear" w:color="000000" w:fill="FFFFFF"/>
            <w:noWrap/>
            <w:vAlign w:val="center"/>
            <w:hideMark/>
          </w:tcPr>
          <w:p w14:paraId="5287AB2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32D97EF" w14:textId="77777777" w:rsidTr="004A20B3">
        <w:trPr>
          <w:trHeight w:val="300"/>
        </w:trPr>
        <w:tc>
          <w:tcPr>
            <w:tcW w:w="843" w:type="dxa"/>
            <w:shd w:val="clear" w:color="auto" w:fill="auto"/>
            <w:noWrap/>
            <w:vAlign w:val="bottom"/>
            <w:hideMark/>
          </w:tcPr>
          <w:p w14:paraId="4594628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1580</w:t>
            </w:r>
          </w:p>
        </w:tc>
        <w:tc>
          <w:tcPr>
            <w:tcW w:w="7095" w:type="dxa"/>
            <w:shd w:val="clear" w:color="auto" w:fill="auto"/>
            <w:noWrap/>
            <w:vAlign w:val="bottom"/>
            <w:hideMark/>
          </w:tcPr>
          <w:p w14:paraId="6894D6E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Цепи рулевого управления для электротягача ЕТ 508</w:t>
            </w:r>
          </w:p>
        </w:tc>
        <w:tc>
          <w:tcPr>
            <w:tcW w:w="1418" w:type="dxa"/>
            <w:shd w:val="clear" w:color="000000" w:fill="FFFFFF"/>
            <w:noWrap/>
            <w:vAlign w:val="center"/>
            <w:hideMark/>
          </w:tcPr>
          <w:p w14:paraId="3104E0B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1228ECB" w14:textId="77777777" w:rsidTr="004A20B3">
        <w:trPr>
          <w:trHeight w:val="300"/>
        </w:trPr>
        <w:tc>
          <w:tcPr>
            <w:tcW w:w="843" w:type="dxa"/>
            <w:shd w:val="clear" w:color="auto" w:fill="auto"/>
            <w:noWrap/>
            <w:vAlign w:val="bottom"/>
            <w:hideMark/>
          </w:tcPr>
          <w:p w14:paraId="272A824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1581</w:t>
            </w:r>
          </w:p>
        </w:tc>
        <w:tc>
          <w:tcPr>
            <w:tcW w:w="7095" w:type="dxa"/>
            <w:shd w:val="clear" w:color="auto" w:fill="auto"/>
            <w:noWrap/>
            <w:vAlign w:val="bottom"/>
            <w:hideMark/>
          </w:tcPr>
          <w:p w14:paraId="24D5424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Цепи рулевого управления для электротягача ЭТ-250 </w:t>
            </w:r>
          </w:p>
        </w:tc>
        <w:tc>
          <w:tcPr>
            <w:tcW w:w="1418" w:type="dxa"/>
            <w:shd w:val="clear" w:color="000000" w:fill="FFFFFF"/>
            <w:noWrap/>
            <w:vAlign w:val="center"/>
            <w:hideMark/>
          </w:tcPr>
          <w:p w14:paraId="245B644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EB34D1" w14:textId="77777777" w:rsidTr="004A20B3">
        <w:trPr>
          <w:trHeight w:val="300"/>
        </w:trPr>
        <w:tc>
          <w:tcPr>
            <w:tcW w:w="843" w:type="dxa"/>
            <w:shd w:val="clear" w:color="auto" w:fill="auto"/>
            <w:noWrap/>
            <w:vAlign w:val="bottom"/>
            <w:hideMark/>
          </w:tcPr>
          <w:p w14:paraId="05CCF8E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1582</w:t>
            </w:r>
          </w:p>
        </w:tc>
        <w:tc>
          <w:tcPr>
            <w:tcW w:w="7095" w:type="dxa"/>
            <w:shd w:val="clear" w:color="auto" w:fill="auto"/>
            <w:noWrap/>
            <w:vAlign w:val="bottom"/>
            <w:hideMark/>
          </w:tcPr>
          <w:p w14:paraId="2374C89A"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Шестерни ведущего моста для электротягача ЭТ-250 </w:t>
            </w:r>
          </w:p>
        </w:tc>
        <w:tc>
          <w:tcPr>
            <w:tcW w:w="1418" w:type="dxa"/>
            <w:shd w:val="clear" w:color="000000" w:fill="FFFFFF"/>
            <w:noWrap/>
            <w:vAlign w:val="center"/>
            <w:hideMark/>
          </w:tcPr>
          <w:p w14:paraId="52406EE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17297A6" w14:textId="77777777" w:rsidTr="004A20B3">
        <w:trPr>
          <w:trHeight w:val="300"/>
        </w:trPr>
        <w:tc>
          <w:tcPr>
            <w:tcW w:w="843" w:type="dxa"/>
            <w:shd w:val="clear" w:color="auto" w:fill="auto"/>
            <w:noWrap/>
            <w:vAlign w:val="bottom"/>
            <w:hideMark/>
          </w:tcPr>
          <w:p w14:paraId="3655DF7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1583</w:t>
            </w:r>
          </w:p>
        </w:tc>
        <w:tc>
          <w:tcPr>
            <w:tcW w:w="7095" w:type="dxa"/>
            <w:shd w:val="clear" w:color="auto" w:fill="auto"/>
            <w:noWrap/>
            <w:vAlign w:val="bottom"/>
            <w:hideMark/>
          </w:tcPr>
          <w:p w14:paraId="1769974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Шинокомплекта 3.50-5 (передние) и 4.00-8 (заднее) (покрышка, камера, ободная лента (флиппер)) для электротягача JAC QD40S1</w:t>
            </w:r>
          </w:p>
        </w:tc>
        <w:tc>
          <w:tcPr>
            <w:tcW w:w="1418" w:type="dxa"/>
            <w:shd w:val="clear" w:color="000000" w:fill="FFFFFF"/>
            <w:noWrap/>
            <w:vAlign w:val="center"/>
            <w:hideMark/>
          </w:tcPr>
          <w:p w14:paraId="48DDD64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7178146" w14:textId="77777777" w:rsidTr="004A20B3">
        <w:trPr>
          <w:trHeight w:val="300"/>
        </w:trPr>
        <w:tc>
          <w:tcPr>
            <w:tcW w:w="843" w:type="dxa"/>
            <w:shd w:val="clear" w:color="auto" w:fill="auto"/>
            <w:noWrap/>
            <w:vAlign w:val="bottom"/>
            <w:hideMark/>
          </w:tcPr>
          <w:p w14:paraId="243068B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1584</w:t>
            </w:r>
          </w:p>
        </w:tc>
        <w:tc>
          <w:tcPr>
            <w:tcW w:w="7095" w:type="dxa"/>
            <w:shd w:val="clear" w:color="auto" w:fill="auto"/>
            <w:noWrap/>
            <w:vAlign w:val="bottom"/>
            <w:hideMark/>
          </w:tcPr>
          <w:p w14:paraId="702DEAC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Шинокомплекта 3.50-5 (передние) и 4.00-8 (заднее) (покрышка, камера, ободная лента (флиппер)) для электротягача JAC QD60</w:t>
            </w:r>
          </w:p>
        </w:tc>
        <w:tc>
          <w:tcPr>
            <w:tcW w:w="1418" w:type="dxa"/>
            <w:shd w:val="clear" w:color="000000" w:fill="FFFFFF"/>
            <w:noWrap/>
            <w:vAlign w:val="center"/>
            <w:hideMark/>
          </w:tcPr>
          <w:p w14:paraId="2C95BA4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CC4CEDD" w14:textId="77777777" w:rsidTr="004A20B3">
        <w:trPr>
          <w:trHeight w:val="300"/>
        </w:trPr>
        <w:tc>
          <w:tcPr>
            <w:tcW w:w="843" w:type="dxa"/>
            <w:shd w:val="clear" w:color="auto" w:fill="auto"/>
            <w:noWrap/>
            <w:vAlign w:val="bottom"/>
            <w:hideMark/>
          </w:tcPr>
          <w:p w14:paraId="2BC7013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1585</w:t>
            </w:r>
          </w:p>
        </w:tc>
        <w:tc>
          <w:tcPr>
            <w:tcW w:w="7095" w:type="dxa"/>
            <w:shd w:val="clear" w:color="auto" w:fill="auto"/>
            <w:noWrap/>
            <w:vAlign w:val="bottom"/>
            <w:hideMark/>
          </w:tcPr>
          <w:p w14:paraId="0C8784D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пневматической для электротягача ЕТ 508</w:t>
            </w:r>
          </w:p>
        </w:tc>
        <w:tc>
          <w:tcPr>
            <w:tcW w:w="1418" w:type="dxa"/>
            <w:shd w:val="clear" w:color="000000" w:fill="FFFFFF"/>
            <w:noWrap/>
            <w:vAlign w:val="center"/>
            <w:hideMark/>
          </w:tcPr>
          <w:p w14:paraId="45FED88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35C16E" w14:textId="77777777" w:rsidTr="004A20B3">
        <w:trPr>
          <w:trHeight w:val="300"/>
        </w:trPr>
        <w:tc>
          <w:tcPr>
            <w:tcW w:w="843" w:type="dxa"/>
            <w:shd w:val="clear" w:color="auto" w:fill="auto"/>
            <w:noWrap/>
            <w:vAlign w:val="bottom"/>
            <w:hideMark/>
          </w:tcPr>
          <w:p w14:paraId="0540D3B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1586</w:t>
            </w:r>
          </w:p>
        </w:tc>
        <w:tc>
          <w:tcPr>
            <w:tcW w:w="7095" w:type="dxa"/>
            <w:shd w:val="clear" w:color="auto" w:fill="auto"/>
            <w:noWrap/>
            <w:vAlign w:val="bottom"/>
            <w:hideMark/>
          </w:tcPr>
          <w:p w14:paraId="2308099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Шины пневматической для электротягача ЕТ-512 </w:t>
            </w:r>
          </w:p>
        </w:tc>
        <w:tc>
          <w:tcPr>
            <w:tcW w:w="1418" w:type="dxa"/>
            <w:shd w:val="clear" w:color="000000" w:fill="FFFFFF"/>
            <w:noWrap/>
            <w:vAlign w:val="center"/>
            <w:hideMark/>
          </w:tcPr>
          <w:p w14:paraId="066509C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201730B" w14:textId="77777777" w:rsidTr="004A20B3">
        <w:trPr>
          <w:trHeight w:val="300"/>
        </w:trPr>
        <w:tc>
          <w:tcPr>
            <w:tcW w:w="843" w:type="dxa"/>
            <w:shd w:val="clear" w:color="auto" w:fill="auto"/>
            <w:noWrap/>
            <w:vAlign w:val="bottom"/>
            <w:hideMark/>
          </w:tcPr>
          <w:p w14:paraId="424A8F7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1587</w:t>
            </w:r>
          </w:p>
        </w:tc>
        <w:tc>
          <w:tcPr>
            <w:tcW w:w="7095" w:type="dxa"/>
            <w:shd w:val="clear" w:color="auto" w:fill="auto"/>
            <w:noWrap/>
            <w:vAlign w:val="bottom"/>
            <w:hideMark/>
          </w:tcPr>
          <w:p w14:paraId="416FE2C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Шины цельнолитой (обрезиненное) 260*218*80 для электротягача ЭТ-250 </w:t>
            </w:r>
          </w:p>
        </w:tc>
        <w:tc>
          <w:tcPr>
            <w:tcW w:w="1418" w:type="dxa"/>
            <w:shd w:val="clear" w:color="000000" w:fill="FFFFFF"/>
            <w:noWrap/>
            <w:vAlign w:val="center"/>
            <w:hideMark/>
          </w:tcPr>
          <w:p w14:paraId="7C5B34B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4E26148" w14:textId="77777777" w:rsidTr="004A20B3">
        <w:trPr>
          <w:trHeight w:val="300"/>
        </w:trPr>
        <w:tc>
          <w:tcPr>
            <w:tcW w:w="843" w:type="dxa"/>
            <w:shd w:val="clear" w:color="auto" w:fill="auto"/>
            <w:noWrap/>
            <w:vAlign w:val="bottom"/>
            <w:hideMark/>
          </w:tcPr>
          <w:p w14:paraId="1CA759D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1588</w:t>
            </w:r>
          </w:p>
        </w:tc>
        <w:tc>
          <w:tcPr>
            <w:tcW w:w="7095" w:type="dxa"/>
            <w:shd w:val="clear" w:color="auto" w:fill="auto"/>
            <w:noWrap/>
            <w:vAlign w:val="bottom"/>
            <w:hideMark/>
          </w:tcPr>
          <w:p w14:paraId="5B2F7090"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Шины цельнолитой для электротягача ЕТ 508</w:t>
            </w:r>
          </w:p>
        </w:tc>
        <w:tc>
          <w:tcPr>
            <w:tcW w:w="1418" w:type="dxa"/>
            <w:shd w:val="clear" w:color="000000" w:fill="FFFFFF"/>
            <w:noWrap/>
            <w:vAlign w:val="center"/>
            <w:hideMark/>
          </w:tcPr>
          <w:p w14:paraId="45FE392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D12996D" w14:textId="77777777" w:rsidTr="004A20B3">
        <w:trPr>
          <w:trHeight w:val="300"/>
        </w:trPr>
        <w:tc>
          <w:tcPr>
            <w:tcW w:w="843" w:type="dxa"/>
            <w:shd w:val="clear" w:color="auto" w:fill="auto"/>
            <w:noWrap/>
            <w:vAlign w:val="bottom"/>
            <w:hideMark/>
          </w:tcPr>
          <w:p w14:paraId="3BBAED2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1589</w:t>
            </w:r>
          </w:p>
        </w:tc>
        <w:tc>
          <w:tcPr>
            <w:tcW w:w="7095" w:type="dxa"/>
            <w:shd w:val="clear" w:color="auto" w:fill="auto"/>
            <w:noWrap/>
            <w:vAlign w:val="bottom"/>
            <w:hideMark/>
          </w:tcPr>
          <w:p w14:paraId="0D28135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Шины цельнолитой для электротягача ЕТ-512 </w:t>
            </w:r>
          </w:p>
        </w:tc>
        <w:tc>
          <w:tcPr>
            <w:tcW w:w="1418" w:type="dxa"/>
            <w:shd w:val="clear" w:color="000000" w:fill="FFFFFF"/>
            <w:noWrap/>
            <w:vAlign w:val="center"/>
            <w:hideMark/>
          </w:tcPr>
          <w:p w14:paraId="557B7A6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0652AC2" w14:textId="77777777" w:rsidTr="004A20B3">
        <w:trPr>
          <w:trHeight w:val="300"/>
        </w:trPr>
        <w:tc>
          <w:tcPr>
            <w:tcW w:w="843" w:type="dxa"/>
            <w:shd w:val="clear" w:color="auto" w:fill="auto"/>
            <w:noWrap/>
            <w:vAlign w:val="bottom"/>
            <w:hideMark/>
          </w:tcPr>
          <w:p w14:paraId="4D94E1A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1590</w:t>
            </w:r>
          </w:p>
        </w:tc>
        <w:tc>
          <w:tcPr>
            <w:tcW w:w="7095" w:type="dxa"/>
            <w:shd w:val="clear" w:color="auto" w:fill="auto"/>
            <w:noWrap/>
            <w:vAlign w:val="bottom"/>
            <w:hideMark/>
          </w:tcPr>
          <w:p w14:paraId="63A1DBF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Шины цельнолитой для электротягача ЭТ-250 </w:t>
            </w:r>
          </w:p>
        </w:tc>
        <w:tc>
          <w:tcPr>
            <w:tcW w:w="1418" w:type="dxa"/>
            <w:shd w:val="clear" w:color="000000" w:fill="FFFFFF"/>
            <w:noWrap/>
            <w:vAlign w:val="center"/>
            <w:hideMark/>
          </w:tcPr>
          <w:p w14:paraId="5381AA0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CB90AC3" w14:textId="77777777" w:rsidTr="004A20B3">
        <w:trPr>
          <w:trHeight w:val="300"/>
        </w:trPr>
        <w:tc>
          <w:tcPr>
            <w:tcW w:w="843" w:type="dxa"/>
            <w:shd w:val="clear" w:color="auto" w:fill="auto"/>
            <w:noWrap/>
            <w:vAlign w:val="bottom"/>
            <w:hideMark/>
          </w:tcPr>
          <w:p w14:paraId="3426283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1591</w:t>
            </w:r>
          </w:p>
        </w:tc>
        <w:tc>
          <w:tcPr>
            <w:tcW w:w="7095" w:type="dxa"/>
            <w:shd w:val="clear" w:color="auto" w:fill="auto"/>
            <w:noWrap/>
            <w:vAlign w:val="bottom"/>
            <w:hideMark/>
          </w:tcPr>
          <w:p w14:paraId="36E2D59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Шпильки колеса (шпилька крепления колес – 1 шт, гайки – 1 шт.) для электротягача ЕТ-512 </w:t>
            </w:r>
          </w:p>
        </w:tc>
        <w:tc>
          <w:tcPr>
            <w:tcW w:w="1418" w:type="dxa"/>
            <w:shd w:val="clear" w:color="000000" w:fill="FFFFFF"/>
            <w:noWrap/>
            <w:vAlign w:val="center"/>
            <w:hideMark/>
          </w:tcPr>
          <w:p w14:paraId="37283654"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AE75948" w14:textId="77777777" w:rsidTr="004A20B3">
        <w:trPr>
          <w:trHeight w:val="300"/>
        </w:trPr>
        <w:tc>
          <w:tcPr>
            <w:tcW w:w="843" w:type="dxa"/>
            <w:shd w:val="clear" w:color="auto" w:fill="auto"/>
            <w:noWrap/>
            <w:vAlign w:val="bottom"/>
            <w:hideMark/>
          </w:tcPr>
          <w:p w14:paraId="01DE90F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1592</w:t>
            </w:r>
          </w:p>
        </w:tc>
        <w:tc>
          <w:tcPr>
            <w:tcW w:w="7095" w:type="dxa"/>
            <w:shd w:val="clear" w:color="auto" w:fill="auto"/>
            <w:noWrap/>
            <w:vAlign w:val="bottom"/>
            <w:hideMark/>
          </w:tcPr>
          <w:p w14:paraId="526B2692"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Щеток силового электродвигателя (комплект из 2-х) для электротягача ЕТ 508</w:t>
            </w:r>
          </w:p>
        </w:tc>
        <w:tc>
          <w:tcPr>
            <w:tcW w:w="1418" w:type="dxa"/>
            <w:shd w:val="clear" w:color="000000" w:fill="FFFFFF"/>
            <w:noWrap/>
            <w:vAlign w:val="center"/>
            <w:hideMark/>
          </w:tcPr>
          <w:p w14:paraId="73B391A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D3C6420" w14:textId="77777777" w:rsidTr="004A20B3">
        <w:trPr>
          <w:trHeight w:val="300"/>
        </w:trPr>
        <w:tc>
          <w:tcPr>
            <w:tcW w:w="843" w:type="dxa"/>
            <w:shd w:val="clear" w:color="auto" w:fill="auto"/>
            <w:noWrap/>
            <w:vAlign w:val="bottom"/>
            <w:hideMark/>
          </w:tcPr>
          <w:p w14:paraId="2859003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1593</w:t>
            </w:r>
          </w:p>
        </w:tc>
        <w:tc>
          <w:tcPr>
            <w:tcW w:w="7095" w:type="dxa"/>
            <w:shd w:val="clear" w:color="auto" w:fill="auto"/>
            <w:noWrap/>
            <w:vAlign w:val="bottom"/>
            <w:hideMark/>
          </w:tcPr>
          <w:p w14:paraId="796913E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Щеток силового электродвигателя (комплект из 2-х) для электротягача ЕТ-512 </w:t>
            </w:r>
          </w:p>
        </w:tc>
        <w:tc>
          <w:tcPr>
            <w:tcW w:w="1418" w:type="dxa"/>
            <w:shd w:val="clear" w:color="000000" w:fill="FFFFFF"/>
            <w:noWrap/>
            <w:vAlign w:val="center"/>
            <w:hideMark/>
          </w:tcPr>
          <w:p w14:paraId="4F2D059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114FB50" w14:textId="77777777" w:rsidTr="004A20B3">
        <w:trPr>
          <w:trHeight w:val="300"/>
        </w:trPr>
        <w:tc>
          <w:tcPr>
            <w:tcW w:w="843" w:type="dxa"/>
            <w:shd w:val="clear" w:color="auto" w:fill="auto"/>
            <w:noWrap/>
            <w:vAlign w:val="bottom"/>
            <w:hideMark/>
          </w:tcPr>
          <w:p w14:paraId="60D9D32D"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1594</w:t>
            </w:r>
          </w:p>
        </w:tc>
        <w:tc>
          <w:tcPr>
            <w:tcW w:w="7095" w:type="dxa"/>
            <w:shd w:val="clear" w:color="auto" w:fill="auto"/>
            <w:noWrap/>
            <w:vAlign w:val="bottom"/>
            <w:hideMark/>
          </w:tcPr>
          <w:p w14:paraId="1F873DF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Щеток силового электродвигателя для электротягача ЭТ-250 </w:t>
            </w:r>
          </w:p>
        </w:tc>
        <w:tc>
          <w:tcPr>
            <w:tcW w:w="1418" w:type="dxa"/>
            <w:shd w:val="clear" w:color="000000" w:fill="FFFFFF"/>
            <w:noWrap/>
            <w:vAlign w:val="center"/>
            <w:hideMark/>
          </w:tcPr>
          <w:p w14:paraId="2261E82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6033177" w14:textId="77777777" w:rsidTr="004A20B3">
        <w:trPr>
          <w:trHeight w:val="300"/>
        </w:trPr>
        <w:tc>
          <w:tcPr>
            <w:tcW w:w="843" w:type="dxa"/>
            <w:shd w:val="clear" w:color="auto" w:fill="auto"/>
            <w:noWrap/>
            <w:vAlign w:val="bottom"/>
            <w:hideMark/>
          </w:tcPr>
          <w:p w14:paraId="3CF9F44B"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1595</w:t>
            </w:r>
          </w:p>
        </w:tc>
        <w:tc>
          <w:tcPr>
            <w:tcW w:w="7095" w:type="dxa"/>
            <w:shd w:val="clear" w:color="auto" w:fill="auto"/>
            <w:noWrap/>
            <w:vAlign w:val="bottom"/>
            <w:hideMark/>
          </w:tcPr>
          <w:p w14:paraId="5C1DBEF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Электродвигателя для электротягача JAC QD40S1</w:t>
            </w:r>
          </w:p>
        </w:tc>
        <w:tc>
          <w:tcPr>
            <w:tcW w:w="1418" w:type="dxa"/>
            <w:shd w:val="clear" w:color="000000" w:fill="FFFFFF"/>
            <w:noWrap/>
            <w:vAlign w:val="center"/>
            <w:hideMark/>
          </w:tcPr>
          <w:p w14:paraId="7C3485F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0AD85A2" w14:textId="77777777" w:rsidTr="004A20B3">
        <w:trPr>
          <w:trHeight w:val="300"/>
        </w:trPr>
        <w:tc>
          <w:tcPr>
            <w:tcW w:w="843" w:type="dxa"/>
            <w:shd w:val="clear" w:color="auto" w:fill="auto"/>
            <w:noWrap/>
            <w:vAlign w:val="bottom"/>
            <w:hideMark/>
          </w:tcPr>
          <w:p w14:paraId="438D5DA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1596</w:t>
            </w:r>
          </w:p>
        </w:tc>
        <w:tc>
          <w:tcPr>
            <w:tcW w:w="7095" w:type="dxa"/>
            <w:shd w:val="clear" w:color="auto" w:fill="auto"/>
            <w:noWrap/>
            <w:vAlign w:val="bottom"/>
            <w:hideMark/>
          </w:tcPr>
          <w:p w14:paraId="214E84B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Электродвигателя для электротягача ЕТ 508</w:t>
            </w:r>
          </w:p>
        </w:tc>
        <w:tc>
          <w:tcPr>
            <w:tcW w:w="1418" w:type="dxa"/>
            <w:shd w:val="clear" w:color="000000" w:fill="FFFFFF"/>
            <w:noWrap/>
            <w:vAlign w:val="center"/>
            <w:hideMark/>
          </w:tcPr>
          <w:p w14:paraId="5C46516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DF8AA1A" w14:textId="77777777" w:rsidTr="004A20B3">
        <w:trPr>
          <w:trHeight w:val="300"/>
        </w:trPr>
        <w:tc>
          <w:tcPr>
            <w:tcW w:w="843" w:type="dxa"/>
            <w:shd w:val="clear" w:color="auto" w:fill="auto"/>
            <w:noWrap/>
            <w:vAlign w:val="bottom"/>
            <w:hideMark/>
          </w:tcPr>
          <w:p w14:paraId="6BEC479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1597</w:t>
            </w:r>
          </w:p>
        </w:tc>
        <w:tc>
          <w:tcPr>
            <w:tcW w:w="7095" w:type="dxa"/>
            <w:shd w:val="clear" w:color="auto" w:fill="auto"/>
            <w:noWrap/>
            <w:vAlign w:val="bottom"/>
            <w:hideMark/>
          </w:tcPr>
          <w:p w14:paraId="6282EDA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Электродвигателя для электротягача ЕТ-512 </w:t>
            </w:r>
          </w:p>
        </w:tc>
        <w:tc>
          <w:tcPr>
            <w:tcW w:w="1418" w:type="dxa"/>
            <w:shd w:val="clear" w:color="000000" w:fill="FFFFFF"/>
            <w:noWrap/>
            <w:vAlign w:val="center"/>
            <w:hideMark/>
          </w:tcPr>
          <w:p w14:paraId="53E4074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2CACAE8" w14:textId="77777777" w:rsidTr="004A20B3">
        <w:trPr>
          <w:trHeight w:val="300"/>
        </w:trPr>
        <w:tc>
          <w:tcPr>
            <w:tcW w:w="843" w:type="dxa"/>
            <w:shd w:val="clear" w:color="auto" w:fill="auto"/>
            <w:noWrap/>
            <w:vAlign w:val="bottom"/>
            <w:hideMark/>
          </w:tcPr>
          <w:p w14:paraId="77A289D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1598</w:t>
            </w:r>
          </w:p>
        </w:tc>
        <w:tc>
          <w:tcPr>
            <w:tcW w:w="7095" w:type="dxa"/>
            <w:shd w:val="clear" w:color="auto" w:fill="auto"/>
            <w:noWrap/>
            <w:vAlign w:val="bottom"/>
            <w:hideMark/>
          </w:tcPr>
          <w:p w14:paraId="318E508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Замена Электродвигателя Мощность электродвигателя, кВт - 3,5 ГОСТ 31606-2012 для электротягача JAC QD60</w:t>
            </w:r>
          </w:p>
        </w:tc>
        <w:tc>
          <w:tcPr>
            <w:tcW w:w="1418" w:type="dxa"/>
            <w:shd w:val="clear" w:color="000000" w:fill="FFFFFF"/>
            <w:noWrap/>
            <w:vAlign w:val="center"/>
            <w:hideMark/>
          </w:tcPr>
          <w:p w14:paraId="3BB3FBA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992CBFC" w14:textId="77777777" w:rsidTr="004A20B3">
        <w:trPr>
          <w:trHeight w:val="300"/>
        </w:trPr>
        <w:tc>
          <w:tcPr>
            <w:tcW w:w="843" w:type="dxa"/>
            <w:shd w:val="clear" w:color="auto" w:fill="auto"/>
            <w:noWrap/>
            <w:vAlign w:val="bottom"/>
            <w:hideMark/>
          </w:tcPr>
          <w:p w14:paraId="38D6DC75"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1599</w:t>
            </w:r>
          </w:p>
        </w:tc>
        <w:tc>
          <w:tcPr>
            <w:tcW w:w="7095" w:type="dxa"/>
            <w:shd w:val="clear" w:color="auto" w:fill="auto"/>
            <w:noWrap/>
            <w:vAlign w:val="bottom"/>
            <w:hideMark/>
          </w:tcPr>
          <w:p w14:paraId="25D4347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Электродвигателя МТ-1,4 для электротягача ЭТ-250 </w:t>
            </w:r>
          </w:p>
        </w:tc>
        <w:tc>
          <w:tcPr>
            <w:tcW w:w="1418" w:type="dxa"/>
            <w:shd w:val="clear" w:color="000000" w:fill="FFFFFF"/>
            <w:noWrap/>
            <w:vAlign w:val="center"/>
            <w:hideMark/>
          </w:tcPr>
          <w:p w14:paraId="58EEBB4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49C55B4" w14:textId="77777777" w:rsidTr="004A20B3">
        <w:trPr>
          <w:trHeight w:val="300"/>
        </w:trPr>
        <w:tc>
          <w:tcPr>
            <w:tcW w:w="843" w:type="dxa"/>
            <w:shd w:val="clear" w:color="auto" w:fill="auto"/>
            <w:noWrap/>
            <w:vAlign w:val="bottom"/>
            <w:hideMark/>
          </w:tcPr>
          <w:p w14:paraId="6FA869C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1600</w:t>
            </w:r>
          </w:p>
        </w:tc>
        <w:tc>
          <w:tcPr>
            <w:tcW w:w="7095" w:type="dxa"/>
            <w:shd w:val="clear" w:color="auto" w:fill="auto"/>
            <w:noWrap/>
            <w:vAlign w:val="bottom"/>
            <w:hideMark/>
          </w:tcPr>
          <w:p w14:paraId="2AEF9C7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Аварийной кнопки отключения хода для электрического поводкового тягача QDD25W </w:t>
            </w:r>
          </w:p>
        </w:tc>
        <w:tc>
          <w:tcPr>
            <w:tcW w:w="1418" w:type="dxa"/>
            <w:shd w:val="clear" w:color="000000" w:fill="FFFFFF"/>
            <w:noWrap/>
            <w:vAlign w:val="center"/>
            <w:hideMark/>
          </w:tcPr>
          <w:p w14:paraId="4553381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1E7ABE" w14:textId="77777777" w:rsidTr="004A20B3">
        <w:trPr>
          <w:trHeight w:val="300"/>
        </w:trPr>
        <w:tc>
          <w:tcPr>
            <w:tcW w:w="843" w:type="dxa"/>
            <w:shd w:val="clear" w:color="auto" w:fill="auto"/>
            <w:noWrap/>
            <w:vAlign w:val="bottom"/>
            <w:hideMark/>
          </w:tcPr>
          <w:p w14:paraId="1C90917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1601</w:t>
            </w:r>
          </w:p>
        </w:tc>
        <w:tc>
          <w:tcPr>
            <w:tcW w:w="7095" w:type="dxa"/>
            <w:shd w:val="clear" w:color="auto" w:fill="auto"/>
            <w:noWrap/>
            <w:vAlign w:val="bottom"/>
            <w:hideMark/>
          </w:tcPr>
          <w:p w14:paraId="7129491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Аккумуляторной батареи для электрического поводкового тягача QDD25W </w:t>
            </w:r>
          </w:p>
        </w:tc>
        <w:tc>
          <w:tcPr>
            <w:tcW w:w="1418" w:type="dxa"/>
            <w:shd w:val="clear" w:color="000000" w:fill="FFFFFF"/>
            <w:noWrap/>
            <w:vAlign w:val="center"/>
            <w:hideMark/>
          </w:tcPr>
          <w:p w14:paraId="57E6B0E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424964B" w14:textId="77777777" w:rsidTr="004A20B3">
        <w:trPr>
          <w:trHeight w:val="300"/>
        </w:trPr>
        <w:tc>
          <w:tcPr>
            <w:tcW w:w="843" w:type="dxa"/>
            <w:shd w:val="clear" w:color="auto" w:fill="auto"/>
            <w:noWrap/>
            <w:vAlign w:val="bottom"/>
            <w:hideMark/>
          </w:tcPr>
          <w:p w14:paraId="5457B48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1602</w:t>
            </w:r>
          </w:p>
        </w:tc>
        <w:tc>
          <w:tcPr>
            <w:tcW w:w="7095" w:type="dxa"/>
            <w:shd w:val="clear" w:color="auto" w:fill="auto"/>
            <w:noWrap/>
            <w:vAlign w:val="bottom"/>
            <w:hideMark/>
          </w:tcPr>
          <w:p w14:paraId="43B548E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Выключателя питания для электрического поводкового тягача QDD25W </w:t>
            </w:r>
          </w:p>
        </w:tc>
        <w:tc>
          <w:tcPr>
            <w:tcW w:w="1418" w:type="dxa"/>
            <w:shd w:val="clear" w:color="000000" w:fill="FFFFFF"/>
            <w:noWrap/>
            <w:vAlign w:val="center"/>
            <w:hideMark/>
          </w:tcPr>
          <w:p w14:paraId="1CBB9A8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C4D1376" w14:textId="77777777" w:rsidTr="004A20B3">
        <w:trPr>
          <w:trHeight w:val="300"/>
        </w:trPr>
        <w:tc>
          <w:tcPr>
            <w:tcW w:w="843" w:type="dxa"/>
            <w:shd w:val="clear" w:color="auto" w:fill="auto"/>
            <w:noWrap/>
            <w:vAlign w:val="bottom"/>
            <w:hideMark/>
          </w:tcPr>
          <w:p w14:paraId="6AA6A63E"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1603</w:t>
            </w:r>
          </w:p>
        </w:tc>
        <w:tc>
          <w:tcPr>
            <w:tcW w:w="7095" w:type="dxa"/>
            <w:shd w:val="clear" w:color="auto" w:fill="auto"/>
            <w:noWrap/>
            <w:vAlign w:val="bottom"/>
            <w:hideMark/>
          </w:tcPr>
          <w:p w14:paraId="1644810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Датчика подъема каретки для электрического поводкового тягача QDD25W </w:t>
            </w:r>
          </w:p>
        </w:tc>
        <w:tc>
          <w:tcPr>
            <w:tcW w:w="1418" w:type="dxa"/>
            <w:shd w:val="clear" w:color="000000" w:fill="FFFFFF"/>
            <w:noWrap/>
            <w:vAlign w:val="center"/>
            <w:hideMark/>
          </w:tcPr>
          <w:p w14:paraId="5D17921C"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A1E19A" w14:textId="77777777" w:rsidTr="004A20B3">
        <w:trPr>
          <w:trHeight w:val="300"/>
        </w:trPr>
        <w:tc>
          <w:tcPr>
            <w:tcW w:w="843" w:type="dxa"/>
            <w:shd w:val="clear" w:color="auto" w:fill="auto"/>
            <w:noWrap/>
            <w:vAlign w:val="bottom"/>
            <w:hideMark/>
          </w:tcPr>
          <w:p w14:paraId="63F0872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1604</w:t>
            </w:r>
          </w:p>
        </w:tc>
        <w:tc>
          <w:tcPr>
            <w:tcW w:w="7095" w:type="dxa"/>
            <w:shd w:val="clear" w:color="auto" w:fill="auto"/>
            <w:noWrap/>
            <w:vAlign w:val="bottom"/>
            <w:hideMark/>
          </w:tcPr>
          <w:p w14:paraId="1D7DFBF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Датчика положения ведущего колеса для электрического поводкового тягача QDD25W </w:t>
            </w:r>
          </w:p>
        </w:tc>
        <w:tc>
          <w:tcPr>
            <w:tcW w:w="1418" w:type="dxa"/>
            <w:shd w:val="clear" w:color="000000" w:fill="FFFFFF"/>
            <w:noWrap/>
            <w:vAlign w:val="center"/>
            <w:hideMark/>
          </w:tcPr>
          <w:p w14:paraId="05375AC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CCC9F2F" w14:textId="77777777" w:rsidTr="004A20B3">
        <w:trPr>
          <w:trHeight w:val="300"/>
        </w:trPr>
        <w:tc>
          <w:tcPr>
            <w:tcW w:w="843" w:type="dxa"/>
            <w:shd w:val="clear" w:color="auto" w:fill="auto"/>
            <w:noWrap/>
            <w:vAlign w:val="bottom"/>
            <w:hideMark/>
          </w:tcPr>
          <w:p w14:paraId="5858A6F6"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1605</w:t>
            </w:r>
          </w:p>
        </w:tc>
        <w:tc>
          <w:tcPr>
            <w:tcW w:w="7095" w:type="dxa"/>
            <w:shd w:val="clear" w:color="auto" w:fill="auto"/>
            <w:noWrap/>
            <w:vAlign w:val="bottom"/>
            <w:hideMark/>
          </w:tcPr>
          <w:p w14:paraId="5C0A194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Датчика угла поворота для электрического поводкового тягача QDD25W </w:t>
            </w:r>
          </w:p>
        </w:tc>
        <w:tc>
          <w:tcPr>
            <w:tcW w:w="1418" w:type="dxa"/>
            <w:shd w:val="clear" w:color="000000" w:fill="FFFFFF"/>
            <w:noWrap/>
            <w:vAlign w:val="center"/>
            <w:hideMark/>
          </w:tcPr>
          <w:p w14:paraId="0A78F14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74AC3F8" w14:textId="77777777" w:rsidTr="004A20B3">
        <w:trPr>
          <w:trHeight w:val="300"/>
        </w:trPr>
        <w:tc>
          <w:tcPr>
            <w:tcW w:w="843" w:type="dxa"/>
            <w:shd w:val="clear" w:color="auto" w:fill="auto"/>
            <w:noWrap/>
            <w:vAlign w:val="bottom"/>
            <w:hideMark/>
          </w:tcPr>
          <w:p w14:paraId="3103B3F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1606</w:t>
            </w:r>
          </w:p>
        </w:tc>
        <w:tc>
          <w:tcPr>
            <w:tcW w:w="7095" w:type="dxa"/>
            <w:shd w:val="clear" w:color="auto" w:fill="auto"/>
            <w:noWrap/>
            <w:vAlign w:val="bottom"/>
            <w:hideMark/>
          </w:tcPr>
          <w:p w14:paraId="761C58D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Датчика электродвигателя поворота для электрического поводкового тягача QDD25W </w:t>
            </w:r>
          </w:p>
        </w:tc>
        <w:tc>
          <w:tcPr>
            <w:tcW w:w="1418" w:type="dxa"/>
            <w:shd w:val="clear" w:color="000000" w:fill="FFFFFF"/>
            <w:noWrap/>
            <w:vAlign w:val="center"/>
            <w:hideMark/>
          </w:tcPr>
          <w:p w14:paraId="3889BDFF"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12B98F6" w14:textId="77777777" w:rsidTr="004A20B3">
        <w:trPr>
          <w:trHeight w:val="300"/>
        </w:trPr>
        <w:tc>
          <w:tcPr>
            <w:tcW w:w="843" w:type="dxa"/>
            <w:shd w:val="clear" w:color="auto" w:fill="auto"/>
            <w:noWrap/>
            <w:vAlign w:val="bottom"/>
            <w:hideMark/>
          </w:tcPr>
          <w:p w14:paraId="2A4CBCE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1607</w:t>
            </w:r>
          </w:p>
        </w:tc>
        <w:tc>
          <w:tcPr>
            <w:tcW w:w="7095" w:type="dxa"/>
            <w:shd w:val="clear" w:color="auto" w:fill="auto"/>
            <w:noWrap/>
            <w:vAlign w:val="bottom"/>
            <w:hideMark/>
          </w:tcPr>
          <w:p w14:paraId="5CF7285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Замка зажигания для электрического поводкового тягача QDD25W </w:t>
            </w:r>
          </w:p>
        </w:tc>
        <w:tc>
          <w:tcPr>
            <w:tcW w:w="1418" w:type="dxa"/>
            <w:shd w:val="clear" w:color="000000" w:fill="FFFFFF"/>
            <w:noWrap/>
            <w:vAlign w:val="center"/>
            <w:hideMark/>
          </w:tcPr>
          <w:p w14:paraId="10D4076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4C2E5B8" w14:textId="77777777" w:rsidTr="004A20B3">
        <w:trPr>
          <w:trHeight w:val="300"/>
        </w:trPr>
        <w:tc>
          <w:tcPr>
            <w:tcW w:w="843" w:type="dxa"/>
            <w:shd w:val="clear" w:color="auto" w:fill="auto"/>
            <w:noWrap/>
            <w:vAlign w:val="bottom"/>
            <w:hideMark/>
          </w:tcPr>
          <w:p w14:paraId="7097D9D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1608</w:t>
            </w:r>
          </w:p>
        </w:tc>
        <w:tc>
          <w:tcPr>
            <w:tcW w:w="7095" w:type="dxa"/>
            <w:shd w:val="clear" w:color="auto" w:fill="auto"/>
            <w:noWrap/>
            <w:vAlign w:val="bottom"/>
            <w:hideMark/>
          </w:tcPr>
          <w:p w14:paraId="0C8D5AC9"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Кнопки подъема для электрического поводкового тягача QDD25W </w:t>
            </w:r>
          </w:p>
        </w:tc>
        <w:tc>
          <w:tcPr>
            <w:tcW w:w="1418" w:type="dxa"/>
            <w:shd w:val="clear" w:color="000000" w:fill="FFFFFF"/>
            <w:noWrap/>
            <w:vAlign w:val="center"/>
            <w:hideMark/>
          </w:tcPr>
          <w:p w14:paraId="25E09BBA"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8AAE793" w14:textId="77777777" w:rsidTr="004A20B3">
        <w:trPr>
          <w:trHeight w:val="300"/>
        </w:trPr>
        <w:tc>
          <w:tcPr>
            <w:tcW w:w="843" w:type="dxa"/>
            <w:shd w:val="clear" w:color="auto" w:fill="auto"/>
            <w:noWrap/>
            <w:vAlign w:val="bottom"/>
            <w:hideMark/>
          </w:tcPr>
          <w:p w14:paraId="33F391B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1609</w:t>
            </w:r>
          </w:p>
        </w:tc>
        <w:tc>
          <w:tcPr>
            <w:tcW w:w="7095" w:type="dxa"/>
            <w:shd w:val="clear" w:color="auto" w:fill="auto"/>
            <w:noWrap/>
            <w:vAlign w:val="bottom"/>
            <w:hideMark/>
          </w:tcPr>
          <w:p w14:paraId="222928F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Колеса ведущего для электрического поводкового тягача QDD25W </w:t>
            </w:r>
          </w:p>
        </w:tc>
        <w:tc>
          <w:tcPr>
            <w:tcW w:w="1418" w:type="dxa"/>
            <w:shd w:val="clear" w:color="000000" w:fill="FFFFFF"/>
            <w:noWrap/>
            <w:vAlign w:val="center"/>
            <w:hideMark/>
          </w:tcPr>
          <w:p w14:paraId="20145FC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F490A11" w14:textId="77777777" w:rsidTr="004A20B3">
        <w:trPr>
          <w:trHeight w:val="300"/>
        </w:trPr>
        <w:tc>
          <w:tcPr>
            <w:tcW w:w="843" w:type="dxa"/>
            <w:shd w:val="clear" w:color="auto" w:fill="auto"/>
            <w:noWrap/>
            <w:vAlign w:val="bottom"/>
            <w:hideMark/>
          </w:tcPr>
          <w:p w14:paraId="5F82D88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1610</w:t>
            </w:r>
          </w:p>
        </w:tc>
        <w:tc>
          <w:tcPr>
            <w:tcW w:w="7095" w:type="dxa"/>
            <w:shd w:val="clear" w:color="auto" w:fill="auto"/>
            <w:noWrap/>
            <w:vAlign w:val="bottom"/>
            <w:hideMark/>
          </w:tcPr>
          <w:p w14:paraId="39B9A2F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Колеса ведущего под ступицу для электрического поводкового тягача QDD25W </w:t>
            </w:r>
          </w:p>
        </w:tc>
        <w:tc>
          <w:tcPr>
            <w:tcW w:w="1418" w:type="dxa"/>
            <w:shd w:val="clear" w:color="000000" w:fill="FFFFFF"/>
            <w:noWrap/>
            <w:vAlign w:val="center"/>
            <w:hideMark/>
          </w:tcPr>
          <w:p w14:paraId="21AE85A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FC297A0" w14:textId="77777777" w:rsidTr="004A20B3">
        <w:trPr>
          <w:trHeight w:val="300"/>
        </w:trPr>
        <w:tc>
          <w:tcPr>
            <w:tcW w:w="843" w:type="dxa"/>
            <w:shd w:val="clear" w:color="auto" w:fill="auto"/>
            <w:noWrap/>
            <w:vAlign w:val="bottom"/>
            <w:hideMark/>
          </w:tcPr>
          <w:p w14:paraId="7013F7D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1611</w:t>
            </w:r>
          </w:p>
        </w:tc>
        <w:tc>
          <w:tcPr>
            <w:tcW w:w="7095" w:type="dxa"/>
            <w:shd w:val="clear" w:color="auto" w:fill="auto"/>
            <w:noWrap/>
            <w:vAlign w:val="bottom"/>
            <w:hideMark/>
          </w:tcPr>
          <w:p w14:paraId="49176F0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Колеса опорного для электрического поводкового тягача QDD25W </w:t>
            </w:r>
          </w:p>
        </w:tc>
        <w:tc>
          <w:tcPr>
            <w:tcW w:w="1418" w:type="dxa"/>
            <w:shd w:val="clear" w:color="000000" w:fill="FFFFFF"/>
            <w:noWrap/>
            <w:vAlign w:val="center"/>
            <w:hideMark/>
          </w:tcPr>
          <w:p w14:paraId="230C73C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BA0B029" w14:textId="77777777" w:rsidTr="004A20B3">
        <w:trPr>
          <w:trHeight w:val="300"/>
        </w:trPr>
        <w:tc>
          <w:tcPr>
            <w:tcW w:w="843" w:type="dxa"/>
            <w:shd w:val="clear" w:color="auto" w:fill="auto"/>
            <w:noWrap/>
            <w:vAlign w:val="bottom"/>
            <w:hideMark/>
          </w:tcPr>
          <w:p w14:paraId="573F920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1612</w:t>
            </w:r>
          </w:p>
        </w:tc>
        <w:tc>
          <w:tcPr>
            <w:tcW w:w="7095" w:type="dxa"/>
            <w:shd w:val="clear" w:color="auto" w:fill="auto"/>
            <w:noWrap/>
            <w:vAlign w:val="bottom"/>
            <w:hideMark/>
          </w:tcPr>
          <w:p w14:paraId="3CD27D53"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Колеса рулевого для электрического поводкового тягача QDD25W </w:t>
            </w:r>
          </w:p>
        </w:tc>
        <w:tc>
          <w:tcPr>
            <w:tcW w:w="1418" w:type="dxa"/>
            <w:shd w:val="clear" w:color="000000" w:fill="FFFFFF"/>
            <w:noWrap/>
            <w:vAlign w:val="center"/>
            <w:hideMark/>
          </w:tcPr>
          <w:p w14:paraId="721E9E0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CA36480" w14:textId="77777777" w:rsidTr="004A20B3">
        <w:trPr>
          <w:trHeight w:val="300"/>
        </w:trPr>
        <w:tc>
          <w:tcPr>
            <w:tcW w:w="843" w:type="dxa"/>
            <w:shd w:val="clear" w:color="auto" w:fill="auto"/>
            <w:noWrap/>
            <w:vAlign w:val="bottom"/>
            <w:hideMark/>
          </w:tcPr>
          <w:p w14:paraId="7E92CB10"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1613</w:t>
            </w:r>
          </w:p>
        </w:tc>
        <w:tc>
          <w:tcPr>
            <w:tcW w:w="7095" w:type="dxa"/>
            <w:shd w:val="clear" w:color="auto" w:fill="auto"/>
            <w:noWrap/>
            <w:vAlign w:val="bottom"/>
            <w:hideMark/>
          </w:tcPr>
          <w:p w14:paraId="6085318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Колеса рулевого с креплением для электрического поводкового тягача QDD25W </w:t>
            </w:r>
          </w:p>
        </w:tc>
        <w:tc>
          <w:tcPr>
            <w:tcW w:w="1418" w:type="dxa"/>
            <w:shd w:val="clear" w:color="000000" w:fill="FFFFFF"/>
            <w:noWrap/>
            <w:vAlign w:val="center"/>
            <w:hideMark/>
          </w:tcPr>
          <w:p w14:paraId="70C9E6A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3EF2565" w14:textId="77777777" w:rsidTr="004A20B3">
        <w:trPr>
          <w:trHeight w:val="300"/>
        </w:trPr>
        <w:tc>
          <w:tcPr>
            <w:tcW w:w="843" w:type="dxa"/>
            <w:shd w:val="clear" w:color="auto" w:fill="auto"/>
            <w:noWrap/>
            <w:vAlign w:val="bottom"/>
            <w:hideMark/>
          </w:tcPr>
          <w:p w14:paraId="73533A7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1614</w:t>
            </w:r>
          </w:p>
        </w:tc>
        <w:tc>
          <w:tcPr>
            <w:tcW w:w="7095" w:type="dxa"/>
            <w:shd w:val="clear" w:color="auto" w:fill="auto"/>
            <w:noWrap/>
            <w:vAlign w:val="bottom"/>
            <w:hideMark/>
          </w:tcPr>
          <w:p w14:paraId="5AF701BB"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Микровыключателя для электрического поводкового тягача QDD25W </w:t>
            </w:r>
          </w:p>
        </w:tc>
        <w:tc>
          <w:tcPr>
            <w:tcW w:w="1418" w:type="dxa"/>
            <w:shd w:val="clear" w:color="000000" w:fill="FFFFFF"/>
            <w:noWrap/>
            <w:vAlign w:val="center"/>
            <w:hideMark/>
          </w:tcPr>
          <w:p w14:paraId="510A51C0"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CE4CE1D" w14:textId="77777777" w:rsidTr="004A20B3">
        <w:trPr>
          <w:trHeight w:val="300"/>
        </w:trPr>
        <w:tc>
          <w:tcPr>
            <w:tcW w:w="843" w:type="dxa"/>
            <w:shd w:val="clear" w:color="auto" w:fill="auto"/>
            <w:noWrap/>
            <w:vAlign w:val="bottom"/>
            <w:hideMark/>
          </w:tcPr>
          <w:p w14:paraId="587A43B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1615</w:t>
            </w:r>
          </w:p>
        </w:tc>
        <w:tc>
          <w:tcPr>
            <w:tcW w:w="7095" w:type="dxa"/>
            <w:shd w:val="clear" w:color="auto" w:fill="auto"/>
            <w:noWrap/>
            <w:vAlign w:val="bottom"/>
            <w:hideMark/>
          </w:tcPr>
          <w:p w14:paraId="6584D43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Микроклапана гидравлики для электрического поводкового тягача QDD25W </w:t>
            </w:r>
          </w:p>
        </w:tc>
        <w:tc>
          <w:tcPr>
            <w:tcW w:w="1418" w:type="dxa"/>
            <w:shd w:val="clear" w:color="000000" w:fill="FFFFFF"/>
            <w:noWrap/>
            <w:vAlign w:val="center"/>
            <w:hideMark/>
          </w:tcPr>
          <w:p w14:paraId="33CF25AB"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539D3678" w14:textId="77777777" w:rsidTr="004A20B3">
        <w:trPr>
          <w:trHeight w:val="300"/>
        </w:trPr>
        <w:tc>
          <w:tcPr>
            <w:tcW w:w="843" w:type="dxa"/>
            <w:shd w:val="clear" w:color="auto" w:fill="auto"/>
            <w:noWrap/>
            <w:vAlign w:val="bottom"/>
            <w:hideMark/>
          </w:tcPr>
          <w:p w14:paraId="60C402D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1616</w:t>
            </w:r>
          </w:p>
        </w:tc>
        <w:tc>
          <w:tcPr>
            <w:tcW w:w="7095" w:type="dxa"/>
            <w:shd w:val="clear" w:color="auto" w:fill="auto"/>
            <w:noWrap/>
            <w:vAlign w:val="bottom"/>
            <w:hideMark/>
          </w:tcPr>
          <w:p w14:paraId="5AAD661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О-кольца гидронасоса для электрического поводкового тягача QDD25W </w:t>
            </w:r>
          </w:p>
        </w:tc>
        <w:tc>
          <w:tcPr>
            <w:tcW w:w="1418" w:type="dxa"/>
            <w:shd w:val="clear" w:color="000000" w:fill="FFFFFF"/>
            <w:noWrap/>
            <w:vAlign w:val="center"/>
            <w:hideMark/>
          </w:tcPr>
          <w:p w14:paraId="4933645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261280F9" w14:textId="77777777" w:rsidTr="004A20B3">
        <w:trPr>
          <w:trHeight w:val="300"/>
        </w:trPr>
        <w:tc>
          <w:tcPr>
            <w:tcW w:w="843" w:type="dxa"/>
            <w:shd w:val="clear" w:color="auto" w:fill="auto"/>
            <w:noWrap/>
            <w:vAlign w:val="bottom"/>
            <w:hideMark/>
          </w:tcPr>
          <w:p w14:paraId="513F83C4"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1617</w:t>
            </w:r>
          </w:p>
        </w:tc>
        <w:tc>
          <w:tcPr>
            <w:tcW w:w="7095" w:type="dxa"/>
            <w:shd w:val="clear" w:color="auto" w:fill="auto"/>
            <w:noWrap/>
            <w:vAlign w:val="bottom"/>
            <w:hideMark/>
          </w:tcPr>
          <w:p w14:paraId="0CAEDEC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Подножки для электрического поводкового тягача QDD25W </w:t>
            </w:r>
          </w:p>
        </w:tc>
        <w:tc>
          <w:tcPr>
            <w:tcW w:w="1418" w:type="dxa"/>
            <w:shd w:val="clear" w:color="000000" w:fill="FFFFFF"/>
            <w:noWrap/>
            <w:vAlign w:val="center"/>
            <w:hideMark/>
          </w:tcPr>
          <w:p w14:paraId="2BA64E3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029D27D4" w14:textId="77777777" w:rsidTr="004A20B3">
        <w:trPr>
          <w:trHeight w:val="300"/>
        </w:trPr>
        <w:tc>
          <w:tcPr>
            <w:tcW w:w="843" w:type="dxa"/>
            <w:shd w:val="clear" w:color="auto" w:fill="auto"/>
            <w:noWrap/>
            <w:vAlign w:val="bottom"/>
            <w:hideMark/>
          </w:tcPr>
          <w:p w14:paraId="2EEA9BC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1618</w:t>
            </w:r>
          </w:p>
        </w:tc>
        <w:tc>
          <w:tcPr>
            <w:tcW w:w="7095" w:type="dxa"/>
            <w:shd w:val="clear" w:color="auto" w:fill="auto"/>
            <w:noWrap/>
            <w:vAlign w:val="bottom"/>
            <w:hideMark/>
          </w:tcPr>
          <w:p w14:paraId="7966505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Реверса для электрического поводкового тягача QDD25W </w:t>
            </w:r>
          </w:p>
        </w:tc>
        <w:tc>
          <w:tcPr>
            <w:tcW w:w="1418" w:type="dxa"/>
            <w:shd w:val="clear" w:color="000000" w:fill="FFFFFF"/>
            <w:noWrap/>
            <w:vAlign w:val="center"/>
            <w:hideMark/>
          </w:tcPr>
          <w:p w14:paraId="65261FC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7EFDE3A" w14:textId="77777777" w:rsidTr="004A20B3">
        <w:trPr>
          <w:trHeight w:val="300"/>
        </w:trPr>
        <w:tc>
          <w:tcPr>
            <w:tcW w:w="843" w:type="dxa"/>
            <w:shd w:val="clear" w:color="auto" w:fill="auto"/>
            <w:noWrap/>
            <w:vAlign w:val="bottom"/>
            <w:hideMark/>
          </w:tcPr>
          <w:p w14:paraId="620D9507"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lastRenderedPageBreak/>
              <w:t>1619</w:t>
            </w:r>
          </w:p>
        </w:tc>
        <w:tc>
          <w:tcPr>
            <w:tcW w:w="7095" w:type="dxa"/>
            <w:shd w:val="clear" w:color="auto" w:fill="auto"/>
            <w:noWrap/>
            <w:vAlign w:val="bottom"/>
            <w:hideMark/>
          </w:tcPr>
          <w:p w14:paraId="3E1B2368"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Рем. комплекта опорных колес для электрического поводкового тягача QDD25W </w:t>
            </w:r>
          </w:p>
        </w:tc>
        <w:tc>
          <w:tcPr>
            <w:tcW w:w="1418" w:type="dxa"/>
            <w:shd w:val="clear" w:color="000000" w:fill="FFFFFF"/>
            <w:noWrap/>
            <w:vAlign w:val="center"/>
            <w:hideMark/>
          </w:tcPr>
          <w:p w14:paraId="322A32E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35356DC" w14:textId="77777777" w:rsidTr="004A20B3">
        <w:trPr>
          <w:trHeight w:val="300"/>
        </w:trPr>
        <w:tc>
          <w:tcPr>
            <w:tcW w:w="843" w:type="dxa"/>
            <w:shd w:val="clear" w:color="auto" w:fill="auto"/>
            <w:noWrap/>
            <w:vAlign w:val="bottom"/>
            <w:hideMark/>
          </w:tcPr>
          <w:p w14:paraId="682D18C8"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1620</w:t>
            </w:r>
          </w:p>
        </w:tc>
        <w:tc>
          <w:tcPr>
            <w:tcW w:w="7095" w:type="dxa"/>
            <w:shd w:val="clear" w:color="auto" w:fill="auto"/>
            <w:noWrap/>
            <w:vAlign w:val="bottom"/>
            <w:hideMark/>
          </w:tcPr>
          <w:p w14:paraId="251C95F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Рем. к-т цилиндра с/х ф40 для электрического поводкового тягача QDD25W </w:t>
            </w:r>
          </w:p>
        </w:tc>
        <w:tc>
          <w:tcPr>
            <w:tcW w:w="1418" w:type="dxa"/>
            <w:shd w:val="clear" w:color="000000" w:fill="FFFFFF"/>
            <w:noWrap/>
            <w:vAlign w:val="center"/>
            <w:hideMark/>
          </w:tcPr>
          <w:p w14:paraId="54B1C805"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3859648" w14:textId="77777777" w:rsidTr="004A20B3">
        <w:trPr>
          <w:trHeight w:val="300"/>
        </w:trPr>
        <w:tc>
          <w:tcPr>
            <w:tcW w:w="843" w:type="dxa"/>
            <w:shd w:val="clear" w:color="auto" w:fill="auto"/>
            <w:noWrap/>
            <w:vAlign w:val="bottom"/>
            <w:hideMark/>
          </w:tcPr>
          <w:p w14:paraId="6F38171A"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1621</w:t>
            </w:r>
          </w:p>
        </w:tc>
        <w:tc>
          <w:tcPr>
            <w:tcW w:w="7095" w:type="dxa"/>
            <w:shd w:val="clear" w:color="auto" w:fill="auto"/>
            <w:noWrap/>
            <w:vAlign w:val="bottom"/>
            <w:hideMark/>
          </w:tcPr>
          <w:p w14:paraId="55DB30D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Ремкомплекта цилиндра подъема (монжета штока, манжеты поршня, грязесъемник, уплотнительные кольца) для электрического поводкового тягача QDD25W </w:t>
            </w:r>
          </w:p>
        </w:tc>
        <w:tc>
          <w:tcPr>
            <w:tcW w:w="1418" w:type="dxa"/>
            <w:shd w:val="clear" w:color="000000" w:fill="FFFFFF"/>
            <w:noWrap/>
            <w:vAlign w:val="center"/>
            <w:hideMark/>
          </w:tcPr>
          <w:p w14:paraId="54ED6D43"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EE6D7F1" w14:textId="77777777" w:rsidTr="004A20B3">
        <w:trPr>
          <w:trHeight w:val="300"/>
        </w:trPr>
        <w:tc>
          <w:tcPr>
            <w:tcW w:w="843" w:type="dxa"/>
            <w:shd w:val="clear" w:color="auto" w:fill="auto"/>
            <w:noWrap/>
            <w:vAlign w:val="bottom"/>
            <w:hideMark/>
          </w:tcPr>
          <w:p w14:paraId="26E3140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1622</w:t>
            </w:r>
          </w:p>
        </w:tc>
        <w:tc>
          <w:tcPr>
            <w:tcW w:w="7095" w:type="dxa"/>
            <w:shd w:val="clear" w:color="auto" w:fill="auto"/>
            <w:noWrap/>
            <w:vAlign w:val="bottom"/>
            <w:hideMark/>
          </w:tcPr>
          <w:p w14:paraId="70855D5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Ролика мачты для электрического поводкового тягача QDD25W </w:t>
            </w:r>
          </w:p>
        </w:tc>
        <w:tc>
          <w:tcPr>
            <w:tcW w:w="1418" w:type="dxa"/>
            <w:shd w:val="clear" w:color="000000" w:fill="FFFFFF"/>
            <w:noWrap/>
            <w:vAlign w:val="center"/>
            <w:hideMark/>
          </w:tcPr>
          <w:p w14:paraId="475B916D"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5CCDBFE" w14:textId="77777777" w:rsidTr="004A20B3">
        <w:trPr>
          <w:trHeight w:val="300"/>
        </w:trPr>
        <w:tc>
          <w:tcPr>
            <w:tcW w:w="843" w:type="dxa"/>
            <w:shd w:val="clear" w:color="auto" w:fill="auto"/>
            <w:noWrap/>
            <w:vAlign w:val="bottom"/>
            <w:hideMark/>
          </w:tcPr>
          <w:p w14:paraId="18F70E1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1623</w:t>
            </w:r>
          </w:p>
        </w:tc>
        <w:tc>
          <w:tcPr>
            <w:tcW w:w="7095" w:type="dxa"/>
            <w:shd w:val="clear" w:color="auto" w:fill="auto"/>
            <w:noWrap/>
            <w:vAlign w:val="bottom"/>
            <w:hideMark/>
          </w:tcPr>
          <w:p w14:paraId="58E57F5F"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Ролика цепи для электрического поводкового тягача QDD25W </w:t>
            </w:r>
          </w:p>
        </w:tc>
        <w:tc>
          <w:tcPr>
            <w:tcW w:w="1418" w:type="dxa"/>
            <w:shd w:val="clear" w:color="000000" w:fill="FFFFFF"/>
            <w:noWrap/>
            <w:vAlign w:val="center"/>
            <w:hideMark/>
          </w:tcPr>
          <w:p w14:paraId="77543D9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5F6C517" w14:textId="77777777" w:rsidTr="004A20B3">
        <w:trPr>
          <w:trHeight w:val="300"/>
        </w:trPr>
        <w:tc>
          <w:tcPr>
            <w:tcW w:w="843" w:type="dxa"/>
            <w:shd w:val="clear" w:color="auto" w:fill="auto"/>
            <w:noWrap/>
            <w:vAlign w:val="bottom"/>
            <w:hideMark/>
          </w:tcPr>
          <w:p w14:paraId="4F209A61"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1624</w:t>
            </w:r>
          </w:p>
        </w:tc>
        <w:tc>
          <w:tcPr>
            <w:tcW w:w="7095" w:type="dxa"/>
            <w:shd w:val="clear" w:color="auto" w:fill="auto"/>
            <w:noWrap/>
            <w:vAlign w:val="bottom"/>
            <w:hideMark/>
          </w:tcPr>
          <w:p w14:paraId="30CF65DD"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Рулевого управления (замок на корпусе) для электрического поводкового тягача QDD25W </w:t>
            </w:r>
          </w:p>
        </w:tc>
        <w:tc>
          <w:tcPr>
            <w:tcW w:w="1418" w:type="dxa"/>
            <w:shd w:val="clear" w:color="000000" w:fill="FFFFFF"/>
            <w:noWrap/>
            <w:vAlign w:val="center"/>
            <w:hideMark/>
          </w:tcPr>
          <w:p w14:paraId="1F8394F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ABEB9CC" w14:textId="77777777" w:rsidTr="004A20B3">
        <w:trPr>
          <w:trHeight w:val="300"/>
        </w:trPr>
        <w:tc>
          <w:tcPr>
            <w:tcW w:w="843" w:type="dxa"/>
            <w:shd w:val="clear" w:color="auto" w:fill="auto"/>
            <w:noWrap/>
            <w:vAlign w:val="bottom"/>
            <w:hideMark/>
          </w:tcPr>
          <w:p w14:paraId="36F3B269"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1625</w:t>
            </w:r>
          </w:p>
        </w:tc>
        <w:tc>
          <w:tcPr>
            <w:tcW w:w="7095" w:type="dxa"/>
            <w:shd w:val="clear" w:color="auto" w:fill="auto"/>
            <w:noWrap/>
            <w:vAlign w:val="bottom"/>
            <w:hideMark/>
          </w:tcPr>
          <w:p w14:paraId="3E1042AE"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Счетчика моточасов для электрического поводкового тягача QDD25W </w:t>
            </w:r>
          </w:p>
        </w:tc>
        <w:tc>
          <w:tcPr>
            <w:tcW w:w="1418" w:type="dxa"/>
            <w:shd w:val="clear" w:color="000000" w:fill="FFFFFF"/>
            <w:noWrap/>
            <w:vAlign w:val="center"/>
            <w:hideMark/>
          </w:tcPr>
          <w:p w14:paraId="10DAF391"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4C3D0D6A" w14:textId="77777777" w:rsidTr="004A20B3">
        <w:trPr>
          <w:trHeight w:val="300"/>
        </w:trPr>
        <w:tc>
          <w:tcPr>
            <w:tcW w:w="843" w:type="dxa"/>
            <w:shd w:val="clear" w:color="auto" w:fill="auto"/>
            <w:noWrap/>
            <w:vAlign w:val="bottom"/>
            <w:hideMark/>
          </w:tcPr>
          <w:p w14:paraId="41EAA2D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1626</w:t>
            </w:r>
          </w:p>
        </w:tc>
        <w:tc>
          <w:tcPr>
            <w:tcW w:w="7095" w:type="dxa"/>
            <w:shd w:val="clear" w:color="auto" w:fill="auto"/>
            <w:noWrap/>
            <w:vAlign w:val="bottom"/>
            <w:hideMark/>
          </w:tcPr>
          <w:p w14:paraId="617538B7"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Штепсельного соединения для электрического поводкового тягача QDD25W </w:t>
            </w:r>
          </w:p>
        </w:tc>
        <w:tc>
          <w:tcPr>
            <w:tcW w:w="1418" w:type="dxa"/>
            <w:shd w:val="clear" w:color="000000" w:fill="FFFFFF"/>
            <w:noWrap/>
            <w:vAlign w:val="center"/>
            <w:hideMark/>
          </w:tcPr>
          <w:p w14:paraId="690DA9EE"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62E2416A" w14:textId="77777777" w:rsidTr="004A20B3">
        <w:trPr>
          <w:trHeight w:val="300"/>
        </w:trPr>
        <w:tc>
          <w:tcPr>
            <w:tcW w:w="843" w:type="dxa"/>
            <w:shd w:val="clear" w:color="auto" w:fill="auto"/>
            <w:noWrap/>
            <w:vAlign w:val="bottom"/>
            <w:hideMark/>
          </w:tcPr>
          <w:p w14:paraId="5D38824F"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1627</w:t>
            </w:r>
          </w:p>
        </w:tc>
        <w:tc>
          <w:tcPr>
            <w:tcW w:w="7095" w:type="dxa"/>
            <w:shd w:val="clear" w:color="auto" w:fill="auto"/>
            <w:noWrap/>
            <w:vAlign w:val="bottom"/>
            <w:hideMark/>
          </w:tcPr>
          <w:p w14:paraId="5BEBF2A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Электродвигателя гидравлики для электрического поводкового тягача QDD25W </w:t>
            </w:r>
          </w:p>
        </w:tc>
        <w:tc>
          <w:tcPr>
            <w:tcW w:w="1418" w:type="dxa"/>
            <w:shd w:val="clear" w:color="000000" w:fill="FFFFFF"/>
            <w:noWrap/>
            <w:vAlign w:val="center"/>
            <w:hideMark/>
          </w:tcPr>
          <w:p w14:paraId="05C7F3D7"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12E02068" w14:textId="77777777" w:rsidTr="004A20B3">
        <w:trPr>
          <w:trHeight w:val="300"/>
        </w:trPr>
        <w:tc>
          <w:tcPr>
            <w:tcW w:w="843" w:type="dxa"/>
            <w:shd w:val="clear" w:color="auto" w:fill="auto"/>
            <w:noWrap/>
            <w:vAlign w:val="bottom"/>
            <w:hideMark/>
          </w:tcPr>
          <w:p w14:paraId="1CF4763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1628</w:t>
            </w:r>
          </w:p>
        </w:tc>
        <w:tc>
          <w:tcPr>
            <w:tcW w:w="7095" w:type="dxa"/>
            <w:shd w:val="clear" w:color="auto" w:fill="auto"/>
            <w:noWrap/>
            <w:vAlign w:val="bottom"/>
            <w:hideMark/>
          </w:tcPr>
          <w:p w14:paraId="69672B36"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Электродвигателя хода в сборе для электрического поводкового тягача QDD25W </w:t>
            </w:r>
          </w:p>
        </w:tc>
        <w:tc>
          <w:tcPr>
            <w:tcW w:w="1418" w:type="dxa"/>
            <w:shd w:val="clear" w:color="000000" w:fill="FFFFFF"/>
            <w:noWrap/>
            <w:vAlign w:val="center"/>
            <w:hideMark/>
          </w:tcPr>
          <w:p w14:paraId="35F1A8A9"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71A10819" w14:textId="77777777" w:rsidTr="004A20B3">
        <w:trPr>
          <w:trHeight w:val="300"/>
        </w:trPr>
        <w:tc>
          <w:tcPr>
            <w:tcW w:w="843" w:type="dxa"/>
            <w:shd w:val="clear" w:color="auto" w:fill="auto"/>
            <w:noWrap/>
            <w:vAlign w:val="bottom"/>
            <w:hideMark/>
          </w:tcPr>
          <w:p w14:paraId="3B47F46C"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1629</w:t>
            </w:r>
          </w:p>
        </w:tc>
        <w:tc>
          <w:tcPr>
            <w:tcW w:w="7095" w:type="dxa"/>
            <w:shd w:val="clear" w:color="auto" w:fill="auto"/>
            <w:noWrap/>
            <w:vAlign w:val="bottom"/>
            <w:hideMark/>
          </w:tcPr>
          <w:p w14:paraId="5278A761"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Электрожгута для электрического поводкового тягача QDD25W </w:t>
            </w:r>
          </w:p>
        </w:tc>
        <w:tc>
          <w:tcPr>
            <w:tcW w:w="1418" w:type="dxa"/>
            <w:shd w:val="clear" w:color="000000" w:fill="FFFFFF"/>
            <w:noWrap/>
            <w:vAlign w:val="center"/>
            <w:hideMark/>
          </w:tcPr>
          <w:p w14:paraId="79BA0D66"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C840D75" w14:textId="77777777" w:rsidTr="004A20B3">
        <w:trPr>
          <w:trHeight w:val="300"/>
        </w:trPr>
        <w:tc>
          <w:tcPr>
            <w:tcW w:w="843" w:type="dxa"/>
            <w:shd w:val="clear" w:color="auto" w:fill="auto"/>
            <w:noWrap/>
            <w:vAlign w:val="bottom"/>
            <w:hideMark/>
          </w:tcPr>
          <w:p w14:paraId="49C0A5A3"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1630</w:t>
            </w:r>
          </w:p>
        </w:tc>
        <w:tc>
          <w:tcPr>
            <w:tcW w:w="7095" w:type="dxa"/>
            <w:shd w:val="clear" w:color="auto" w:fill="auto"/>
            <w:noWrap/>
            <w:vAlign w:val="bottom"/>
            <w:hideMark/>
          </w:tcPr>
          <w:p w14:paraId="7E9F301C"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Электромагнитного тормоза для электрического поводкового тягача QDD25W </w:t>
            </w:r>
          </w:p>
        </w:tc>
        <w:tc>
          <w:tcPr>
            <w:tcW w:w="1418" w:type="dxa"/>
            <w:shd w:val="clear" w:color="000000" w:fill="FFFFFF"/>
            <w:noWrap/>
            <w:vAlign w:val="center"/>
            <w:hideMark/>
          </w:tcPr>
          <w:p w14:paraId="3C059078"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r w:rsidR="004A20B3" w:rsidRPr="00FF7FB7" w14:paraId="3799513E" w14:textId="77777777" w:rsidTr="004A20B3">
        <w:trPr>
          <w:trHeight w:val="300"/>
        </w:trPr>
        <w:tc>
          <w:tcPr>
            <w:tcW w:w="843" w:type="dxa"/>
            <w:shd w:val="clear" w:color="auto" w:fill="auto"/>
            <w:noWrap/>
            <w:vAlign w:val="bottom"/>
            <w:hideMark/>
          </w:tcPr>
          <w:p w14:paraId="31050E62" w14:textId="77777777" w:rsidR="004A20B3" w:rsidRPr="00FF7FB7"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1631</w:t>
            </w:r>
          </w:p>
        </w:tc>
        <w:tc>
          <w:tcPr>
            <w:tcW w:w="7095" w:type="dxa"/>
            <w:shd w:val="clear" w:color="auto" w:fill="auto"/>
            <w:noWrap/>
            <w:vAlign w:val="bottom"/>
            <w:hideMark/>
          </w:tcPr>
          <w:p w14:paraId="2A058704" w14:textId="77777777" w:rsidR="004A20B3" w:rsidRPr="00FF7FB7" w:rsidRDefault="004A20B3" w:rsidP="004A20B3">
            <w:pPr>
              <w:spacing w:after="0" w:line="240" w:lineRule="auto"/>
              <w:jc w:val="both"/>
              <w:rPr>
                <w:rFonts w:ascii="Times New Roman" w:eastAsia="Times New Roman" w:hAnsi="Times New Roman" w:cs="Times New Roman"/>
                <w:color w:val="000000"/>
                <w:sz w:val="24"/>
                <w:szCs w:val="24"/>
                <w:lang w:eastAsia="ru-RU"/>
              </w:rPr>
            </w:pPr>
            <w:r w:rsidRPr="00FF7FB7">
              <w:rPr>
                <w:rFonts w:ascii="Times New Roman" w:eastAsia="Times New Roman" w:hAnsi="Times New Roman" w:cs="Times New Roman"/>
                <w:color w:val="000000"/>
                <w:sz w:val="24"/>
                <w:szCs w:val="24"/>
                <w:lang w:eastAsia="ru-RU"/>
              </w:rPr>
              <w:t xml:space="preserve">Замена Энкодера для электрического поводкового тягача QDD25W </w:t>
            </w:r>
          </w:p>
        </w:tc>
        <w:tc>
          <w:tcPr>
            <w:tcW w:w="1418" w:type="dxa"/>
            <w:shd w:val="clear" w:color="000000" w:fill="FFFFFF"/>
            <w:noWrap/>
            <w:vAlign w:val="center"/>
            <w:hideMark/>
          </w:tcPr>
          <w:p w14:paraId="31196DE2" w14:textId="77777777" w:rsidR="004A20B3" w:rsidRPr="00FF7FB7" w:rsidRDefault="004A20B3" w:rsidP="004A20B3">
            <w:pPr>
              <w:spacing w:after="0" w:line="240" w:lineRule="auto"/>
              <w:jc w:val="center"/>
              <w:rPr>
                <w:rFonts w:ascii="Times New Roman" w:eastAsia="Times New Roman" w:hAnsi="Times New Roman" w:cs="Times New Roman"/>
                <w:color w:val="333333"/>
                <w:sz w:val="24"/>
                <w:szCs w:val="24"/>
                <w:lang w:eastAsia="ru-RU"/>
              </w:rPr>
            </w:pPr>
            <w:r w:rsidRPr="00FF7FB7">
              <w:rPr>
                <w:rFonts w:ascii="Times New Roman" w:eastAsia="Times New Roman" w:hAnsi="Times New Roman" w:cs="Times New Roman"/>
                <w:color w:val="333333"/>
                <w:sz w:val="24"/>
                <w:szCs w:val="24"/>
                <w:lang w:eastAsia="ru-RU"/>
              </w:rPr>
              <w:t>Условная единица</w:t>
            </w:r>
          </w:p>
        </w:tc>
      </w:tr>
    </w:tbl>
    <w:p w14:paraId="47309B0C" w14:textId="2EB8F55A" w:rsidR="004A20B3" w:rsidRDefault="004A20B3" w:rsidP="00A63D8F">
      <w:pPr>
        <w:spacing w:after="0" w:line="240" w:lineRule="auto"/>
        <w:ind w:firstLine="708"/>
        <w:jc w:val="center"/>
        <w:rPr>
          <w:rFonts w:ascii="Times New Roman" w:eastAsia="Arial Unicode MS" w:hAnsi="Times New Roman" w:cs="Times New Roman"/>
          <w:b/>
          <w:color w:val="000000"/>
          <w:sz w:val="24"/>
          <w:szCs w:val="24"/>
          <w:lang w:eastAsia="ru-RU"/>
        </w:rPr>
      </w:pPr>
    </w:p>
    <w:p w14:paraId="08A936F2" w14:textId="5EAD8CB2" w:rsidR="004A20B3" w:rsidRDefault="004A20B3" w:rsidP="00A63D8F">
      <w:pPr>
        <w:spacing w:after="0" w:line="240" w:lineRule="auto"/>
        <w:ind w:firstLine="708"/>
        <w:jc w:val="center"/>
        <w:rPr>
          <w:rFonts w:ascii="Times New Roman" w:eastAsia="Arial Unicode MS" w:hAnsi="Times New Roman" w:cs="Times New Roman"/>
          <w:b/>
          <w:color w:val="000000"/>
          <w:sz w:val="24"/>
          <w:szCs w:val="24"/>
          <w:lang w:eastAsia="ru-RU"/>
        </w:rPr>
      </w:pPr>
    </w:p>
    <w:p w14:paraId="42FB7E00" w14:textId="451DB113" w:rsidR="004A20B3" w:rsidRDefault="004A20B3" w:rsidP="00A63D8F">
      <w:pPr>
        <w:spacing w:after="0" w:line="240" w:lineRule="auto"/>
        <w:ind w:firstLine="708"/>
        <w:jc w:val="center"/>
        <w:rPr>
          <w:rFonts w:ascii="Times New Roman" w:eastAsia="Arial Unicode MS" w:hAnsi="Times New Roman" w:cs="Times New Roman"/>
          <w:b/>
          <w:color w:val="000000"/>
          <w:sz w:val="24"/>
          <w:szCs w:val="24"/>
          <w:lang w:eastAsia="ru-RU"/>
        </w:rPr>
      </w:pPr>
    </w:p>
    <w:p w14:paraId="1F1EEF09" w14:textId="00C4EA8A" w:rsidR="004A20B3" w:rsidRDefault="004A20B3" w:rsidP="00A63D8F">
      <w:pPr>
        <w:spacing w:after="0" w:line="240" w:lineRule="auto"/>
        <w:ind w:firstLine="708"/>
        <w:jc w:val="center"/>
        <w:rPr>
          <w:rFonts w:ascii="Times New Roman" w:eastAsia="Arial Unicode MS" w:hAnsi="Times New Roman" w:cs="Times New Roman"/>
          <w:b/>
          <w:color w:val="000000"/>
          <w:sz w:val="24"/>
          <w:szCs w:val="24"/>
          <w:lang w:eastAsia="ru-RU"/>
        </w:rPr>
      </w:pPr>
    </w:p>
    <w:p w14:paraId="1D666170" w14:textId="77777777" w:rsidR="004A20B3" w:rsidRPr="00382790" w:rsidRDefault="004A20B3" w:rsidP="00A63D8F">
      <w:pPr>
        <w:spacing w:after="0" w:line="240" w:lineRule="auto"/>
        <w:ind w:firstLine="708"/>
        <w:jc w:val="center"/>
        <w:rPr>
          <w:rFonts w:ascii="Times New Roman" w:eastAsia="Arial Unicode MS" w:hAnsi="Times New Roman" w:cs="Times New Roman"/>
          <w:b/>
          <w:color w:val="000000"/>
          <w:sz w:val="24"/>
          <w:szCs w:val="24"/>
          <w:lang w:eastAsia="ru-RU"/>
        </w:rPr>
      </w:pPr>
    </w:p>
    <w:p w14:paraId="516C2554" w14:textId="77777777" w:rsidR="00A63D8F" w:rsidRPr="002855C5" w:rsidRDefault="00A63D8F" w:rsidP="00A63D8F">
      <w:pPr>
        <w:spacing w:after="0" w:line="240" w:lineRule="auto"/>
        <w:rPr>
          <w:rFonts w:ascii="Times New Roman" w:eastAsia="Times New Roman" w:hAnsi="Times New Roman" w:cs="Times New Roman"/>
          <w:sz w:val="24"/>
          <w:szCs w:val="24"/>
          <w:lang w:eastAsia="ru-RU"/>
        </w:rPr>
      </w:pPr>
    </w:p>
    <w:p w14:paraId="668F2ED6" w14:textId="77777777" w:rsidR="006A59D1" w:rsidRDefault="006A59D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45C40302" w14:textId="5F56C0CD" w:rsidR="00A63D8F" w:rsidRPr="00382790" w:rsidRDefault="008908C4" w:rsidP="00D0646F">
      <w:pPr>
        <w:spacing w:after="0" w:line="240" w:lineRule="auto"/>
        <w:ind w:left="3540" w:firstLine="70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Приложение № </w:t>
      </w:r>
      <w:r w:rsidR="0018606C">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00A63D8F" w:rsidRPr="00382790">
        <w:rPr>
          <w:rFonts w:ascii="Times New Roman" w:eastAsia="Times New Roman" w:hAnsi="Times New Roman" w:cs="Times New Roman"/>
          <w:sz w:val="24"/>
          <w:szCs w:val="24"/>
          <w:lang w:eastAsia="ru-RU"/>
        </w:rPr>
        <w:t>к Техническому заданию</w:t>
      </w:r>
    </w:p>
    <w:p w14:paraId="2E4BA18B" w14:textId="14DB8141" w:rsidR="00A63D8F" w:rsidRDefault="00A63D8F" w:rsidP="00A63D8F">
      <w:pPr>
        <w:spacing w:after="0" w:line="240" w:lineRule="auto"/>
        <w:jc w:val="right"/>
        <w:rPr>
          <w:rFonts w:ascii="Times New Roman" w:eastAsia="Times New Roman" w:hAnsi="Times New Roman" w:cs="Times New Roman"/>
          <w:sz w:val="24"/>
          <w:szCs w:val="24"/>
          <w:lang w:eastAsia="ru-RU"/>
        </w:rPr>
      </w:pPr>
    </w:p>
    <w:p w14:paraId="6F618294" w14:textId="2BB7A73D" w:rsidR="006A59D1" w:rsidRPr="00382790" w:rsidRDefault="0018606C" w:rsidP="00A63D8F">
      <w:pPr>
        <w:spacing w:after="0" w:line="240" w:lineRule="auto"/>
        <w:ind w:firstLine="708"/>
        <w:jc w:val="center"/>
        <w:rPr>
          <w:rFonts w:ascii="Times New Roman" w:eastAsia="Arial Unicode MS" w:hAnsi="Times New Roman" w:cs="Times New Roman"/>
          <w:b/>
          <w:color w:val="000000"/>
          <w:sz w:val="24"/>
          <w:szCs w:val="24"/>
          <w:lang w:eastAsia="ru-RU"/>
        </w:rPr>
      </w:pPr>
      <w:r w:rsidRPr="0018606C">
        <w:rPr>
          <w:rFonts w:ascii="Times New Roman" w:eastAsia="Arial Unicode MS" w:hAnsi="Times New Roman" w:cs="Times New Roman"/>
          <w:b/>
          <w:color w:val="000000"/>
          <w:sz w:val="24"/>
          <w:szCs w:val="24"/>
          <w:lang w:eastAsia="ru-RU"/>
        </w:rPr>
        <w:t xml:space="preserve">Перечень запчастей и расходных материалов по </w:t>
      </w:r>
      <w:r w:rsidR="00B97496">
        <w:rPr>
          <w:rFonts w:ascii="Times New Roman" w:eastAsia="Arial Unicode MS" w:hAnsi="Times New Roman" w:cs="Times New Roman"/>
          <w:b/>
          <w:color w:val="000000"/>
          <w:sz w:val="24"/>
          <w:szCs w:val="24"/>
          <w:lang w:eastAsia="ru-RU"/>
        </w:rPr>
        <w:t xml:space="preserve">внеплановому </w:t>
      </w:r>
      <w:r w:rsidRPr="0018606C">
        <w:rPr>
          <w:rFonts w:ascii="Times New Roman" w:eastAsia="Arial Unicode MS" w:hAnsi="Times New Roman" w:cs="Times New Roman"/>
          <w:b/>
          <w:color w:val="000000"/>
          <w:sz w:val="24"/>
          <w:szCs w:val="24"/>
          <w:lang w:eastAsia="ru-RU"/>
        </w:rPr>
        <w:t>ремонту средств механизации</w:t>
      </w:r>
    </w:p>
    <w:p w14:paraId="5FCA4D67" w14:textId="5B5D1030" w:rsidR="00A63D8F" w:rsidRDefault="00A63D8F" w:rsidP="00A63D8F">
      <w:pPr>
        <w:spacing w:after="0" w:line="240" w:lineRule="auto"/>
        <w:rPr>
          <w:rFonts w:ascii="Times New Roman" w:eastAsia="Times New Roman" w:hAnsi="Times New Roman" w:cs="Times New Roman"/>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095"/>
        <w:gridCol w:w="1181"/>
        <w:gridCol w:w="1618"/>
      </w:tblGrid>
      <w:tr w:rsidR="004A20B3" w:rsidRPr="000416E6" w14:paraId="7244AE19" w14:textId="77777777" w:rsidTr="000416E6">
        <w:trPr>
          <w:trHeight w:val="690"/>
        </w:trPr>
        <w:tc>
          <w:tcPr>
            <w:tcW w:w="709" w:type="dxa"/>
            <w:shd w:val="clear" w:color="auto" w:fill="auto"/>
            <w:vAlign w:val="center"/>
            <w:hideMark/>
          </w:tcPr>
          <w:p w14:paraId="1962F011" w14:textId="77777777" w:rsidR="004A20B3" w:rsidRPr="000416E6" w:rsidRDefault="004A20B3" w:rsidP="00AF51AF">
            <w:pPr>
              <w:spacing w:after="0" w:line="240" w:lineRule="auto"/>
              <w:jc w:val="center"/>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п/п</w:t>
            </w:r>
          </w:p>
        </w:tc>
        <w:tc>
          <w:tcPr>
            <w:tcW w:w="6095" w:type="dxa"/>
            <w:shd w:val="clear" w:color="auto" w:fill="auto"/>
            <w:vAlign w:val="center"/>
            <w:hideMark/>
          </w:tcPr>
          <w:p w14:paraId="03A08BD4" w14:textId="77777777" w:rsidR="004A20B3" w:rsidRPr="000416E6" w:rsidRDefault="004A20B3" w:rsidP="00AF51AF">
            <w:pPr>
              <w:spacing w:after="0" w:line="240" w:lineRule="auto"/>
              <w:jc w:val="center"/>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Наименование ТРУ</w:t>
            </w:r>
          </w:p>
        </w:tc>
        <w:tc>
          <w:tcPr>
            <w:tcW w:w="1181" w:type="dxa"/>
            <w:shd w:val="clear" w:color="auto" w:fill="auto"/>
            <w:vAlign w:val="center"/>
            <w:hideMark/>
          </w:tcPr>
          <w:p w14:paraId="4120FAB7" w14:textId="77777777" w:rsidR="004A20B3" w:rsidRPr="000416E6" w:rsidRDefault="004A20B3" w:rsidP="00AF51AF">
            <w:pPr>
              <w:spacing w:after="0" w:line="240" w:lineRule="auto"/>
              <w:jc w:val="center"/>
              <w:rPr>
                <w:rFonts w:ascii="Times New Roman" w:eastAsia="Times New Roman" w:hAnsi="Times New Roman" w:cs="Times New Roman"/>
                <w:color w:val="000000"/>
                <w:sz w:val="20"/>
                <w:szCs w:val="20"/>
                <w:lang w:eastAsia="ru-RU"/>
              </w:rPr>
            </w:pPr>
            <w:r w:rsidRPr="000416E6">
              <w:rPr>
                <w:rFonts w:ascii="Times New Roman" w:eastAsia="Times New Roman" w:hAnsi="Times New Roman" w:cs="Times New Roman"/>
                <w:color w:val="000000"/>
                <w:sz w:val="20"/>
                <w:szCs w:val="20"/>
                <w:lang w:eastAsia="ru-RU"/>
              </w:rPr>
              <w:t>Единица измерения</w:t>
            </w:r>
          </w:p>
        </w:tc>
        <w:tc>
          <w:tcPr>
            <w:tcW w:w="1366" w:type="dxa"/>
            <w:shd w:val="clear" w:color="auto" w:fill="auto"/>
            <w:vAlign w:val="center"/>
            <w:hideMark/>
          </w:tcPr>
          <w:p w14:paraId="293F08E3" w14:textId="77777777" w:rsidR="004A20B3" w:rsidRPr="000416E6" w:rsidRDefault="004A20B3" w:rsidP="00AF51AF">
            <w:pPr>
              <w:spacing w:after="0" w:line="240" w:lineRule="auto"/>
              <w:jc w:val="center"/>
              <w:rPr>
                <w:rFonts w:ascii="Times New Roman" w:eastAsia="Times New Roman" w:hAnsi="Times New Roman" w:cs="Times New Roman"/>
                <w:color w:val="000000"/>
                <w:sz w:val="20"/>
                <w:szCs w:val="20"/>
                <w:lang w:eastAsia="ru-RU"/>
              </w:rPr>
            </w:pPr>
            <w:r w:rsidRPr="000416E6">
              <w:rPr>
                <w:rFonts w:ascii="Times New Roman" w:eastAsia="Times New Roman" w:hAnsi="Times New Roman" w:cs="Times New Roman"/>
                <w:color w:val="000000"/>
                <w:sz w:val="20"/>
                <w:szCs w:val="20"/>
                <w:lang w:eastAsia="ru-RU"/>
              </w:rPr>
              <w:t>Максимальный срок предоставления, мес.</w:t>
            </w:r>
          </w:p>
        </w:tc>
      </w:tr>
      <w:tr w:rsidR="004A20B3" w:rsidRPr="000416E6" w14:paraId="69F2B8A3" w14:textId="77777777" w:rsidTr="000416E6">
        <w:trPr>
          <w:trHeight w:val="300"/>
        </w:trPr>
        <w:tc>
          <w:tcPr>
            <w:tcW w:w="709" w:type="dxa"/>
            <w:shd w:val="clear" w:color="auto" w:fill="auto"/>
            <w:noWrap/>
            <w:vAlign w:val="bottom"/>
            <w:hideMark/>
          </w:tcPr>
          <w:p w14:paraId="4FD7F9C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w:t>
            </w:r>
          </w:p>
        </w:tc>
        <w:tc>
          <w:tcPr>
            <w:tcW w:w="6095" w:type="dxa"/>
            <w:shd w:val="clear" w:color="auto" w:fill="auto"/>
            <w:noWrap/>
            <w:vAlign w:val="bottom"/>
            <w:hideMark/>
          </w:tcPr>
          <w:p w14:paraId="2B963B8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Автоматический выключатель для конвейера или транспортера типа ТВС, КЛП, ТЛУ, ТВУ, КТУ</w:t>
            </w:r>
          </w:p>
        </w:tc>
        <w:tc>
          <w:tcPr>
            <w:tcW w:w="1181" w:type="dxa"/>
            <w:shd w:val="clear" w:color="000000" w:fill="FFFFFF"/>
            <w:noWrap/>
            <w:vAlign w:val="center"/>
            <w:hideMark/>
          </w:tcPr>
          <w:p w14:paraId="3D75B98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5A441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5F843A5" w14:textId="77777777" w:rsidTr="000416E6">
        <w:trPr>
          <w:trHeight w:val="300"/>
        </w:trPr>
        <w:tc>
          <w:tcPr>
            <w:tcW w:w="709" w:type="dxa"/>
            <w:shd w:val="clear" w:color="auto" w:fill="auto"/>
            <w:noWrap/>
            <w:vAlign w:val="bottom"/>
            <w:hideMark/>
          </w:tcPr>
          <w:p w14:paraId="1FA22B5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w:t>
            </w:r>
          </w:p>
        </w:tc>
        <w:tc>
          <w:tcPr>
            <w:tcW w:w="6095" w:type="dxa"/>
            <w:shd w:val="clear" w:color="auto" w:fill="auto"/>
            <w:noWrap/>
            <w:vAlign w:val="bottom"/>
            <w:hideMark/>
          </w:tcPr>
          <w:p w14:paraId="2B65988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Барабан для конвейера или транспортера типа ТВС, КЛП, ТЛУ, ТВУ, КТУ</w:t>
            </w:r>
          </w:p>
        </w:tc>
        <w:tc>
          <w:tcPr>
            <w:tcW w:w="1181" w:type="dxa"/>
            <w:shd w:val="clear" w:color="000000" w:fill="FFFFFF"/>
            <w:noWrap/>
            <w:vAlign w:val="center"/>
            <w:hideMark/>
          </w:tcPr>
          <w:p w14:paraId="739A1A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A0828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041A3DA" w14:textId="77777777" w:rsidTr="000416E6">
        <w:trPr>
          <w:trHeight w:val="300"/>
        </w:trPr>
        <w:tc>
          <w:tcPr>
            <w:tcW w:w="709" w:type="dxa"/>
            <w:shd w:val="clear" w:color="auto" w:fill="auto"/>
            <w:noWrap/>
            <w:vAlign w:val="bottom"/>
            <w:hideMark/>
          </w:tcPr>
          <w:p w14:paraId="4047D9B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w:t>
            </w:r>
          </w:p>
        </w:tc>
        <w:tc>
          <w:tcPr>
            <w:tcW w:w="6095" w:type="dxa"/>
            <w:shd w:val="clear" w:color="auto" w:fill="auto"/>
            <w:noWrap/>
            <w:vAlign w:val="bottom"/>
            <w:hideMark/>
          </w:tcPr>
          <w:p w14:paraId="1F7769D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Вал для конвейера или транспортера типа ТВС, КЛП, ТЛУ, ТВУ, КТУ</w:t>
            </w:r>
          </w:p>
        </w:tc>
        <w:tc>
          <w:tcPr>
            <w:tcW w:w="1181" w:type="dxa"/>
            <w:shd w:val="clear" w:color="000000" w:fill="FFFFFF"/>
            <w:noWrap/>
            <w:vAlign w:val="center"/>
            <w:hideMark/>
          </w:tcPr>
          <w:p w14:paraId="43233CD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9E1A3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789BF1" w14:textId="77777777" w:rsidTr="000416E6">
        <w:trPr>
          <w:trHeight w:val="300"/>
        </w:trPr>
        <w:tc>
          <w:tcPr>
            <w:tcW w:w="709" w:type="dxa"/>
            <w:shd w:val="clear" w:color="auto" w:fill="auto"/>
            <w:noWrap/>
            <w:vAlign w:val="bottom"/>
            <w:hideMark/>
          </w:tcPr>
          <w:p w14:paraId="1137997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w:t>
            </w:r>
          </w:p>
        </w:tc>
        <w:tc>
          <w:tcPr>
            <w:tcW w:w="6095" w:type="dxa"/>
            <w:shd w:val="clear" w:color="auto" w:fill="auto"/>
            <w:noWrap/>
            <w:vAlign w:val="bottom"/>
            <w:hideMark/>
          </w:tcPr>
          <w:p w14:paraId="1D08529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цепи для конвейера или транспортера типа ТВС, КЛП, ТЛУ, ТВУ, КТУ</w:t>
            </w:r>
          </w:p>
        </w:tc>
        <w:tc>
          <w:tcPr>
            <w:tcW w:w="1181" w:type="dxa"/>
            <w:shd w:val="clear" w:color="000000" w:fill="FFFFFF"/>
            <w:noWrap/>
            <w:vAlign w:val="center"/>
            <w:hideMark/>
          </w:tcPr>
          <w:p w14:paraId="635425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E29824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74E45E8" w14:textId="77777777" w:rsidTr="000416E6">
        <w:trPr>
          <w:trHeight w:val="300"/>
        </w:trPr>
        <w:tc>
          <w:tcPr>
            <w:tcW w:w="709" w:type="dxa"/>
            <w:shd w:val="clear" w:color="auto" w:fill="auto"/>
            <w:noWrap/>
            <w:vAlign w:val="bottom"/>
            <w:hideMark/>
          </w:tcPr>
          <w:p w14:paraId="7303297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w:t>
            </w:r>
          </w:p>
        </w:tc>
        <w:tc>
          <w:tcPr>
            <w:tcW w:w="6095" w:type="dxa"/>
            <w:shd w:val="clear" w:color="auto" w:fill="auto"/>
            <w:noWrap/>
            <w:vAlign w:val="bottom"/>
            <w:hideMark/>
          </w:tcPr>
          <w:p w14:paraId="5B5AADE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Звездочка для конвейера или транспортера типа ТВС, КЛП, ТЛУ, ТВУ, КТУ</w:t>
            </w:r>
          </w:p>
        </w:tc>
        <w:tc>
          <w:tcPr>
            <w:tcW w:w="1181" w:type="dxa"/>
            <w:shd w:val="clear" w:color="000000" w:fill="FFFFFF"/>
            <w:noWrap/>
            <w:vAlign w:val="center"/>
            <w:hideMark/>
          </w:tcPr>
          <w:p w14:paraId="40CEFB9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F96CD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64C3FF" w14:textId="77777777" w:rsidTr="000416E6">
        <w:trPr>
          <w:trHeight w:val="300"/>
        </w:trPr>
        <w:tc>
          <w:tcPr>
            <w:tcW w:w="709" w:type="dxa"/>
            <w:shd w:val="clear" w:color="auto" w:fill="auto"/>
            <w:noWrap/>
            <w:vAlign w:val="bottom"/>
            <w:hideMark/>
          </w:tcPr>
          <w:p w14:paraId="50DCADB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w:t>
            </w:r>
          </w:p>
        </w:tc>
        <w:tc>
          <w:tcPr>
            <w:tcW w:w="6095" w:type="dxa"/>
            <w:shd w:val="clear" w:color="auto" w:fill="auto"/>
            <w:noWrap/>
            <w:vAlign w:val="bottom"/>
            <w:hideMark/>
          </w:tcPr>
          <w:p w14:paraId="3D006C6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Звонок для конвейера или транспортера типа ТВС, КЛП, ТЛУ, ТВУ, КТУ</w:t>
            </w:r>
          </w:p>
        </w:tc>
        <w:tc>
          <w:tcPr>
            <w:tcW w:w="1181" w:type="dxa"/>
            <w:shd w:val="clear" w:color="000000" w:fill="FFFFFF"/>
            <w:noWrap/>
            <w:vAlign w:val="center"/>
            <w:hideMark/>
          </w:tcPr>
          <w:p w14:paraId="544B134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F2FEB5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21F1A6" w14:textId="77777777" w:rsidTr="000416E6">
        <w:trPr>
          <w:trHeight w:val="300"/>
        </w:trPr>
        <w:tc>
          <w:tcPr>
            <w:tcW w:w="709" w:type="dxa"/>
            <w:shd w:val="clear" w:color="auto" w:fill="auto"/>
            <w:noWrap/>
            <w:vAlign w:val="bottom"/>
            <w:hideMark/>
          </w:tcPr>
          <w:p w14:paraId="50BFE17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w:t>
            </w:r>
          </w:p>
        </w:tc>
        <w:tc>
          <w:tcPr>
            <w:tcW w:w="6095" w:type="dxa"/>
            <w:shd w:val="clear" w:color="auto" w:fill="auto"/>
            <w:noWrap/>
            <w:vAlign w:val="bottom"/>
            <w:hideMark/>
          </w:tcPr>
          <w:p w14:paraId="6C3A0F5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Зубчатая рейка на стрелу для конвейера или транспортера типа ТВС, КЛП, ТЛУ, ТВУ, КТУ.</w:t>
            </w:r>
          </w:p>
        </w:tc>
        <w:tc>
          <w:tcPr>
            <w:tcW w:w="1181" w:type="dxa"/>
            <w:shd w:val="clear" w:color="000000" w:fill="FFFFFF"/>
            <w:noWrap/>
            <w:vAlign w:val="center"/>
            <w:hideMark/>
          </w:tcPr>
          <w:p w14:paraId="0A6B46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07900D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B65BC5D" w14:textId="77777777" w:rsidTr="000416E6">
        <w:trPr>
          <w:trHeight w:val="300"/>
        </w:trPr>
        <w:tc>
          <w:tcPr>
            <w:tcW w:w="709" w:type="dxa"/>
            <w:shd w:val="clear" w:color="auto" w:fill="auto"/>
            <w:noWrap/>
            <w:vAlign w:val="bottom"/>
            <w:hideMark/>
          </w:tcPr>
          <w:p w14:paraId="2A405A5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w:t>
            </w:r>
          </w:p>
        </w:tc>
        <w:tc>
          <w:tcPr>
            <w:tcW w:w="6095" w:type="dxa"/>
            <w:shd w:val="clear" w:color="auto" w:fill="auto"/>
            <w:noWrap/>
            <w:vAlign w:val="bottom"/>
            <w:hideMark/>
          </w:tcPr>
          <w:p w14:paraId="01D6070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Индикация для конвейера или транспортера типа ТВС, КЛП, ТЛУ, ТВУ, КТУ</w:t>
            </w:r>
          </w:p>
        </w:tc>
        <w:tc>
          <w:tcPr>
            <w:tcW w:w="1181" w:type="dxa"/>
            <w:shd w:val="clear" w:color="000000" w:fill="FFFFFF"/>
            <w:noWrap/>
            <w:vAlign w:val="center"/>
            <w:hideMark/>
          </w:tcPr>
          <w:p w14:paraId="0AD79D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CD2BB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D1D8FA6" w14:textId="77777777" w:rsidTr="000416E6">
        <w:trPr>
          <w:trHeight w:val="300"/>
        </w:trPr>
        <w:tc>
          <w:tcPr>
            <w:tcW w:w="709" w:type="dxa"/>
            <w:shd w:val="clear" w:color="auto" w:fill="auto"/>
            <w:noWrap/>
            <w:vAlign w:val="bottom"/>
            <w:hideMark/>
          </w:tcPr>
          <w:p w14:paraId="58F8029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w:t>
            </w:r>
          </w:p>
        </w:tc>
        <w:tc>
          <w:tcPr>
            <w:tcW w:w="6095" w:type="dxa"/>
            <w:shd w:val="clear" w:color="auto" w:fill="auto"/>
            <w:noWrap/>
            <w:vAlign w:val="bottom"/>
            <w:hideMark/>
          </w:tcPr>
          <w:p w14:paraId="3D89619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аварийной остановки (грибок) для конвейера или транспортера типа ТВС, КЛП, ТЛУ, ТВУ, КТУ</w:t>
            </w:r>
          </w:p>
        </w:tc>
        <w:tc>
          <w:tcPr>
            <w:tcW w:w="1181" w:type="dxa"/>
            <w:shd w:val="clear" w:color="000000" w:fill="FFFFFF"/>
            <w:noWrap/>
            <w:vAlign w:val="center"/>
            <w:hideMark/>
          </w:tcPr>
          <w:p w14:paraId="5A71FEF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24E9E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00C248FA" w14:textId="77777777" w:rsidTr="000416E6">
        <w:trPr>
          <w:trHeight w:val="300"/>
        </w:trPr>
        <w:tc>
          <w:tcPr>
            <w:tcW w:w="709" w:type="dxa"/>
            <w:shd w:val="clear" w:color="auto" w:fill="auto"/>
            <w:noWrap/>
            <w:vAlign w:val="bottom"/>
            <w:hideMark/>
          </w:tcPr>
          <w:p w14:paraId="721CD2E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w:t>
            </w:r>
          </w:p>
        </w:tc>
        <w:tc>
          <w:tcPr>
            <w:tcW w:w="6095" w:type="dxa"/>
            <w:shd w:val="clear" w:color="auto" w:fill="auto"/>
            <w:noWrap/>
            <w:vAlign w:val="bottom"/>
            <w:hideMark/>
          </w:tcPr>
          <w:p w14:paraId="56D3F50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Кнопки для кнопочного поста для конвейера или транспортера типа ТВС, КЛП, ТЛУ, ТВУ, КТУ</w:t>
            </w:r>
          </w:p>
        </w:tc>
        <w:tc>
          <w:tcPr>
            <w:tcW w:w="1181" w:type="dxa"/>
            <w:shd w:val="clear" w:color="000000" w:fill="FFFFFF"/>
            <w:noWrap/>
            <w:vAlign w:val="center"/>
            <w:hideMark/>
          </w:tcPr>
          <w:p w14:paraId="1C6B28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607B5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5A804357" w14:textId="77777777" w:rsidTr="000416E6">
        <w:trPr>
          <w:trHeight w:val="300"/>
        </w:trPr>
        <w:tc>
          <w:tcPr>
            <w:tcW w:w="709" w:type="dxa"/>
            <w:shd w:val="clear" w:color="auto" w:fill="auto"/>
            <w:noWrap/>
            <w:vAlign w:val="bottom"/>
            <w:hideMark/>
          </w:tcPr>
          <w:p w14:paraId="38764CA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w:t>
            </w:r>
          </w:p>
        </w:tc>
        <w:tc>
          <w:tcPr>
            <w:tcW w:w="6095" w:type="dxa"/>
            <w:shd w:val="clear" w:color="auto" w:fill="auto"/>
            <w:noWrap/>
            <w:vAlign w:val="bottom"/>
            <w:hideMark/>
          </w:tcPr>
          <w:p w14:paraId="2D6868F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Кнопочный пост для конвейера или транспортера типа ТВС, КЛП, ТЛУ, ТВУ, КТУ</w:t>
            </w:r>
          </w:p>
        </w:tc>
        <w:tc>
          <w:tcPr>
            <w:tcW w:w="1181" w:type="dxa"/>
            <w:shd w:val="clear" w:color="000000" w:fill="FFFFFF"/>
            <w:noWrap/>
            <w:vAlign w:val="center"/>
            <w:hideMark/>
          </w:tcPr>
          <w:p w14:paraId="19904C3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FC884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09FF155E" w14:textId="77777777" w:rsidTr="000416E6">
        <w:trPr>
          <w:trHeight w:val="300"/>
        </w:trPr>
        <w:tc>
          <w:tcPr>
            <w:tcW w:w="709" w:type="dxa"/>
            <w:shd w:val="clear" w:color="auto" w:fill="auto"/>
            <w:noWrap/>
            <w:vAlign w:val="bottom"/>
            <w:hideMark/>
          </w:tcPr>
          <w:p w14:paraId="05A44A6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w:t>
            </w:r>
          </w:p>
        </w:tc>
        <w:tc>
          <w:tcPr>
            <w:tcW w:w="6095" w:type="dxa"/>
            <w:shd w:val="clear" w:color="auto" w:fill="auto"/>
            <w:noWrap/>
            <w:vAlign w:val="bottom"/>
            <w:hideMark/>
          </w:tcPr>
          <w:p w14:paraId="0AC73D8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Концевой выключатель для конвейера или транспортера типа ТВС, КЛП, ТЛУ, ТВУ, КТУ</w:t>
            </w:r>
          </w:p>
        </w:tc>
        <w:tc>
          <w:tcPr>
            <w:tcW w:w="1181" w:type="dxa"/>
            <w:shd w:val="clear" w:color="000000" w:fill="FFFFFF"/>
            <w:noWrap/>
            <w:vAlign w:val="center"/>
            <w:hideMark/>
          </w:tcPr>
          <w:p w14:paraId="1890B51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2802B0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342E9126" w14:textId="77777777" w:rsidTr="000416E6">
        <w:trPr>
          <w:trHeight w:val="300"/>
        </w:trPr>
        <w:tc>
          <w:tcPr>
            <w:tcW w:w="709" w:type="dxa"/>
            <w:shd w:val="clear" w:color="auto" w:fill="auto"/>
            <w:noWrap/>
            <w:vAlign w:val="bottom"/>
            <w:hideMark/>
          </w:tcPr>
          <w:p w14:paraId="19E3739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w:t>
            </w:r>
          </w:p>
        </w:tc>
        <w:tc>
          <w:tcPr>
            <w:tcW w:w="6095" w:type="dxa"/>
            <w:shd w:val="clear" w:color="auto" w:fill="auto"/>
            <w:noWrap/>
            <w:vAlign w:val="bottom"/>
            <w:hideMark/>
          </w:tcPr>
          <w:p w14:paraId="45D7554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Корпусный подшипник для конвейера или транспортера типа ТВС, КЛП, ТЛУ, ТВУ, КТУ, размеры, мм: d - внутренний диаметр: от 25 до 30, D - внешний диаметр: от 52 до 75, B - ширина: от 15 до 19</w:t>
            </w:r>
          </w:p>
        </w:tc>
        <w:tc>
          <w:tcPr>
            <w:tcW w:w="1181" w:type="dxa"/>
            <w:shd w:val="clear" w:color="000000" w:fill="FFFFFF"/>
            <w:noWrap/>
            <w:vAlign w:val="center"/>
            <w:hideMark/>
          </w:tcPr>
          <w:p w14:paraId="70EF23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13974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1FBB7A75" w14:textId="77777777" w:rsidTr="000416E6">
        <w:trPr>
          <w:trHeight w:val="300"/>
        </w:trPr>
        <w:tc>
          <w:tcPr>
            <w:tcW w:w="709" w:type="dxa"/>
            <w:shd w:val="clear" w:color="auto" w:fill="auto"/>
            <w:noWrap/>
            <w:vAlign w:val="bottom"/>
            <w:hideMark/>
          </w:tcPr>
          <w:p w14:paraId="798331F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w:t>
            </w:r>
          </w:p>
        </w:tc>
        <w:tc>
          <w:tcPr>
            <w:tcW w:w="6095" w:type="dxa"/>
            <w:shd w:val="clear" w:color="auto" w:fill="auto"/>
            <w:noWrap/>
            <w:vAlign w:val="bottom"/>
            <w:hideMark/>
          </w:tcPr>
          <w:p w14:paraId="39210F2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Крепеж (болты, шайбы, гравера, гайки, стопорные шайбы и кольца, шпильки, метизы) для конвейера или транспортера типа ТВС, КЛП, ТЛУ, ТВУ, КТУ </w:t>
            </w:r>
          </w:p>
        </w:tc>
        <w:tc>
          <w:tcPr>
            <w:tcW w:w="1181" w:type="dxa"/>
            <w:shd w:val="clear" w:color="000000" w:fill="FFFFFF"/>
            <w:noWrap/>
            <w:vAlign w:val="center"/>
            <w:hideMark/>
          </w:tcPr>
          <w:p w14:paraId="444E07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0783CA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47FB41D0" w14:textId="77777777" w:rsidTr="000416E6">
        <w:trPr>
          <w:trHeight w:val="300"/>
        </w:trPr>
        <w:tc>
          <w:tcPr>
            <w:tcW w:w="709" w:type="dxa"/>
            <w:shd w:val="clear" w:color="auto" w:fill="auto"/>
            <w:noWrap/>
            <w:vAlign w:val="bottom"/>
            <w:hideMark/>
          </w:tcPr>
          <w:p w14:paraId="76559F4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w:t>
            </w:r>
          </w:p>
        </w:tc>
        <w:tc>
          <w:tcPr>
            <w:tcW w:w="6095" w:type="dxa"/>
            <w:shd w:val="clear" w:color="auto" w:fill="auto"/>
            <w:noWrap/>
            <w:vAlign w:val="bottom"/>
            <w:hideMark/>
          </w:tcPr>
          <w:p w14:paraId="4DCCB57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Лента транспортерная для конвейера или транспортера типа ТВС, КЛП, ТЛУ, ТВУ, КТУ</w:t>
            </w:r>
          </w:p>
        </w:tc>
        <w:tc>
          <w:tcPr>
            <w:tcW w:w="1181" w:type="dxa"/>
            <w:shd w:val="clear" w:color="000000" w:fill="FFFFFF"/>
            <w:noWrap/>
            <w:vAlign w:val="center"/>
            <w:hideMark/>
          </w:tcPr>
          <w:p w14:paraId="415B1E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пог/метр</w:t>
            </w:r>
          </w:p>
        </w:tc>
        <w:tc>
          <w:tcPr>
            <w:tcW w:w="1366" w:type="dxa"/>
            <w:shd w:val="clear" w:color="000000" w:fill="FFFFFF"/>
            <w:noWrap/>
            <w:vAlign w:val="center"/>
            <w:hideMark/>
          </w:tcPr>
          <w:p w14:paraId="5FBF465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DB7F67" w14:textId="77777777" w:rsidTr="000416E6">
        <w:trPr>
          <w:trHeight w:val="300"/>
        </w:trPr>
        <w:tc>
          <w:tcPr>
            <w:tcW w:w="709" w:type="dxa"/>
            <w:shd w:val="clear" w:color="auto" w:fill="auto"/>
            <w:noWrap/>
            <w:vAlign w:val="bottom"/>
            <w:hideMark/>
          </w:tcPr>
          <w:p w14:paraId="0D18B53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w:t>
            </w:r>
          </w:p>
        </w:tc>
        <w:tc>
          <w:tcPr>
            <w:tcW w:w="6095" w:type="dxa"/>
            <w:shd w:val="clear" w:color="auto" w:fill="auto"/>
            <w:noWrap/>
            <w:vAlign w:val="bottom"/>
            <w:hideMark/>
          </w:tcPr>
          <w:p w14:paraId="07EC9AA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Пакетный выключатель для конвейера или транспортера типа ТВС, КЛП, ТЛУ, ТВУ, КТУ</w:t>
            </w:r>
          </w:p>
        </w:tc>
        <w:tc>
          <w:tcPr>
            <w:tcW w:w="1181" w:type="dxa"/>
            <w:shd w:val="clear" w:color="000000" w:fill="FFFFFF"/>
            <w:noWrap/>
            <w:vAlign w:val="center"/>
            <w:hideMark/>
          </w:tcPr>
          <w:p w14:paraId="1AF4ED4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14082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C1444D" w14:textId="77777777" w:rsidTr="000416E6">
        <w:trPr>
          <w:trHeight w:val="300"/>
        </w:trPr>
        <w:tc>
          <w:tcPr>
            <w:tcW w:w="709" w:type="dxa"/>
            <w:shd w:val="clear" w:color="auto" w:fill="auto"/>
            <w:noWrap/>
            <w:vAlign w:val="bottom"/>
            <w:hideMark/>
          </w:tcPr>
          <w:p w14:paraId="19B38BE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17</w:t>
            </w:r>
          </w:p>
        </w:tc>
        <w:tc>
          <w:tcPr>
            <w:tcW w:w="6095" w:type="dxa"/>
            <w:shd w:val="clear" w:color="auto" w:fill="auto"/>
            <w:noWrap/>
            <w:vAlign w:val="bottom"/>
            <w:hideMark/>
          </w:tcPr>
          <w:p w14:paraId="1809FB1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Передний столик для конвейера или транспортера типа ТВС, КЛП, ТЛУ, ТВУ, КТУ</w:t>
            </w:r>
          </w:p>
        </w:tc>
        <w:tc>
          <w:tcPr>
            <w:tcW w:w="1181" w:type="dxa"/>
            <w:shd w:val="clear" w:color="000000" w:fill="FFFFFF"/>
            <w:noWrap/>
            <w:vAlign w:val="center"/>
            <w:hideMark/>
          </w:tcPr>
          <w:p w14:paraId="51F1D48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5741E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9AA7186" w14:textId="77777777" w:rsidTr="000416E6">
        <w:trPr>
          <w:trHeight w:val="300"/>
        </w:trPr>
        <w:tc>
          <w:tcPr>
            <w:tcW w:w="709" w:type="dxa"/>
            <w:shd w:val="clear" w:color="auto" w:fill="auto"/>
            <w:noWrap/>
            <w:vAlign w:val="bottom"/>
            <w:hideMark/>
          </w:tcPr>
          <w:p w14:paraId="1B65F0A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18</w:t>
            </w:r>
          </w:p>
        </w:tc>
        <w:tc>
          <w:tcPr>
            <w:tcW w:w="6095" w:type="dxa"/>
            <w:shd w:val="clear" w:color="auto" w:fill="auto"/>
            <w:noWrap/>
            <w:vAlign w:val="bottom"/>
            <w:hideMark/>
          </w:tcPr>
          <w:p w14:paraId="30CCFBD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Плата управления для конвейера или транспортера типа ТВС, КЛП, ТЛУ, ТВУ, КТУ</w:t>
            </w:r>
          </w:p>
        </w:tc>
        <w:tc>
          <w:tcPr>
            <w:tcW w:w="1181" w:type="dxa"/>
            <w:shd w:val="clear" w:color="000000" w:fill="FFFFFF"/>
            <w:noWrap/>
            <w:vAlign w:val="center"/>
            <w:hideMark/>
          </w:tcPr>
          <w:p w14:paraId="42E77A5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54E589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D03988C" w14:textId="77777777" w:rsidTr="000416E6">
        <w:trPr>
          <w:trHeight w:val="300"/>
        </w:trPr>
        <w:tc>
          <w:tcPr>
            <w:tcW w:w="709" w:type="dxa"/>
            <w:shd w:val="clear" w:color="auto" w:fill="auto"/>
            <w:noWrap/>
            <w:vAlign w:val="bottom"/>
            <w:hideMark/>
          </w:tcPr>
          <w:p w14:paraId="4AD2108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19</w:t>
            </w:r>
          </w:p>
        </w:tc>
        <w:tc>
          <w:tcPr>
            <w:tcW w:w="6095" w:type="dxa"/>
            <w:shd w:val="clear" w:color="auto" w:fill="auto"/>
            <w:noWrap/>
            <w:vAlign w:val="bottom"/>
            <w:hideMark/>
          </w:tcPr>
          <w:p w14:paraId="77CFCAC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барабана для конвейера или транспортера типа ТВС, КЛП, ТЛУ, ТВУ, КТУ, размеры, мм: d - внутренний диаметр: от 17 до 35, D - внешний диаметр: от 40 до 72, B - ширина: от 12 до 19</w:t>
            </w:r>
          </w:p>
        </w:tc>
        <w:tc>
          <w:tcPr>
            <w:tcW w:w="1181" w:type="dxa"/>
            <w:shd w:val="clear" w:color="000000" w:fill="FFFFFF"/>
            <w:noWrap/>
            <w:vAlign w:val="center"/>
            <w:hideMark/>
          </w:tcPr>
          <w:p w14:paraId="79A30A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EDDC6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75F79C29" w14:textId="77777777" w:rsidTr="000416E6">
        <w:trPr>
          <w:trHeight w:val="300"/>
        </w:trPr>
        <w:tc>
          <w:tcPr>
            <w:tcW w:w="709" w:type="dxa"/>
            <w:shd w:val="clear" w:color="auto" w:fill="auto"/>
            <w:noWrap/>
            <w:vAlign w:val="bottom"/>
            <w:hideMark/>
          </w:tcPr>
          <w:p w14:paraId="2DFFF2C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20</w:t>
            </w:r>
          </w:p>
        </w:tc>
        <w:tc>
          <w:tcPr>
            <w:tcW w:w="6095" w:type="dxa"/>
            <w:shd w:val="clear" w:color="auto" w:fill="auto"/>
            <w:noWrap/>
            <w:vAlign w:val="bottom"/>
            <w:hideMark/>
          </w:tcPr>
          <w:p w14:paraId="4F116D7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ролика для конвейера или транспортера типа ТВС, КЛП, ТЛУ, ТВУ, КТУ, размеры, мм: d - внутренний диаметр: от 15 до 25, D - внешний диаметр: от 35 до 52, B - ширина: от 11 до 15</w:t>
            </w:r>
          </w:p>
        </w:tc>
        <w:tc>
          <w:tcPr>
            <w:tcW w:w="1181" w:type="dxa"/>
            <w:shd w:val="clear" w:color="000000" w:fill="FFFFFF"/>
            <w:noWrap/>
            <w:vAlign w:val="center"/>
            <w:hideMark/>
          </w:tcPr>
          <w:p w14:paraId="6AA08E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7DEC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218D7397" w14:textId="77777777" w:rsidTr="000416E6">
        <w:trPr>
          <w:trHeight w:val="300"/>
        </w:trPr>
        <w:tc>
          <w:tcPr>
            <w:tcW w:w="709" w:type="dxa"/>
            <w:shd w:val="clear" w:color="auto" w:fill="auto"/>
            <w:noWrap/>
            <w:vAlign w:val="bottom"/>
            <w:hideMark/>
          </w:tcPr>
          <w:p w14:paraId="372EBD1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21</w:t>
            </w:r>
          </w:p>
        </w:tc>
        <w:tc>
          <w:tcPr>
            <w:tcW w:w="6095" w:type="dxa"/>
            <w:shd w:val="clear" w:color="auto" w:fill="auto"/>
            <w:noWrap/>
            <w:vAlign w:val="bottom"/>
            <w:hideMark/>
          </w:tcPr>
          <w:p w14:paraId="1719004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шариковый для конвейера или транспортера типа ТВС, КЛП, ТЛУ, ТВУ, КТУ размеры, мм: d - внутренний диаметр от 18 до 30, D - внешний диаметр: от 50 до 80, B - ширина: от 10 до 20, ГОСТ 520-2011</w:t>
            </w:r>
          </w:p>
        </w:tc>
        <w:tc>
          <w:tcPr>
            <w:tcW w:w="1181" w:type="dxa"/>
            <w:shd w:val="clear" w:color="000000" w:fill="FFFFFF"/>
            <w:noWrap/>
            <w:vAlign w:val="center"/>
            <w:hideMark/>
          </w:tcPr>
          <w:p w14:paraId="352CBD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7632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65B602F2" w14:textId="77777777" w:rsidTr="000416E6">
        <w:trPr>
          <w:trHeight w:val="300"/>
        </w:trPr>
        <w:tc>
          <w:tcPr>
            <w:tcW w:w="709" w:type="dxa"/>
            <w:shd w:val="clear" w:color="auto" w:fill="auto"/>
            <w:noWrap/>
            <w:vAlign w:val="bottom"/>
            <w:hideMark/>
          </w:tcPr>
          <w:p w14:paraId="4A981D2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22</w:t>
            </w:r>
          </w:p>
        </w:tc>
        <w:tc>
          <w:tcPr>
            <w:tcW w:w="6095" w:type="dxa"/>
            <w:shd w:val="clear" w:color="auto" w:fill="auto"/>
            <w:noWrap/>
            <w:vAlign w:val="bottom"/>
            <w:hideMark/>
          </w:tcPr>
          <w:p w14:paraId="48A25A7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Понижающий трансформатор для конвейера или транспортера типа ТВС, КЛП, ТЛУ, ТВУ, КТУ</w:t>
            </w:r>
          </w:p>
        </w:tc>
        <w:tc>
          <w:tcPr>
            <w:tcW w:w="1181" w:type="dxa"/>
            <w:shd w:val="clear" w:color="000000" w:fill="FFFFFF"/>
            <w:noWrap/>
            <w:vAlign w:val="center"/>
            <w:hideMark/>
          </w:tcPr>
          <w:p w14:paraId="1774B0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2B6B1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74127F5" w14:textId="77777777" w:rsidTr="000416E6">
        <w:trPr>
          <w:trHeight w:val="300"/>
        </w:trPr>
        <w:tc>
          <w:tcPr>
            <w:tcW w:w="709" w:type="dxa"/>
            <w:shd w:val="clear" w:color="auto" w:fill="auto"/>
            <w:noWrap/>
            <w:vAlign w:val="bottom"/>
            <w:hideMark/>
          </w:tcPr>
          <w:p w14:paraId="129BF48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23</w:t>
            </w:r>
          </w:p>
        </w:tc>
        <w:tc>
          <w:tcPr>
            <w:tcW w:w="6095" w:type="dxa"/>
            <w:shd w:val="clear" w:color="auto" w:fill="auto"/>
            <w:noWrap/>
            <w:vAlign w:val="bottom"/>
            <w:hideMark/>
          </w:tcPr>
          <w:p w14:paraId="0400A72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Приводной барабан для конвейера или транспортера типа ТВС, КЛП, ТЛУ, ТВУ, КТУ</w:t>
            </w:r>
          </w:p>
        </w:tc>
        <w:tc>
          <w:tcPr>
            <w:tcW w:w="1181" w:type="dxa"/>
            <w:shd w:val="clear" w:color="000000" w:fill="FFFFFF"/>
            <w:noWrap/>
            <w:vAlign w:val="center"/>
            <w:hideMark/>
          </w:tcPr>
          <w:p w14:paraId="2818466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65288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50EFC79" w14:textId="77777777" w:rsidTr="000416E6">
        <w:trPr>
          <w:trHeight w:val="300"/>
        </w:trPr>
        <w:tc>
          <w:tcPr>
            <w:tcW w:w="709" w:type="dxa"/>
            <w:shd w:val="clear" w:color="auto" w:fill="auto"/>
            <w:noWrap/>
            <w:vAlign w:val="bottom"/>
            <w:hideMark/>
          </w:tcPr>
          <w:p w14:paraId="49A6CAC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24</w:t>
            </w:r>
          </w:p>
        </w:tc>
        <w:tc>
          <w:tcPr>
            <w:tcW w:w="6095" w:type="dxa"/>
            <w:shd w:val="clear" w:color="auto" w:fill="auto"/>
            <w:noWrap/>
            <w:vAlign w:val="bottom"/>
            <w:hideMark/>
          </w:tcPr>
          <w:p w14:paraId="1EBD256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для конвейера или транспортера типа ТВС, КЛП, ТЛУ, ТВУ, КТУ</w:t>
            </w:r>
          </w:p>
        </w:tc>
        <w:tc>
          <w:tcPr>
            <w:tcW w:w="1181" w:type="dxa"/>
            <w:shd w:val="clear" w:color="000000" w:fill="FFFFFF"/>
            <w:noWrap/>
            <w:vAlign w:val="center"/>
            <w:hideMark/>
          </w:tcPr>
          <w:p w14:paraId="5950D1B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пог/метр</w:t>
            </w:r>
          </w:p>
        </w:tc>
        <w:tc>
          <w:tcPr>
            <w:tcW w:w="1366" w:type="dxa"/>
            <w:shd w:val="clear" w:color="000000" w:fill="FFFFFF"/>
            <w:noWrap/>
            <w:vAlign w:val="center"/>
            <w:hideMark/>
          </w:tcPr>
          <w:p w14:paraId="0C89FF2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0343FC1" w14:textId="77777777" w:rsidTr="000416E6">
        <w:trPr>
          <w:trHeight w:val="300"/>
        </w:trPr>
        <w:tc>
          <w:tcPr>
            <w:tcW w:w="709" w:type="dxa"/>
            <w:shd w:val="clear" w:color="auto" w:fill="auto"/>
            <w:noWrap/>
            <w:vAlign w:val="bottom"/>
            <w:hideMark/>
          </w:tcPr>
          <w:p w14:paraId="4AF87E5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25</w:t>
            </w:r>
          </w:p>
        </w:tc>
        <w:tc>
          <w:tcPr>
            <w:tcW w:w="6095" w:type="dxa"/>
            <w:shd w:val="clear" w:color="auto" w:fill="auto"/>
            <w:noWrap/>
            <w:vAlign w:val="bottom"/>
            <w:hideMark/>
          </w:tcPr>
          <w:p w14:paraId="3A143F1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Пускатель в шкаф управления для конвейера или транспортера типа ТВС, КЛП, ТЛУ, ТВУ, КТУ</w:t>
            </w:r>
          </w:p>
        </w:tc>
        <w:tc>
          <w:tcPr>
            <w:tcW w:w="1181" w:type="dxa"/>
            <w:shd w:val="clear" w:color="000000" w:fill="FFFFFF"/>
            <w:noWrap/>
            <w:vAlign w:val="center"/>
            <w:hideMark/>
          </w:tcPr>
          <w:p w14:paraId="35C4A9D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4B3C90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B4DF20" w14:textId="77777777" w:rsidTr="000416E6">
        <w:trPr>
          <w:trHeight w:val="300"/>
        </w:trPr>
        <w:tc>
          <w:tcPr>
            <w:tcW w:w="709" w:type="dxa"/>
            <w:shd w:val="clear" w:color="auto" w:fill="auto"/>
            <w:noWrap/>
            <w:vAlign w:val="bottom"/>
            <w:hideMark/>
          </w:tcPr>
          <w:p w14:paraId="3F7E8EA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26</w:t>
            </w:r>
          </w:p>
        </w:tc>
        <w:tc>
          <w:tcPr>
            <w:tcW w:w="6095" w:type="dxa"/>
            <w:shd w:val="clear" w:color="auto" w:fill="auto"/>
            <w:noWrap/>
            <w:vAlign w:val="bottom"/>
            <w:hideMark/>
          </w:tcPr>
          <w:p w14:paraId="753377B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Редуктор на выдвижение стрелы для конвейера или транспортера типа ТВС, КЛП, ТЛУ, ТВУ, КТУ</w:t>
            </w:r>
          </w:p>
        </w:tc>
        <w:tc>
          <w:tcPr>
            <w:tcW w:w="1181" w:type="dxa"/>
            <w:shd w:val="clear" w:color="000000" w:fill="FFFFFF"/>
            <w:noWrap/>
            <w:vAlign w:val="center"/>
            <w:hideMark/>
          </w:tcPr>
          <w:p w14:paraId="528428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1F31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8FD941" w14:textId="77777777" w:rsidTr="000416E6">
        <w:trPr>
          <w:trHeight w:val="300"/>
        </w:trPr>
        <w:tc>
          <w:tcPr>
            <w:tcW w:w="709" w:type="dxa"/>
            <w:shd w:val="clear" w:color="auto" w:fill="auto"/>
            <w:noWrap/>
            <w:vAlign w:val="bottom"/>
            <w:hideMark/>
          </w:tcPr>
          <w:p w14:paraId="0BE0A68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27</w:t>
            </w:r>
          </w:p>
        </w:tc>
        <w:tc>
          <w:tcPr>
            <w:tcW w:w="6095" w:type="dxa"/>
            <w:shd w:val="clear" w:color="auto" w:fill="auto"/>
            <w:noWrap/>
            <w:vAlign w:val="bottom"/>
            <w:hideMark/>
          </w:tcPr>
          <w:p w14:paraId="4460F24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Редуктор на движение ленты для конвейера или транспортера типа ТВС, КЛП, ТЛУ, ТВУ, КТУ</w:t>
            </w:r>
          </w:p>
        </w:tc>
        <w:tc>
          <w:tcPr>
            <w:tcW w:w="1181" w:type="dxa"/>
            <w:shd w:val="clear" w:color="000000" w:fill="FFFFFF"/>
            <w:noWrap/>
            <w:vAlign w:val="center"/>
            <w:hideMark/>
          </w:tcPr>
          <w:p w14:paraId="563AEC2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D8258A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E17A6C" w14:textId="77777777" w:rsidTr="000416E6">
        <w:trPr>
          <w:trHeight w:val="300"/>
        </w:trPr>
        <w:tc>
          <w:tcPr>
            <w:tcW w:w="709" w:type="dxa"/>
            <w:shd w:val="clear" w:color="auto" w:fill="auto"/>
            <w:noWrap/>
            <w:vAlign w:val="bottom"/>
            <w:hideMark/>
          </w:tcPr>
          <w:p w14:paraId="358E839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28</w:t>
            </w:r>
          </w:p>
        </w:tc>
        <w:tc>
          <w:tcPr>
            <w:tcW w:w="6095" w:type="dxa"/>
            <w:shd w:val="clear" w:color="auto" w:fill="auto"/>
            <w:noWrap/>
            <w:vAlign w:val="bottom"/>
            <w:hideMark/>
          </w:tcPr>
          <w:p w14:paraId="375BA7D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времени для конвейера или транспортера типа ТВС, КЛП, ТЛУ, ТВУ, КТУ</w:t>
            </w:r>
          </w:p>
        </w:tc>
        <w:tc>
          <w:tcPr>
            <w:tcW w:w="1181" w:type="dxa"/>
            <w:shd w:val="clear" w:color="000000" w:fill="FFFFFF"/>
            <w:noWrap/>
            <w:vAlign w:val="center"/>
            <w:hideMark/>
          </w:tcPr>
          <w:p w14:paraId="5243282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68C8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15AD818" w14:textId="77777777" w:rsidTr="000416E6">
        <w:trPr>
          <w:trHeight w:val="300"/>
        </w:trPr>
        <w:tc>
          <w:tcPr>
            <w:tcW w:w="709" w:type="dxa"/>
            <w:shd w:val="clear" w:color="auto" w:fill="auto"/>
            <w:noWrap/>
            <w:vAlign w:val="bottom"/>
            <w:hideMark/>
          </w:tcPr>
          <w:p w14:paraId="18224E7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29</w:t>
            </w:r>
          </w:p>
        </w:tc>
        <w:tc>
          <w:tcPr>
            <w:tcW w:w="6095" w:type="dxa"/>
            <w:shd w:val="clear" w:color="auto" w:fill="auto"/>
            <w:noWrap/>
            <w:vAlign w:val="bottom"/>
            <w:hideMark/>
          </w:tcPr>
          <w:p w14:paraId="7729CF4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для конвейера или транспортера типа ТВС, КЛП, ТЛУ, ТВУ, КТУ</w:t>
            </w:r>
          </w:p>
        </w:tc>
        <w:tc>
          <w:tcPr>
            <w:tcW w:w="1181" w:type="dxa"/>
            <w:shd w:val="clear" w:color="000000" w:fill="FFFFFF"/>
            <w:noWrap/>
            <w:vAlign w:val="center"/>
            <w:hideMark/>
          </w:tcPr>
          <w:p w14:paraId="1A0298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09438F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18236B" w14:textId="77777777" w:rsidTr="000416E6">
        <w:trPr>
          <w:trHeight w:val="300"/>
        </w:trPr>
        <w:tc>
          <w:tcPr>
            <w:tcW w:w="709" w:type="dxa"/>
            <w:shd w:val="clear" w:color="auto" w:fill="auto"/>
            <w:noWrap/>
            <w:vAlign w:val="bottom"/>
            <w:hideMark/>
          </w:tcPr>
          <w:p w14:paraId="1520BB3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30</w:t>
            </w:r>
          </w:p>
        </w:tc>
        <w:tc>
          <w:tcPr>
            <w:tcW w:w="6095" w:type="dxa"/>
            <w:shd w:val="clear" w:color="auto" w:fill="auto"/>
            <w:noWrap/>
            <w:vAlign w:val="bottom"/>
            <w:hideMark/>
          </w:tcPr>
          <w:p w14:paraId="23BA935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Столик стрелы для конвейера или транспортера типа ТВС, КЛП, ТЛУ, ТВУ, КТУ</w:t>
            </w:r>
          </w:p>
        </w:tc>
        <w:tc>
          <w:tcPr>
            <w:tcW w:w="1181" w:type="dxa"/>
            <w:shd w:val="clear" w:color="000000" w:fill="FFFFFF"/>
            <w:noWrap/>
            <w:vAlign w:val="center"/>
            <w:hideMark/>
          </w:tcPr>
          <w:p w14:paraId="47B3EAC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41C46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ED0648" w14:textId="77777777" w:rsidTr="000416E6">
        <w:trPr>
          <w:trHeight w:val="300"/>
        </w:trPr>
        <w:tc>
          <w:tcPr>
            <w:tcW w:w="709" w:type="dxa"/>
            <w:shd w:val="clear" w:color="auto" w:fill="auto"/>
            <w:noWrap/>
            <w:vAlign w:val="bottom"/>
            <w:hideMark/>
          </w:tcPr>
          <w:p w14:paraId="531399B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31</w:t>
            </w:r>
          </w:p>
        </w:tc>
        <w:tc>
          <w:tcPr>
            <w:tcW w:w="6095" w:type="dxa"/>
            <w:shd w:val="clear" w:color="auto" w:fill="auto"/>
            <w:noWrap/>
            <w:vAlign w:val="bottom"/>
            <w:hideMark/>
          </w:tcPr>
          <w:p w14:paraId="31FCACC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Сшивка транспортерной ленты (Аллигатор) для конвейера или транспортера типа ТВС, КЛП, ТЛУ, ТВУ, КТУ</w:t>
            </w:r>
          </w:p>
        </w:tc>
        <w:tc>
          <w:tcPr>
            <w:tcW w:w="1181" w:type="dxa"/>
            <w:shd w:val="clear" w:color="000000" w:fill="FFFFFF"/>
            <w:noWrap/>
            <w:vAlign w:val="center"/>
            <w:hideMark/>
          </w:tcPr>
          <w:p w14:paraId="457D9A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пог/метр</w:t>
            </w:r>
          </w:p>
        </w:tc>
        <w:tc>
          <w:tcPr>
            <w:tcW w:w="1366" w:type="dxa"/>
            <w:shd w:val="clear" w:color="000000" w:fill="FFFFFF"/>
            <w:noWrap/>
            <w:vAlign w:val="center"/>
            <w:hideMark/>
          </w:tcPr>
          <w:p w14:paraId="7EA76C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5339A1D" w14:textId="77777777" w:rsidTr="000416E6">
        <w:trPr>
          <w:trHeight w:val="300"/>
        </w:trPr>
        <w:tc>
          <w:tcPr>
            <w:tcW w:w="709" w:type="dxa"/>
            <w:shd w:val="clear" w:color="auto" w:fill="auto"/>
            <w:noWrap/>
            <w:vAlign w:val="bottom"/>
            <w:hideMark/>
          </w:tcPr>
          <w:p w14:paraId="5B16EA9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32</w:t>
            </w:r>
          </w:p>
        </w:tc>
        <w:tc>
          <w:tcPr>
            <w:tcW w:w="6095" w:type="dxa"/>
            <w:shd w:val="clear" w:color="auto" w:fill="auto"/>
            <w:noWrap/>
            <w:vAlign w:val="bottom"/>
            <w:hideMark/>
          </w:tcPr>
          <w:p w14:paraId="1931CAF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Сшивка транспортерной ленты (железная с клепками) для конвейера или транспортера типа ТВС, КЛП, ТЛУ, ТВУ, КТУ</w:t>
            </w:r>
          </w:p>
        </w:tc>
        <w:tc>
          <w:tcPr>
            <w:tcW w:w="1181" w:type="dxa"/>
            <w:shd w:val="clear" w:color="000000" w:fill="FFFFFF"/>
            <w:noWrap/>
            <w:vAlign w:val="center"/>
            <w:hideMark/>
          </w:tcPr>
          <w:p w14:paraId="26443D1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E8B9F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B2227EC" w14:textId="77777777" w:rsidTr="000416E6">
        <w:trPr>
          <w:trHeight w:val="300"/>
        </w:trPr>
        <w:tc>
          <w:tcPr>
            <w:tcW w:w="709" w:type="dxa"/>
            <w:shd w:val="clear" w:color="auto" w:fill="auto"/>
            <w:noWrap/>
            <w:vAlign w:val="bottom"/>
            <w:hideMark/>
          </w:tcPr>
          <w:p w14:paraId="37AC32C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33</w:t>
            </w:r>
          </w:p>
        </w:tc>
        <w:tc>
          <w:tcPr>
            <w:tcW w:w="6095" w:type="dxa"/>
            <w:shd w:val="clear" w:color="auto" w:fill="auto"/>
            <w:noWrap/>
            <w:vAlign w:val="bottom"/>
            <w:hideMark/>
          </w:tcPr>
          <w:p w14:paraId="64242FB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Сшивка транспортерной ленты (кожа) для конвейера или транспортера типа ТВС, КЛП, ТЛУ, ТВУ, КТУ</w:t>
            </w:r>
          </w:p>
        </w:tc>
        <w:tc>
          <w:tcPr>
            <w:tcW w:w="1181" w:type="dxa"/>
            <w:shd w:val="clear" w:color="000000" w:fill="FFFFFF"/>
            <w:noWrap/>
            <w:vAlign w:val="center"/>
            <w:hideMark/>
          </w:tcPr>
          <w:p w14:paraId="5B4767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пог/метр</w:t>
            </w:r>
          </w:p>
        </w:tc>
        <w:tc>
          <w:tcPr>
            <w:tcW w:w="1366" w:type="dxa"/>
            <w:shd w:val="clear" w:color="000000" w:fill="FFFFFF"/>
            <w:noWrap/>
            <w:vAlign w:val="center"/>
            <w:hideMark/>
          </w:tcPr>
          <w:p w14:paraId="5D5118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FBE72D5" w14:textId="77777777" w:rsidTr="000416E6">
        <w:trPr>
          <w:trHeight w:val="300"/>
        </w:trPr>
        <w:tc>
          <w:tcPr>
            <w:tcW w:w="709" w:type="dxa"/>
            <w:shd w:val="clear" w:color="auto" w:fill="auto"/>
            <w:noWrap/>
            <w:vAlign w:val="bottom"/>
            <w:hideMark/>
          </w:tcPr>
          <w:p w14:paraId="38624FE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34</w:t>
            </w:r>
          </w:p>
        </w:tc>
        <w:tc>
          <w:tcPr>
            <w:tcW w:w="6095" w:type="dxa"/>
            <w:shd w:val="clear" w:color="auto" w:fill="auto"/>
            <w:noWrap/>
            <w:vAlign w:val="bottom"/>
            <w:hideMark/>
          </w:tcPr>
          <w:p w14:paraId="2EA0B34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Толкатель для конвейера или транспортера типа ТВС, КЛП, ТЛУ, ТВУ, КТУ</w:t>
            </w:r>
          </w:p>
        </w:tc>
        <w:tc>
          <w:tcPr>
            <w:tcW w:w="1181" w:type="dxa"/>
            <w:shd w:val="clear" w:color="000000" w:fill="FFFFFF"/>
            <w:noWrap/>
            <w:vAlign w:val="center"/>
            <w:hideMark/>
          </w:tcPr>
          <w:p w14:paraId="660A7A8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B0AFD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576DC14" w14:textId="77777777" w:rsidTr="000416E6">
        <w:trPr>
          <w:trHeight w:val="300"/>
        </w:trPr>
        <w:tc>
          <w:tcPr>
            <w:tcW w:w="709" w:type="dxa"/>
            <w:shd w:val="clear" w:color="auto" w:fill="auto"/>
            <w:noWrap/>
            <w:vAlign w:val="bottom"/>
            <w:hideMark/>
          </w:tcPr>
          <w:p w14:paraId="3848176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35</w:t>
            </w:r>
          </w:p>
        </w:tc>
        <w:tc>
          <w:tcPr>
            <w:tcW w:w="6095" w:type="dxa"/>
            <w:shd w:val="clear" w:color="auto" w:fill="auto"/>
            <w:noWrap/>
            <w:vAlign w:val="bottom"/>
            <w:hideMark/>
          </w:tcPr>
          <w:p w14:paraId="40B6322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Цепь для конвейера или транспортера типа ТВС, КЛП, ТЛУ, ТВУ, КТУ</w:t>
            </w:r>
          </w:p>
        </w:tc>
        <w:tc>
          <w:tcPr>
            <w:tcW w:w="1181" w:type="dxa"/>
            <w:shd w:val="clear" w:color="000000" w:fill="FFFFFF"/>
            <w:noWrap/>
            <w:vAlign w:val="center"/>
            <w:hideMark/>
          </w:tcPr>
          <w:p w14:paraId="28AE6E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пог/метр</w:t>
            </w:r>
          </w:p>
        </w:tc>
        <w:tc>
          <w:tcPr>
            <w:tcW w:w="1366" w:type="dxa"/>
            <w:shd w:val="clear" w:color="000000" w:fill="FFFFFF"/>
            <w:noWrap/>
            <w:vAlign w:val="center"/>
            <w:hideMark/>
          </w:tcPr>
          <w:p w14:paraId="46D6473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C6A3D6" w14:textId="77777777" w:rsidTr="000416E6">
        <w:trPr>
          <w:trHeight w:val="300"/>
        </w:trPr>
        <w:tc>
          <w:tcPr>
            <w:tcW w:w="709" w:type="dxa"/>
            <w:shd w:val="clear" w:color="auto" w:fill="auto"/>
            <w:noWrap/>
            <w:vAlign w:val="bottom"/>
            <w:hideMark/>
          </w:tcPr>
          <w:p w14:paraId="5BE5AF9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36</w:t>
            </w:r>
          </w:p>
        </w:tc>
        <w:tc>
          <w:tcPr>
            <w:tcW w:w="6095" w:type="dxa"/>
            <w:shd w:val="clear" w:color="auto" w:fill="auto"/>
            <w:noWrap/>
            <w:vAlign w:val="bottom"/>
            <w:hideMark/>
          </w:tcPr>
          <w:p w14:paraId="158E739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Частотный преобразователь для конвейера или транспортера типа ТВС, КЛП, ТЛУ, ТВУ, КТУ</w:t>
            </w:r>
          </w:p>
        </w:tc>
        <w:tc>
          <w:tcPr>
            <w:tcW w:w="1181" w:type="dxa"/>
            <w:shd w:val="clear" w:color="000000" w:fill="FFFFFF"/>
            <w:noWrap/>
            <w:vAlign w:val="center"/>
            <w:hideMark/>
          </w:tcPr>
          <w:p w14:paraId="14F587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A5A42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565E6B" w14:textId="77777777" w:rsidTr="000416E6">
        <w:trPr>
          <w:trHeight w:val="300"/>
        </w:trPr>
        <w:tc>
          <w:tcPr>
            <w:tcW w:w="709" w:type="dxa"/>
            <w:shd w:val="clear" w:color="auto" w:fill="auto"/>
            <w:noWrap/>
            <w:vAlign w:val="bottom"/>
            <w:hideMark/>
          </w:tcPr>
          <w:p w14:paraId="568840D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37</w:t>
            </w:r>
          </w:p>
        </w:tc>
        <w:tc>
          <w:tcPr>
            <w:tcW w:w="6095" w:type="dxa"/>
            <w:shd w:val="clear" w:color="auto" w:fill="auto"/>
            <w:noWrap/>
            <w:vAlign w:val="bottom"/>
            <w:hideMark/>
          </w:tcPr>
          <w:p w14:paraId="442CCB8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Шестерня для конвейера или транспортера типа ТВС, КЛП, ТЛУ, ТВУ, КТУ</w:t>
            </w:r>
          </w:p>
        </w:tc>
        <w:tc>
          <w:tcPr>
            <w:tcW w:w="1181" w:type="dxa"/>
            <w:shd w:val="clear" w:color="000000" w:fill="FFFFFF"/>
            <w:noWrap/>
            <w:vAlign w:val="center"/>
            <w:hideMark/>
          </w:tcPr>
          <w:p w14:paraId="0589D0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17E26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255F7E" w14:textId="77777777" w:rsidTr="000416E6">
        <w:trPr>
          <w:trHeight w:val="300"/>
        </w:trPr>
        <w:tc>
          <w:tcPr>
            <w:tcW w:w="709" w:type="dxa"/>
            <w:shd w:val="clear" w:color="auto" w:fill="auto"/>
            <w:noWrap/>
            <w:vAlign w:val="bottom"/>
            <w:hideMark/>
          </w:tcPr>
          <w:p w14:paraId="0A70FB2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38</w:t>
            </w:r>
          </w:p>
        </w:tc>
        <w:tc>
          <w:tcPr>
            <w:tcW w:w="6095" w:type="dxa"/>
            <w:shd w:val="clear" w:color="auto" w:fill="auto"/>
            <w:noWrap/>
            <w:vAlign w:val="bottom"/>
            <w:hideMark/>
          </w:tcPr>
          <w:p w14:paraId="2B5FB73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Шкаф управления без частотного преобразователя для конвейера или транспортера типа ТВС, КЛП, ТЛУ, ТВУ, КТУ</w:t>
            </w:r>
          </w:p>
        </w:tc>
        <w:tc>
          <w:tcPr>
            <w:tcW w:w="1181" w:type="dxa"/>
            <w:shd w:val="clear" w:color="000000" w:fill="FFFFFF"/>
            <w:noWrap/>
            <w:vAlign w:val="center"/>
            <w:hideMark/>
          </w:tcPr>
          <w:p w14:paraId="1203E3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A3DE27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9F8CD96" w14:textId="77777777" w:rsidTr="000416E6">
        <w:trPr>
          <w:trHeight w:val="300"/>
        </w:trPr>
        <w:tc>
          <w:tcPr>
            <w:tcW w:w="709" w:type="dxa"/>
            <w:shd w:val="clear" w:color="auto" w:fill="auto"/>
            <w:noWrap/>
            <w:vAlign w:val="bottom"/>
            <w:hideMark/>
          </w:tcPr>
          <w:p w14:paraId="7BCD5F6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39</w:t>
            </w:r>
          </w:p>
        </w:tc>
        <w:tc>
          <w:tcPr>
            <w:tcW w:w="6095" w:type="dxa"/>
            <w:shd w:val="clear" w:color="auto" w:fill="auto"/>
            <w:noWrap/>
            <w:vAlign w:val="bottom"/>
            <w:hideMark/>
          </w:tcPr>
          <w:p w14:paraId="10D2E62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Шкаф управления с частотным преобразователем для конвейера или транспортера типа ТВС, КЛП, ТЛУ, ТВУ, КТУ</w:t>
            </w:r>
          </w:p>
        </w:tc>
        <w:tc>
          <w:tcPr>
            <w:tcW w:w="1181" w:type="dxa"/>
            <w:shd w:val="clear" w:color="000000" w:fill="FFFFFF"/>
            <w:noWrap/>
            <w:vAlign w:val="center"/>
            <w:hideMark/>
          </w:tcPr>
          <w:p w14:paraId="05D3AB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5B9F3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77E8A5C" w14:textId="77777777" w:rsidTr="000416E6">
        <w:trPr>
          <w:trHeight w:val="300"/>
        </w:trPr>
        <w:tc>
          <w:tcPr>
            <w:tcW w:w="709" w:type="dxa"/>
            <w:shd w:val="clear" w:color="auto" w:fill="auto"/>
            <w:noWrap/>
            <w:vAlign w:val="bottom"/>
            <w:hideMark/>
          </w:tcPr>
          <w:p w14:paraId="08F3D8F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40</w:t>
            </w:r>
          </w:p>
        </w:tc>
        <w:tc>
          <w:tcPr>
            <w:tcW w:w="6095" w:type="dxa"/>
            <w:shd w:val="clear" w:color="auto" w:fill="auto"/>
            <w:noWrap/>
            <w:vAlign w:val="bottom"/>
            <w:hideMark/>
          </w:tcPr>
          <w:p w14:paraId="0DD6938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Электродвигатель на выдвижение стрелы для конвейера или транспортера типа ТВС, КЛП, ТЛУ, ТВУ, КТУ</w:t>
            </w:r>
          </w:p>
        </w:tc>
        <w:tc>
          <w:tcPr>
            <w:tcW w:w="1181" w:type="dxa"/>
            <w:shd w:val="clear" w:color="000000" w:fill="FFFFFF"/>
            <w:noWrap/>
            <w:vAlign w:val="center"/>
            <w:hideMark/>
          </w:tcPr>
          <w:p w14:paraId="7BE5A2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9E35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CF61FC7" w14:textId="77777777" w:rsidTr="000416E6">
        <w:trPr>
          <w:trHeight w:val="300"/>
        </w:trPr>
        <w:tc>
          <w:tcPr>
            <w:tcW w:w="709" w:type="dxa"/>
            <w:shd w:val="clear" w:color="auto" w:fill="auto"/>
            <w:noWrap/>
            <w:vAlign w:val="bottom"/>
            <w:hideMark/>
          </w:tcPr>
          <w:p w14:paraId="2C8EDB1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41</w:t>
            </w:r>
          </w:p>
        </w:tc>
        <w:tc>
          <w:tcPr>
            <w:tcW w:w="6095" w:type="dxa"/>
            <w:shd w:val="clear" w:color="auto" w:fill="auto"/>
            <w:noWrap/>
            <w:vAlign w:val="bottom"/>
            <w:hideMark/>
          </w:tcPr>
          <w:p w14:paraId="7F76E76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Электродвигатель на движение ленты для конвейера или транспортера типа ТВС, КЛП, ТЛУ, ТВУ, КТУ</w:t>
            </w:r>
          </w:p>
        </w:tc>
        <w:tc>
          <w:tcPr>
            <w:tcW w:w="1181" w:type="dxa"/>
            <w:shd w:val="clear" w:color="000000" w:fill="FFFFFF"/>
            <w:noWrap/>
            <w:vAlign w:val="center"/>
            <w:hideMark/>
          </w:tcPr>
          <w:p w14:paraId="0F9743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90B98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EEDCBC" w14:textId="77777777" w:rsidTr="000416E6">
        <w:trPr>
          <w:trHeight w:val="300"/>
        </w:trPr>
        <w:tc>
          <w:tcPr>
            <w:tcW w:w="709" w:type="dxa"/>
            <w:shd w:val="clear" w:color="auto" w:fill="auto"/>
            <w:noWrap/>
            <w:vAlign w:val="bottom"/>
            <w:hideMark/>
          </w:tcPr>
          <w:p w14:paraId="592DD5C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42</w:t>
            </w:r>
          </w:p>
        </w:tc>
        <w:tc>
          <w:tcPr>
            <w:tcW w:w="6095" w:type="dxa"/>
            <w:shd w:val="clear" w:color="auto" w:fill="auto"/>
            <w:noWrap/>
            <w:vAlign w:val="bottom"/>
            <w:hideMark/>
          </w:tcPr>
          <w:p w14:paraId="4E7028B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Концевой выключатель Паллетоупаковщика OLYMPIC 200</w:t>
            </w:r>
          </w:p>
        </w:tc>
        <w:tc>
          <w:tcPr>
            <w:tcW w:w="1181" w:type="dxa"/>
            <w:shd w:val="clear" w:color="000000" w:fill="FFFFFF"/>
            <w:noWrap/>
            <w:vAlign w:val="center"/>
            <w:hideMark/>
          </w:tcPr>
          <w:p w14:paraId="3FD7998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D2992B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4A4F96" w14:textId="77777777" w:rsidTr="000416E6">
        <w:trPr>
          <w:trHeight w:val="300"/>
        </w:trPr>
        <w:tc>
          <w:tcPr>
            <w:tcW w:w="709" w:type="dxa"/>
            <w:shd w:val="clear" w:color="auto" w:fill="auto"/>
            <w:noWrap/>
            <w:vAlign w:val="bottom"/>
            <w:hideMark/>
          </w:tcPr>
          <w:p w14:paraId="3C96F91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43</w:t>
            </w:r>
          </w:p>
        </w:tc>
        <w:tc>
          <w:tcPr>
            <w:tcW w:w="6095" w:type="dxa"/>
            <w:shd w:val="clear" w:color="auto" w:fill="auto"/>
            <w:noWrap/>
            <w:vAlign w:val="bottom"/>
            <w:hideMark/>
          </w:tcPr>
          <w:p w14:paraId="06DF4E5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Механизм подачи стрейч-пленки  Паллетоупаковщика SIAT F1L</w:t>
            </w:r>
          </w:p>
        </w:tc>
        <w:tc>
          <w:tcPr>
            <w:tcW w:w="1181" w:type="dxa"/>
            <w:shd w:val="clear" w:color="000000" w:fill="FFFFFF"/>
            <w:noWrap/>
            <w:vAlign w:val="center"/>
            <w:hideMark/>
          </w:tcPr>
          <w:p w14:paraId="3FCDF93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BDD71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7319FFB" w14:textId="77777777" w:rsidTr="000416E6">
        <w:trPr>
          <w:trHeight w:val="300"/>
        </w:trPr>
        <w:tc>
          <w:tcPr>
            <w:tcW w:w="709" w:type="dxa"/>
            <w:shd w:val="clear" w:color="auto" w:fill="auto"/>
            <w:noWrap/>
            <w:vAlign w:val="bottom"/>
            <w:hideMark/>
          </w:tcPr>
          <w:p w14:paraId="12DC21B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44</w:t>
            </w:r>
          </w:p>
        </w:tc>
        <w:tc>
          <w:tcPr>
            <w:tcW w:w="6095" w:type="dxa"/>
            <w:shd w:val="clear" w:color="auto" w:fill="auto"/>
            <w:noWrap/>
            <w:vAlign w:val="bottom"/>
            <w:hideMark/>
          </w:tcPr>
          <w:p w14:paraId="2205EC0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 Рукав высокого давления для вилочного автопогрузчика Komatsy FD-15T-20 </w:t>
            </w:r>
          </w:p>
        </w:tc>
        <w:tc>
          <w:tcPr>
            <w:tcW w:w="1181" w:type="dxa"/>
            <w:shd w:val="clear" w:color="000000" w:fill="FFFFFF"/>
            <w:noWrap/>
            <w:vAlign w:val="center"/>
            <w:hideMark/>
          </w:tcPr>
          <w:p w14:paraId="583CA9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A310FA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888887" w14:textId="77777777" w:rsidTr="000416E6">
        <w:trPr>
          <w:trHeight w:val="300"/>
        </w:trPr>
        <w:tc>
          <w:tcPr>
            <w:tcW w:w="709" w:type="dxa"/>
            <w:shd w:val="clear" w:color="auto" w:fill="auto"/>
            <w:noWrap/>
            <w:vAlign w:val="bottom"/>
            <w:hideMark/>
          </w:tcPr>
          <w:p w14:paraId="05D329C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45</w:t>
            </w:r>
          </w:p>
        </w:tc>
        <w:tc>
          <w:tcPr>
            <w:tcW w:w="6095" w:type="dxa"/>
            <w:shd w:val="clear" w:color="auto" w:fill="auto"/>
            <w:noWrap/>
            <w:vAlign w:val="bottom"/>
            <w:hideMark/>
          </w:tcPr>
          <w:p w14:paraId="10F605E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Аварийный выключатель для вилочного автопогрузчика UTILEV UT15P</w:t>
            </w:r>
          </w:p>
        </w:tc>
        <w:tc>
          <w:tcPr>
            <w:tcW w:w="1181" w:type="dxa"/>
            <w:shd w:val="clear" w:color="000000" w:fill="FFFFFF"/>
            <w:noWrap/>
            <w:vAlign w:val="center"/>
            <w:hideMark/>
          </w:tcPr>
          <w:p w14:paraId="494DC7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E411B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429C64F" w14:textId="77777777" w:rsidTr="000416E6">
        <w:trPr>
          <w:trHeight w:val="300"/>
        </w:trPr>
        <w:tc>
          <w:tcPr>
            <w:tcW w:w="709" w:type="dxa"/>
            <w:shd w:val="clear" w:color="auto" w:fill="auto"/>
            <w:noWrap/>
            <w:vAlign w:val="bottom"/>
            <w:hideMark/>
          </w:tcPr>
          <w:p w14:paraId="77EA5DD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46</w:t>
            </w:r>
          </w:p>
        </w:tc>
        <w:tc>
          <w:tcPr>
            <w:tcW w:w="6095" w:type="dxa"/>
            <w:shd w:val="clear" w:color="auto" w:fill="auto"/>
            <w:noWrap/>
            <w:vAlign w:val="bottom"/>
            <w:hideMark/>
          </w:tcPr>
          <w:p w14:paraId="751FB15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Аварийный выключатель для вилочного автопогрузчика YALE GDP20 AК; YALE GDP15AK</w:t>
            </w:r>
          </w:p>
        </w:tc>
        <w:tc>
          <w:tcPr>
            <w:tcW w:w="1181" w:type="dxa"/>
            <w:shd w:val="clear" w:color="000000" w:fill="FFFFFF"/>
            <w:noWrap/>
            <w:vAlign w:val="center"/>
            <w:hideMark/>
          </w:tcPr>
          <w:p w14:paraId="5BE2359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2E882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99925D" w14:textId="77777777" w:rsidTr="000416E6">
        <w:trPr>
          <w:trHeight w:val="300"/>
        </w:trPr>
        <w:tc>
          <w:tcPr>
            <w:tcW w:w="709" w:type="dxa"/>
            <w:shd w:val="clear" w:color="auto" w:fill="auto"/>
            <w:noWrap/>
            <w:vAlign w:val="bottom"/>
            <w:hideMark/>
          </w:tcPr>
          <w:p w14:paraId="31A9C0D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47</w:t>
            </w:r>
          </w:p>
        </w:tc>
        <w:tc>
          <w:tcPr>
            <w:tcW w:w="6095" w:type="dxa"/>
            <w:shd w:val="clear" w:color="auto" w:fill="auto"/>
            <w:noWrap/>
            <w:vAlign w:val="bottom"/>
            <w:hideMark/>
          </w:tcPr>
          <w:p w14:paraId="58586A9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вилочного автопогрузчика Hyundai 15D-7E</w:t>
            </w:r>
          </w:p>
        </w:tc>
        <w:tc>
          <w:tcPr>
            <w:tcW w:w="1181" w:type="dxa"/>
            <w:shd w:val="clear" w:color="000000" w:fill="FFFFFF"/>
            <w:noWrap/>
            <w:vAlign w:val="center"/>
            <w:hideMark/>
          </w:tcPr>
          <w:p w14:paraId="52FD5B2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9EA12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CBC7FDF" w14:textId="77777777" w:rsidTr="000416E6">
        <w:trPr>
          <w:trHeight w:val="300"/>
        </w:trPr>
        <w:tc>
          <w:tcPr>
            <w:tcW w:w="709" w:type="dxa"/>
            <w:shd w:val="clear" w:color="auto" w:fill="auto"/>
            <w:noWrap/>
            <w:vAlign w:val="bottom"/>
            <w:hideMark/>
          </w:tcPr>
          <w:p w14:paraId="3A90C5E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48</w:t>
            </w:r>
          </w:p>
        </w:tc>
        <w:tc>
          <w:tcPr>
            <w:tcW w:w="6095" w:type="dxa"/>
            <w:shd w:val="clear" w:color="auto" w:fill="auto"/>
            <w:noWrap/>
            <w:vAlign w:val="bottom"/>
            <w:hideMark/>
          </w:tcPr>
          <w:p w14:paraId="5F056A7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вилочного автопогрузчика JAC CPCD 15</w:t>
            </w:r>
          </w:p>
        </w:tc>
        <w:tc>
          <w:tcPr>
            <w:tcW w:w="1181" w:type="dxa"/>
            <w:shd w:val="clear" w:color="000000" w:fill="FFFFFF"/>
            <w:noWrap/>
            <w:vAlign w:val="center"/>
            <w:hideMark/>
          </w:tcPr>
          <w:p w14:paraId="6DD2238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A908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A98172" w14:textId="77777777" w:rsidTr="000416E6">
        <w:trPr>
          <w:trHeight w:val="300"/>
        </w:trPr>
        <w:tc>
          <w:tcPr>
            <w:tcW w:w="709" w:type="dxa"/>
            <w:shd w:val="clear" w:color="auto" w:fill="auto"/>
            <w:noWrap/>
            <w:vAlign w:val="bottom"/>
            <w:hideMark/>
          </w:tcPr>
          <w:p w14:paraId="26826C2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49</w:t>
            </w:r>
          </w:p>
        </w:tc>
        <w:tc>
          <w:tcPr>
            <w:tcW w:w="6095" w:type="dxa"/>
            <w:shd w:val="clear" w:color="auto" w:fill="auto"/>
            <w:noWrap/>
            <w:vAlign w:val="bottom"/>
            <w:hideMark/>
          </w:tcPr>
          <w:p w14:paraId="747AC07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вилочного автопогрузчика Komatsy FD-15T-20</w:t>
            </w:r>
          </w:p>
        </w:tc>
        <w:tc>
          <w:tcPr>
            <w:tcW w:w="1181" w:type="dxa"/>
            <w:shd w:val="clear" w:color="000000" w:fill="FFFFFF"/>
            <w:noWrap/>
            <w:vAlign w:val="center"/>
            <w:hideMark/>
          </w:tcPr>
          <w:p w14:paraId="24379CC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4876E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F6F6166" w14:textId="77777777" w:rsidTr="000416E6">
        <w:trPr>
          <w:trHeight w:val="300"/>
        </w:trPr>
        <w:tc>
          <w:tcPr>
            <w:tcW w:w="709" w:type="dxa"/>
            <w:shd w:val="clear" w:color="auto" w:fill="auto"/>
            <w:noWrap/>
            <w:vAlign w:val="bottom"/>
            <w:hideMark/>
          </w:tcPr>
          <w:p w14:paraId="33D7EB4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50</w:t>
            </w:r>
          </w:p>
        </w:tc>
        <w:tc>
          <w:tcPr>
            <w:tcW w:w="6095" w:type="dxa"/>
            <w:shd w:val="clear" w:color="auto" w:fill="auto"/>
            <w:noWrap/>
            <w:vAlign w:val="bottom"/>
            <w:hideMark/>
          </w:tcPr>
          <w:p w14:paraId="7D69B5B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вилочного автопогрузчика UTILEV UT15P</w:t>
            </w:r>
          </w:p>
        </w:tc>
        <w:tc>
          <w:tcPr>
            <w:tcW w:w="1181" w:type="dxa"/>
            <w:shd w:val="clear" w:color="000000" w:fill="FFFFFF"/>
            <w:noWrap/>
            <w:vAlign w:val="center"/>
            <w:hideMark/>
          </w:tcPr>
          <w:p w14:paraId="5B6E27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BF3B4E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8D81564" w14:textId="77777777" w:rsidTr="000416E6">
        <w:trPr>
          <w:trHeight w:val="300"/>
        </w:trPr>
        <w:tc>
          <w:tcPr>
            <w:tcW w:w="709" w:type="dxa"/>
            <w:shd w:val="clear" w:color="auto" w:fill="auto"/>
            <w:noWrap/>
            <w:vAlign w:val="bottom"/>
            <w:hideMark/>
          </w:tcPr>
          <w:p w14:paraId="2EF8665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51</w:t>
            </w:r>
          </w:p>
        </w:tc>
        <w:tc>
          <w:tcPr>
            <w:tcW w:w="6095" w:type="dxa"/>
            <w:shd w:val="clear" w:color="auto" w:fill="auto"/>
            <w:noWrap/>
            <w:vAlign w:val="bottom"/>
            <w:hideMark/>
          </w:tcPr>
          <w:p w14:paraId="0A7ADAB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вилочного автопогрузчика YALE GDP20 AК; YALE GDP15AK</w:t>
            </w:r>
          </w:p>
        </w:tc>
        <w:tc>
          <w:tcPr>
            <w:tcW w:w="1181" w:type="dxa"/>
            <w:shd w:val="clear" w:color="000000" w:fill="FFFFFF"/>
            <w:noWrap/>
            <w:vAlign w:val="center"/>
            <w:hideMark/>
          </w:tcPr>
          <w:p w14:paraId="26267B4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D53F48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9C2D061" w14:textId="77777777" w:rsidTr="000416E6">
        <w:trPr>
          <w:trHeight w:val="300"/>
        </w:trPr>
        <w:tc>
          <w:tcPr>
            <w:tcW w:w="709" w:type="dxa"/>
            <w:shd w:val="clear" w:color="auto" w:fill="auto"/>
            <w:noWrap/>
            <w:vAlign w:val="bottom"/>
            <w:hideMark/>
          </w:tcPr>
          <w:p w14:paraId="64B961F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52</w:t>
            </w:r>
          </w:p>
        </w:tc>
        <w:tc>
          <w:tcPr>
            <w:tcW w:w="6095" w:type="dxa"/>
            <w:shd w:val="clear" w:color="auto" w:fill="auto"/>
            <w:noWrap/>
            <w:vAlign w:val="bottom"/>
            <w:hideMark/>
          </w:tcPr>
          <w:p w14:paraId="36F002E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Амортизатор капота для вилочного автопогрузчика UTILEV UT15P</w:t>
            </w:r>
          </w:p>
        </w:tc>
        <w:tc>
          <w:tcPr>
            <w:tcW w:w="1181" w:type="dxa"/>
            <w:shd w:val="clear" w:color="000000" w:fill="FFFFFF"/>
            <w:noWrap/>
            <w:vAlign w:val="center"/>
            <w:hideMark/>
          </w:tcPr>
          <w:p w14:paraId="30ABCD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9FA7E0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98D0221" w14:textId="77777777" w:rsidTr="000416E6">
        <w:trPr>
          <w:trHeight w:val="300"/>
        </w:trPr>
        <w:tc>
          <w:tcPr>
            <w:tcW w:w="709" w:type="dxa"/>
            <w:shd w:val="clear" w:color="auto" w:fill="auto"/>
            <w:noWrap/>
            <w:vAlign w:val="bottom"/>
            <w:hideMark/>
          </w:tcPr>
          <w:p w14:paraId="31C0E54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53</w:t>
            </w:r>
          </w:p>
        </w:tc>
        <w:tc>
          <w:tcPr>
            <w:tcW w:w="6095" w:type="dxa"/>
            <w:shd w:val="clear" w:color="auto" w:fill="auto"/>
            <w:noWrap/>
            <w:vAlign w:val="bottom"/>
            <w:hideMark/>
          </w:tcPr>
          <w:p w14:paraId="50292FB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Амортизатор капота для вилочного автопогрузчика YALE GDP20 AК; YALE GDP15AK</w:t>
            </w:r>
          </w:p>
        </w:tc>
        <w:tc>
          <w:tcPr>
            <w:tcW w:w="1181" w:type="dxa"/>
            <w:shd w:val="clear" w:color="000000" w:fill="FFFFFF"/>
            <w:noWrap/>
            <w:vAlign w:val="center"/>
            <w:hideMark/>
          </w:tcPr>
          <w:p w14:paraId="57190F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77BF5A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2AC555" w14:textId="77777777" w:rsidTr="000416E6">
        <w:trPr>
          <w:trHeight w:val="300"/>
        </w:trPr>
        <w:tc>
          <w:tcPr>
            <w:tcW w:w="709" w:type="dxa"/>
            <w:shd w:val="clear" w:color="auto" w:fill="auto"/>
            <w:noWrap/>
            <w:vAlign w:val="bottom"/>
            <w:hideMark/>
          </w:tcPr>
          <w:p w14:paraId="619797C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54</w:t>
            </w:r>
          </w:p>
        </w:tc>
        <w:tc>
          <w:tcPr>
            <w:tcW w:w="6095" w:type="dxa"/>
            <w:shd w:val="clear" w:color="auto" w:fill="auto"/>
            <w:noWrap/>
            <w:vAlign w:val="bottom"/>
            <w:hideMark/>
          </w:tcPr>
          <w:p w14:paraId="0FA7C8A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Балка управляемого моста для вилочного автопогрузчика Hyundai 15D-7E</w:t>
            </w:r>
          </w:p>
        </w:tc>
        <w:tc>
          <w:tcPr>
            <w:tcW w:w="1181" w:type="dxa"/>
            <w:shd w:val="clear" w:color="000000" w:fill="FFFFFF"/>
            <w:noWrap/>
            <w:vAlign w:val="center"/>
            <w:hideMark/>
          </w:tcPr>
          <w:p w14:paraId="32C96A1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F7A96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7A966DD" w14:textId="77777777" w:rsidTr="000416E6">
        <w:trPr>
          <w:trHeight w:val="300"/>
        </w:trPr>
        <w:tc>
          <w:tcPr>
            <w:tcW w:w="709" w:type="dxa"/>
            <w:shd w:val="clear" w:color="auto" w:fill="auto"/>
            <w:noWrap/>
            <w:vAlign w:val="bottom"/>
            <w:hideMark/>
          </w:tcPr>
          <w:p w14:paraId="26E143E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55</w:t>
            </w:r>
          </w:p>
        </w:tc>
        <w:tc>
          <w:tcPr>
            <w:tcW w:w="6095" w:type="dxa"/>
            <w:shd w:val="clear" w:color="auto" w:fill="auto"/>
            <w:noWrap/>
            <w:vAlign w:val="bottom"/>
            <w:hideMark/>
          </w:tcPr>
          <w:p w14:paraId="2AF65EF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Балка управляемого моста для вилочного автопогрузчика JAC CPCD 15</w:t>
            </w:r>
          </w:p>
        </w:tc>
        <w:tc>
          <w:tcPr>
            <w:tcW w:w="1181" w:type="dxa"/>
            <w:shd w:val="clear" w:color="000000" w:fill="FFFFFF"/>
            <w:noWrap/>
            <w:vAlign w:val="center"/>
            <w:hideMark/>
          </w:tcPr>
          <w:p w14:paraId="48A5FB1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9EF8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BD3213" w14:textId="77777777" w:rsidTr="000416E6">
        <w:trPr>
          <w:trHeight w:val="300"/>
        </w:trPr>
        <w:tc>
          <w:tcPr>
            <w:tcW w:w="709" w:type="dxa"/>
            <w:shd w:val="clear" w:color="auto" w:fill="auto"/>
            <w:noWrap/>
            <w:vAlign w:val="bottom"/>
            <w:hideMark/>
          </w:tcPr>
          <w:p w14:paraId="48DBF68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56</w:t>
            </w:r>
          </w:p>
        </w:tc>
        <w:tc>
          <w:tcPr>
            <w:tcW w:w="6095" w:type="dxa"/>
            <w:shd w:val="clear" w:color="auto" w:fill="auto"/>
            <w:noWrap/>
            <w:vAlign w:val="bottom"/>
            <w:hideMark/>
          </w:tcPr>
          <w:p w14:paraId="398DE63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Балка управляемого моста для вилочного автопогрузчика Komatsy FD-15T-20</w:t>
            </w:r>
          </w:p>
        </w:tc>
        <w:tc>
          <w:tcPr>
            <w:tcW w:w="1181" w:type="dxa"/>
            <w:shd w:val="clear" w:color="000000" w:fill="FFFFFF"/>
            <w:noWrap/>
            <w:vAlign w:val="center"/>
            <w:hideMark/>
          </w:tcPr>
          <w:p w14:paraId="13C4F2B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5A130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DFA2F7E" w14:textId="77777777" w:rsidTr="000416E6">
        <w:trPr>
          <w:trHeight w:val="300"/>
        </w:trPr>
        <w:tc>
          <w:tcPr>
            <w:tcW w:w="709" w:type="dxa"/>
            <w:shd w:val="clear" w:color="auto" w:fill="auto"/>
            <w:noWrap/>
            <w:vAlign w:val="bottom"/>
            <w:hideMark/>
          </w:tcPr>
          <w:p w14:paraId="5C36C41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57</w:t>
            </w:r>
          </w:p>
        </w:tc>
        <w:tc>
          <w:tcPr>
            <w:tcW w:w="6095" w:type="dxa"/>
            <w:shd w:val="clear" w:color="auto" w:fill="auto"/>
            <w:noWrap/>
            <w:vAlign w:val="bottom"/>
            <w:hideMark/>
          </w:tcPr>
          <w:p w14:paraId="3C0D813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Балка управляемого моста для вилочного автопогрузчика UTILEV UT15P</w:t>
            </w:r>
          </w:p>
        </w:tc>
        <w:tc>
          <w:tcPr>
            <w:tcW w:w="1181" w:type="dxa"/>
            <w:shd w:val="clear" w:color="000000" w:fill="FFFFFF"/>
            <w:noWrap/>
            <w:vAlign w:val="center"/>
            <w:hideMark/>
          </w:tcPr>
          <w:p w14:paraId="6D240E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3AE89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8F67F2" w14:textId="77777777" w:rsidTr="000416E6">
        <w:trPr>
          <w:trHeight w:val="300"/>
        </w:trPr>
        <w:tc>
          <w:tcPr>
            <w:tcW w:w="709" w:type="dxa"/>
            <w:shd w:val="clear" w:color="auto" w:fill="auto"/>
            <w:noWrap/>
            <w:vAlign w:val="bottom"/>
            <w:hideMark/>
          </w:tcPr>
          <w:p w14:paraId="41FCBC8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58</w:t>
            </w:r>
          </w:p>
        </w:tc>
        <w:tc>
          <w:tcPr>
            <w:tcW w:w="6095" w:type="dxa"/>
            <w:shd w:val="clear" w:color="auto" w:fill="auto"/>
            <w:noWrap/>
            <w:vAlign w:val="bottom"/>
            <w:hideMark/>
          </w:tcPr>
          <w:p w14:paraId="17DA6DE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Балка управляемого моста для вилочного автопогрузчика YALE GDP20 AК; YALE GDP15AK</w:t>
            </w:r>
          </w:p>
        </w:tc>
        <w:tc>
          <w:tcPr>
            <w:tcW w:w="1181" w:type="dxa"/>
            <w:shd w:val="clear" w:color="000000" w:fill="FFFFFF"/>
            <w:noWrap/>
            <w:vAlign w:val="center"/>
            <w:hideMark/>
          </w:tcPr>
          <w:p w14:paraId="31B5FF7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E176BC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ACFF0C4" w14:textId="77777777" w:rsidTr="000416E6">
        <w:trPr>
          <w:trHeight w:val="300"/>
        </w:trPr>
        <w:tc>
          <w:tcPr>
            <w:tcW w:w="709" w:type="dxa"/>
            <w:shd w:val="clear" w:color="auto" w:fill="auto"/>
            <w:noWrap/>
            <w:vAlign w:val="bottom"/>
            <w:hideMark/>
          </w:tcPr>
          <w:p w14:paraId="3F938BE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59</w:t>
            </w:r>
          </w:p>
        </w:tc>
        <w:tc>
          <w:tcPr>
            <w:tcW w:w="6095" w:type="dxa"/>
            <w:shd w:val="clear" w:color="auto" w:fill="auto"/>
            <w:noWrap/>
            <w:vAlign w:val="bottom"/>
            <w:hideMark/>
          </w:tcPr>
          <w:p w14:paraId="1A6AE05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Барабан пакета фрикционов для вилочного автопогрузчика Hyundai 15D-7E</w:t>
            </w:r>
          </w:p>
        </w:tc>
        <w:tc>
          <w:tcPr>
            <w:tcW w:w="1181" w:type="dxa"/>
            <w:shd w:val="clear" w:color="000000" w:fill="FFFFFF"/>
            <w:noWrap/>
            <w:vAlign w:val="center"/>
            <w:hideMark/>
          </w:tcPr>
          <w:p w14:paraId="112DC8D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7DD7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E753EE2" w14:textId="77777777" w:rsidTr="000416E6">
        <w:trPr>
          <w:trHeight w:val="300"/>
        </w:trPr>
        <w:tc>
          <w:tcPr>
            <w:tcW w:w="709" w:type="dxa"/>
            <w:shd w:val="clear" w:color="auto" w:fill="auto"/>
            <w:noWrap/>
            <w:vAlign w:val="bottom"/>
            <w:hideMark/>
          </w:tcPr>
          <w:p w14:paraId="665445C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60</w:t>
            </w:r>
          </w:p>
        </w:tc>
        <w:tc>
          <w:tcPr>
            <w:tcW w:w="6095" w:type="dxa"/>
            <w:shd w:val="clear" w:color="auto" w:fill="auto"/>
            <w:noWrap/>
            <w:vAlign w:val="bottom"/>
            <w:hideMark/>
          </w:tcPr>
          <w:p w14:paraId="4A04B99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Бачок расширительный для вилочного автопогрузчика UTILEV UT15P</w:t>
            </w:r>
          </w:p>
        </w:tc>
        <w:tc>
          <w:tcPr>
            <w:tcW w:w="1181" w:type="dxa"/>
            <w:shd w:val="clear" w:color="000000" w:fill="FFFFFF"/>
            <w:noWrap/>
            <w:vAlign w:val="center"/>
            <w:hideMark/>
          </w:tcPr>
          <w:p w14:paraId="325053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E8D51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07F322" w14:textId="77777777" w:rsidTr="000416E6">
        <w:trPr>
          <w:trHeight w:val="300"/>
        </w:trPr>
        <w:tc>
          <w:tcPr>
            <w:tcW w:w="709" w:type="dxa"/>
            <w:shd w:val="clear" w:color="auto" w:fill="auto"/>
            <w:noWrap/>
            <w:vAlign w:val="bottom"/>
            <w:hideMark/>
          </w:tcPr>
          <w:p w14:paraId="12FA2F4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61</w:t>
            </w:r>
          </w:p>
        </w:tc>
        <w:tc>
          <w:tcPr>
            <w:tcW w:w="6095" w:type="dxa"/>
            <w:shd w:val="clear" w:color="auto" w:fill="auto"/>
            <w:noWrap/>
            <w:vAlign w:val="bottom"/>
            <w:hideMark/>
          </w:tcPr>
          <w:p w14:paraId="22F3B19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Бачок расширительный для вилочного автопогрузчика YALE GDP20 AК; YALE GDP15AK</w:t>
            </w:r>
          </w:p>
        </w:tc>
        <w:tc>
          <w:tcPr>
            <w:tcW w:w="1181" w:type="dxa"/>
            <w:shd w:val="clear" w:color="000000" w:fill="FFFFFF"/>
            <w:noWrap/>
            <w:vAlign w:val="center"/>
            <w:hideMark/>
          </w:tcPr>
          <w:p w14:paraId="79F0098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AA51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E81E2B" w14:textId="77777777" w:rsidTr="000416E6">
        <w:trPr>
          <w:trHeight w:val="300"/>
        </w:trPr>
        <w:tc>
          <w:tcPr>
            <w:tcW w:w="709" w:type="dxa"/>
            <w:shd w:val="clear" w:color="auto" w:fill="auto"/>
            <w:noWrap/>
            <w:vAlign w:val="bottom"/>
            <w:hideMark/>
          </w:tcPr>
          <w:p w14:paraId="11070F7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62</w:t>
            </w:r>
          </w:p>
        </w:tc>
        <w:tc>
          <w:tcPr>
            <w:tcW w:w="6095" w:type="dxa"/>
            <w:shd w:val="clear" w:color="auto" w:fill="auto"/>
            <w:noWrap/>
            <w:vAlign w:val="bottom"/>
            <w:hideMark/>
          </w:tcPr>
          <w:p w14:paraId="56E8C68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Бендикс стартера для вилочного автопогрузчика Komatsy FD-15T-20</w:t>
            </w:r>
          </w:p>
        </w:tc>
        <w:tc>
          <w:tcPr>
            <w:tcW w:w="1181" w:type="dxa"/>
            <w:shd w:val="clear" w:color="000000" w:fill="FFFFFF"/>
            <w:noWrap/>
            <w:vAlign w:val="center"/>
            <w:hideMark/>
          </w:tcPr>
          <w:p w14:paraId="3B143C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5820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63974CD" w14:textId="77777777" w:rsidTr="000416E6">
        <w:trPr>
          <w:trHeight w:val="300"/>
        </w:trPr>
        <w:tc>
          <w:tcPr>
            <w:tcW w:w="709" w:type="dxa"/>
            <w:shd w:val="clear" w:color="auto" w:fill="auto"/>
            <w:noWrap/>
            <w:vAlign w:val="bottom"/>
            <w:hideMark/>
          </w:tcPr>
          <w:p w14:paraId="38DA507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63</w:t>
            </w:r>
          </w:p>
        </w:tc>
        <w:tc>
          <w:tcPr>
            <w:tcW w:w="6095" w:type="dxa"/>
            <w:shd w:val="clear" w:color="auto" w:fill="auto"/>
            <w:noWrap/>
            <w:vAlign w:val="bottom"/>
            <w:hideMark/>
          </w:tcPr>
          <w:p w14:paraId="2A4E580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предохранителей для вилочного автопогрузчика JAC CPCD 15</w:t>
            </w:r>
          </w:p>
        </w:tc>
        <w:tc>
          <w:tcPr>
            <w:tcW w:w="1181" w:type="dxa"/>
            <w:shd w:val="clear" w:color="000000" w:fill="FFFFFF"/>
            <w:noWrap/>
            <w:vAlign w:val="center"/>
            <w:hideMark/>
          </w:tcPr>
          <w:p w14:paraId="1A92BF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AC016D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0D381C" w14:textId="77777777" w:rsidTr="000416E6">
        <w:trPr>
          <w:trHeight w:val="300"/>
        </w:trPr>
        <w:tc>
          <w:tcPr>
            <w:tcW w:w="709" w:type="dxa"/>
            <w:shd w:val="clear" w:color="auto" w:fill="auto"/>
            <w:noWrap/>
            <w:vAlign w:val="bottom"/>
            <w:hideMark/>
          </w:tcPr>
          <w:p w14:paraId="65429A8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64</w:t>
            </w:r>
          </w:p>
        </w:tc>
        <w:tc>
          <w:tcPr>
            <w:tcW w:w="6095" w:type="dxa"/>
            <w:shd w:val="clear" w:color="auto" w:fill="auto"/>
            <w:noWrap/>
            <w:vAlign w:val="bottom"/>
            <w:hideMark/>
          </w:tcPr>
          <w:p w14:paraId="472E7CB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предохранителей для вилочного автопогрузчика UTILEV UT15P</w:t>
            </w:r>
          </w:p>
        </w:tc>
        <w:tc>
          <w:tcPr>
            <w:tcW w:w="1181" w:type="dxa"/>
            <w:shd w:val="clear" w:color="000000" w:fill="FFFFFF"/>
            <w:noWrap/>
            <w:vAlign w:val="center"/>
            <w:hideMark/>
          </w:tcPr>
          <w:p w14:paraId="5D734C4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B410F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923D5A4" w14:textId="77777777" w:rsidTr="000416E6">
        <w:trPr>
          <w:trHeight w:val="300"/>
        </w:trPr>
        <w:tc>
          <w:tcPr>
            <w:tcW w:w="709" w:type="dxa"/>
            <w:shd w:val="clear" w:color="auto" w:fill="auto"/>
            <w:noWrap/>
            <w:vAlign w:val="bottom"/>
            <w:hideMark/>
          </w:tcPr>
          <w:p w14:paraId="682E86C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65</w:t>
            </w:r>
          </w:p>
        </w:tc>
        <w:tc>
          <w:tcPr>
            <w:tcW w:w="6095" w:type="dxa"/>
            <w:shd w:val="clear" w:color="auto" w:fill="auto"/>
            <w:noWrap/>
            <w:vAlign w:val="bottom"/>
            <w:hideMark/>
          </w:tcPr>
          <w:p w14:paraId="5BF55CD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предохранителей для вилочного автопогрузчика YALE GDP20 AК; YALE GDP15AK</w:t>
            </w:r>
          </w:p>
        </w:tc>
        <w:tc>
          <w:tcPr>
            <w:tcW w:w="1181" w:type="dxa"/>
            <w:shd w:val="clear" w:color="000000" w:fill="FFFFFF"/>
            <w:noWrap/>
            <w:vAlign w:val="center"/>
            <w:hideMark/>
          </w:tcPr>
          <w:p w14:paraId="6EF7175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8484FA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0ADB76F" w14:textId="77777777" w:rsidTr="000416E6">
        <w:trPr>
          <w:trHeight w:val="300"/>
        </w:trPr>
        <w:tc>
          <w:tcPr>
            <w:tcW w:w="709" w:type="dxa"/>
            <w:shd w:val="clear" w:color="auto" w:fill="auto"/>
            <w:noWrap/>
            <w:vAlign w:val="bottom"/>
            <w:hideMark/>
          </w:tcPr>
          <w:p w14:paraId="5EC7BB9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66</w:t>
            </w:r>
          </w:p>
        </w:tc>
        <w:tc>
          <w:tcPr>
            <w:tcW w:w="6095" w:type="dxa"/>
            <w:shd w:val="clear" w:color="auto" w:fill="auto"/>
            <w:noWrap/>
            <w:vAlign w:val="bottom"/>
            <w:hideMark/>
          </w:tcPr>
          <w:p w14:paraId="2F75310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управления для вилочного автопогрузчика Hyundai 15D-7E</w:t>
            </w:r>
          </w:p>
        </w:tc>
        <w:tc>
          <w:tcPr>
            <w:tcW w:w="1181" w:type="dxa"/>
            <w:shd w:val="clear" w:color="000000" w:fill="FFFFFF"/>
            <w:noWrap/>
            <w:vAlign w:val="center"/>
            <w:hideMark/>
          </w:tcPr>
          <w:p w14:paraId="3DE5CB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B638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4E17BCB" w14:textId="77777777" w:rsidTr="000416E6">
        <w:trPr>
          <w:trHeight w:val="300"/>
        </w:trPr>
        <w:tc>
          <w:tcPr>
            <w:tcW w:w="709" w:type="dxa"/>
            <w:shd w:val="clear" w:color="auto" w:fill="auto"/>
            <w:noWrap/>
            <w:vAlign w:val="bottom"/>
            <w:hideMark/>
          </w:tcPr>
          <w:p w14:paraId="5363088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67</w:t>
            </w:r>
          </w:p>
        </w:tc>
        <w:tc>
          <w:tcPr>
            <w:tcW w:w="6095" w:type="dxa"/>
            <w:shd w:val="clear" w:color="auto" w:fill="auto"/>
            <w:noWrap/>
            <w:vAlign w:val="bottom"/>
            <w:hideMark/>
          </w:tcPr>
          <w:p w14:paraId="194BBA0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управления для вилочного автопогрузчика JAC CPCD 15</w:t>
            </w:r>
          </w:p>
        </w:tc>
        <w:tc>
          <w:tcPr>
            <w:tcW w:w="1181" w:type="dxa"/>
            <w:shd w:val="clear" w:color="000000" w:fill="FFFFFF"/>
            <w:noWrap/>
            <w:vAlign w:val="center"/>
            <w:hideMark/>
          </w:tcPr>
          <w:p w14:paraId="092B75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41F85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B603839" w14:textId="77777777" w:rsidTr="000416E6">
        <w:trPr>
          <w:trHeight w:val="300"/>
        </w:trPr>
        <w:tc>
          <w:tcPr>
            <w:tcW w:w="709" w:type="dxa"/>
            <w:shd w:val="clear" w:color="auto" w:fill="auto"/>
            <w:noWrap/>
            <w:vAlign w:val="bottom"/>
            <w:hideMark/>
          </w:tcPr>
          <w:p w14:paraId="0957188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68</w:t>
            </w:r>
          </w:p>
        </w:tc>
        <w:tc>
          <w:tcPr>
            <w:tcW w:w="6095" w:type="dxa"/>
            <w:shd w:val="clear" w:color="auto" w:fill="auto"/>
            <w:noWrap/>
            <w:vAlign w:val="bottom"/>
            <w:hideMark/>
          </w:tcPr>
          <w:p w14:paraId="6D55B22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управления для вилочного автопогрузчика Komatsy FD-15T-20</w:t>
            </w:r>
          </w:p>
        </w:tc>
        <w:tc>
          <w:tcPr>
            <w:tcW w:w="1181" w:type="dxa"/>
            <w:shd w:val="clear" w:color="000000" w:fill="FFFFFF"/>
            <w:noWrap/>
            <w:vAlign w:val="center"/>
            <w:hideMark/>
          </w:tcPr>
          <w:p w14:paraId="0BA0C00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F3FD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2677C19" w14:textId="77777777" w:rsidTr="000416E6">
        <w:trPr>
          <w:trHeight w:val="300"/>
        </w:trPr>
        <w:tc>
          <w:tcPr>
            <w:tcW w:w="709" w:type="dxa"/>
            <w:shd w:val="clear" w:color="auto" w:fill="auto"/>
            <w:noWrap/>
            <w:vAlign w:val="bottom"/>
            <w:hideMark/>
          </w:tcPr>
          <w:p w14:paraId="5559AA1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69</w:t>
            </w:r>
          </w:p>
        </w:tc>
        <w:tc>
          <w:tcPr>
            <w:tcW w:w="6095" w:type="dxa"/>
            <w:shd w:val="clear" w:color="auto" w:fill="auto"/>
            <w:noWrap/>
            <w:vAlign w:val="bottom"/>
            <w:hideMark/>
          </w:tcPr>
          <w:p w14:paraId="6BDFF85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управления для вилочного автопогрузчика UTILEV UT15P</w:t>
            </w:r>
          </w:p>
        </w:tc>
        <w:tc>
          <w:tcPr>
            <w:tcW w:w="1181" w:type="dxa"/>
            <w:shd w:val="clear" w:color="000000" w:fill="FFFFFF"/>
            <w:noWrap/>
            <w:vAlign w:val="center"/>
            <w:hideMark/>
          </w:tcPr>
          <w:p w14:paraId="0A4731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4A38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35C4AD" w14:textId="77777777" w:rsidTr="000416E6">
        <w:trPr>
          <w:trHeight w:val="300"/>
        </w:trPr>
        <w:tc>
          <w:tcPr>
            <w:tcW w:w="709" w:type="dxa"/>
            <w:shd w:val="clear" w:color="auto" w:fill="auto"/>
            <w:noWrap/>
            <w:vAlign w:val="bottom"/>
            <w:hideMark/>
          </w:tcPr>
          <w:p w14:paraId="5710718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70</w:t>
            </w:r>
          </w:p>
        </w:tc>
        <w:tc>
          <w:tcPr>
            <w:tcW w:w="6095" w:type="dxa"/>
            <w:shd w:val="clear" w:color="auto" w:fill="auto"/>
            <w:noWrap/>
            <w:vAlign w:val="bottom"/>
            <w:hideMark/>
          </w:tcPr>
          <w:p w14:paraId="2CDFDC2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управления для вилочного автопогрузчика YALE GDP20 AК; YALE GDP15AK</w:t>
            </w:r>
          </w:p>
        </w:tc>
        <w:tc>
          <w:tcPr>
            <w:tcW w:w="1181" w:type="dxa"/>
            <w:shd w:val="clear" w:color="000000" w:fill="FFFFFF"/>
            <w:noWrap/>
            <w:vAlign w:val="center"/>
            <w:hideMark/>
          </w:tcPr>
          <w:p w14:paraId="230C9C2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D0616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1D6D2C" w14:textId="77777777" w:rsidTr="000416E6">
        <w:trPr>
          <w:trHeight w:val="300"/>
        </w:trPr>
        <w:tc>
          <w:tcPr>
            <w:tcW w:w="709" w:type="dxa"/>
            <w:shd w:val="clear" w:color="auto" w:fill="auto"/>
            <w:noWrap/>
            <w:vAlign w:val="bottom"/>
            <w:hideMark/>
          </w:tcPr>
          <w:p w14:paraId="27C6D7E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71</w:t>
            </w:r>
          </w:p>
        </w:tc>
        <w:tc>
          <w:tcPr>
            <w:tcW w:w="6095" w:type="dxa"/>
            <w:shd w:val="clear" w:color="auto" w:fill="auto"/>
            <w:noWrap/>
            <w:vAlign w:val="bottom"/>
            <w:hideMark/>
          </w:tcPr>
          <w:p w14:paraId="12563F9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фрикционов для вилочного автопогрузчика JAC CPCD 15</w:t>
            </w:r>
          </w:p>
        </w:tc>
        <w:tc>
          <w:tcPr>
            <w:tcW w:w="1181" w:type="dxa"/>
            <w:shd w:val="clear" w:color="000000" w:fill="FFFFFF"/>
            <w:noWrap/>
            <w:vAlign w:val="center"/>
            <w:hideMark/>
          </w:tcPr>
          <w:p w14:paraId="11D363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A842F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ED7764" w14:textId="77777777" w:rsidTr="000416E6">
        <w:trPr>
          <w:trHeight w:val="300"/>
        </w:trPr>
        <w:tc>
          <w:tcPr>
            <w:tcW w:w="709" w:type="dxa"/>
            <w:shd w:val="clear" w:color="auto" w:fill="auto"/>
            <w:noWrap/>
            <w:vAlign w:val="bottom"/>
            <w:hideMark/>
          </w:tcPr>
          <w:p w14:paraId="2AF2056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72</w:t>
            </w:r>
          </w:p>
        </w:tc>
        <w:tc>
          <w:tcPr>
            <w:tcW w:w="6095" w:type="dxa"/>
            <w:shd w:val="clear" w:color="auto" w:fill="auto"/>
            <w:noWrap/>
            <w:vAlign w:val="bottom"/>
            <w:hideMark/>
          </w:tcPr>
          <w:p w14:paraId="21C71BA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Болт для вилочного автопогрузчика UTILEV UT15P</w:t>
            </w:r>
          </w:p>
        </w:tc>
        <w:tc>
          <w:tcPr>
            <w:tcW w:w="1181" w:type="dxa"/>
            <w:shd w:val="clear" w:color="000000" w:fill="FFFFFF"/>
            <w:noWrap/>
            <w:vAlign w:val="center"/>
            <w:hideMark/>
          </w:tcPr>
          <w:p w14:paraId="6E7C0B6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7CEBB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580CD5D" w14:textId="77777777" w:rsidTr="000416E6">
        <w:trPr>
          <w:trHeight w:val="300"/>
        </w:trPr>
        <w:tc>
          <w:tcPr>
            <w:tcW w:w="709" w:type="dxa"/>
            <w:shd w:val="clear" w:color="auto" w:fill="auto"/>
            <w:noWrap/>
            <w:vAlign w:val="bottom"/>
            <w:hideMark/>
          </w:tcPr>
          <w:p w14:paraId="710A1D1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73</w:t>
            </w:r>
          </w:p>
        </w:tc>
        <w:tc>
          <w:tcPr>
            <w:tcW w:w="6095" w:type="dxa"/>
            <w:shd w:val="clear" w:color="auto" w:fill="auto"/>
            <w:noWrap/>
            <w:vAlign w:val="bottom"/>
            <w:hideMark/>
          </w:tcPr>
          <w:p w14:paraId="2C0A7BB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Болт для вилочного автопогрузчика YALE GDP20 AК; YALE GDP15AK</w:t>
            </w:r>
          </w:p>
        </w:tc>
        <w:tc>
          <w:tcPr>
            <w:tcW w:w="1181" w:type="dxa"/>
            <w:shd w:val="clear" w:color="000000" w:fill="FFFFFF"/>
            <w:noWrap/>
            <w:vAlign w:val="center"/>
            <w:hideMark/>
          </w:tcPr>
          <w:p w14:paraId="29398B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A2D98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2D5514" w14:textId="77777777" w:rsidTr="000416E6">
        <w:trPr>
          <w:trHeight w:val="300"/>
        </w:trPr>
        <w:tc>
          <w:tcPr>
            <w:tcW w:w="709" w:type="dxa"/>
            <w:shd w:val="clear" w:color="auto" w:fill="auto"/>
            <w:noWrap/>
            <w:vAlign w:val="bottom"/>
            <w:hideMark/>
          </w:tcPr>
          <w:p w14:paraId="79534C2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74</w:t>
            </w:r>
          </w:p>
        </w:tc>
        <w:tc>
          <w:tcPr>
            <w:tcW w:w="6095" w:type="dxa"/>
            <w:shd w:val="clear" w:color="auto" w:fill="auto"/>
            <w:noWrap/>
            <w:vAlign w:val="bottom"/>
            <w:hideMark/>
          </w:tcPr>
          <w:p w14:paraId="0B9CD56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Болт колесный для вилочного автопогрузчика Komatsy FD-15T-20</w:t>
            </w:r>
          </w:p>
        </w:tc>
        <w:tc>
          <w:tcPr>
            <w:tcW w:w="1181" w:type="dxa"/>
            <w:shd w:val="clear" w:color="000000" w:fill="FFFFFF"/>
            <w:noWrap/>
            <w:vAlign w:val="center"/>
            <w:hideMark/>
          </w:tcPr>
          <w:p w14:paraId="1AB284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D9932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4EFA2D" w14:textId="77777777" w:rsidTr="000416E6">
        <w:trPr>
          <w:trHeight w:val="300"/>
        </w:trPr>
        <w:tc>
          <w:tcPr>
            <w:tcW w:w="709" w:type="dxa"/>
            <w:shd w:val="clear" w:color="auto" w:fill="auto"/>
            <w:noWrap/>
            <w:vAlign w:val="bottom"/>
            <w:hideMark/>
          </w:tcPr>
          <w:p w14:paraId="2B25A47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75</w:t>
            </w:r>
          </w:p>
        </w:tc>
        <w:tc>
          <w:tcPr>
            <w:tcW w:w="6095" w:type="dxa"/>
            <w:shd w:val="clear" w:color="auto" w:fill="auto"/>
            <w:noWrap/>
            <w:vAlign w:val="bottom"/>
            <w:hideMark/>
          </w:tcPr>
          <w:p w14:paraId="5E22B4D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Вал карданный для вилочного автопогрузчика Hyundai 15D-7E</w:t>
            </w:r>
          </w:p>
        </w:tc>
        <w:tc>
          <w:tcPr>
            <w:tcW w:w="1181" w:type="dxa"/>
            <w:shd w:val="clear" w:color="000000" w:fill="FFFFFF"/>
            <w:noWrap/>
            <w:vAlign w:val="center"/>
            <w:hideMark/>
          </w:tcPr>
          <w:p w14:paraId="748110A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6696B8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B7A960" w14:textId="77777777" w:rsidTr="000416E6">
        <w:trPr>
          <w:trHeight w:val="300"/>
        </w:trPr>
        <w:tc>
          <w:tcPr>
            <w:tcW w:w="709" w:type="dxa"/>
            <w:shd w:val="clear" w:color="auto" w:fill="auto"/>
            <w:noWrap/>
            <w:vAlign w:val="bottom"/>
            <w:hideMark/>
          </w:tcPr>
          <w:p w14:paraId="21E06BE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76</w:t>
            </w:r>
          </w:p>
        </w:tc>
        <w:tc>
          <w:tcPr>
            <w:tcW w:w="6095" w:type="dxa"/>
            <w:shd w:val="clear" w:color="auto" w:fill="auto"/>
            <w:noWrap/>
            <w:vAlign w:val="bottom"/>
            <w:hideMark/>
          </w:tcPr>
          <w:p w14:paraId="3998A22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Ведущий вал в сборе для вилочного автопогрузчика Hyundai 15D-7E</w:t>
            </w:r>
          </w:p>
        </w:tc>
        <w:tc>
          <w:tcPr>
            <w:tcW w:w="1181" w:type="dxa"/>
            <w:shd w:val="clear" w:color="000000" w:fill="FFFFFF"/>
            <w:noWrap/>
            <w:vAlign w:val="center"/>
            <w:hideMark/>
          </w:tcPr>
          <w:p w14:paraId="2F90E00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F003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48E0D0D" w14:textId="77777777" w:rsidTr="000416E6">
        <w:trPr>
          <w:trHeight w:val="300"/>
        </w:trPr>
        <w:tc>
          <w:tcPr>
            <w:tcW w:w="709" w:type="dxa"/>
            <w:shd w:val="clear" w:color="auto" w:fill="auto"/>
            <w:noWrap/>
            <w:vAlign w:val="bottom"/>
            <w:hideMark/>
          </w:tcPr>
          <w:p w14:paraId="65E9864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77</w:t>
            </w:r>
          </w:p>
        </w:tc>
        <w:tc>
          <w:tcPr>
            <w:tcW w:w="6095" w:type="dxa"/>
            <w:shd w:val="clear" w:color="auto" w:fill="auto"/>
            <w:noWrap/>
            <w:vAlign w:val="bottom"/>
            <w:hideMark/>
          </w:tcPr>
          <w:p w14:paraId="4AD1AA7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Ведущий мост в сборе для вилочного автопогрузчика JAC CPCD 15</w:t>
            </w:r>
          </w:p>
        </w:tc>
        <w:tc>
          <w:tcPr>
            <w:tcW w:w="1181" w:type="dxa"/>
            <w:shd w:val="clear" w:color="000000" w:fill="FFFFFF"/>
            <w:noWrap/>
            <w:vAlign w:val="center"/>
            <w:hideMark/>
          </w:tcPr>
          <w:p w14:paraId="68863C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0CEB1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564439" w14:textId="77777777" w:rsidTr="000416E6">
        <w:trPr>
          <w:trHeight w:val="300"/>
        </w:trPr>
        <w:tc>
          <w:tcPr>
            <w:tcW w:w="709" w:type="dxa"/>
            <w:shd w:val="clear" w:color="auto" w:fill="auto"/>
            <w:noWrap/>
            <w:vAlign w:val="bottom"/>
            <w:hideMark/>
          </w:tcPr>
          <w:p w14:paraId="289767A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78</w:t>
            </w:r>
          </w:p>
        </w:tc>
        <w:tc>
          <w:tcPr>
            <w:tcW w:w="6095" w:type="dxa"/>
            <w:shd w:val="clear" w:color="auto" w:fill="auto"/>
            <w:noWrap/>
            <w:vAlign w:val="bottom"/>
            <w:hideMark/>
          </w:tcPr>
          <w:p w14:paraId="5370D61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Ведущий мост для вилочного автопогрузчика Komatsy FD-15T-20</w:t>
            </w:r>
          </w:p>
        </w:tc>
        <w:tc>
          <w:tcPr>
            <w:tcW w:w="1181" w:type="dxa"/>
            <w:shd w:val="clear" w:color="000000" w:fill="FFFFFF"/>
            <w:noWrap/>
            <w:vAlign w:val="center"/>
            <w:hideMark/>
          </w:tcPr>
          <w:p w14:paraId="2AD1ECB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272D4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742E14" w14:textId="77777777" w:rsidTr="000416E6">
        <w:trPr>
          <w:trHeight w:val="300"/>
        </w:trPr>
        <w:tc>
          <w:tcPr>
            <w:tcW w:w="709" w:type="dxa"/>
            <w:shd w:val="clear" w:color="auto" w:fill="auto"/>
            <w:noWrap/>
            <w:vAlign w:val="bottom"/>
            <w:hideMark/>
          </w:tcPr>
          <w:p w14:paraId="7A8401D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79</w:t>
            </w:r>
          </w:p>
        </w:tc>
        <w:tc>
          <w:tcPr>
            <w:tcW w:w="6095" w:type="dxa"/>
            <w:shd w:val="clear" w:color="auto" w:fill="auto"/>
            <w:noWrap/>
            <w:vAlign w:val="bottom"/>
            <w:hideMark/>
          </w:tcPr>
          <w:p w14:paraId="35478BB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Венец маховика для вилочного автопогрузчика UTILEV UT15P</w:t>
            </w:r>
          </w:p>
        </w:tc>
        <w:tc>
          <w:tcPr>
            <w:tcW w:w="1181" w:type="dxa"/>
            <w:shd w:val="clear" w:color="000000" w:fill="FFFFFF"/>
            <w:noWrap/>
            <w:vAlign w:val="center"/>
            <w:hideMark/>
          </w:tcPr>
          <w:p w14:paraId="14C7DA0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20308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C1E19E8" w14:textId="77777777" w:rsidTr="000416E6">
        <w:trPr>
          <w:trHeight w:val="300"/>
        </w:trPr>
        <w:tc>
          <w:tcPr>
            <w:tcW w:w="709" w:type="dxa"/>
            <w:shd w:val="clear" w:color="auto" w:fill="auto"/>
            <w:noWrap/>
            <w:vAlign w:val="bottom"/>
            <w:hideMark/>
          </w:tcPr>
          <w:p w14:paraId="59189E2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80</w:t>
            </w:r>
          </w:p>
        </w:tc>
        <w:tc>
          <w:tcPr>
            <w:tcW w:w="6095" w:type="dxa"/>
            <w:shd w:val="clear" w:color="auto" w:fill="auto"/>
            <w:noWrap/>
            <w:vAlign w:val="bottom"/>
            <w:hideMark/>
          </w:tcPr>
          <w:p w14:paraId="2078967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Венец маховика для вилочного автопогрузчика YALE GDP20 AК; YALE GDP15AK</w:t>
            </w:r>
          </w:p>
        </w:tc>
        <w:tc>
          <w:tcPr>
            <w:tcW w:w="1181" w:type="dxa"/>
            <w:shd w:val="clear" w:color="000000" w:fill="FFFFFF"/>
            <w:noWrap/>
            <w:vAlign w:val="center"/>
            <w:hideMark/>
          </w:tcPr>
          <w:p w14:paraId="4D31FC1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A117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C5D189E" w14:textId="77777777" w:rsidTr="000416E6">
        <w:trPr>
          <w:trHeight w:val="300"/>
        </w:trPr>
        <w:tc>
          <w:tcPr>
            <w:tcW w:w="709" w:type="dxa"/>
            <w:shd w:val="clear" w:color="auto" w:fill="auto"/>
            <w:noWrap/>
            <w:vAlign w:val="bottom"/>
            <w:hideMark/>
          </w:tcPr>
          <w:p w14:paraId="59D4CD3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81</w:t>
            </w:r>
          </w:p>
        </w:tc>
        <w:tc>
          <w:tcPr>
            <w:tcW w:w="6095" w:type="dxa"/>
            <w:shd w:val="clear" w:color="auto" w:fill="auto"/>
            <w:noWrap/>
            <w:vAlign w:val="bottom"/>
            <w:hideMark/>
          </w:tcPr>
          <w:p w14:paraId="53D0D10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Вентилятор радиатора для вилочного автопогрузчика Hyundai 15D-7E</w:t>
            </w:r>
          </w:p>
        </w:tc>
        <w:tc>
          <w:tcPr>
            <w:tcW w:w="1181" w:type="dxa"/>
            <w:shd w:val="clear" w:color="000000" w:fill="FFFFFF"/>
            <w:noWrap/>
            <w:vAlign w:val="center"/>
            <w:hideMark/>
          </w:tcPr>
          <w:p w14:paraId="0CEEE50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3D563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05C5E42" w14:textId="77777777" w:rsidTr="000416E6">
        <w:trPr>
          <w:trHeight w:val="300"/>
        </w:trPr>
        <w:tc>
          <w:tcPr>
            <w:tcW w:w="709" w:type="dxa"/>
            <w:shd w:val="clear" w:color="auto" w:fill="auto"/>
            <w:noWrap/>
            <w:vAlign w:val="bottom"/>
            <w:hideMark/>
          </w:tcPr>
          <w:p w14:paraId="4A86578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82</w:t>
            </w:r>
          </w:p>
        </w:tc>
        <w:tc>
          <w:tcPr>
            <w:tcW w:w="6095" w:type="dxa"/>
            <w:shd w:val="clear" w:color="auto" w:fill="auto"/>
            <w:noWrap/>
            <w:vAlign w:val="bottom"/>
            <w:hideMark/>
          </w:tcPr>
          <w:p w14:paraId="1ED82F0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Вентилятор радиатора для вилочного автопогрузчика JAC CPCD 15</w:t>
            </w:r>
          </w:p>
        </w:tc>
        <w:tc>
          <w:tcPr>
            <w:tcW w:w="1181" w:type="dxa"/>
            <w:shd w:val="clear" w:color="000000" w:fill="FFFFFF"/>
            <w:noWrap/>
            <w:vAlign w:val="center"/>
            <w:hideMark/>
          </w:tcPr>
          <w:p w14:paraId="6690213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570B6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221D4A" w14:textId="77777777" w:rsidTr="000416E6">
        <w:trPr>
          <w:trHeight w:val="300"/>
        </w:trPr>
        <w:tc>
          <w:tcPr>
            <w:tcW w:w="709" w:type="dxa"/>
            <w:shd w:val="clear" w:color="auto" w:fill="auto"/>
            <w:noWrap/>
            <w:vAlign w:val="bottom"/>
            <w:hideMark/>
          </w:tcPr>
          <w:p w14:paraId="1298D18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83</w:t>
            </w:r>
          </w:p>
        </w:tc>
        <w:tc>
          <w:tcPr>
            <w:tcW w:w="6095" w:type="dxa"/>
            <w:shd w:val="clear" w:color="auto" w:fill="auto"/>
            <w:noWrap/>
            <w:vAlign w:val="bottom"/>
            <w:hideMark/>
          </w:tcPr>
          <w:p w14:paraId="0BAB3A2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Вентилятор радиатора для вилочного автопогрузчика Komatsy FD-15T-20</w:t>
            </w:r>
          </w:p>
        </w:tc>
        <w:tc>
          <w:tcPr>
            <w:tcW w:w="1181" w:type="dxa"/>
            <w:shd w:val="clear" w:color="000000" w:fill="FFFFFF"/>
            <w:noWrap/>
            <w:vAlign w:val="center"/>
            <w:hideMark/>
          </w:tcPr>
          <w:p w14:paraId="42E2CB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AB853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DE6623" w14:textId="77777777" w:rsidTr="000416E6">
        <w:trPr>
          <w:trHeight w:val="300"/>
        </w:trPr>
        <w:tc>
          <w:tcPr>
            <w:tcW w:w="709" w:type="dxa"/>
            <w:shd w:val="clear" w:color="auto" w:fill="auto"/>
            <w:noWrap/>
            <w:vAlign w:val="bottom"/>
            <w:hideMark/>
          </w:tcPr>
          <w:p w14:paraId="43CA945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84</w:t>
            </w:r>
          </w:p>
        </w:tc>
        <w:tc>
          <w:tcPr>
            <w:tcW w:w="6095" w:type="dxa"/>
            <w:shd w:val="clear" w:color="auto" w:fill="auto"/>
            <w:noWrap/>
            <w:vAlign w:val="bottom"/>
            <w:hideMark/>
          </w:tcPr>
          <w:p w14:paraId="4DA8F21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Вентилятор радиатора для вилочного автопогрузчика UTILEV UT15P</w:t>
            </w:r>
          </w:p>
        </w:tc>
        <w:tc>
          <w:tcPr>
            <w:tcW w:w="1181" w:type="dxa"/>
            <w:shd w:val="clear" w:color="000000" w:fill="FFFFFF"/>
            <w:noWrap/>
            <w:vAlign w:val="center"/>
            <w:hideMark/>
          </w:tcPr>
          <w:p w14:paraId="655D4B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152F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E07C84D" w14:textId="77777777" w:rsidTr="000416E6">
        <w:trPr>
          <w:trHeight w:val="300"/>
        </w:trPr>
        <w:tc>
          <w:tcPr>
            <w:tcW w:w="709" w:type="dxa"/>
            <w:shd w:val="clear" w:color="auto" w:fill="auto"/>
            <w:noWrap/>
            <w:vAlign w:val="bottom"/>
            <w:hideMark/>
          </w:tcPr>
          <w:p w14:paraId="7900F7C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85</w:t>
            </w:r>
          </w:p>
        </w:tc>
        <w:tc>
          <w:tcPr>
            <w:tcW w:w="6095" w:type="dxa"/>
            <w:shd w:val="clear" w:color="auto" w:fill="auto"/>
            <w:noWrap/>
            <w:vAlign w:val="bottom"/>
            <w:hideMark/>
          </w:tcPr>
          <w:p w14:paraId="352F37F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Вентилятор радиатора для вилочного автопогрузчика YALE GDP20 AК; YALE GDP15AK</w:t>
            </w:r>
          </w:p>
        </w:tc>
        <w:tc>
          <w:tcPr>
            <w:tcW w:w="1181" w:type="dxa"/>
            <w:shd w:val="clear" w:color="000000" w:fill="FFFFFF"/>
            <w:noWrap/>
            <w:vAlign w:val="center"/>
            <w:hideMark/>
          </w:tcPr>
          <w:p w14:paraId="6F828CB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E5E2D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C432D96" w14:textId="77777777" w:rsidTr="000416E6">
        <w:trPr>
          <w:trHeight w:val="300"/>
        </w:trPr>
        <w:tc>
          <w:tcPr>
            <w:tcW w:w="709" w:type="dxa"/>
            <w:shd w:val="clear" w:color="auto" w:fill="auto"/>
            <w:noWrap/>
            <w:vAlign w:val="bottom"/>
            <w:hideMark/>
          </w:tcPr>
          <w:p w14:paraId="0B9C391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86</w:t>
            </w:r>
          </w:p>
        </w:tc>
        <w:tc>
          <w:tcPr>
            <w:tcW w:w="6095" w:type="dxa"/>
            <w:shd w:val="clear" w:color="auto" w:fill="auto"/>
            <w:noWrap/>
            <w:vAlign w:val="bottom"/>
            <w:hideMark/>
          </w:tcPr>
          <w:p w14:paraId="03462E3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Вила для вилочного автопогрузчика Hyundai 15D-7E</w:t>
            </w:r>
          </w:p>
        </w:tc>
        <w:tc>
          <w:tcPr>
            <w:tcW w:w="1181" w:type="dxa"/>
            <w:shd w:val="clear" w:color="000000" w:fill="FFFFFF"/>
            <w:noWrap/>
            <w:vAlign w:val="center"/>
            <w:hideMark/>
          </w:tcPr>
          <w:p w14:paraId="3667190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379B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71CADE" w14:textId="77777777" w:rsidTr="000416E6">
        <w:trPr>
          <w:trHeight w:val="300"/>
        </w:trPr>
        <w:tc>
          <w:tcPr>
            <w:tcW w:w="709" w:type="dxa"/>
            <w:shd w:val="clear" w:color="auto" w:fill="auto"/>
            <w:noWrap/>
            <w:vAlign w:val="bottom"/>
            <w:hideMark/>
          </w:tcPr>
          <w:p w14:paraId="6838CFB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87</w:t>
            </w:r>
          </w:p>
        </w:tc>
        <w:tc>
          <w:tcPr>
            <w:tcW w:w="6095" w:type="dxa"/>
            <w:shd w:val="clear" w:color="auto" w:fill="auto"/>
            <w:noWrap/>
            <w:vAlign w:val="bottom"/>
            <w:hideMark/>
          </w:tcPr>
          <w:p w14:paraId="6685CC5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Вила для вилочного автопогрузчика JAC CPCD 15</w:t>
            </w:r>
          </w:p>
        </w:tc>
        <w:tc>
          <w:tcPr>
            <w:tcW w:w="1181" w:type="dxa"/>
            <w:shd w:val="clear" w:color="000000" w:fill="FFFFFF"/>
            <w:noWrap/>
            <w:vAlign w:val="center"/>
            <w:hideMark/>
          </w:tcPr>
          <w:p w14:paraId="35FD012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622A71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F0B8DD" w14:textId="77777777" w:rsidTr="000416E6">
        <w:trPr>
          <w:trHeight w:val="300"/>
        </w:trPr>
        <w:tc>
          <w:tcPr>
            <w:tcW w:w="709" w:type="dxa"/>
            <w:shd w:val="clear" w:color="auto" w:fill="auto"/>
            <w:noWrap/>
            <w:vAlign w:val="bottom"/>
            <w:hideMark/>
          </w:tcPr>
          <w:p w14:paraId="3A807D7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88</w:t>
            </w:r>
          </w:p>
        </w:tc>
        <w:tc>
          <w:tcPr>
            <w:tcW w:w="6095" w:type="dxa"/>
            <w:shd w:val="clear" w:color="auto" w:fill="auto"/>
            <w:noWrap/>
            <w:vAlign w:val="bottom"/>
            <w:hideMark/>
          </w:tcPr>
          <w:p w14:paraId="6E5B124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Вила для вилочного автопогрузчика Komatsy FD-15T-20</w:t>
            </w:r>
          </w:p>
        </w:tc>
        <w:tc>
          <w:tcPr>
            <w:tcW w:w="1181" w:type="dxa"/>
            <w:shd w:val="clear" w:color="000000" w:fill="FFFFFF"/>
            <w:noWrap/>
            <w:vAlign w:val="center"/>
            <w:hideMark/>
          </w:tcPr>
          <w:p w14:paraId="36D82C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E2BDE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405F6B9" w14:textId="77777777" w:rsidTr="000416E6">
        <w:trPr>
          <w:trHeight w:val="300"/>
        </w:trPr>
        <w:tc>
          <w:tcPr>
            <w:tcW w:w="709" w:type="dxa"/>
            <w:shd w:val="clear" w:color="auto" w:fill="auto"/>
            <w:noWrap/>
            <w:vAlign w:val="bottom"/>
            <w:hideMark/>
          </w:tcPr>
          <w:p w14:paraId="14F0AA5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89</w:t>
            </w:r>
          </w:p>
        </w:tc>
        <w:tc>
          <w:tcPr>
            <w:tcW w:w="6095" w:type="dxa"/>
            <w:shd w:val="clear" w:color="auto" w:fill="auto"/>
            <w:noWrap/>
            <w:vAlign w:val="bottom"/>
            <w:hideMark/>
          </w:tcPr>
          <w:p w14:paraId="6FC46E7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Вила для вилочного автопогрузчика UTILEV UT15P</w:t>
            </w:r>
          </w:p>
        </w:tc>
        <w:tc>
          <w:tcPr>
            <w:tcW w:w="1181" w:type="dxa"/>
            <w:shd w:val="clear" w:color="000000" w:fill="FFFFFF"/>
            <w:noWrap/>
            <w:vAlign w:val="center"/>
            <w:hideMark/>
          </w:tcPr>
          <w:p w14:paraId="5DCF1D1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D9C661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F0124D9" w14:textId="77777777" w:rsidTr="000416E6">
        <w:trPr>
          <w:trHeight w:val="300"/>
        </w:trPr>
        <w:tc>
          <w:tcPr>
            <w:tcW w:w="709" w:type="dxa"/>
            <w:shd w:val="clear" w:color="auto" w:fill="auto"/>
            <w:noWrap/>
            <w:vAlign w:val="bottom"/>
            <w:hideMark/>
          </w:tcPr>
          <w:p w14:paraId="13D6D3A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90</w:t>
            </w:r>
          </w:p>
        </w:tc>
        <w:tc>
          <w:tcPr>
            <w:tcW w:w="6095" w:type="dxa"/>
            <w:shd w:val="clear" w:color="auto" w:fill="auto"/>
            <w:noWrap/>
            <w:vAlign w:val="bottom"/>
            <w:hideMark/>
          </w:tcPr>
          <w:p w14:paraId="33835DB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Вилы для вилочного автопогрузчика YALE GDP20 AК; YALE GDP15AK</w:t>
            </w:r>
          </w:p>
        </w:tc>
        <w:tc>
          <w:tcPr>
            <w:tcW w:w="1181" w:type="dxa"/>
            <w:shd w:val="clear" w:color="000000" w:fill="FFFFFF"/>
            <w:noWrap/>
            <w:vAlign w:val="center"/>
            <w:hideMark/>
          </w:tcPr>
          <w:p w14:paraId="51AF86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5BA81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BBCAD94" w14:textId="77777777" w:rsidTr="000416E6">
        <w:trPr>
          <w:trHeight w:val="300"/>
        </w:trPr>
        <w:tc>
          <w:tcPr>
            <w:tcW w:w="709" w:type="dxa"/>
            <w:shd w:val="clear" w:color="auto" w:fill="auto"/>
            <w:noWrap/>
            <w:vAlign w:val="bottom"/>
            <w:hideMark/>
          </w:tcPr>
          <w:p w14:paraId="19EF79C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91</w:t>
            </w:r>
          </w:p>
        </w:tc>
        <w:tc>
          <w:tcPr>
            <w:tcW w:w="6095" w:type="dxa"/>
            <w:shd w:val="clear" w:color="auto" w:fill="auto"/>
            <w:noWrap/>
            <w:vAlign w:val="bottom"/>
            <w:hideMark/>
          </w:tcPr>
          <w:p w14:paraId="1320160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Вкладыш каретки верхний для вилочного автопогрузчика Komatsy FD-15T-20</w:t>
            </w:r>
          </w:p>
        </w:tc>
        <w:tc>
          <w:tcPr>
            <w:tcW w:w="1181" w:type="dxa"/>
            <w:shd w:val="clear" w:color="000000" w:fill="FFFFFF"/>
            <w:noWrap/>
            <w:vAlign w:val="center"/>
            <w:hideMark/>
          </w:tcPr>
          <w:p w14:paraId="50F99D4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1370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11A6F9F" w14:textId="77777777" w:rsidTr="000416E6">
        <w:trPr>
          <w:trHeight w:val="300"/>
        </w:trPr>
        <w:tc>
          <w:tcPr>
            <w:tcW w:w="709" w:type="dxa"/>
            <w:shd w:val="clear" w:color="auto" w:fill="auto"/>
            <w:noWrap/>
            <w:vAlign w:val="bottom"/>
            <w:hideMark/>
          </w:tcPr>
          <w:p w14:paraId="405BF11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92</w:t>
            </w:r>
          </w:p>
        </w:tc>
        <w:tc>
          <w:tcPr>
            <w:tcW w:w="6095" w:type="dxa"/>
            <w:shd w:val="clear" w:color="auto" w:fill="auto"/>
            <w:noWrap/>
            <w:vAlign w:val="bottom"/>
            <w:hideMark/>
          </w:tcPr>
          <w:p w14:paraId="223CCF9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Вкладыш каретки нижний для вилочного автопогрузчика Komatsy FD-15T-20</w:t>
            </w:r>
          </w:p>
        </w:tc>
        <w:tc>
          <w:tcPr>
            <w:tcW w:w="1181" w:type="dxa"/>
            <w:shd w:val="clear" w:color="000000" w:fill="FFFFFF"/>
            <w:noWrap/>
            <w:vAlign w:val="center"/>
            <w:hideMark/>
          </w:tcPr>
          <w:p w14:paraId="11F535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70E0D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F80A6C0" w14:textId="77777777" w:rsidTr="000416E6">
        <w:trPr>
          <w:trHeight w:val="300"/>
        </w:trPr>
        <w:tc>
          <w:tcPr>
            <w:tcW w:w="709" w:type="dxa"/>
            <w:shd w:val="clear" w:color="auto" w:fill="auto"/>
            <w:noWrap/>
            <w:vAlign w:val="bottom"/>
            <w:hideMark/>
          </w:tcPr>
          <w:p w14:paraId="2E390F4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93</w:t>
            </w:r>
          </w:p>
        </w:tc>
        <w:tc>
          <w:tcPr>
            <w:tcW w:w="6095" w:type="dxa"/>
            <w:shd w:val="clear" w:color="auto" w:fill="auto"/>
            <w:noWrap/>
            <w:vAlign w:val="bottom"/>
            <w:hideMark/>
          </w:tcPr>
          <w:p w14:paraId="5E0C4C4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Вкладыш мачты для вилочного автопогрузчика Komatsy FD-15T-20</w:t>
            </w:r>
          </w:p>
        </w:tc>
        <w:tc>
          <w:tcPr>
            <w:tcW w:w="1181" w:type="dxa"/>
            <w:shd w:val="clear" w:color="000000" w:fill="FFFFFF"/>
            <w:noWrap/>
            <w:vAlign w:val="center"/>
            <w:hideMark/>
          </w:tcPr>
          <w:p w14:paraId="18D6CA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31DF65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539CB4D" w14:textId="77777777" w:rsidTr="000416E6">
        <w:trPr>
          <w:trHeight w:val="300"/>
        </w:trPr>
        <w:tc>
          <w:tcPr>
            <w:tcW w:w="709" w:type="dxa"/>
            <w:shd w:val="clear" w:color="auto" w:fill="auto"/>
            <w:noWrap/>
            <w:vAlign w:val="bottom"/>
            <w:hideMark/>
          </w:tcPr>
          <w:p w14:paraId="7589D53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94</w:t>
            </w:r>
          </w:p>
        </w:tc>
        <w:tc>
          <w:tcPr>
            <w:tcW w:w="6095" w:type="dxa"/>
            <w:shd w:val="clear" w:color="auto" w:fill="auto"/>
            <w:noWrap/>
            <w:vAlign w:val="bottom"/>
            <w:hideMark/>
          </w:tcPr>
          <w:p w14:paraId="43C66C9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Вкладыши коленчатого вала двигателя для вилочного автопогрузчика Hyundai 15D-7E</w:t>
            </w:r>
          </w:p>
        </w:tc>
        <w:tc>
          <w:tcPr>
            <w:tcW w:w="1181" w:type="dxa"/>
            <w:shd w:val="clear" w:color="000000" w:fill="FFFFFF"/>
            <w:noWrap/>
            <w:vAlign w:val="center"/>
            <w:hideMark/>
          </w:tcPr>
          <w:p w14:paraId="2E3F9D4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981021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A2FCD5" w14:textId="77777777" w:rsidTr="000416E6">
        <w:trPr>
          <w:trHeight w:val="300"/>
        </w:trPr>
        <w:tc>
          <w:tcPr>
            <w:tcW w:w="709" w:type="dxa"/>
            <w:shd w:val="clear" w:color="auto" w:fill="auto"/>
            <w:noWrap/>
            <w:vAlign w:val="bottom"/>
            <w:hideMark/>
          </w:tcPr>
          <w:p w14:paraId="5539237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95</w:t>
            </w:r>
          </w:p>
        </w:tc>
        <w:tc>
          <w:tcPr>
            <w:tcW w:w="6095" w:type="dxa"/>
            <w:shd w:val="clear" w:color="auto" w:fill="auto"/>
            <w:noWrap/>
            <w:vAlign w:val="bottom"/>
            <w:hideMark/>
          </w:tcPr>
          <w:p w14:paraId="0C13361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Вкладыши коленчатого вала двигателя для вилочного автопогрузчика JAC CPCD 15</w:t>
            </w:r>
          </w:p>
        </w:tc>
        <w:tc>
          <w:tcPr>
            <w:tcW w:w="1181" w:type="dxa"/>
            <w:shd w:val="clear" w:color="000000" w:fill="FFFFFF"/>
            <w:noWrap/>
            <w:vAlign w:val="center"/>
            <w:hideMark/>
          </w:tcPr>
          <w:p w14:paraId="580E2B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29C3B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5A0484" w14:textId="77777777" w:rsidTr="000416E6">
        <w:trPr>
          <w:trHeight w:val="300"/>
        </w:trPr>
        <w:tc>
          <w:tcPr>
            <w:tcW w:w="709" w:type="dxa"/>
            <w:shd w:val="clear" w:color="auto" w:fill="auto"/>
            <w:noWrap/>
            <w:vAlign w:val="bottom"/>
            <w:hideMark/>
          </w:tcPr>
          <w:p w14:paraId="3DCA49B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96</w:t>
            </w:r>
          </w:p>
        </w:tc>
        <w:tc>
          <w:tcPr>
            <w:tcW w:w="6095" w:type="dxa"/>
            <w:shd w:val="clear" w:color="auto" w:fill="auto"/>
            <w:noWrap/>
            <w:vAlign w:val="bottom"/>
            <w:hideMark/>
          </w:tcPr>
          <w:p w14:paraId="147B2FF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Вкладыши коленчатого вала двигателя для вилочного автопогрузчика Komatsy FD-15T-20</w:t>
            </w:r>
          </w:p>
        </w:tc>
        <w:tc>
          <w:tcPr>
            <w:tcW w:w="1181" w:type="dxa"/>
            <w:shd w:val="clear" w:color="000000" w:fill="FFFFFF"/>
            <w:noWrap/>
            <w:vAlign w:val="center"/>
            <w:hideMark/>
          </w:tcPr>
          <w:p w14:paraId="54EB4C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ED3D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7AD5D7A" w14:textId="77777777" w:rsidTr="000416E6">
        <w:trPr>
          <w:trHeight w:val="300"/>
        </w:trPr>
        <w:tc>
          <w:tcPr>
            <w:tcW w:w="709" w:type="dxa"/>
            <w:shd w:val="clear" w:color="auto" w:fill="auto"/>
            <w:noWrap/>
            <w:vAlign w:val="bottom"/>
            <w:hideMark/>
          </w:tcPr>
          <w:p w14:paraId="496C233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97</w:t>
            </w:r>
          </w:p>
        </w:tc>
        <w:tc>
          <w:tcPr>
            <w:tcW w:w="6095" w:type="dxa"/>
            <w:shd w:val="clear" w:color="auto" w:fill="auto"/>
            <w:noWrap/>
            <w:vAlign w:val="bottom"/>
            <w:hideMark/>
          </w:tcPr>
          <w:p w14:paraId="548F674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Вкладыши коленчатого вала двигателя для вилочного автопогрузчика UTILEV UT15P</w:t>
            </w:r>
          </w:p>
        </w:tc>
        <w:tc>
          <w:tcPr>
            <w:tcW w:w="1181" w:type="dxa"/>
            <w:shd w:val="clear" w:color="000000" w:fill="FFFFFF"/>
            <w:noWrap/>
            <w:vAlign w:val="center"/>
            <w:hideMark/>
          </w:tcPr>
          <w:p w14:paraId="1C7992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EFD54D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C028A2" w14:textId="77777777" w:rsidTr="000416E6">
        <w:trPr>
          <w:trHeight w:val="300"/>
        </w:trPr>
        <w:tc>
          <w:tcPr>
            <w:tcW w:w="709" w:type="dxa"/>
            <w:shd w:val="clear" w:color="auto" w:fill="auto"/>
            <w:noWrap/>
            <w:vAlign w:val="bottom"/>
            <w:hideMark/>
          </w:tcPr>
          <w:p w14:paraId="30E7FE5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98</w:t>
            </w:r>
          </w:p>
        </w:tc>
        <w:tc>
          <w:tcPr>
            <w:tcW w:w="6095" w:type="dxa"/>
            <w:shd w:val="clear" w:color="auto" w:fill="auto"/>
            <w:noWrap/>
            <w:vAlign w:val="bottom"/>
            <w:hideMark/>
          </w:tcPr>
          <w:p w14:paraId="4F15347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Вкладыши коленчатого вала двигателя для вилочного автопогрузчика YALE GDP20 AК; YALE GDP15AK</w:t>
            </w:r>
          </w:p>
        </w:tc>
        <w:tc>
          <w:tcPr>
            <w:tcW w:w="1181" w:type="dxa"/>
            <w:shd w:val="clear" w:color="000000" w:fill="FFFFFF"/>
            <w:noWrap/>
            <w:vAlign w:val="center"/>
            <w:hideMark/>
          </w:tcPr>
          <w:p w14:paraId="7B8A591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5880F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4BF967" w14:textId="77777777" w:rsidTr="000416E6">
        <w:trPr>
          <w:trHeight w:val="300"/>
        </w:trPr>
        <w:tc>
          <w:tcPr>
            <w:tcW w:w="709" w:type="dxa"/>
            <w:shd w:val="clear" w:color="auto" w:fill="auto"/>
            <w:noWrap/>
            <w:vAlign w:val="bottom"/>
            <w:hideMark/>
          </w:tcPr>
          <w:p w14:paraId="19E3AE0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99</w:t>
            </w:r>
          </w:p>
        </w:tc>
        <w:tc>
          <w:tcPr>
            <w:tcW w:w="6095" w:type="dxa"/>
            <w:shd w:val="clear" w:color="auto" w:fill="auto"/>
            <w:noWrap/>
            <w:vAlign w:val="bottom"/>
            <w:hideMark/>
          </w:tcPr>
          <w:p w14:paraId="4E9776C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Втулка для вилочного автопогрузчика Hyundai 15D-7E</w:t>
            </w:r>
          </w:p>
        </w:tc>
        <w:tc>
          <w:tcPr>
            <w:tcW w:w="1181" w:type="dxa"/>
            <w:shd w:val="clear" w:color="000000" w:fill="FFFFFF"/>
            <w:noWrap/>
            <w:vAlign w:val="center"/>
            <w:hideMark/>
          </w:tcPr>
          <w:p w14:paraId="23B50B1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770D7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B060F77" w14:textId="77777777" w:rsidTr="000416E6">
        <w:trPr>
          <w:trHeight w:val="300"/>
        </w:trPr>
        <w:tc>
          <w:tcPr>
            <w:tcW w:w="709" w:type="dxa"/>
            <w:shd w:val="clear" w:color="auto" w:fill="auto"/>
            <w:noWrap/>
            <w:vAlign w:val="bottom"/>
            <w:hideMark/>
          </w:tcPr>
          <w:p w14:paraId="32ABAB6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100</w:t>
            </w:r>
          </w:p>
        </w:tc>
        <w:tc>
          <w:tcPr>
            <w:tcW w:w="6095" w:type="dxa"/>
            <w:shd w:val="clear" w:color="auto" w:fill="auto"/>
            <w:noWrap/>
            <w:vAlign w:val="bottom"/>
            <w:hideMark/>
          </w:tcPr>
          <w:p w14:paraId="7EDA5C3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Втулка для вилочного автопогрузчика Komatsy FD-15T-20</w:t>
            </w:r>
          </w:p>
        </w:tc>
        <w:tc>
          <w:tcPr>
            <w:tcW w:w="1181" w:type="dxa"/>
            <w:shd w:val="clear" w:color="000000" w:fill="FFFFFF"/>
            <w:noWrap/>
            <w:vAlign w:val="center"/>
            <w:hideMark/>
          </w:tcPr>
          <w:p w14:paraId="1A116C4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9728FD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401C320" w14:textId="77777777" w:rsidTr="000416E6">
        <w:trPr>
          <w:trHeight w:val="300"/>
        </w:trPr>
        <w:tc>
          <w:tcPr>
            <w:tcW w:w="709" w:type="dxa"/>
            <w:shd w:val="clear" w:color="auto" w:fill="auto"/>
            <w:noWrap/>
            <w:vAlign w:val="bottom"/>
            <w:hideMark/>
          </w:tcPr>
          <w:p w14:paraId="228C1D9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101</w:t>
            </w:r>
          </w:p>
        </w:tc>
        <w:tc>
          <w:tcPr>
            <w:tcW w:w="6095" w:type="dxa"/>
            <w:shd w:val="clear" w:color="auto" w:fill="auto"/>
            <w:noWrap/>
            <w:vAlign w:val="bottom"/>
            <w:hideMark/>
          </w:tcPr>
          <w:p w14:paraId="745765F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Втулка для вилочного автопогрузчика UTILEV UT15P</w:t>
            </w:r>
          </w:p>
        </w:tc>
        <w:tc>
          <w:tcPr>
            <w:tcW w:w="1181" w:type="dxa"/>
            <w:shd w:val="clear" w:color="000000" w:fill="FFFFFF"/>
            <w:noWrap/>
            <w:vAlign w:val="center"/>
            <w:hideMark/>
          </w:tcPr>
          <w:p w14:paraId="57EFC5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7B29D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7294EE0" w14:textId="77777777" w:rsidTr="000416E6">
        <w:trPr>
          <w:trHeight w:val="300"/>
        </w:trPr>
        <w:tc>
          <w:tcPr>
            <w:tcW w:w="709" w:type="dxa"/>
            <w:shd w:val="clear" w:color="auto" w:fill="auto"/>
            <w:noWrap/>
            <w:vAlign w:val="bottom"/>
            <w:hideMark/>
          </w:tcPr>
          <w:p w14:paraId="72A7732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102</w:t>
            </w:r>
          </w:p>
        </w:tc>
        <w:tc>
          <w:tcPr>
            <w:tcW w:w="6095" w:type="dxa"/>
            <w:shd w:val="clear" w:color="auto" w:fill="auto"/>
            <w:noWrap/>
            <w:vAlign w:val="bottom"/>
            <w:hideMark/>
          </w:tcPr>
          <w:p w14:paraId="1CFA42F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Втулка для вилочного автопогрузчика YALE GDP20 AК; YALE GDP15AK</w:t>
            </w:r>
          </w:p>
        </w:tc>
        <w:tc>
          <w:tcPr>
            <w:tcW w:w="1181" w:type="dxa"/>
            <w:shd w:val="clear" w:color="000000" w:fill="FFFFFF"/>
            <w:noWrap/>
            <w:vAlign w:val="center"/>
            <w:hideMark/>
          </w:tcPr>
          <w:p w14:paraId="47E6D70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D388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B72E90D" w14:textId="77777777" w:rsidTr="000416E6">
        <w:trPr>
          <w:trHeight w:val="300"/>
        </w:trPr>
        <w:tc>
          <w:tcPr>
            <w:tcW w:w="709" w:type="dxa"/>
            <w:shd w:val="clear" w:color="auto" w:fill="auto"/>
            <w:noWrap/>
            <w:vAlign w:val="bottom"/>
            <w:hideMark/>
          </w:tcPr>
          <w:p w14:paraId="46C3CB4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103</w:t>
            </w:r>
          </w:p>
        </w:tc>
        <w:tc>
          <w:tcPr>
            <w:tcW w:w="6095" w:type="dxa"/>
            <w:shd w:val="clear" w:color="auto" w:fill="auto"/>
            <w:noWrap/>
            <w:vAlign w:val="bottom"/>
            <w:hideMark/>
          </w:tcPr>
          <w:p w14:paraId="60595B5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Втягивающий реле стартера для вилочного автопогрузчика Hyundai 15D-7E</w:t>
            </w:r>
          </w:p>
        </w:tc>
        <w:tc>
          <w:tcPr>
            <w:tcW w:w="1181" w:type="dxa"/>
            <w:shd w:val="clear" w:color="000000" w:fill="FFFFFF"/>
            <w:noWrap/>
            <w:vAlign w:val="center"/>
            <w:hideMark/>
          </w:tcPr>
          <w:p w14:paraId="5F1149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39F4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1165C3D" w14:textId="77777777" w:rsidTr="000416E6">
        <w:trPr>
          <w:trHeight w:val="300"/>
        </w:trPr>
        <w:tc>
          <w:tcPr>
            <w:tcW w:w="709" w:type="dxa"/>
            <w:shd w:val="clear" w:color="auto" w:fill="auto"/>
            <w:noWrap/>
            <w:vAlign w:val="bottom"/>
            <w:hideMark/>
          </w:tcPr>
          <w:p w14:paraId="52633E6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104</w:t>
            </w:r>
          </w:p>
        </w:tc>
        <w:tc>
          <w:tcPr>
            <w:tcW w:w="6095" w:type="dxa"/>
            <w:shd w:val="clear" w:color="auto" w:fill="auto"/>
            <w:noWrap/>
            <w:vAlign w:val="bottom"/>
            <w:hideMark/>
          </w:tcPr>
          <w:p w14:paraId="445D2B5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Втягивающий реле стартера для вилочного автопогрузчика Komatsy FD-15T-20</w:t>
            </w:r>
          </w:p>
        </w:tc>
        <w:tc>
          <w:tcPr>
            <w:tcW w:w="1181" w:type="dxa"/>
            <w:shd w:val="clear" w:color="000000" w:fill="FFFFFF"/>
            <w:noWrap/>
            <w:vAlign w:val="center"/>
            <w:hideMark/>
          </w:tcPr>
          <w:p w14:paraId="455383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FECF8E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DFBF48" w14:textId="77777777" w:rsidTr="000416E6">
        <w:trPr>
          <w:trHeight w:val="300"/>
        </w:trPr>
        <w:tc>
          <w:tcPr>
            <w:tcW w:w="709" w:type="dxa"/>
            <w:shd w:val="clear" w:color="auto" w:fill="auto"/>
            <w:noWrap/>
            <w:vAlign w:val="bottom"/>
            <w:hideMark/>
          </w:tcPr>
          <w:p w14:paraId="41DD563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105</w:t>
            </w:r>
          </w:p>
        </w:tc>
        <w:tc>
          <w:tcPr>
            <w:tcW w:w="6095" w:type="dxa"/>
            <w:shd w:val="clear" w:color="auto" w:fill="auto"/>
            <w:noWrap/>
            <w:vAlign w:val="bottom"/>
            <w:hideMark/>
          </w:tcPr>
          <w:p w14:paraId="634175D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Втягивающий реле стартера для вилочного автопогрузчика UTILEV UT15P</w:t>
            </w:r>
          </w:p>
        </w:tc>
        <w:tc>
          <w:tcPr>
            <w:tcW w:w="1181" w:type="dxa"/>
            <w:shd w:val="clear" w:color="000000" w:fill="FFFFFF"/>
            <w:noWrap/>
            <w:vAlign w:val="center"/>
            <w:hideMark/>
          </w:tcPr>
          <w:p w14:paraId="615193B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9D98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80392A" w14:textId="77777777" w:rsidTr="000416E6">
        <w:trPr>
          <w:trHeight w:val="300"/>
        </w:trPr>
        <w:tc>
          <w:tcPr>
            <w:tcW w:w="709" w:type="dxa"/>
            <w:shd w:val="clear" w:color="auto" w:fill="auto"/>
            <w:noWrap/>
            <w:vAlign w:val="bottom"/>
            <w:hideMark/>
          </w:tcPr>
          <w:p w14:paraId="53BA17B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106</w:t>
            </w:r>
          </w:p>
        </w:tc>
        <w:tc>
          <w:tcPr>
            <w:tcW w:w="6095" w:type="dxa"/>
            <w:shd w:val="clear" w:color="auto" w:fill="auto"/>
            <w:noWrap/>
            <w:vAlign w:val="bottom"/>
            <w:hideMark/>
          </w:tcPr>
          <w:p w14:paraId="252C397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Втягивающий реле стартера для вилочного автопогрузчика YALE GDP20 AК; YALE GDP15AK</w:t>
            </w:r>
          </w:p>
        </w:tc>
        <w:tc>
          <w:tcPr>
            <w:tcW w:w="1181" w:type="dxa"/>
            <w:shd w:val="clear" w:color="000000" w:fill="FFFFFF"/>
            <w:noWrap/>
            <w:vAlign w:val="center"/>
            <w:hideMark/>
          </w:tcPr>
          <w:p w14:paraId="2CA58BB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5ED73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C74535" w14:textId="77777777" w:rsidTr="000416E6">
        <w:trPr>
          <w:trHeight w:val="300"/>
        </w:trPr>
        <w:tc>
          <w:tcPr>
            <w:tcW w:w="709" w:type="dxa"/>
            <w:shd w:val="clear" w:color="auto" w:fill="auto"/>
            <w:noWrap/>
            <w:vAlign w:val="bottom"/>
            <w:hideMark/>
          </w:tcPr>
          <w:p w14:paraId="0F1DFB3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107</w:t>
            </w:r>
          </w:p>
        </w:tc>
        <w:tc>
          <w:tcPr>
            <w:tcW w:w="6095" w:type="dxa"/>
            <w:shd w:val="clear" w:color="auto" w:fill="auto"/>
            <w:noWrap/>
            <w:vAlign w:val="bottom"/>
            <w:hideMark/>
          </w:tcPr>
          <w:p w14:paraId="0C3B499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Выкючатель питания для вилочного автопогрузчика JAC CPCD 15</w:t>
            </w:r>
          </w:p>
        </w:tc>
        <w:tc>
          <w:tcPr>
            <w:tcW w:w="1181" w:type="dxa"/>
            <w:shd w:val="clear" w:color="000000" w:fill="FFFFFF"/>
            <w:noWrap/>
            <w:vAlign w:val="center"/>
            <w:hideMark/>
          </w:tcPr>
          <w:p w14:paraId="598313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4837FB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582B517" w14:textId="77777777" w:rsidTr="000416E6">
        <w:trPr>
          <w:trHeight w:val="300"/>
        </w:trPr>
        <w:tc>
          <w:tcPr>
            <w:tcW w:w="709" w:type="dxa"/>
            <w:shd w:val="clear" w:color="auto" w:fill="auto"/>
            <w:noWrap/>
            <w:vAlign w:val="bottom"/>
            <w:hideMark/>
          </w:tcPr>
          <w:p w14:paraId="5EB6BEC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108</w:t>
            </w:r>
          </w:p>
        </w:tc>
        <w:tc>
          <w:tcPr>
            <w:tcW w:w="6095" w:type="dxa"/>
            <w:shd w:val="clear" w:color="auto" w:fill="auto"/>
            <w:noWrap/>
            <w:vAlign w:val="bottom"/>
            <w:hideMark/>
          </w:tcPr>
          <w:p w14:paraId="23C268F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Гайка для вилочного автопогрузчика Komatsy FD-15T-20</w:t>
            </w:r>
          </w:p>
        </w:tc>
        <w:tc>
          <w:tcPr>
            <w:tcW w:w="1181" w:type="dxa"/>
            <w:shd w:val="clear" w:color="000000" w:fill="FFFFFF"/>
            <w:noWrap/>
            <w:vAlign w:val="center"/>
            <w:hideMark/>
          </w:tcPr>
          <w:p w14:paraId="7441587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9EBC8C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1156B4E" w14:textId="77777777" w:rsidTr="000416E6">
        <w:trPr>
          <w:trHeight w:val="300"/>
        </w:trPr>
        <w:tc>
          <w:tcPr>
            <w:tcW w:w="709" w:type="dxa"/>
            <w:shd w:val="clear" w:color="auto" w:fill="auto"/>
            <w:noWrap/>
            <w:vAlign w:val="bottom"/>
            <w:hideMark/>
          </w:tcPr>
          <w:p w14:paraId="726A06A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109</w:t>
            </w:r>
          </w:p>
        </w:tc>
        <w:tc>
          <w:tcPr>
            <w:tcW w:w="6095" w:type="dxa"/>
            <w:shd w:val="clear" w:color="auto" w:fill="auto"/>
            <w:noWrap/>
            <w:vAlign w:val="bottom"/>
            <w:hideMark/>
          </w:tcPr>
          <w:p w14:paraId="688EF41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Гайка ступицы для вилочного автопогрузчика Komatsy FD-15T-20</w:t>
            </w:r>
          </w:p>
        </w:tc>
        <w:tc>
          <w:tcPr>
            <w:tcW w:w="1181" w:type="dxa"/>
            <w:shd w:val="clear" w:color="000000" w:fill="FFFFFF"/>
            <w:noWrap/>
            <w:vAlign w:val="center"/>
            <w:hideMark/>
          </w:tcPr>
          <w:p w14:paraId="4F36D6B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5D82BD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7BFA5A7" w14:textId="77777777" w:rsidTr="000416E6">
        <w:trPr>
          <w:trHeight w:val="300"/>
        </w:trPr>
        <w:tc>
          <w:tcPr>
            <w:tcW w:w="709" w:type="dxa"/>
            <w:shd w:val="clear" w:color="auto" w:fill="auto"/>
            <w:noWrap/>
            <w:vAlign w:val="bottom"/>
            <w:hideMark/>
          </w:tcPr>
          <w:p w14:paraId="3DC277A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110</w:t>
            </w:r>
          </w:p>
        </w:tc>
        <w:tc>
          <w:tcPr>
            <w:tcW w:w="6095" w:type="dxa"/>
            <w:shd w:val="clear" w:color="auto" w:fill="auto"/>
            <w:noWrap/>
            <w:vAlign w:val="bottom"/>
            <w:hideMark/>
          </w:tcPr>
          <w:p w14:paraId="68747C0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Генератор для вилочного автопогрузчика Hyundai 15D-7E</w:t>
            </w:r>
          </w:p>
        </w:tc>
        <w:tc>
          <w:tcPr>
            <w:tcW w:w="1181" w:type="dxa"/>
            <w:shd w:val="clear" w:color="000000" w:fill="FFFFFF"/>
            <w:noWrap/>
            <w:vAlign w:val="center"/>
            <w:hideMark/>
          </w:tcPr>
          <w:p w14:paraId="57C82F1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C3E8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E56F46" w14:textId="77777777" w:rsidTr="000416E6">
        <w:trPr>
          <w:trHeight w:val="300"/>
        </w:trPr>
        <w:tc>
          <w:tcPr>
            <w:tcW w:w="709" w:type="dxa"/>
            <w:shd w:val="clear" w:color="auto" w:fill="auto"/>
            <w:noWrap/>
            <w:vAlign w:val="bottom"/>
            <w:hideMark/>
          </w:tcPr>
          <w:p w14:paraId="4E42D09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111</w:t>
            </w:r>
          </w:p>
        </w:tc>
        <w:tc>
          <w:tcPr>
            <w:tcW w:w="6095" w:type="dxa"/>
            <w:shd w:val="clear" w:color="auto" w:fill="auto"/>
            <w:noWrap/>
            <w:vAlign w:val="bottom"/>
            <w:hideMark/>
          </w:tcPr>
          <w:p w14:paraId="7449BB7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Генератор для вилочного автопогрузчика JAC CPCD 15</w:t>
            </w:r>
          </w:p>
        </w:tc>
        <w:tc>
          <w:tcPr>
            <w:tcW w:w="1181" w:type="dxa"/>
            <w:shd w:val="clear" w:color="000000" w:fill="FFFFFF"/>
            <w:noWrap/>
            <w:vAlign w:val="center"/>
            <w:hideMark/>
          </w:tcPr>
          <w:p w14:paraId="4BA90F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FBB20C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00FB99" w14:textId="77777777" w:rsidTr="000416E6">
        <w:trPr>
          <w:trHeight w:val="300"/>
        </w:trPr>
        <w:tc>
          <w:tcPr>
            <w:tcW w:w="709" w:type="dxa"/>
            <w:shd w:val="clear" w:color="auto" w:fill="auto"/>
            <w:noWrap/>
            <w:vAlign w:val="bottom"/>
            <w:hideMark/>
          </w:tcPr>
          <w:p w14:paraId="54EAA95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112</w:t>
            </w:r>
          </w:p>
        </w:tc>
        <w:tc>
          <w:tcPr>
            <w:tcW w:w="6095" w:type="dxa"/>
            <w:shd w:val="clear" w:color="auto" w:fill="auto"/>
            <w:noWrap/>
            <w:vAlign w:val="bottom"/>
            <w:hideMark/>
          </w:tcPr>
          <w:p w14:paraId="49706C4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Генератор для вилочного автопогрузчика Komatsy FD-15T-20</w:t>
            </w:r>
          </w:p>
        </w:tc>
        <w:tc>
          <w:tcPr>
            <w:tcW w:w="1181" w:type="dxa"/>
            <w:shd w:val="clear" w:color="000000" w:fill="FFFFFF"/>
            <w:noWrap/>
            <w:vAlign w:val="center"/>
            <w:hideMark/>
          </w:tcPr>
          <w:p w14:paraId="78F737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F13B48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3CE7B12" w14:textId="77777777" w:rsidTr="000416E6">
        <w:trPr>
          <w:trHeight w:val="300"/>
        </w:trPr>
        <w:tc>
          <w:tcPr>
            <w:tcW w:w="709" w:type="dxa"/>
            <w:shd w:val="clear" w:color="auto" w:fill="auto"/>
            <w:noWrap/>
            <w:vAlign w:val="bottom"/>
            <w:hideMark/>
          </w:tcPr>
          <w:p w14:paraId="2AC1200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113</w:t>
            </w:r>
          </w:p>
        </w:tc>
        <w:tc>
          <w:tcPr>
            <w:tcW w:w="6095" w:type="dxa"/>
            <w:shd w:val="clear" w:color="auto" w:fill="auto"/>
            <w:noWrap/>
            <w:vAlign w:val="bottom"/>
            <w:hideMark/>
          </w:tcPr>
          <w:p w14:paraId="4DF5B74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Генератор для вилочного автопогрузчика UTILEV UT15P</w:t>
            </w:r>
          </w:p>
        </w:tc>
        <w:tc>
          <w:tcPr>
            <w:tcW w:w="1181" w:type="dxa"/>
            <w:shd w:val="clear" w:color="000000" w:fill="FFFFFF"/>
            <w:noWrap/>
            <w:vAlign w:val="center"/>
            <w:hideMark/>
          </w:tcPr>
          <w:p w14:paraId="668514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A7920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288DEDD" w14:textId="77777777" w:rsidTr="000416E6">
        <w:trPr>
          <w:trHeight w:val="300"/>
        </w:trPr>
        <w:tc>
          <w:tcPr>
            <w:tcW w:w="709" w:type="dxa"/>
            <w:shd w:val="clear" w:color="auto" w:fill="auto"/>
            <w:noWrap/>
            <w:vAlign w:val="bottom"/>
            <w:hideMark/>
          </w:tcPr>
          <w:p w14:paraId="135422C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114</w:t>
            </w:r>
          </w:p>
        </w:tc>
        <w:tc>
          <w:tcPr>
            <w:tcW w:w="6095" w:type="dxa"/>
            <w:shd w:val="clear" w:color="auto" w:fill="auto"/>
            <w:noWrap/>
            <w:vAlign w:val="bottom"/>
            <w:hideMark/>
          </w:tcPr>
          <w:p w14:paraId="1DC7F45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Генератор для вилочного автопогрузчика YALE GDP20 AК; YALE GDP15AK</w:t>
            </w:r>
          </w:p>
        </w:tc>
        <w:tc>
          <w:tcPr>
            <w:tcW w:w="1181" w:type="dxa"/>
            <w:shd w:val="clear" w:color="000000" w:fill="FFFFFF"/>
            <w:noWrap/>
            <w:vAlign w:val="center"/>
            <w:hideMark/>
          </w:tcPr>
          <w:p w14:paraId="1AF51C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86269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D41CB7C" w14:textId="77777777" w:rsidTr="000416E6">
        <w:trPr>
          <w:trHeight w:val="300"/>
        </w:trPr>
        <w:tc>
          <w:tcPr>
            <w:tcW w:w="709" w:type="dxa"/>
            <w:shd w:val="clear" w:color="auto" w:fill="auto"/>
            <w:noWrap/>
            <w:vAlign w:val="bottom"/>
            <w:hideMark/>
          </w:tcPr>
          <w:p w14:paraId="57DA707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115</w:t>
            </w:r>
          </w:p>
        </w:tc>
        <w:tc>
          <w:tcPr>
            <w:tcW w:w="6095" w:type="dxa"/>
            <w:shd w:val="clear" w:color="auto" w:fill="auto"/>
            <w:noWrap/>
            <w:vAlign w:val="bottom"/>
            <w:hideMark/>
          </w:tcPr>
          <w:p w14:paraId="721A720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Гидравлические трубки цилиндров наклона для вилочного автопогрузчика JAC CPCD 15</w:t>
            </w:r>
          </w:p>
        </w:tc>
        <w:tc>
          <w:tcPr>
            <w:tcW w:w="1181" w:type="dxa"/>
            <w:shd w:val="clear" w:color="000000" w:fill="FFFFFF"/>
            <w:noWrap/>
            <w:vAlign w:val="center"/>
            <w:hideMark/>
          </w:tcPr>
          <w:p w14:paraId="7B9683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842FF1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0AE6666" w14:textId="77777777" w:rsidTr="000416E6">
        <w:trPr>
          <w:trHeight w:val="300"/>
        </w:trPr>
        <w:tc>
          <w:tcPr>
            <w:tcW w:w="709" w:type="dxa"/>
            <w:shd w:val="clear" w:color="auto" w:fill="auto"/>
            <w:noWrap/>
            <w:vAlign w:val="bottom"/>
            <w:hideMark/>
          </w:tcPr>
          <w:p w14:paraId="0028269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116</w:t>
            </w:r>
          </w:p>
        </w:tc>
        <w:tc>
          <w:tcPr>
            <w:tcW w:w="6095" w:type="dxa"/>
            <w:shd w:val="clear" w:color="auto" w:fill="auto"/>
            <w:noWrap/>
            <w:vAlign w:val="bottom"/>
            <w:hideMark/>
          </w:tcPr>
          <w:p w14:paraId="1F5E5BA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Гидроклапан для вилочного автопогрузчика Hyundai 15D-7E</w:t>
            </w:r>
          </w:p>
        </w:tc>
        <w:tc>
          <w:tcPr>
            <w:tcW w:w="1181" w:type="dxa"/>
            <w:shd w:val="clear" w:color="000000" w:fill="FFFFFF"/>
            <w:noWrap/>
            <w:vAlign w:val="center"/>
            <w:hideMark/>
          </w:tcPr>
          <w:p w14:paraId="01F00BB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0FE23C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DC745B5" w14:textId="77777777" w:rsidTr="000416E6">
        <w:trPr>
          <w:trHeight w:val="300"/>
        </w:trPr>
        <w:tc>
          <w:tcPr>
            <w:tcW w:w="709" w:type="dxa"/>
            <w:shd w:val="clear" w:color="auto" w:fill="auto"/>
            <w:noWrap/>
            <w:vAlign w:val="bottom"/>
            <w:hideMark/>
          </w:tcPr>
          <w:p w14:paraId="1D9B4C5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117</w:t>
            </w:r>
          </w:p>
        </w:tc>
        <w:tc>
          <w:tcPr>
            <w:tcW w:w="6095" w:type="dxa"/>
            <w:shd w:val="clear" w:color="auto" w:fill="auto"/>
            <w:noWrap/>
            <w:vAlign w:val="bottom"/>
            <w:hideMark/>
          </w:tcPr>
          <w:p w14:paraId="69CBA38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Гидрокомпенсатор для вилочного автопогрузчика JAC CPCD 15</w:t>
            </w:r>
          </w:p>
        </w:tc>
        <w:tc>
          <w:tcPr>
            <w:tcW w:w="1181" w:type="dxa"/>
            <w:shd w:val="clear" w:color="000000" w:fill="FFFFFF"/>
            <w:noWrap/>
            <w:vAlign w:val="center"/>
            <w:hideMark/>
          </w:tcPr>
          <w:p w14:paraId="444D65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41C2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C2997F" w14:textId="77777777" w:rsidTr="000416E6">
        <w:trPr>
          <w:trHeight w:val="300"/>
        </w:trPr>
        <w:tc>
          <w:tcPr>
            <w:tcW w:w="709" w:type="dxa"/>
            <w:shd w:val="clear" w:color="auto" w:fill="auto"/>
            <w:noWrap/>
            <w:vAlign w:val="bottom"/>
            <w:hideMark/>
          </w:tcPr>
          <w:p w14:paraId="20CA0CC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118</w:t>
            </w:r>
          </w:p>
        </w:tc>
        <w:tc>
          <w:tcPr>
            <w:tcW w:w="6095" w:type="dxa"/>
            <w:shd w:val="clear" w:color="auto" w:fill="auto"/>
            <w:noWrap/>
            <w:vAlign w:val="bottom"/>
            <w:hideMark/>
          </w:tcPr>
          <w:p w14:paraId="0258972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Гидронасос для вилочного автопогрузчика JAC CPCD 15</w:t>
            </w:r>
          </w:p>
        </w:tc>
        <w:tc>
          <w:tcPr>
            <w:tcW w:w="1181" w:type="dxa"/>
            <w:shd w:val="clear" w:color="000000" w:fill="FFFFFF"/>
            <w:noWrap/>
            <w:vAlign w:val="center"/>
            <w:hideMark/>
          </w:tcPr>
          <w:p w14:paraId="1BAB15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53467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8202709" w14:textId="77777777" w:rsidTr="000416E6">
        <w:trPr>
          <w:trHeight w:val="300"/>
        </w:trPr>
        <w:tc>
          <w:tcPr>
            <w:tcW w:w="709" w:type="dxa"/>
            <w:shd w:val="clear" w:color="auto" w:fill="auto"/>
            <w:noWrap/>
            <w:vAlign w:val="bottom"/>
            <w:hideMark/>
          </w:tcPr>
          <w:p w14:paraId="1A87704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119</w:t>
            </w:r>
          </w:p>
        </w:tc>
        <w:tc>
          <w:tcPr>
            <w:tcW w:w="6095" w:type="dxa"/>
            <w:shd w:val="clear" w:color="auto" w:fill="auto"/>
            <w:noWrap/>
            <w:vAlign w:val="bottom"/>
            <w:hideMark/>
          </w:tcPr>
          <w:p w14:paraId="58EC520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Гидрораспределитель с командным устройством для вилочного автопогрузчика Hyundai 15D-7E</w:t>
            </w:r>
          </w:p>
        </w:tc>
        <w:tc>
          <w:tcPr>
            <w:tcW w:w="1181" w:type="dxa"/>
            <w:shd w:val="clear" w:color="000000" w:fill="FFFFFF"/>
            <w:noWrap/>
            <w:vAlign w:val="center"/>
            <w:hideMark/>
          </w:tcPr>
          <w:p w14:paraId="7D12B8E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24BFC7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4220957" w14:textId="77777777" w:rsidTr="000416E6">
        <w:trPr>
          <w:trHeight w:val="300"/>
        </w:trPr>
        <w:tc>
          <w:tcPr>
            <w:tcW w:w="709" w:type="dxa"/>
            <w:shd w:val="clear" w:color="auto" w:fill="auto"/>
            <w:noWrap/>
            <w:vAlign w:val="bottom"/>
            <w:hideMark/>
          </w:tcPr>
          <w:p w14:paraId="14864FA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120</w:t>
            </w:r>
          </w:p>
        </w:tc>
        <w:tc>
          <w:tcPr>
            <w:tcW w:w="6095" w:type="dxa"/>
            <w:shd w:val="clear" w:color="auto" w:fill="auto"/>
            <w:noWrap/>
            <w:vAlign w:val="bottom"/>
            <w:hideMark/>
          </w:tcPr>
          <w:p w14:paraId="7FAA62C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Гидрораспределитель с командным устройством для вилочного автопогрузчика JAC CPCD 15</w:t>
            </w:r>
          </w:p>
        </w:tc>
        <w:tc>
          <w:tcPr>
            <w:tcW w:w="1181" w:type="dxa"/>
            <w:shd w:val="clear" w:color="000000" w:fill="FFFFFF"/>
            <w:noWrap/>
            <w:vAlign w:val="center"/>
            <w:hideMark/>
          </w:tcPr>
          <w:p w14:paraId="469D47F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ADE7B0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19C0BE" w14:textId="77777777" w:rsidTr="000416E6">
        <w:trPr>
          <w:trHeight w:val="300"/>
        </w:trPr>
        <w:tc>
          <w:tcPr>
            <w:tcW w:w="709" w:type="dxa"/>
            <w:shd w:val="clear" w:color="auto" w:fill="auto"/>
            <w:noWrap/>
            <w:vAlign w:val="bottom"/>
            <w:hideMark/>
          </w:tcPr>
          <w:p w14:paraId="08CD33F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121</w:t>
            </w:r>
          </w:p>
        </w:tc>
        <w:tc>
          <w:tcPr>
            <w:tcW w:w="6095" w:type="dxa"/>
            <w:shd w:val="clear" w:color="auto" w:fill="auto"/>
            <w:noWrap/>
            <w:vAlign w:val="bottom"/>
            <w:hideMark/>
          </w:tcPr>
          <w:p w14:paraId="43501B2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Гидрораспределитель с командным устройством для вилочного автопогрузчика Komatsy FD-15T-20</w:t>
            </w:r>
          </w:p>
        </w:tc>
        <w:tc>
          <w:tcPr>
            <w:tcW w:w="1181" w:type="dxa"/>
            <w:shd w:val="clear" w:color="000000" w:fill="FFFFFF"/>
            <w:noWrap/>
            <w:vAlign w:val="center"/>
            <w:hideMark/>
          </w:tcPr>
          <w:p w14:paraId="732F2B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A655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5E02AE" w14:textId="77777777" w:rsidTr="000416E6">
        <w:trPr>
          <w:trHeight w:val="300"/>
        </w:trPr>
        <w:tc>
          <w:tcPr>
            <w:tcW w:w="709" w:type="dxa"/>
            <w:shd w:val="clear" w:color="auto" w:fill="auto"/>
            <w:noWrap/>
            <w:vAlign w:val="bottom"/>
            <w:hideMark/>
          </w:tcPr>
          <w:p w14:paraId="2A041DF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122</w:t>
            </w:r>
          </w:p>
        </w:tc>
        <w:tc>
          <w:tcPr>
            <w:tcW w:w="6095" w:type="dxa"/>
            <w:shd w:val="clear" w:color="auto" w:fill="auto"/>
            <w:noWrap/>
            <w:vAlign w:val="bottom"/>
            <w:hideMark/>
          </w:tcPr>
          <w:p w14:paraId="7AFDE6D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Гидрораспределитель с командным устройством для вилочного автопогрузчика UTILEV UT15P</w:t>
            </w:r>
          </w:p>
        </w:tc>
        <w:tc>
          <w:tcPr>
            <w:tcW w:w="1181" w:type="dxa"/>
            <w:shd w:val="clear" w:color="000000" w:fill="FFFFFF"/>
            <w:noWrap/>
            <w:vAlign w:val="center"/>
            <w:hideMark/>
          </w:tcPr>
          <w:p w14:paraId="798CBD3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743A00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6165E6" w14:textId="77777777" w:rsidTr="000416E6">
        <w:trPr>
          <w:trHeight w:val="300"/>
        </w:trPr>
        <w:tc>
          <w:tcPr>
            <w:tcW w:w="709" w:type="dxa"/>
            <w:shd w:val="clear" w:color="auto" w:fill="auto"/>
            <w:noWrap/>
            <w:vAlign w:val="bottom"/>
            <w:hideMark/>
          </w:tcPr>
          <w:p w14:paraId="7999AF8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123</w:t>
            </w:r>
          </w:p>
        </w:tc>
        <w:tc>
          <w:tcPr>
            <w:tcW w:w="6095" w:type="dxa"/>
            <w:shd w:val="clear" w:color="auto" w:fill="auto"/>
            <w:noWrap/>
            <w:vAlign w:val="bottom"/>
            <w:hideMark/>
          </w:tcPr>
          <w:p w14:paraId="17EF40C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Гидрораспределитель с командным устройством для вилочного автопогрузчика YALE GDP20 AК; YALE GDP15AK</w:t>
            </w:r>
          </w:p>
        </w:tc>
        <w:tc>
          <w:tcPr>
            <w:tcW w:w="1181" w:type="dxa"/>
            <w:shd w:val="clear" w:color="000000" w:fill="FFFFFF"/>
            <w:noWrap/>
            <w:vAlign w:val="center"/>
            <w:hideMark/>
          </w:tcPr>
          <w:p w14:paraId="50950CC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18ED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EF933DB" w14:textId="77777777" w:rsidTr="000416E6">
        <w:trPr>
          <w:trHeight w:val="300"/>
        </w:trPr>
        <w:tc>
          <w:tcPr>
            <w:tcW w:w="709" w:type="dxa"/>
            <w:shd w:val="clear" w:color="auto" w:fill="auto"/>
            <w:noWrap/>
            <w:vAlign w:val="bottom"/>
            <w:hideMark/>
          </w:tcPr>
          <w:p w14:paraId="178F00A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124</w:t>
            </w:r>
          </w:p>
        </w:tc>
        <w:tc>
          <w:tcPr>
            <w:tcW w:w="6095" w:type="dxa"/>
            <w:shd w:val="clear" w:color="auto" w:fill="auto"/>
            <w:noWrap/>
            <w:vAlign w:val="bottom"/>
            <w:hideMark/>
          </w:tcPr>
          <w:p w14:paraId="64199CD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Гидротрансформатор в сборе для вилочного автопогрузчика Hyundai 15D-7E</w:t>
            </w:r>
          </w:p>
        </w:tc>
        <w:tc>
          <w:tcPr>
            <w:tcW w:w="1181" w:type="dxa"/>
            <w:shd w:val="clear" w:color="000000" w:fill="FFFFFF"/>
            <w:noWrap/>
            <w:vAlign w:val="center"/>
            <w:hideMark/>
          </w:tcPr>
          <w:p w14:paraId="45A2B7D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E73791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0E542B1" w14:textId="77777777" w:rsidTr="000416E6">
        <w:trPr>
          <w:trHeight w:val="300"/>
        </w:trPr>
        <w:tc>
          <w:tcPr>
            <w:tcW w:w="709" w:type="dxa"/>
            <w:shd w:val="clear" w:color="auto" w:fill="auto"/>
            <w:noWrap/>
            <w:vAlign w:val="bottom"/>
            <w:hideMark/>
          </w:tcPr>
          <w:p w14:paraId="394743D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125</w:t>
            </w:r>
          </w:p>
        </w:tc>
        <w:tc>
          <w:tcPr>
            <w:tcW w:w="6095" w:type="dxa"/>
            <w:shd w:val="clear" w:color="auto" w:fill="auto"/>
            <w:noWrap/>
            <w:vAlign w:val="bottom"/>
            <w:hideMark/>
          </w:tcPr>
          <w:p w14:paraId="7E03069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Гидротрансформатор для вилочного автопогрузчика Komatsy FD-15T-20</w:t>
            </w:r>
          </w:p>
        </w:tc>
        <w:tc>
          <w:tcPr>
            <w:tcW w:w="1181" w:type="dxa"/>
            <w:shd w:val="clear" w:color="000000" w:fill="FFFFFF"/>
            <w:noWrap/>
            <w:vAlign w:val="center"/>
            <w:hideMark/>
          </w:tcPr>
          <w:p w14:paraId="5520CD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677E6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1E71BB6" w14:textId="77777777" w:rsidTr="000416E6">
        <w:trPr>
          <w:trHeight w:val="300"/>
        </w:trPr>
        <w:tc>
          <w:tcPr>
            <w:tcW w:w="709" w:type="dxa"/>
            <w:shd w:val="clear" w:color="auto" w:fill="auto"/>
            <w:noWrap/>
            <w:vAlign w:val="bottom"/>
            <w:hideMark/>
          </w:tcPr>
          <w:p w14:paraId="163C3E6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126</w:t>
            </w:r>
          </w:p>
        </w:tc>
        <w:tc>
          <w:tcPr>
            <w:tcW w:w="6095" w:type="dxa"/>
            <w:shd w:val="clear" w:color="auto" w:fill="auto"/>
            <w:noWrap/>
            <w:vAlign w:val="bottom"/>
            <w:hideMark/>
          </w:tcPr>
          <w:p w14:paraId="2033589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Гидроузел тележки гидравлический для вилочного автопогрузчика JAC CPCD 15</w:t>
            </w:r>
          </w:p>
        </w:tc>
        <w:tc>
          <w:tcPr>
            <w:tcW w:w="1181" w:type="dxa"/>
            <w:shd w:val="clear" w:color="000000" w:fill="FFFFFF"/>
            <w:noWrap/>
            <w:vAlign w:val="center"/>
            <w:hideMark/>
          </w:tcPr>
          <w:p w14:paraId="6CDADB9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2733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C6B62B" w14:textId="77777777" w:rsidTr="000416E6">
        <w:trPr>
          <w:trHeight w:val="300"/>
        </w:trPr>
        <w:tc>
          <w:tcPr>
            <w:tcW w:w="709" w:type="dxa"/>
            <w:shd w:val="clear" w:color="auto" w:fill="auto"/>
            <w:noWrap/>
            <w:vAlign w:val="bottom"/>
            <w:hideMark/>
          </w:tcPr>
          <w:p w14:paraId="0A1EE4B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127</w:t>
            </w:r>
          </w:p>
        </w:tc>
        <w:tc>
          <w:tcPr>
            <w:tcW w:w="6095" w:type="dxa"/>
            <w:shd w:val="clear" w:color="auto" w:fill="auto"/>
            <w:noWrap/>
            <w:vAlign w:val="bottom"/>
            <w:hideMark/>
          </w:tcPr>
          <w:p w14:paraId="5E38306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Гидроусилитель рулевого управления для вилочного автопогрузчика JAC CPCD 15</w:t>
            </w:r>
          </w:p>
        </w:tc>
        <w:tc>
          <w:tcPr>
            <w:tcW w:w="1181" w:type="dxa"/>
            <w:shd w:val="clear" w:color="000000" w:fill="FFFFFF"/>
            <w:noWrap/>
            <w:vAlign w:val="center"/>
            <w:hideMark/>
          </w:tcPr>
          <w:p w14:paraId="2CA5613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F8F629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5C10D2C" w14:textId="77777777" w:rsidTr="000416E6">
        <w:trPr>
          <w:trHeight w:val="300"/>
        </w:trPr>
        <w:tc>
          <w:tcPr>
            <w:tcW w:w="709" w:type="dxa"/>
            <w:shd w:val="clear" w:color="auto" w:fill="auto"/>
            <w:noWrap/>
            <w:vAlign w:val="bottom"/>
            <w:hideMark/>
          </w:tcPr>
          <w:p w14:paraId="54474BA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128</w:t>
            </w:r>
          </w:p>
        </w:tc>
        <w:tc>
          <w:tcPr>
            <w:tcW w:w="6095" w:type="dxa"/>
            <w:shd w:val="clear" w:color="auto" w:fill="auto"/>
            <w:noWrap/>
            <w:vAlign w:val="bottom"/>
            <w:hideMark/>
          </w:tcPr>
          <w:p w14:paraId="4E2D990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Главный тормозной цилиндр для вилочного автопогрузчика Hyundai 15D-7E</w:t>
            </w:r>
          </w:p>
        </w:tc>
        <w:tc>
          <w:tcPr>
            <w:tcW w:w="1181" w:type="dxa"/>
            <w:shd w:val="clear" w:color="000000" w:fill="FFFFFF"/>
            <w:noWrap/>
            <w:vAlign w:val="center"/>
            <w:hideMark/>
          </w:tcPr>
          <w:p w14:paraId="4653D80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993CA3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74FE14" w14:textId="77777777" w:rsidTr="000416E6">
        <w:trPr>
          <w:trHeight w:val="300"/>
        </w:trPr>
        <w:tc>
          <w:tcPr>
            <w:tcW w:w="709" w:type="dxa"/>
            <w:shd w:val="clear" w:color="auto" w:fill="auto"/>
            <w:noWrap/>
            <w:vAlign w:val="bottom"/>
            <w:hideMark/>
          </w:tcPr>
          <w:p w14:paraId="6A233A7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129</w:t>
            </w:r>
          </w:p>
        </w:tc>
        <w:tc>
          <w:tcPr>
            <w:tcW w:w="6095" w:type="dxa"/>
            <w:shd w:val="clear" w:color="auto" w:fill="auto"/>
            <w:noWrap/>
            <w:vAlign w:val="bottom"/>
            <w:hideMark/>
          </w:tcPr>
          <w:p w14:paraId="6487774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Главный тормозной цилиндр для вилочного автопогрузчика Komatsy FD-15T-20</w:t>
            </w:r>
          </w:p>
        </w:tc>
        <w:tc>
          <w:tcPr>
            <w:tcW w:w="1181" w:type="dxa"/>
            <w:shd w:val="clear" w:color="000000" w:fill="FFFFFF"/>
            <w:noWrap/>
            <w:vAlign w:val="center"/>
            <w:hideMark/>
          </w:tcPr>
          <w:p w14:paraId="3BF866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388641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7D54F0" w14:textId="77777777" w:rsidTr="000416E6">
        <w:trPr>
          <w:trHeight w:val="300"/>
        </w:trPr>
        <w:tc>
          <w:tcPr>
            <w:tcW w:w="709" w:type="dxa"/>
            <w:shd w:val="clear" w:color="auto" w:fill="auto"/>
            <w:noWrap/>
            <w:vAlign w:val="bottom"/>
            <w:hideMark/>
          </w:tcPr>
          <w:p w14:paraId="3D442DC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130</w:t>
            </w:r>
          </w:p>
        </w:tc>
        <w:tc>
          <w:tcPr>
            <w:tcW w:w="6095" w:type="dxa"/>
            <w:shd w:val="clear" w:color="auto" w:fill="auto"/>
            <w:noWrap/>
            <w:vAlign w:val="bottom"/>
            <w:hideMark/>
          </w:tcPr>
          <w:p w14:paraId="7B9D872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Главный тормозной цилиндр для вилочного автопогрузчика UTILEV UT15P</w:t>
            </w:r>
          </w:p>
        </w:tc>
        <w:tc>
          <w:tcPr>
            <w:tcW w:w="1181" w:type="dxa"/>
            <w:shd w:val="clear" w:color="000000" w:fill="FFFFFF"/>
            <w:noWrap/>
            <w:vAlign w:val="center"/>
            <w:hideMark/>
          </w:tcPr>
          <w:p w14:paraId="6555FA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E7D56F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2F8DDA" w14:textId="77777777" w:rsidTr="000416E6">
        <w:trPr>
          <w:trHeight w:val="300"/>
        </w:trPr>
        <w:tc>
          <w:tcPr>
            <w:tcW w:w="709" w:type="dxa"/>
            <w:shd w:val="clear" w:color="auto" w:fill="auto"/>
            <w:noWrap/>
            <w:vAlign w:val="bottom"/>
            <w:hideMark/>
          </w:tcPr>
          <w:p w14:paraId="7830388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131</w:t>
            </w:r>
          </w:p>
        </w:tc>
        <w:tc>
          <w:tcPr>
            <w:tcW w:w="6095" w:type="dxa"/>
            <w:shd w:val="clear" w:color="auto" w:fill="auto"/>
            <w:noWrap/>
            <w:vAlign w:val="bottom"/>
            <w:hideMark/>
          </w:tcPr>
          <w:p w14:paraId="6CF6705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Главный тормозной цилиндр для вилочного автопогрузчика YALE GDP20 AК; YALE GDP15AK</w:t>
            </w:r>
          </w:p>
        </w:tc>
        <w:tc>
          <w:tcPr>
            <w:tcW w:w="1181" w:type="dxa"/>
            <w:shd w:val="clear" w:color="000000" w:fill="FFFFFF"/>
            <w:noWrap/>
            <w:vAlign w:val="center"/>
            <w:hideMark/>
          </w:tcPr>
          <w:p w14:paraId="45414C1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100F8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FF3452D" w14:textId="77777777" w:rsidTr="000416E6">
        <w:trPr>
          <w:trHeight w:val="300"/>
        </w:trPr>
        <w:tc>
          <w:tcPr>
            <w:tcW w:w="709" w:type="dxa"/>
            <w:shd w:val="clear" w:color="auto" w:fill="auto"/>
            <w:noWrap/>
            <w:vAlign w:val="bottom"/>
            <w:hideMark/>
          </w:tcPr>
          <w:p w14:paraId="2F618A7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132</w:t>
            </w:r>
          </w:p>
        </w:tc>
        <w:tc>
          <w:tcPr>
            <w:tcW w:w="6095" w:type="dxa"/>
            <w:shd w:val="clear" w:color="auto" w:fill="auto"/>
            <w:noWrap/>
            <w:vAlign w:val="bottom"/>
            <w:hideMark/>
          </w:tcPr>
          <w:p w14:paraId="4C0A89E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Главный тормозной цилиндр с бачком для вилочного автопогрузчика JAC CPCD 15</w:t>
            </w:r>
          </w:p>
        </w:tc>
        <w:tc>
          <w:tcPr>
            <w:tcW w:w="1181" w:type="dxa"/>
            <w:shd w:val="clear" w:color="000000" w:fill="FFFFFF"/>
            <w:noWrap/>
            <w:vAlign w:val="center"/>
            <w:hideMark/>
          </w:tcPr>
          <w:p w14:paraId="4B59D2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FE06E4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3B39065" w14:textId="77777777" w:rsidTr="000416E6">
        <w:trPr>
          <w:trHeight w:val="300"/>
        </w:trPr>
        <w:tc>
          <w:tcPr>
            <w:tcW w:w="709" w:type="dxa"/>
            <w:shd w:val="clear" w:color="auto" w:fill="auto"/>
            <w:noWrap/>
            <w:vAlign w:val="bottom"/>
            <w:hideMark/>
          </w:tcPr>
          <w:p w14:paraId="62B1AFB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133</w:t>
            </w:r>
          </w:p>
        </w:tc>
        <w:tc>
          <w:tcPr>
            <w:tcW w:w="6095" w:type="dxa"/>
            <w:shd w:val="clear" w:color="auto" w:fill="auto"/>
            <w:noWrap/>
            <w:vAlign w:val="bottom"/>
            <w:hideMark/>
          </w:tcPr>
          <w:p w14:paraId="55AE7D0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Главный цилиндр сцепления для вилочного автопогрузчика Komatsy FD-15T-20</w:t>
            </w:r>
          </w:p>
        </w:tc>
        <w:tc>
          <w:tcPr>
            <w:tcW w:w="1181" w:type="dxa"/>
            <w:shd w:val="clear" w:color="000000" w:fill="FFFFFF"/>
            <w:noWrap/>
            <w:vAlign w:val="center"/>
            <w:hideMark/>
          </w:tcPr>
          <w:p w14:paraId="21FE8FC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DDF1EF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4CEBA13" w14:textId="77777777" w:rsidTr="000416E6">
        <w:trPr>
          <w:trHeight w:val="300"/>
        </w:trPr>
        <w:tc>
          <w:tcPr>
            <w:tcW w:w="709" w:type="dxa"/>
            <w:shd w:val="clear" w:color="auto" w:fill="auto"/>
            <w:noWrap/>
            <w:vAlign w:val="bottom"/>
            <w:hideMark/>
          </w:tcPr>
          <w:p w14:paraId="0AB7420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134</w:t>
            </w:r>
          </w:p>
        </w:tc>
        <w:tc>
          <w:tcPr>
            <w:tcW w:w="6095" w:type="dxa"/>
            <w:shd w:val="clear" w:color="auto" w:fill="auto"/>
            <w:noWrap/>
            <w:vAlign w:val="bottom"/>
            <w:hideMark/>
          </w:tcPr>
          <w:p w14:paraId="336D612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Глушитель для вилочного автопогрузчика JAC CPCD 15</w:t>
            </w:r>
          </w:p>
        </w:tc>
        <w:tc>
          <w:tcPr>
            <w:tcW w:w="1181" w:type="dxa"/>
            <w:shd w:val="clear" w:color="000000" w:fill="FFFFFF"/>
            <w:noWrap/>
            <w:vAlign w:val="center"/>
            <w:hideMark/>
          </w:tcPr>
          <w:p w14:paraId="063622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5E81DD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B3A087" w14:textId="77777777" w:rsidTr="000416E6">
        <w:trPr>
          <w:trHeight w:val="300"/>
        </w:trPr>
        <w:tc>
          <w:tcPr>
            <w:tcW w:w="709" w:type="dxa"/>
            <w:shd w:val="clear" w:color="auto" w:fill="auto"/>
            <w:noWrap/>
            <w:vAlign w:val="bottom"/>
            <w:hideMark/>
          </w:tcPr>
          <w:p w14:paraId="59C5180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135</w:t>
            </w:r>
          </w:p>
        </w:tc>
        <w:tc>
          <w:tcPr>
            <w:tcW w:w="6095" w:type="dxa"/>
            <w:shd w:val="clear" w:color="auto" w:fill="auto"/>
            <w:noWrap/>
            <w:vAlign w:val="bottom"/>
            <w:hideMark/>
          </w:tcPr>
          <w:p w14:paraId="7936EBE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Головка блока цилиндров для вилочного автопогрузчика Hyundai 15D-7E</w:t>
            </w:r>
          </w:p>
        </w:tc>
        <w:tc>
          <w:tcPr>
            <w:tcW w:w="1181" w:type="dxa"/>
            <w:shd w:val="clear" w:color="000000" w:fill="FFFFFF"/>
            <w:noWrap/>
            <w:vAlign w:val="center"/>
            <w:hideMark/>
          </w:tcPr>
          <w:p w14:paraId="4B04DB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45EFA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557DDA1" w14:textId="77777777" w:rsidTr="000416E6">
        <w:trPr>
          <w:trHeight w:val="300"/>
        </w:trPr>
        <w:tc>
          <w:tcPr>
            <w:tcW w:w="709" w:type="dxa"/>
            <w:shd w:val="clear" w:color="auto" w:fill="auto"/>
            <w:noWrap/>
            <w:vAlign w:val="bottom"/>
            <w:hideMark/>
          </w:tcPr>
          <w:p w14:paraId="782219C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136</w:t>
            </w:r>
          </w:p>
        </w:tc>
        <w:tc>
          <w:tcPr>
            <w:tcW w:w="6095" w:type="dxa"/>
            <w:shd w:val="clear" w:color="auto" w:fill="auto"/>
            <w:noWrap/>
            <w:vAlign w:val="bottom"/>
            <w:hideMark/>
          </w:tcPr>
          <w:p w14:paraId="4F43029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давления масла для вилочного автопогрузчика Hyundai 15D-7E</w:t>
            </w:r>
          </w:p>
        </w:tc>
        <w:tc>
          <w:tcPr>
            <w:tcW w:w="1181" w:type="dxa"/>
            <w:shd w:val="clear" w:color="000000" w:fill="FFFFFF"/>
            <w:noWrap/>
            <w:vAlign w:val="center"/>
            <w:hideMark/>
          </w:tcPr>
          <w:p w14:paraId="58C72F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856A9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400A4C" w14:textId="77777777" w:rsidTr="000416E6">
        <w:trPr>
          <w:trHeight w:val="300"/>
        </w:trPr>
        <w:tc>
          <w:tcPr>
            <w:tcW w:w="709" w:type="dxa"/>
            <w:shd w:val="clear" w:color="auto" w:fill="auto"/>
            <w:noWrap/>
            <w:vAlign w:val="bottom"/>
            <w:hideMark/>
          </w:tcPr>
          <w:p w14:paraId="26DE462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137</w:t>
            </w:r>
          </w:p>
        </w:tc>
        <w:tc>
          <w:tcPr>
            <w:tcW w:w="6095" w:type="dxa"/>
            <w:shd w:val="clear" w:color="auto" w:fill="auto"/>
            <w:noWrap/>
            <w:vAlign w:val="bottom"/>
            <w:hideMark/>
          </w:tcPr>
          <w:p w14:paraId="3836FA4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давления масла для вилочного автопогрузчика UTILEV UT15P</w:t>
            </w:r>
          </w:p>
        </w:tc>
        <w:tc>
          <w:tcPr>
            <w:tcW w:w="1181" w:type="dxa"/>
            <w:shd w:val="clear" w:color="000000" w:fill="FFFFFF"/>
            <w:noWrap/>
            <w:vAlign w:val="center"/>
            <w:hideMark/>
          </w:tcPr>
          <w:p w14:paraId="302C25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8AE13F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ADB6EC3" w14:textId="77777777" w:rsidTr="000416E6">
        <w:trPr>
          <w:trHeight w:val="300"/>
        </w:trPr>
        <w:tc>
          <w:tcPr>
            <w:tcW w:w="709" w:type="dxa"/>
            <w:shd w:val="clear" w:color="auto" w:fill="auto"/>
            <w:noWrap/>
            <w:vAlign w:val="bottom"/>
            <w:hideMark/>
          </w:tcPr>
          <w:p w14:paraId="68D7E83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138</w:t>
            </w:r>
          </w:p>
        </w:tc>
        <w:tc>
          <w:tcPr>
            <w:tcW w:w="6095" w:type="dxa"/>
            <w:shd w:val="clear" w:color="auto" w:fill="auto"/>
            <w:noWrap/>
            <w:vAlign w:val="bottom"/>
            <w:hideMark/>
          </w:tcPr>
          <w:p w14:paraId="3DF4615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давления масла для вилочного автопогрузчика YALE GDP20 AК; YALE GDP15AK</w:t>
            </w:r>
          </w:p>
        </w:tc>
        <w:tc>
          <w:tcPr>
            <w:tcW w:w="1181" w:type="dxa"/>
            <w:shd w:val="clear" w:color="000000" w:fill="FFFFFF"/>
            <w:noWrap/>
            <w:vAlign w:val="center"/>
            <w:hideMark/>
          </w:tcPr>
          <w:p w14:paraId="63464A5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AA018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D82B74" w14:textId="77777777" w:rsidTr="000416E6">
        <w:trPr>
          <w:trHeight w:val="300"/>
        </w:trPr>
        <w:tc>
          <w:tcPr>
            <w:tcW w:w="709" w:type="dxa"/>
            <w:shd w:val="clear" w:color="auto" w:fill="auto"/>
            <w:noWrap/>
            <w:vAlign w:val="bottom"/>
            <w:hideMark/>
          </w:tcPr>
          <w:p w14:paraId="1F34DA8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139</w:t>
            </w:r>
          </w:p>
        </w:tc>
        <w:tc>
          <w:tcPr>
            <w:tcW w:w="6095" w:type="dxa"/>
            <w:shd w:val="clear" w:color="auto" w:fill="auto"/>
            <w:noWrap/>
            <w:vAlign w:val="bottom"/>
            <w:hideMark/>
          </w:tcPr>
          <w:p w14:paraId="49B01C8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для вилочного автопогрузчика Hyundai 15D-7E</w:t>
            </w:r>
          </w:p>
        </w:tc>
        <w:tc>
          <w:tcPr>
            <w:tcW w:w="1181" w:type="dxa"/>
            <w:shd w:val="clear" w:color="000000" w:fill="FFFFFF"/>
            <w:noWrap/>
            <w:vAlign w:val="center"/>
            <w:hideMark/>
          </w:tcPr>
          <w:p w14:paraId="044406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C75A1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F40DCC9" w14:textId="77777777" w:rsidTr="000416E6">
        <w:trPr>
          <w:trHeight w:val="300"/>
        </w:trPr>
        <w:tc>
          <w:tcPr>
            <w:tcW w:w="709" w:type="dxa"/>
            <w:shd w:val="clear" w:color="auto" w:fill="auto"/>
            <w:noWrap/>
            <w:vAlign w:val="bottom"/>
            <w:hideMark/>
          </w:tcPr>
          <w:p w14:paraId="1207C7B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140</w:t>
            </w:r>
          </w:p>
        </w:tc>
        <w:tc>
          <w:tcPr>
            <w:tcW w:w="6095" w:type="dxa"/>
            <w:shd w:val="clear" w:color="auto" w:fill="auto"/>
            <w:noWrap/>
            <w:vAlign w:val="bottom"/>
            <w:hideMark/>
          </w:tcPr>
          <w:p w14:paraId="4F85E21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рулевого редуктора для вилочного автопогрузчика UTILEV UT15P</w:t>
            </w:r>
          </w:p>
        </w:tc>
        <w:tc>
          <w:tcPr>
            <w:tcW w:w="1181" w:type="dxa"/>
            <w:shd w:val="clear" w:color="000000" w:fill="FFFFFF"/>
            <w:noWrap/>
            <w:vAlign w:val="center"/>
            <w:hideMark/>
          </w:tcPr>
          <w:p w14:paraId="5E3F7D0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4AD166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5A030E" w14:textId="77777777" w:rsidTr="000416E6">
        <w:trPr>
          <w:trHeight w:val="300"/>
        </w:trPr>
        <w:tc>
          <w:tcPr>
            <w:tcW w:w="709" w:type="dxa"/>
            <w:shd w:val="clear" w:color="auto" w:fill="auto"/>
            <w:noWrap/>
            <w:vAlign w:val="bottom"/>
            <w:hideMark/>
          </w:tcPr>
          <w:p w14:paraId="3662D86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141</w:t>
            </w:r>
          </w:p>
        </w:tc>
        <w:tc>
          <w:tcPr>
            <w:tcW w:w="6095" w:type="dxa"/>
            <w:shd w:val="clear" w:color="auto" w:fill="auto"/>
            <w:noWrap/>
            <w:vAlign w:val="bottom"/>
            <w:hideMark/>
          </w:tcPr>
          <w:p w14:paraId="0915731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рулевого редуктора для вилочного автопогрузчика YALE GDP20 AК; YALE GDP15AK</w:t>
            </w:r>
          </w:p>
        </w:tc>
        <w:tc>
          <w:tcPr>
            <w:tcW w:w="1181" w:type="dxa"/>
            <w:shd w:val="clear" w:color="000000" w:fill="FFFFFF"/>
            <w:noWrap/>
            <w:vAlign w:val="center"/>
            <w:hideMark/>
          </w:tcPr>
          <w:p w14:paraId="16EBFF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6BF92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D8F48D" w14:textId="77777777" w:rsidTr="000416E6">
        <w:trPr>
          <w:trHeight w:val="300"/>
        </w:trPr>
        <w:tc>
          <w:tcPr>
            <w:tcW w:w="709" w:type="dxa"/>
            <w:shd w:val="clear" w:color="auto" w:fill="auto"/>
            <w:noWrap/>
            <w:vAlign w:val="bottom"/>
            <w:hideMark/>
          </w:tcPr>
          <w:p w14:paraId="4E34024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142</w:t>
            </w:r>
          </w:p>
        </w:tc>
        <w:tc>
          <w:tcPr>
            <w:tcW w:w="6095" w:type="dxa"/>
            <w:shd w:val="clear" w:color="auto" w:fill="auto"/>
            <w:noWrap/>
            <w:vAlign w:val="bottom"/>
            <w:hideMark/>
          </w:tcPr>
          <w:p w14:paraId="3C4867F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стоп сигнала для вилочного автопогрузчика Hyundai 15D-7E</w:t>
            </w:r>
          </w:p>
        </w:tc>
        <w:tc>
          <w:tcPr>
            <w:tcW w:w="1181" w:type="dxa"/>
            <w:shd w:val="clear" w:color="000000" w:fill="FFFFFF"/>
            <w:noWrap/>
            <w:vAlign w:val="center"/>
            <w:hideMark/>
          </w:tcPr>
          <w:p w14:paraId="40C9201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EE1A0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4684447" w14:textId="77777777" w:rsidTr="000416E6">
        <w:trPr>
          <w:trHeight w:val="300"/>
        </w:trPr>
        <w:tc>
          <w:tcPr>
            <w:tcW w:w="709" w:type="dxa"/>
            <w:shd w:val="clear" w:color="auto" w:fill="auto"/>
            <w:noWrap/>
            <w:vAlign w:val="bottom"/>
            <w:hideMark/>
          </w:tcPr>
          <w:p w14:paraId="0E2A890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143</w:t>
            </w:r>
          </w:p>
        </w:tc>
        <w:tc>
          <w:tcPr>
            <w:tcW w:w="6095" w:type="dxa"/>
            <w:shd w:val="clear" w:color="auto" w:fill="auto"/>
            <w:noWrap/>
            <w:vAlign w:val="bottom"/>
            <w:hideMark/>
          </w:tcPr>
          <w:p w14:paraId="10D7E08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стоп сигнала для вилочного автопогрузчика JAC CPCD 15</w:t>
            </w:r>
          </w:p>
        </w:tc>
        <w:tc>
          <w:tcPr>
            <w:tcW w:w="1181" w:type="dxa"/>
            <w:shd w:val="clear" w:color="000000" w:fill="FFFFFF"/>
            <w:noWrap/>
            <w:vAlign w:val="center"/>
            <w:hideMark/>
          </w:tcPr>
          <w:p w14:paraId="44CCA49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D2BB4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143833C" w14:textId="77777777" w:rsidTr="000416E6">
        <w:trPr>
          <w:trHeight w:val="300"/>
        </w:trPr>
        <w:tc>
          <w:tcPr>
            <w:tcW w:w="709" w:type="dxa"/>
            <w:shd w:val="clear" w:color="auto" w:fill="auto"/>
            <w:noWrap/>
            <w:vAlign w:val="bottom"/>
            <w:hideMark/>
          </w:tcPr>
          <w:p w14:paraId="4F10206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144</w:t>
            </w:r>
          </w:p>
        </w:tc>
        <w:tc>
          <w:tcPr>
            <w:tcW w:w="6095" w:type="dxa"/>
            <w:shd w:val="clear" w:color="auto" w:fill="auto"/>
            <w:noWrap/>
            <w:vAlign w:val="bottom"/>
            <w:hideMark/>
          </w:tcPr>
          <w:p w14:paraId="38B7C34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температуры охлаждения жидкости для вилочного автопогрузчика Komatsy FD-15T-20</w:t>
            </w:r>
          </w:p>
        </w:tc>
        <w:tc>
          <w:tcPr>
            <w:tcW w:w="1181" w:type="dxa"/>
            <w:shd w:val="clear" w:color="000000" w:fill="FFFFFF"/>
            <w:noWrap/>
            <w:vAlign w:val="center"/>
            <w:hideMark/>
          </w:tcPr>
          <w:p w14:paraId="7CCAFC3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3AB52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3E031A7" w14:textId="77777777" w:rsidTr="000416E6">
        <w:trPr>
          <w:trHeight w:val="300"/>
        </w:trPr>
        <w:tc>
          <w:tcPr>
            <w:tcW w:w="709" w:type="dxa"/>
            <w:shd w:val="clear" w:color="auto" w:fill="auto"/>
            <w:noWrap/>
            <w:vAlign w:val="bottom"/>
            <w:hideMark/>
          </w:tcPr>
          <w:p w14:paraId="460E833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145</w:t>
            </w:r>
          </w:p>
        </w:tc>
        <w:tc>
          <w:tcPr>
            <w:tcW w:w="6095" w:type="dxa"/>
            <w:shd w:val="clear" w:color="auto" w:fill="auto"/>
            <w:noWrap/>
            <w:vAlign w:val="bottom"/>
            <w:hideMark/>
          </w:tcPr>
          <w:p w14:paraId="35CDB17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тормозной для вилочного автопогрузчика Hyundai 15D-7E</w:t>
            </w:r>
          </w:p>
        </w:tc>
        <w:tc>
          <w:tcPr>
            <w:tcW w:w="1181" w:type="dxa"/>
            <w:shd w:val="clear" w:color="000000" w:fill="FFFFFF"/>
            <w:noWrap/>
            <w:vAlign w:val="center"/>
            <w:hideMark/>
          </w:tcPr>
          <w:p w14:paraId="2F1E418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6C4B8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F2949A" w14:textId="77777777" w:rsidTr="000416E6">
        <w:trPr>
          <w:trHeight w:val="300"/>
        </w:trPr>
        <w:tc>
          <w:tcPr>
            <w:tcW w:w="709" w:type="dxa"/>
            <w:shd w:val="clear" w:color="auto" w:fill="auto"/>
            <w:noWrap/>
            <w:vAlign w:val="bottom"/>
            <w:hideMark/>
          </w:tcPr>
          <w:p w14:paraId="3ADDA3E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146</w:t>
            </w:r>
          </w:p>
        </w:tc>
        <w:tc>
          <w:tcPr>
            <w:tcW w:w="6095" w:type="dxa"/>
            <w:shd w:val="clear" w:color="auto" w:fill="auto"/>
            <w:noWrap/>
            <w:vAlign w:val="bottom"/>
            <w:hideMark/>
          </w:tcPr>
          <w:p w14:paraId="63E6367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уровня топлива для вилочного автопогрузчика JAC CPCD 15</w:t>
            </w:r>
          </w:p>
        </w:tc>
        <w:tc>
          <w:tcPr>
            <w:tcW w:w="1181" w:type="dxa"/>
            <w:shd w:val="clear" w:color="000000" w:fill="FFFFFF"/>
            <w:noWrap/>
            <w:vAlign w:val="center"/>
            <w:hideMark/>
          </w:tcPr>
          <w:p w14:paraId="11C3CF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0D153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591004D" w14:textId="77777777" w:rsidTr="000416E6">
        <w:trPr>
          <w:trHeight w:val="300"/>
        </w:trPr>
        <w:tc>
          <w:tcPr>
            <w:tcW w:w="709" w:type="dxa"/>
            <w:shd w:val="clear" w:color="auto" w:fill="auto"/>
            <w:noWrap/>
            <w:vAlign w:val="bottom"/>
            <w:hideMark/>
          </w:tcPr>
          <w:p w14:paraId="653B9A5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147</w:t>
            </w:r>
          </w:p>
        </w:tc>
        <w:tc>
          <w:tcPr>
            <w:tcW w:w="6095" w:type="dxa"/>
            <w:shd w:val="clear" w:color="auto" w:fill="auto"/>
            <w:noWrap/>
            <w:vAlign w:val="bottom"/>
            <w:hideMark/>
          </w:tcPr>
          <w:p w14:paraId="3A9C862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Дворник со щеткой (дворник -1шт., щетка - 1шт.) для вилочного автопогрузчика JAC CPCD 15</w:t>
            </w:r>
          </w:p>
        </w:tc>
        <w:tc>
          <w:tcPr>
            <w:tcW w:w="1181" w:type="dxa"/>
            <w:shd w:val="clear" w:color="000000" w:fill="FFFFFF"/>
            <w:noWrap/>
            <w:vAlign w:val="center"/>
            <w:hideMark/>
          </w:tcPr>
          <w:p w14:paraId="21D410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5F99AD0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1797B04" w14:textId="77777777" w:rsidTr="000416E6">
        <w:trPr>
          <w:trHeight w:val="300"/>
        </w:trPr>
        <w:tc>
          <w:tcPr>
            <w:tcW w:w="709" w:type="dxa"/>
            <w:shd w:val="clear" w:color="auto" w:fill="auto"/>
            <w:noWrap/>
            <w:vAlign w:val="bottom"/>
            <w:hideMark/>
          </w:tcPr>
          <w:p w14:paraId="46C55A5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148</w:t>
            </w:r>
          </w:p>
        </w:tc>
        <w:tc>
          <w:tcPr>
            <w:tcW w:w="6095" w:type="dxa"/>
            <w:shd w:val="clear" w:color="auto" w:fill="auto"/>
            <w:noWrap/>
            <w:vAlign w:val="bottom"/>
            <w:hideMark/>
          </w:tcPr>
          <w:p w14:paraId="1C28C48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Диодный мост генератора для вилочного автопогрузчика Komatsy FD-15T-20</w:t>
            </w:r>
          </w:p>
        </w:tc>
        <w:tc>
          <w:tcPr>
            <w:tcW w:w="1181" w:type="dxa"/>
            <w:shd w:val="clear" w:color="000000" w:fill="FFFFFF"/>
            <w:noWrap/>
            <w:vAlign w:val="center"/>
            <w:hideMark/>
          </w:tcPr>
          <w:p w14:paraId="63085CF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2E3351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F8AAD14" w14:textId="77777777" w:rsidTr="000416E6">
        <w:trPr>
          <w:trHeight w:val="300"/>
        </w:trPr>
        <w:tc>
          <w:tcPr>
            <w:tcW w:w="709" w:type="dxa"/>
            <w:shd w:val="clear" w:color="auto" w:fill="auto"/>
            <w:noWrap/>
            <w:vAlign w:val="bottom"/>
            <w:hideMark/>
          </w:tcPr>
          <w:p w14:paraId="5C712E5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149</w:t>
            </w:r>
          </w:p>
        </w:tc>
        <w:tc>
          <w:tcPr>
            <w:tcW w:w="6095" w:type="dxa"/>
            <w:shd w:val="clear" w:color="auto" w:fill="auto"/>
            <w:noWrap/>
            <w:vAlign w:val="bottom"/>
            <w:hideMark/>
          </w:tcPr>
          <w:p w14:paraId="7D0C341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автоматической коробки передач для вилочного автопогрузчика Komatsy FD-15T-20</w:t>
            </w:r>
          </w:p>
        </w:tc>
        <w:tc>
          <w:tcPr>
            <w:tcW w:w="1181" w:type="dxa"/>
            <w:shd w:val="clear" w:color="000000" w:fill="FFFFFF"/>
            <w:noWrap/>
            <w:vAlign w:val="center"/>
            <w:hideMark/>
          </w:tcPr>
          <w:p w14:paraId="583771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FCEFD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96B425" w14:textId="77777777" w:rsidTr="000416E6">
        <w:trPr>
          <w:trHeight w:val="300"/>
        </w:trPr>
        <w:tc>
          <w:tcPr>
            <w:tcW w:w="709" w:type="dxa"/>
            <w:shd w:val="clear" w:color="auto" w:fill="auto"/>
            <w:noWrap/>
            <w:vAlign w:val="bottom"/>
            <w:hideMark/>
          </w:tcPr>
          <w:p w14:paraId="461EB02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150</w:t>
            </w:r>
          </w:p>
        </w:tc>
        <w:tc>
          <w:tcPr>
            <w:tcW w:w="6095" w:type="dxa"/>
            <w:shd w:val="clear" w:color="auto" w:fill="auto"/>
            <w:noWrap/>
            <w:vAlign w:val="bottom"/>
            <w:hideMark/>
          </w:tcPr>
          <w:p w14:paraId="2258CAD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гидротрансформатора для вилочного автопогрузчика Hyundai 15D-7E</w:t>
            </w:r>
          </w:p>
        </w:tc>
        <w:tc>
          <w:tcPr>
            <w:tcW w:w="1181" w:type="dxa"/>
            <w:shd w:val="clear" w:color="000000" w:fill="FFFFFF"/>
            <w:noWrap/>
            <w:vAlign w:val="center"/>
            <w:hideMark/>
          </w:tcPr>
          <w:p w14:paraId="436A91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A6CA8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EF19AF7" w14:textId="77777777" w:rsidTr="000416E6">
        <w:trPr>
          <w:trHeight w:val="300"/>
        </w:trPr>
        <w:tc>
          <w:tcPr>
            <w:tcW w:w="709" w:type="dxa"/>
            <w:shd w:val="clear" w:color="auto" w:fill="auto"/>
            <w:noWrap/>
            <w:vAlign w:val="bottom"/>
            <w:hideMark/>
          </w:tcPr>
          <w:p w14:paraId="6189E06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151</w:t>
            </w:r>
          </w:p>
        </w:tc>
        <w:tc>
          <w:tcPr>
            <w:tcW w:w="6095" w:type="dxa"/>
            <w:shd w:val="clear" w:color="auto" w:fill="auto"/>
            <w:noWrap/>
            <w:vAlign w:val="bottom"/>
            <w:hideMark/>
          </w:tcPr>
          <w:p w14:paraId="0173D8D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колесный задний для вилочного автопогрузчика Hyundai 15D-7E</w:t>
            </w:r>
          </w:p>
        </w:tc>
        <w:tc>
          <w:tcPr>
            <w:tcW w:w="1181" w:type="dxa"/>
            <w:shd w:val="clear" w:color="000000" w:fill="FFFFFF"/>
            <w:noWrap/>
            <w:vAlign w:val="center"/>
            <w:hideMark/>
          </w:tcPr>
          <w:p w14:paraId="54538E9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9338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6C286B" w14:textId="77777777" w:rsidTr="000416E6">
        <w:trPr>
          <w:trHeight w:val="300"/>
        </w:trPr>
        <w:tc>
          <w:tcPr>
            <w:tcW w:w="709" w:type="dxa"/>
            <w:shd w:val="clear" w:color="auto" w:fill="auto"/>
            <w:noWrap/>
            <w:vAlign w:val="bottom"/>
            <w:hideMark/>
          </w:tcPr>
          <w:p w14:paraId="55D2BAF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152</w:t>
            </w:r>
          </w:p>
        </w:tc>
        <w:tc>
          <w:tcPr>
            <w:tcW w:w="6095" w:type="dxa"/>
            <w:shd w:val="clear" w:color="auto" w:fill="auto"/>
            <w:noWrap/>
            <w:vAlign w:val="bottom"/>
            <w:hideMark/>
          </w:tcPr>
          <w:p w14:paraId="105B694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колесный задний для вилочного автопогрузчика JAC CPCD 15</w:t>
            </w:r>
          </w:p>
        </w:tc>
        <w:tc>
          <w:tcPr>
            <w:tcW w:w="1181" w:type="dxa"/>
            <w:shd w:val="clear" w:color="000000" w:fill="FFFFFF"/>
            <w:noWrap/>
            <w:vAlign w:val="center"/>
            <w:hideMark/>
          </w:tcPr>
          <w:p w14:paraId="1DE290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7D131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6F5B83A" w14:textId="77777777" w:rsidTr="000416E6">
        <w:trPr>
          <w:trHeight w:val="300"/>
        </w:trPr>
        <w:tc>
          <w:tcPr>
            <w:tcW w:w="709" w:type="dxa"/>
            <w:shd w:val="clear" w:color="auto" w:fill="auto"/>
            <w:noWrap/>
            <w:vAlign w:val="bottom"/>
            <w:hideMark/>
          </w:tcPr>
          <w:p w14:paraId="035777E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153</w:t>
            </w:r>
          </w:p>
        </w:tc>
        <w:tc>
          <w:tcPr>
            <w:tcW w:w="6095" w:type="dxa"/>
            <w:shd w:val="clear" w:color="auto" w:fill="auto"/>
            <w:noWrap/>
            <w:vAlign w:val="bottom"/>
            <w:hideMark/>
          </w:tcPr>
          <w:p w14:paraId="4D9F830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колесный задний для вилочного автопогрузчика Komatsy FD-15T-20</w:t>
            </w:r>
          </w:p>
        </w:tc>
        <w:tc>
          <w:tcPr>
            <w:tcW w:w="1181" w:type="dxa"/>
            <w:shd w:val="clear" w:color="000000" w:fill="FFFFFF"/>
            <w:noWrap/>
            <w:vAlign w:val="center"/>
            <w:hideMark/>
          </w:tcPr>
          <w:p w14:paraId="7B7280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2B9A4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38EA97" w14:textId="77777777" w:rsidTr="000416E6">
        <w:trPr>
          <w:trHeight w:val="300"/>
        </w:trPr>
        <w:tc>
          <w:tcPr>
            <w:tcW w:w="709" w:type="dxa"/>
            <w:shd w:val="clear" w:color="auto" w:fill="auto"/>
            <w:noWrap/>
            <w:vAlign w:val="bottom"/>
            <w:hideMark/>
          </w:tcPr>
          <w:p w14:paraId="2BA9671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154</w:t>
            </w:r>
          </w:p>
        </w:tc>
        <w:tc>
          <w:tcPr>
            <w:tcW w:w="6095" w:type="dxa"/>
            <w:shd w:val="clear" w:color="auto" w:fill="auto"/>
            <w:noWrap/>
            <w:vAlign w:val="bottom"/>
            <w:hideMark/>
          </w:tcPr>
          <w:p w14:paraId="1CE54F1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колесный задний для вилочного автопогрузчика UTILEV UT15P</w:t>
            </w:r>
          </w:p>
        </w:tc>
        <w:tc>
          <w:tcPr>
            <w:tcW w:w="1181" w:type="dxa"/>
            <w:shd w:val="clear" w:color="000000" w:fill="FFFFFF"/>
            <w:noWrap/>
            <w:vAlign w:val="center"/>
            <w:hideMark/>
          </w:tcPr>
          <w:p w14:paraId="241764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7EBD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65B312" w14:textId="77777777" w:rsidTr="000416E6">
        <w:trPr>
          <w:trHeight w:val="300"/>
        </w:trPr>
        <w:tc>
          <w:tcPr>
            <w:tcW w:w="709" w:type="dxa"/>
            <w:shd w:val="clear" w:color="auto" w:fill="auto"/>
            <w:noWrap/>
            <w:vAlign w:val="bottom"/>
            <w:hideMark/>
          </w:tcPr>
          <w:p w14:paraId="678C457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155</w:t>
            </w:r>
          </w:p>
        </w:tc>
        <w:tc>
          <w:tcPr>
            <w:tcW w:w="6095" w:type="dxa"/>
            <w:shd w:val="clear" w:color="auto" w:fill="auto"/>
            <w:noWrap/>
            <w:vAlign w:val="bottom"/>
            <w:hideMark/>
          </w:tcPr>
          <w:p w14:paraId="0B5209A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колесный задний для вилочного автопогрузчика YALE GDP20 AК; YALE GDP15AK</w:t>
            </w:r>
          </w:p>
        </w:tc>
        <w:tc>
          <w:tcPr>
            <w:tcW w:w="1181" w:type="dxa"/>
            <w:shd w:val="clear" w:color="000000" w:fill="FFFFFF"/>
            <w:noWrap/>
            <w:vAlign w:val="center"/>
            <w:hideMark/>
          </w:tcPr>
          <w:p w14:paraId="6549053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D59D5A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F1F3D5C" w14:textId="77777777" w:rsidTr="000416E6">
        <w:trPr>
          <w:trHeight w:val="300"/>
        </w:trPr>
        <w:tc>
          <w:tcPr>
            <w:tcW w:w="709" w:type="dxa"/>
            <w:shd w:val="clear" w:color="auto" w:fill="auto"/>
            <w:noWrap/>
            <w:vAlign w:val="bottom"/>
            <w:hideMark/>
          </w:tcPr>
          <w:p w14:paraId="6A937FB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156</w:t>
            </w:r>
          </w:p>
        </w:tc>
        <w:tc>
          <w:tcPr>
            <w:tcW w:w="6095" w:type="dxa"/>
            <w:shd w:val="clear" w:color="auto" w:fill="auto"/>
            <w:noWrap/>
            <w:vAlign w:val="bottom"/>
            <w:hideMark/>
          </w:tcPr>
          <w:p w14:paraId="3798A3C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колесный передний для вилочного автопогрузчика Hyundai 15D-7E</w:t>
            </w:r>
          </w:p>
        </w:tc>
        <w:tc>
          <w:tcPr>
            <w:tcW w:w="1181" w:type="dxa"/>
            <w:shd w:val="clear" w:color="000000" w:fill="FFFFFF"/>
            <w:noWrap/>
            <w:vAlign w:val="center"/>
            <w:hideMark/>
          </w:tcPr>
          <w:p w14:paraId="75D081A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B0BCF5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30BC4B3" w14:textId="77777777" w:rsidTr="000416E6">
        <w:trPr>
          <w:trHeight w:val="300"/>
        </w:trPr>
        <w:tc>
          <w:tcPr>
            <w:tcW w:w="709" w:type="dxa"/>
            <w:shd w:val="clear" w:color="auto" w:fill="auto"/>
            <w:noWrap/>
            <w:vAlign w:val="bottom"/>
            <w:hideMark/>
          </w:tcPr>
          <w:p w14:paraId="1C81E81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157</w:t>
            </w:r>
          </w:p>
        </w:tc>
        <w:tc>
          <w:tcPr>
            <w:tcW w:w="6095" w:type="dxa"/>
            <w:shd w:val="clear" w:color="auto" w:fill="auto"/>
            <w:noWrap/>
            <w:vAlign w:val="bottom"/>
            <w:hideMark/>
          </w:tcPr>
          <w:p w14:paraId="3EB0682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колесный передний для вилочного автопогрузчика JAC CPCD 15</w:t>
            </w:r>
          </w:p>
        </w:tc>
        <w:tc>
          <w:tcPr>
            <w:tcW w:w="1181" w:type="dxa"/>
            <w:shd w:val="clear" w:color="000000" w:fill="FFFFFF"/>
            <w:noWrap/>
            <w:vAlign w:val="center"/>
            <w:hideMark/>
          </w:tcPr>
          <w:p w14:paraId="109999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A89F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72AF95D" w14:textId="77777777" w:rsidTr="000416E6">
        <w:trPr>
          <w:trHeight w:val="300"/>
        </w:trPr>
        <w:tc>
          <w:tcPr>
            <w:tcW w:w="709" w:type="dxa"/>
            <w:shd w:val="clear" w:color="auto" w:fill="auto"/>
            <w:noWrap/>
            <w:vAlign w:val="bottom"/>
            <w:hideMark/>
          </w:tcPr>
          <w:p w14:paraId="6585E80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158</w:t>
            </w:r>
          </w:p>
        </w:tc>
        <w:tc>
          <w:tcPr>
            <w:tcW w:w="6095" w:type="dxa"/>
            <w:shd w:val="clear" w:color="auto" w:fill="auto"/>
            <w:noWrap/>
            <w:vAlign w:val="bottom"/>
            <w:hideMark/>
          </w:tcPr>
          <w:p w14:paraId="5D2469E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колесный передний для вилочного автопогрузчика Komatsy FD-15T-20</w:t>
            </w:r>
          </w:p>
        </w:tc>
        <w:tc>
          <w:tcPr>
            <w:tcW w:w="1181" w:type="dxa"/>
            <w:shd w:val="clear" w:color="000000" w:fill="FFFFFF"/>
            <w:noWrap/>
            <w:vAlign w:val="center"/>
            <w:hideMark/>
          </w:tcPr>
          <w:p w14:paraId="58FFB6A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510236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E779EB6" w14:textId="77777777" w:rsidTr="000416E6">
        <w:trPr>
          <w:trHeight w:val="300"/>
        </w:trPr>
        <w:tc>
          <w:tcPr>
            <w:tcW w:w="709" w:type="dxa"/>
            <w:shd w:val="clear" w:color="auto" w:fill="auto"/>
            <w:noWrap/>
            <w:vAlign w:val="bottom"/>
            <w:hideMark/>
          </w:tcPr>
          <w:p w14:paraId="06AD418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159</w:t>
            </w:r>
          </w:p>
        </w:tc>
        <w:tc>
          <w:tcPr>
            <w:tcW w:w="6095" w:type="dxa"/>
            <w:shd w:val="clear" w:color="auto" w:fill="auto"/>
            <w:noWrap/>
            <w:vAlign w:val="bottom"/>
            <w:hideMark/>
          </w:tcPr>
          <w:p w14:paraId="3FB86CC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колесный передний для вилочного автопогрузчика UTILEV UT15P</w:t>
            </w:r>
          </w:p>
        </w:tc>
        <w:tc>
          <w:tcPr>
            <w:tcW w:w="1181" w:type="dxa"/>
            <w:shd w:val="clear" w:color="000000" w:fill="FFFFFF"/>
            <w:noWrap/>
            <w:vAlign w:val="center"/>
            <w:hideMark/>
          </w:tcPr>
          <w:p w14:paraId="2130FA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EFCAC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C15782D" w14:textId="77777777" w:rsidTr="000416E6">
        <w:trPr>
          <w:trHeight w:val="300"/>
        </w:trPr>
        <w:tc>
          <w:tcPr>
            <w:tcW w:w="709" w:type="dxa"/>
            <w:shd w:val="clear" w:color="auto" w:fill="auto"/>
            <w:noWrap/>
            <w:vAlign w:val="bottom"/>
            <w:hideMark/>
          </w:tcPr>
          <w:p w14:paraId="7E10A0A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160</w:t>
            </w:r>
          </w:p>
        </w:tc>
        <w:tc>
          <w:tcPr>
            <w:tcW w:w="6095" w:type="dxa"/>
            <w:shd w:val="clear" w:color="auto" w:fill="auto"/>
            <w:noWrap/>
            <w:vAlign w:val="bottom"/>
            <w:hideMark/>
          </w:tcPr>
          <w:p w14:paraId="5EEF2BB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колесный передний для вилочного автопогрузчика YALE GDP20 AК; YALE GDP15AK</w:t>
            </w:r>
          </w:p>
        </w:tc>
        <w:tc>
          <w:tcPr>
            <w:tcW w:w="1181" w:type="dxa"/>
            <w:shd w:val="clear" w:color="000000" w:fill="FFFFFF"/>
            <w:noWrap/>
            <w:vAlign w:val="center"/>
            <w:hideMark/>
          </w:tcPr>
          <w:p w14:paraId="186CBC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E7F135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152146" w14:textId="77777777" w:rsidTr="000416E6">
        <w:trPr>
          <w:trHeight w:val="300"/>
        </w:trPr>
        <w:tc>
          <w:tcPr>
            <w:tcW w:w="709" w:type="dxa"/>
            <w:shd w:val="clear" w:color="auto" w:fill="auto"/>
            <w:noWrap/>
            <w:vAlign w:val="bottom"/>
            <w:hideMark/>
          </w:tcPr>
          <w:p w14:paraId="2EB0171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161</w:t>
            </w:r>
          </w:p>
        </w:tc>
        <w:tc>
          <w:tcPr>
            <w:tcW w:w="6095" w:type="dxa"/>
            <w:shd w:val="clear" w:color="auto" w:fill="auto"/>
            <w:noWrap/>
            <w:vAlign w:val="bottom"/>
            <w:hideMark/>
          </w:tcPr>
          <w:p w14:paraId="34727E6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Дисплей для вилочного автопогрузчика UTILEV UT15P</w:t>
            </w:r>
          </w:p>
        </w:tc>
        <w:tc>
          <w:tcPr>
            <w:tcW w:w="1181" w:type="dxa"/>
            <w:shd w:val="clear" w:color="000000" w:fill="FFFFFF"/>
            <w:noWrap/>
            <w:vAlign w:val="center"/>
            <w:hideMark/>
          </w:tcPr>
          <w:p w14:paraId="276941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F6B8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031C8DB" w14:textId="77777777" w:rsidTr="000416E6">
        <w:trPr>
          <w:trHeight w:val="300"/>
        </w:trPr>
        <w:tc>
          <w:tcPr>
            <w:tcW w:w="709" w:type="dxa"/>
            <w:shd w:val="clear" w:color="auto" w:fill="auto"/>
            <w:noWrap/>
            <w:vAlign w:val="bottom"/>
            <w:hideMark/>
          </w:tcPr>
          <w:p w14:paraId="2CAA43C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162</w:t>
            </w:r>
          </w:p>
        </w:tc>
        <w:tc>
          <w:tcPr>
            <w:tcW w:w="6095" w:type="dxa"/>
            <w:shd w:val="clear" w:color="auto" w:fill="auto"/>
            <w:noWrap/>
            <w:vAlign w:val="bottom"/>
            <w:hideMark/>
          </w:tcPr>
          <w:p w14:paraId="1AF7493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Дисплей для вилочного автопогрузчика YALE GDP20 AК; YALE GDP15AK</w:t>
            </w:r>
          </w:p>
        </w:tc>
        <w:tc>
          <w:tcPr>
            <w:tcW w:w="1181" w:type="dxa"/>
            <w:shd w:val="clear" w:color="000000" w:fill="FFFFFF"/>
            <w:noWrap/>
            <w:vAlign w:val="center"/>
            <w:hideMark/>
          </w:tcPr>
          <w:p w14:paraId="1BBFA81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A0DC5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E25B9C6" w14:textId="77777777" w:rsidTr="000416E6">
        <w:trPr>
          <w:trHeight w:val="300"/>
        </w:trPr>
        <w:tc>
          <w:tcPr>
            <w:tcW w:w="709" w:type="dxa"/>
            <w:shd w:val="clear" w:color="auto" w:fill="auto"/>
            <w:noWrap/>
            <w:vAlign w:val="bottom"/>
            <w:hideMark/>
          </w:tcPr>
          <w:p w14:paraId="60F3257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163</w:t>
            </w:r>
          </w:p>
        </w:tc>
        <w:tc>
          <w:tcPr>
            <w:tcW w:w="6095" w:type="dxa"/>
            <w:shd w:val="clear" w:color="auto" w:fill="auto"/>
            <w:noWrap/>
            <w:vAlign w:val="bottom"/>
            <w:hideMark/>
          </w:tcPr>
          <w:p w14:paraId="6AF1310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Дифференциал для вилочного автопогрузчика JAC CPCD 15</w:t>
            </w:r>
          </w:p>
        </w:tc>
        <w:tc>
          <w:tcPr>
            <w:tcW w:w="1181" w:type="dxa"/>
            <w:shd w:val="clear" w:color="000000" w:fill="FFFFFF"/>
            <w:noWrap/>
            <w:vAlign w:val="center"/>
            <w:hideMark/>
          </w:tcPr>
          <w:p w14:paraId="41F1C6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6B804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91FD00" w14:textId="77777777" w:rsidTr="000416E6">
        <w:trPr>
          <w:trHeight w:val="300"/>
        </w:trPr>
        <w:tc>
          <w:tcPr>
            <w:tcW w:w="709" w:type="dxa"/>
            <w:shd w:val="clear" w:color="auto" w:fill="auto"/>
            <w:noWrap/>
            <w:vAlign w:val="bottom"/>
            <w:hideMark/>
          </w:tcPr>
          <w:p w14:paraId="0854DCF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164</w:t>
            </w:r>
          </w:p>
        </w:tc>
        <w:tc>
          <w:tcPr>
            <w:tcW w:w="6095" w:type="dxa"/>
            <w:shd w:val="clear" w:color="auto" w:fill="auto"/>
            <w:noWrap/>
            <w:vAlign w:val="bottom"/>
            <w:hideMark/>
          </w:tcPr>
          <w:p w14:paraId="3AACAE5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Жгут освещения фар для вилочного автопогрузчика JAC CPCD 15</w:t>
            </w:r>
          </w:p>
        </w:tc>
        <w:tc>
          <w:tcPr>
            <w:tcW w:w="1181" w:type="dxa"/>
            <w:shd w:val="clear" w:color="000000" w:fill="FFFFFF"/>
            <w:noWrap/>
            <w:vAlign w:val="center"/>
            <w:hideMark/>
          </w:tcPr>
          <w:p w14:paraId="0DA920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530FC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D7A9D73" w14:textId="77777777" w:rsidTr="000416E6">
        <w:trPr>
          <w:trHeight w:val="300"/>
        </w:trPr>
        <w:tc>
          <w:tcPr>
            <w:tcW w:w="709" w:type="dxa"/>
            <w:shd w:val="clear" w:color="auto" w:fill="auto"/>
            <w:noWrap/>
            <w:vAlign w:val="bottom"/>
            <w:hideMark/>
          </w:tcPr>
          <w:p w14:paraId="40A38E1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165</w:t>
            </w:r>
          </w:p>
        </w:tc>
        <w:tc>
          <w:tcPr>
            <w:tcW w:w="6095" w:type="dxa"/>
            <w:shd w:val="clear" w:color="auto" w:fill="auto"/>
            <w:noWrap/>
            <w:vAlign w:val="bottom"/>
            <w:hideMark/>
          </w:tcPr>
          <w:p w14:paraId="5D8EDED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вилочного автопогрузчика Hyundai 15D-7E</w:t>
            </w:r>
          </w:p>
        </w:tc>
        <w:tc>
          <w:tcPr>
            <w:tcW w:w="1181" w:type="dxa"/>
            <w:shd w:val="clear" w:color="000000" w:fill="FFFFFF"/>
            <w:noWrap/>
            <w:vAlign w:val="center"/>
            <w:hideMark/>
          </w:tcPr>
          <w:p w14:paraId="4D070F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F073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367715F" w14:textId="77777777" w:rsidTr="000416E6">
        <w:trPr>
          <w:trHeight w:val="300"/>
        </w:trPr>
        <w:tc>
          <w:tcPr>
            <w:tcW w:w="709" w:type="dxa"/>
            <w:shd w:val="clear" w:color="auto" w:fill="auto"/>
            <w:noWrap/>
            <w:vAlign w:val="bottom"/>
            <w:hideMark/>
          </w:tcPr>
          <w:p w14:paraId="63F73BE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166</w:t>
            </w:r>
          </w:p>
        </w:tc>
        <w:tc>
          <w:tcPr>
            <w:tcW w:w="6095" w:type="dxa"/>
            <w:shd w:val="clear" w:color="auto" w:fill="auto"/>
            <w:noWrap/>
            <w:vAlign w:val="bottom"/>
            <w:hideMark/>
          </w:tcPr>
          <w:p w14:paraId="1EC252A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вилочного автопогрузчика JAC CPCD 15</w:t>
            </w:r>
          </w:p>
        </w:tc>
        <w:tc>
          <w:tcPr>
            <w:tcW w:w="1181" w:type="dxa"/>
            <w:shd w:val="clear" w:color="000000" w:fill="FFFFFF"/>
            <w:noWrap/>
            <w:vAlign w:val="center"/>
            <w:hideMark/>
          </w:tcPr>
          <w:p w14:paraId="1FE9B7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44197B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3C0515" w14:textId="77777777" w:rsidTr="000416E6">
        <w:trPr>
          <w:trHeight w:val="300"/>
        </w:trPr>
        <w:tc>
          <w:tcPr>
            <w:tcW w:w="709" w:type="dxa"/>
            <w:shd w:val="clear" w:color="auto" w:fill="auto"/>
            <w:noWrap/>
            <w:vAlign w:val="bottom"/>
            <w:hideMark/>
          </w:tcPr>
          <w:p w14:paraId="7275346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167</w:t>
            </w:r>
          </w:p>
        </w:tc>
        <w:tc>
          <w:tcPr>
            <w:tcW w:w="6095" w:type="dxa"/>
            <w:shd w:val="clear" w:color="auto" w:fill="auto"/>
            <w:noWrap/>
            <w:vAlign w:val="bottom"/>
            <w:hideMark/>
          </w:tcPr>
          <w:p w14:paraId="156967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вилочного автопогрузчика Komatsy FD-15T-20</w:t>
            </w:r>
          </w:p>
        </w:tc>
        <w:tc>
          <w:tcPr>
            <w:tcW w:w="1181" w:type="dxa"/>
            <w:shd w:val="clear" w:color="000000" w:fill="FFFFFF"/>
            <w:noWrap/>
            <w:vAlign w:val="center"/>
            <w:hideMark/>
          </w:tcPr>
          <w:p w14:paraId="07C30F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406A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8D7DDD" w14:textId="77777777" w:rsidTr="000416E6">
        <w:trPr>
          <w:trHeight w:val="300"/>
        </w:trPr>
        <w:tc>
          <w:tcPr>
            <w:tcW w:w="709" w:type="dxa"/>
            <w:shd w:val="clear" w:color="auto" w:fill="auto"/>
            <w:noWrap/>
            <w:vAlign w:val="bottom"/>
            <w:hideMark/>
          </w:tcPr>
          <w:p w14:paraId="3C9BFE6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168</w:t>
            </w:r>
          </w:p>
        </w:tc>
        <w:tc>
          <w:tcPr>
            <w:tcW w:w="6095" w:type="dxa"/>
            <w:shd w:val="clear" w:color="auto" w:fill="auto"/>
            <w:noWrap/>
            <w:vAlign w:val="bottom"/>
            <w:hideMark/>
          </w:tcPr>
          <w:p w14:paraId="477B6DF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вилочного автопогрузчика UTILEV UT15P</w:t>
            </w:r>
          </w:p>
        </w:tc>
        <w:tc>
          <w:tcPr>
            <w:tcW w:w="1181" w:type="dxa"/>
            <w:shd w:val="clear" w:color="000000" w:fill="FFFFFF"/>
            <w:noWrap/>
            <w:vAlign w:val="center"/>
            <w:hideMark/>
          </w:tcPr>
          <w:p w14:paraId="6537621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8BA1A3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AFFD27B" w14:textId="77777777" w:rsidTr="000416E6">
        <w:trPr>
          <w:trHeight w:val="300"/>
        </w:trPr>
        <w:tc>
          <w:tcPr>
            <w:tcW w:w="709" w:type="dxa"/>
            <w:shd w:val="clear" w:color="auto" w:fill="auto"/>
            <w:noWrap/>
            <w:vAlign w:val="bottom"/>
            <w:hideMark/>
          </w:tcPr>
          <w:p w14:paraId="6D2249B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169</w:t>
            </w:r>
          </w:p>
        </w:tc>
        <w:tc>
          <w:tcPr>
            <w:tcW w:w="6095" w:type="dxa"/>
            <w:shd w:val="clear" w:color="auto" w:fill="auto"/>
            <w:noWrap/>
            <w:vAlign w:val="bottom"/>
            <w:hideMark/>
          </w:tcPr>
          <w:p w14:paraId="577402A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вилочного автопогрузчика YALE GDP20 AК; YALE GDP15AK</w:t>
            </w:r>
          </w:p>
        </w:tc>
        <w:tc>
          <w:tcPr>
            <w:tcW w:w="1181" w:type="dxa"/>
            <w:shd w:val="clear" w:color="000000" w:fill="FFFFFF"/>
            <w:noWrap/>
            <w:vAlign w:val="center"/>
            <w:hideMark/>
          </w:tcPr>
          <w:p w14:paraId="1896614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1E21B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30E6D1" w14:textId="77777777" w:rsidTr="000416E6">
        <w:trPr>
          <w:trHeight w:val="300"/>
        </w:trPr>
        <w:tc>
          <w:tcPr>
            <w:tcW w:w="709" w:type="dxa"/>
            <w:shd w:val="clear" w:color="auto" w:fill="auto"/>
            <w:noWrap/>
            <w:vAlign w:val="bottom"/>
            <w:hideMark/>
          </w:tcPr>
          <w:p w14:paraId="133A753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170</w:t>
            </w:r>
          </w:p>
        </w:tc>
        <w:tc>
          <w:tcPr>
            <w:tcW w:w="6095" w:type="dxa"/>
            <w:shd w:val="clear" w:color="auto" w:fill="auto"/>
            <w:noWrap/>
            <w:vAlign w:val="bottom"/>
            <w:hideMark/>
          </w:tcPr>
          <w:p w14:paraId="44B002E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Звуковой сигнал для вилочного автопогрузчика Hyundai 15D-7E</w:t>
            </w:r>
          </w:p>
        </w:tc>
        <w:tc>
          <w:tcPr>
            <w:tcW w:w="1181" w:type="dxa"/>
            <w:shd w:val="clear" w:color="000000" w:fill="FFFFFF"/>
            <w:noWrap/>
            <w:vAlign w:val="center"/>
            <w:hideMark/>
          </w:tcPr>
          <w:p w14:paraId="2F6CCAD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AE48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442239" w14:textId="77777777" w:rsidTr="000416E6">
        <w:trPr>
          <w:trHeight w:val="300"/>
        </w:trPr>
        <w:tc>
          <w:tcPr>
            <w:tcW w:w="709" w:type="dxa"/>
            <w:shd w:val="clear" w:color="auto" w:fill="auto"/>
            <w:noWrap/>
            <w:vAlign w:val="bottom"/>
            <w:hideMark/>
          </w:tcPr>
          <w:p w14:paraId="3713D2A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171</w:t>
            </w:r>
          </w:p>
        </w:tc>
        <w:tc>
          <w:tcPr>
            <w:tcW w:w="6095" w:type="dxa"/>
            <w:shd w:val="clear" w:color="auto" w:fill="auto"/>
            <w:noWrap/>
            <w:vAlign w:val="bottom"/>
            <w:hideMark/>
          </w:tcPr>
          <w:p w14:paraId="0E84BAF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Звуковой сигнал для вилочного автопогрузчика Komatsy FD-15T-20</w:t>
            </w:r>
          </w:p>
        </w:tc>
        <w:tc>
          <w:tcPr>
            <w:tcW w:w="1181" w:type="dxa"/>
            <w:shd w:val="clear" w:color="000000" w:fill="FFFFFF"/>
            <w:noWrap/>
            <w:vAlign w:val="center"/>
            <w:hideMark/>
          </w:tcPr>
          <w:p w14:paraId="15046F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634FFB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C859737" w14:textId="77777777" w:rsidTr="000416E6">
        <w:trPr>
          <w:trHeight w:val="300"/>
        </w:trPr>
        <w:tc>
          <w:tcPr>
            <w:tcW w:w="709" w:type="dxa"/>
            <w:shd w:val="clear" w:color="auto" w:fill="auto"/>
            <w:noWrap/>
            <w:vAlign w:val="bottom"/>
            <w:hideMark/>
          </w:tcPr>
          <w:p w14:paraId="42E1A46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172</w:t>
            </w:r>
          </w:p>
        </w:tc>
        <w:tc>
          <w:tcPr>
            <w:tcW w:w="6095" w:type="dxa"/>
            <w:shd w:val="clear" w:color="auto" w:fill="auto"/>
            <w:noWrap/>
            <w:vAlign w:val="bottom"/>
            <w:hideMark/>
          </w:tcPr>
          <w:p w14:paraId="656C9FA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Звуковой сигнал для вилочного автопогрузчика UTILEV UT15P</w:t>
            </w:r>
          </w:p>
        </w:tc>
        <w:tc>
          <w:tcPr>
            <w:tcW w:w="1181" w:type="dxa"/>
            <w:shd w:val="clear" w:color="000000" w:fill="FFFFFF"/>
            <w:noWrap/>
            <w:vAlign w:val="center"/>
            <w:hideMark/>
          </w:tcPr>
          <w:p w14:paraId="133628F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CDFD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1D9BD1E" w14:textId="77777777" w:rsidTr="000416E6">
        <w:trPr>
          <w:trHeight w:val="300"/>
        </w:trPr>
        <w:tc>
          <w:tcPr>
            <w:tcW w:w="709" w:type="dxa"/>
            <w:shd w:val="clear" w:color="auto" w:fill="auto"/>
            <w:noWrap/>
            <w:vAlign w:val="bottom"/>
            <w:hideMark/>
          </w:tcPr>
          <w:p w14:paraId="6C06F64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173</w:t>
            </w:r>
          </w:p>
        </w:tc>
        <w:tc>
          <w:tcPr>
            <w:tcW w:w="6095" w:type="dxa"/>
            <w:shd w:val="clear" w:color="auto" w:fill="auto"/>
            <w:noWrap/>
            <w:vAlign w:val="bottom"/>
            <w:hideMark/>
          </w:tcPr>
          <w:p w14:paraId="62226E0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Звуковой сигнал для вилочного автопогрузчика YALE GDP20 AК; YALE GDP15AK</w:t>
            </w:r>
          </w:p>
        </w:tc>
        <w:tc>
          <w:tcPr>
            <w:tcW w:w="1181" w:type="dxa"/>
            <w:shd w:val="clear" w:color="000000" w:fill="FFFFFF"/>
            <w:noWrap/>
            <w:vAlign w:val="center"/>
            <w:hideMark/>
          </w:tcPr>
          <w:p w14:paraId="5DE344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2D073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580A53" w14:textId="77777777" w:rsidTr="000416E6">
        <w:trPr>
          <w:trHeight w:val="300"/>
        </w:trPr>
        <w:tc>
          <w:tcPr>
            <w:tcW w:w="709" w:type="dxa"/>
            <w:shd w:val="clear" w:color="auto" w:fill="auto"/>
            <w:noWrap/>
            <w:vAlign w:val="bottom"/>
            <w:hideMark/>
          </w:tcPr>
          <w:p w14:paraId="5938FF3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174</w:t>
            </w:r>
          </w:p>
        </w:tc>
        <w:tc>
          <w:tcPr>
            <w:tcW w:w="6095" w:type="dxa"/>
            <w:shd w:val="clear" w:color="auto" w:fill="auto"/>
            <w:noWrap/>
            <w:vAlign w:val="bottom"/>
            <w:hideMark/>
          </w:tcPr>
          <w:p w14:paraId="7AA2C5B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Зеркало боковое для вилочного автопогрузчика Hyundai 15D-7E</w:t>
            </w:r>
          </w:p>
        </w:tc>
        <w:tc>
          <w:tcPr>
            <w:tcW w:w="1181" w:type="dxa"/>
            <w:shd w:val="clear" w:color="000000" w:fill="FFFFFF"/>
            <w:noWrap/>
            <w:vAlign w:val="center"/>
            <w:hideMark/>
          </w:tcPr>
          <w:p w14:paraId="518862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84A45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00ACB0" w14:textId="77777777" w:rsidTr="000416E6">
        <w:trPr>
          <w:trHeight w:val="300"/>
        </w:trPr>
        <w:tc>
          <w:tcPr>
            <w:tcW w:w="709" w:type="dxa"/>
            <w:shd w:val="clear" w:color="auto" w:fill="auto"/>
            <w:noWrap/>
            <w:vAlign w:val="bottom"/>
            <w:hideMark/>
          </w:tcPr>
          <w:p w14:paraId="5090E43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175</w:t>
            </w:r>
          </w:p>
        </w:tc>
        <w:tc>
          <w:tcPr>
            <w:tcW w:w="6095" w:type="dxa"/>
            <w:shd w:val="clear" w:color="auto" w:fill="auto"/>
            <w:noWrap/>
            <w:vAlign w:val="bottom"/>
            <w:hideMark/>
          </w:tcPr>
          <w:p w14:paraId="618F4E6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Зеркало боковое для вилочного автопогрузчика JAC CPCD 15</w:t>
            </w:r>
          </w:p>
        </w:tc>
        <w:tc>
          <w:tcPr>
            <w:tcW w:w="1181" w:type="dxa"/>
            <w:shd w:val="clear" w:color="000000" w:fill="FFFFFF"/>
            <w:noWrap/>
            <w:vAlign w:val="center"/>
            <w:hideMark/>
          </w:tcPr>
          <w:p w14:paraId="51BF58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4B9B27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1F4E42" w14:textId="77777777" w:rsidTr="000416E6">
        <w:trPr>
          <w:trHeight w:val="300"/>
        </w:trPr>
        <w:tc>
          <w:tcPr>
            <w:tcW w:w="709" w:type="dxa"/>
            <w:shd w:val="clear" w:color="auto" w:fill="auto"/>
            <w:noWrap/>
            <w:vAlign w:val="bottom"/>
            <w:hideMark/>
          </w:tcPr>
          <w:p w14:paraId="5BEDC8E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176</w:t>
            </w:r>
          </w:p>
        </w:tc>
        <w:tc>
          <w:tcPr>
            <w:tcW w:w="6095" w:type="dxa"/>
            <w:shd w:val="clear" w:color="auto" w:fill="auto"/>
            <w:noWrap/>
            <w:vAlign w:val="bottom"/>
            <w:hideMark/>
          </w:tcPr>
          <w:p w14:paraId="4C4063F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Зеркало боковое для вилочного автопогрузчика Komatsy FD-15T-20</w:t>
            </w:r>
          </w:p>
        </w:tc>
        <w:tc>
          <w:tcPr>
            <w:tcW w:w="1181" w:type="dxa"/>
            <w:shd w:val="clear" w:color="000000" w:fill="FFFFFF"/>
            <w:noWrap/>
            <w:vAlign w:val="center"/>
            <w:hideMark/>
          </w:tcPr>
          <w:p w14:paraId="5D48AB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DE24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0DBEC12" w14:textId="77777777" w:rsidTr="000416E6">
        <w:trPr>
          <w:trHeight w:val="300"/>
        </w:trPr>
        <w:tc>
          <w:tcPr>
            <w:tcW w:w="709" w:type="dxa"/>
            <w:shd w:val="clear" w:color="auto" w:fill="auto"/>
            <w:noWrap/>
            <w:vAlign w:val="bottom"/>
            <w:hideMark/>
          </w:tcPr>
          <w:p w14:paraId="3C0A076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177</w:t>
            </w:r>
          </w:p>
        </w:tc>
        <w:tc>
          <w:tcPr>
            <w:tcW w:w="6095" w:type="dxa"/>
            <w:shd w:val="clear" w:color="auto" w:fill="auto"/>
            <w:noWrap/>
            <w:vAlign w:val="bottom"/>
            <w:hideMark/>
          </w:tcPr>
          <w:p w14:paraId="67C9E01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Зеркало боковое для вилочного автопогрузчика UTILEV UT15P</w:t>
            </w:r>
          </w:p>
        </w:tc>
        <w:tc>
          <w:tcPr>
            <w:tcW w:w="1181" w:type="dxa"/>
            <w:shd w:val="clear" w:color="000000" w:fill="FFFFFF"/>
            <w:noWrap/>
            <w:vAlign w:val="center"/>
            <w:hideMark/>
          </w:tcPr>
          <w:p w14:paraId="46A5BF1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FA1E50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48ECB2" w14:textId="77777777" w:rsidTr="000416E6">
        <w:trPr>
          <w:trHeight w:val="300"/>
        </w:trPr>
        <w:tc>
          <w:tcPr>
            <w:tcW w:w="709" w:type="dxa"/>
            <w:shd w:val="clear" w:color="auto" w:fill="auto"/>
            <w:noWrap/>
            <w:vAlign w:val="bottom"/>
            <w:hideMark/>
          </w:tcPr>
          <w:p w14:paraId="6FFC670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178</w:t>
            </w:r>
          </w:p>
        </w:tc>
        <w:tc>
          <w:tcPr>
            <w:tcW w:w="6095" w:type="dxa"/>
            <w:shd w:val="clear" w:color="auto" w:fill="auto"/>
            <w:noWrap/>
            <w:vAlign w:val="bottom"/>
            <w:hideMark/>
          </w:tcPr>
          <w:p w14:paraId="41092E0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Зеркало боковое для вилочного автопогрузчика YALE GDP20 AК; YALE GDP15AK</w:t>
            </w:r>
          </w:p>
        </w:tc>
        <w:tc>
          <w:tcPr>
            <w:tcW w:w="1181" w:type="dxa"/>
            <w:shd w:val="clear" w:color="000000" w:fill="FFFFFF"/>
            <w:noWrap/>
            <w:vAlign w:val="center"/>
            <w:hideMark/>
          </w:tcPr>
          <w:p w14:paraId="18372B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788704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6B9F68" w14:textId="77777777" w:rsidTr="000416E6">
        <w:trPr>
          <w:trHeight w:val="300"/>
        </w:trPr>
        <w:tc>
          <w:tcPr>
            <w:tcW w:w="709" w:type="dxa"/>
            <w:shd w:val="clear" w:color="auto" w:fill="auto"/>
            <w:noWrap/>
            <w:vAlign w:val="bottom"/>
            <w:hideMark/>
          </w:tcPr>
          <w:p w14:paraId="50AD67B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179</w:t>
            </w:r>
          </w:p>
        </w:tc>
        <w:tc>
          <w:tcPr>
            <w:tcW w:w="6095" w:type="dxa"/>
            <w:shd w:val="clear" w:color="auto" w:fill="auto"/>
            <w:noWrap/>
            <w:vAlign w:val="bottom"/>
            <w:hideMark/>
          </w:tcPr>
          <w:p w14:paraId="2771C04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Индикатор заряда батареи со счетчиком моточасов (curtis), Напряженик, от 12 до 48 В для вилочного автопогрузчика Hyundai 15D-7E</w:t>
            </w:r>
          </w:p>
        </w:tc>
        <w:tc>
          <w:tcPr>
            <w:tcW w:w="1181" w:type="dxa"/>
            <w:shd w:val="clear" w:color="000000" w:fill="FFFFFF"/>
            <w:noWrap/>
            <w:vAlign w:val="center"/>
            <w:hideMark/>
          </w:tcPr>
          <w:p w14:paraId="51E994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FF04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5375DF2" w14:textId="77777777" w:rsidTr="000416E6">
        <w:trPr>
          <w:trHeight w:val="300"/>
        </w:trPr>
        <w:tc>
          <w:tcPr>
            <w:tcW w:w="709" w:type="dxa"/>
            <w:shd w:val="clear" w:color="auto" w:fill="auto"/>
            <w:noWrap/>
            <w:vAlign w:val="bottom"/>
            <w:hideMark/>
          </w:tcPr>
          <w:p w14:paraId="4DCF26E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180</w:t>
            </w:r>
          </w:p>
        </w:tc>
        <w:tc>
          <w:tcPr>
            <w:tcW w:w="6095" w:type="dxa"/>
            <w:shd w:val="clear" w:color="auto" w:fill="auto"/>
            <w:noWrap/>
            <w:vAlign w:val="bottom"/>
            <w:hideMark/>
          </w:tcPr>
          <w:p w14:paraId="1F15639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Кабель управления автоматической коробки передач для вилочного автопогрузчика Komatsy FD-15T-20</w:t>
            </w:r>
          </w:p>
        </w:tc>
        <w:tc>
          <w:tcPr>
            <w:tcW w:w="1181" w:type="dxa"/>
            <w:shd w:val="clear" w:color="000000" w:fill="FFFFFF"/>
            <w:noWrap/>
            <w:vAlign w:val="center"/>
            <w:hideMark/>
          </w:tcPr>
          <w:p w14:paraId="129B27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551911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7CDA26" w14:textId="77777777" w:rsidTr="000416E6">
        <w:trPr>
          <w:trHeight w:val="300"/>
        </w:trPr>
        <w:tc>
          <w:tcPr>
            <w:tcW w:w="709" w:type="dxa"/>
            <w:shd w:val="clear" w:color="auto" w:fill="auto"/>
            <w:noWrap/>
            <w:vAlign w:val="bottom"/>
            <w:hideMark/>
          </w:tcPr>
          <w:p w14:paraId="381BD0C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181</w:t>
            </w:r>
          </w:p>
        </w:tc>
        <w:tc>
          <w:tcPr>
            <w:tcW w:w="6095" w:type="dxa"/>
            <w:shd w:val="clear" w:color="auto" w:fill="auto"/>
            <w:noWrap/>
            <w:vAlign w:val="bottom"/>
            <w:hideMark/>
          </w:tcPr>
          <w:p w14:paraId="1E2611A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Камера колесная для вилочного автопогрузчик YALE GDP20 AК; YALE GDP15AK</w:t>
            </w:r>
          </w:p>
        </w:tc>
        <w:tc>
          <w:tcPr>
            <w:tcW w:w="1181" w:type="dxa"/>
            <w:shd w:val="clear" w:color="000000" w:fill="FFFFFF"/>
            <w:noWrap/>
            <w:vAlign w:val="center"/>
            <w:hideMark/>
          </w:tcPr>
          <w:p w14:paraId="3581057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BAB9F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E3A91C6" w14:textId="77777777" w:rsidTr="000416E6">
        <w:trPr>
          <w:trHeight w:val="300"/>
        </w:trPr>
        <w:tc>
          <w:tcPr>
            <w:tcW w:w="709" w:type="dxa"/>
            <w:shd w:val="clear" w:color="auto" w:fill="auto"/>
            <w:noWrap/>
            <w:vAlign w:val="bottom"/>
            <w:hideMark/>
          </w:tcPr>
          <w:p w14:paraId="47C9BE1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182</w:t>
            </w:r>
          </w:p>
        </w:tc>
        <w:tc>
          <w:tcPr>
            <w:tcW w:w="6095" w:type="dxa"/>
            <w:shd w:val="clear" w:color="auto" w:fill="auto"/>
            <w:noWrap/>
            <w:vAlign w:val="bottom"/>
            <w:hideMark/>
          </w:tcPr>
          <w:p w14:paraId="218E73D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Камера колесная для вилочного автопогрузчика Hyundai 15D-7E</w:t>
            </w:r>
          </w:p>
        </w:tc>
        <w:tc>
          <w:tcPr>
            <w:tcW w:w="1181" w:type="dxa"/>
            <w:shd w:val="clear" w:color="000000" w:fill="FFFFFF"/>
            <w:noWrap/>
            <w:vAlign w:val="center"/>
            <w:hideMark/>
          </w:tcPr>
          <w:p w14:paraId="70FEBF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80FB90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E31E235" w14:textId="77777777" w:rsidTr="000416E6">
        <w:trPr>
          <w:trHeight w:val="300"/>
        </w:trPr>
        <w:tc>
          <w:tcPr>
            <w:tcW w:w="709" w:type="dxa"/>
            <w:shd w:val="clear" w:color="auto" w:fill="auto"/>
            <w:noWrap/>
            <w:vAlign w:val="bottom"/>
            <w:hideMark/>
          </w:tcPr>
          <w:p w14:paraId="77F7040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183</w:t>
            </w:r>
          </w:p>
        </w:tc>
        <w:tc>
          <w:tcPr>
            <w:tcW w:w="6095" w:type="dxa"/>
            <w:shd w:val="clear" w:color="auto" w:fill="auto"/>
            <w:noWrap/>
            <w:vAlign w:val="bottom"/>
            <w:hideMark/>
          </w:tcPr>
          <w:p w14:paraId="5A61D1F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Камера колесная для вилочного автопогрузчика JAC CPCD 15</w:t>
            </w:r>
          </w:p>
        </w:tc>
        <w:tc>
          <w:tcPr>
            <w:tcW w:w="1181" w:type="dxa"/>
            <w:shd w:val="clear" w:color="000000" w:fill="FFFFFF"/>
            <w:noWrap/>
            <w:vAlign w:val="center"/>
            <w:hideMark/>
          </w:tcPr>
          <w:p w14:paraId="75BFBE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80C62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CF5EE04" w14:textId="77777777" w:rsidTr="000416E6">
        <w:trPr>
          <w:trHeight w:val="300"/>
        </w:trPr>
        <w:tc>
          <w:tcPr>
            <w:tcW w:w="709" w:type="dxa"/>
            <w:shd w:val="clear" w:color="auto" w:fill="auto"/>
            <w:noWrap/>
            <w:vAlign w:val="bottom"/>
            <w:hideMark/>
          </w:tcPr>
          <w:p w14:paraId="0ABFEBE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184</w:t>
            </w:r>
          </w:p>
        </w:tc>
        <w:tc>
          <w:tcPr>
            <w:tcW w:w="6095" w:type="dxa"/>
            <w:shd w:val="clear" w:color="auto" w:fill="auto"/>
            <w:noWrap/>
            <w:vAlign w:val="bottom"/>
            <w:hideMark/>
          </w:tcPr>
          <w:p w14:paraId="7FCA2FC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Камера колесная для вилочного автопогрузчика Komatsy FD-15T-20</w:t>
            </w:r>
          </w:p>
        </w:tc>
        <w:tc>
          <w:tcPr>
            <w:tcW w:w="1181" w:type="dxa"/>
            <w:shd w:val="clear" w:color="000000" w:fill="FFFFFF"/>
            <w:noWrap/>
            <w:vAlign w:val="center"/>
            <w:hideMark/>
          </w:tcPr>
          <w:p w14:paraId="0A97888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25CCB7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6726B80" w14:textId="77777777" w:rsidTr="000416E6">
        <w:trPr>
          <w:trHeight w:val="300"/>
        </w:trPr>
        <w:tc>
          <w:tcPr>
            <w:tcW w:w="709" w:type="dxa"/>
            <w:shd w:val="clear" w:color="auto" w:fill="auto"/>
            <w:noWrap/>
            <w:vAlign w:val="bottom"/>
            <w:hideMark/>
          </w:tcPr>
          <w:p w14:paraId="31B8F76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185</w:t>
            </w:r>
          </w:p>
        </w:tc>
        <w:tc>
          <w:tcPr>
            <w:tcW w:w="6095" w:type="dxa"/>
            <w:shd w:val="clear" w:color="auto" w:fill="auto"/>
            <w:noWrap/>
            <w:vAlign w:val="bottom"/>
            <w:hideMark/>
          </w:tcPr>
          <w:p w14:paraId="1FF71BA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Камера колесная для вилочного автопогрузчика UTILEV UT15P</w:t>
            </w:r>
          </w:p>
        </w:tc>
        <w:tc>
          <w:tcPr>
            <w:tcW w:w="1181" w:type="dxa"/>
            <w:shd w:val="clear" w:color="000000" w:fill="FFFFFF"/>
            <w:noWrap/>
            <w:vAlign w:val="center"/>
            <w:hideMark/>
          </w:tcPr>
          <w:p w14:paraId="65EDBB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2EB2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BB9A941" w14:textId="77777777" w:rsidTr="000416E6">
        <w:trPr>
          <w:trHeight w:val="300"/>
        </w:trPr>
        <w:tc>
          <w:tcPr>
            <w:tcW w:w="709" w:type="dxa"/>
            <w:shd w:val="clear" w:color="auto" w:fill="auto"/>
            <w:noWrap/>
            <w:vAlign w:val="bottom"/>
            <w:hideMark/>
          </w:tcPr>
          <w:p w14:paraId="7E92FD3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186</w:t>
            </w:r>
          </w:p>
        </w:tc>
        <w:tc>
          <w:tcPr>
            <w:tcW w:w="6095" w:type="dxa"/>
            <w:shd w:val="clear" w:color="auto" w:fill="auto"/>
            <w:noWrap/>
            <w:vAlign w:val="bottom"/>
            <w:hideMark/>
          </w:tcPr>
          <w:p w14:paraId="6809208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Кардан для вилочного автопогрузчика UTILEV UT15P</w:t>
            </w:r>
          </w:p>
        </w:tc>
        <w:tc>
          <w:tcPr>
            <w:tcW w:w="1181" w:type="dxa"/>
            <w:shd w:val="clear" w:color="000000" w:fill="FFFFFF"/>
            <w:noWrap/>
            <w:vAlign w:val="center"/>
            <w:hideMark/>
          </w:tcPr>
          <w:p w14:paraId="413133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78DF34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30686D4" w14:textId="77777777" w:rsidTr="000416E6">
        <w:trPr>
          <w:trHeight w:val="300"/>
        </w:trPr>
        <w:tc>
          <w:tcPr>
            <w:tcW w:w="709" w:type="dxa"/>
            <w:shd w:val="clear" w:color="auto" w:fill="auto"/>
            <w:noWrap/>
            <w:vAlign w:val="bottom"/>
            <w:hideMark/>
          </w:tcPr>
          <w:p w14:paraId="5C9EF5A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187</w:t>
            </w:r>
          </w:p>
        </w:tc>
        <w:tc>
          <w:tcPr>
            <w:tcW w:w="6095" w:type="dxa"/>
            <w:shd w:val="clear" w:color="auto" w:fill="auto"/>
            <w:noWrap/>
            <w:vAlign w:val="bottom"/>
            <w:hideMark/>
          </w:tcPr>
          <w:p w14:paraId="59422B9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Кардан для вилочного автопогрузчика YALE GDP20 AК; YALE GDP15AK</w:t>
            </w:r>
          </w:p>
        </w:tc>
        <w:tc>
          <w:tcPr>
            <w:tcW w:w="1181" w:type="dxa"/>
            <w:shd w:val="clear" w:color="000000" w:fill="FFFFFF"/>
            <w:noWrap/>
            <w:vAlign w:val="center"/>
            <w:hideMark/>
          </w:tcPr>
          <w:p w14:paraId="5A8EC3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FE47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EFC67D" w14:textId="77777777" w:rsidTr="000416E6">
        <w:trPr>
          <w:trHeight w:val="300"/>
        </w:trPr>
        <w:tc>
          <w:tcPr>
            <w:tcW w:w="709" w:type="dxa"/>
            <w:shd w:val="clear" w:color="auto" w:fill="auto"/>
            <w:noWrap/>
            <w:vAlign w:val="bottom"/>
            <w:hideMark/>
          </w:tcPr>
          <w:p w14:paraId="2C6F13E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188</w:t>
            </w:r>
          </w:p>
        </w:tc>
        <w:tc>
          <w:tcPr>
            <w:tcW w:w="6095" w:type="dxa"/>
            <w:shd w:val="clear" w:color="auto" w:fill="auto"/>
            <w:noWrap/>
            <w:vAlign w:val="bottom"/>
            <w:hideMark/>
          </w:tcPr>
          <w:p w14:paraId="3C5BA18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Каретка бокового смещения для вилочного автопогрузчика JAC CPCD 15</w:t>
            </w:r>
          </w:p>
        </w:tc>
        <w:tc>
          <w:tcPr>
            <w:tcW w:w="1181" w:type="dxa"/>
            <w:shd w:val="clear" w:color="000000" w:fill="FFFFFF"/>
            <w:noWrap/>
            <w:vAlign w:val="center"/>
            <w:hideMark/>
          </w:tcPr>
          <w:p w14:paraId="22504DE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CA321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74BC84C" w14:textId="77777777" w:rsidTr="000416E6">
        <w:trPr>
          <w:trHeight w:val="300"/>
        </w:trPr>
        <w:tc>
          <w:tcPr>
            <w:tcW w:w="709" w:type="dxa"/>
            <w:shd w:val="clear" w:color="auto" w:fill="auto"/>
            <w:noWrap/>
            <w:vAlign w:val="bottom"/>
            <w:hideMark/>
          </w:tcPr>
          <w:p w14:paraId="199E7D4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189</w:t>
            </w:r>
          </w:p>
        </w:tc>
        <w:tc>
          <w:tcPr>
            <w:tcW w:w="6095" w:type="dxa"/>
            <w:shd w:val="clear" w:color="auto" w:fill="auto"/>
            <w:noWrap/>
            <w:vAlign w:val="bottom"/>
            <w:hideMark/>
          </w:tcPr>
          <w:p w14:paraId="70380A4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Каретка мачты для вилочного автопогрузчика JAC CPCD 15</w:t>
            </w:r>
          </w:p>
        </w:tc>
        <w:tc>
          <w:tcPr>
            <w:tcW w:w="1181" w:type="dxa"/>
            <w:shd w:val="clear" w:color="000000" w:fill="FFFFFF"/>
            <w:noWrap/>
            <w:vAlign w:val="center"/>
            <w:hideMark/>
          </w:tcPr>
          <w:p w14:paraId="30EEC2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2B6BBB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97450C" w14:textId="77777777" w:rsidTr="000416E6">
        <w:trPr>
          <w:trHeight w:val="300"/>
        </w:trPr>
        <w:tc>
          <w:tcPr>
            <w:tcW w:w="709" w:type="dxa"/>
            <w:shd w:val="clear" w:color="auto" w:fill="auto"/>
            <w:noWrap/>
            <w:vAlign w:val="bottom"/>
            <w:hideMark/>
          </w:tcPr>
          <w:p w14:paraId="414FF8A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190</w:t>
            </w:r>
          </w:p>
        </w:tc>
        <w:tc>
          <w:tcPr>
            <w:tcW w:w="6095" w:type="dxa"/>
            <w:shd w:val="clear" w:color="auto" w:fill="auto"/>
            <w:noWrap/>
            <w:vAlign w:val="bottom"/>
            <w:hideMark/>
          </w:tcPr>
          <w:p w14:paraId="34021D5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Катализатор для вилочного автопогрузчика JAC CPCD 15</w:t>
            </w:r>
          </w:p>
        </w:tc>
        <w:tc>
          <w:tcPr>
            <w:tcW w:w="1181" w:type="dxa"/>
            <w:shd w:val="clear" w:color="000000" w:fill="FFFFFF"/>
            <w:noWrap/>
            <w:vAlign w:val="center"/>
            <w:hideMark/>
          </w:tcPr>
          <w:p w14:paraId="502C7F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617C2C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B5B1F88" w14:textId="77777777" w:rsidTr="000416E6">
        <w:trPr>
          <w:trHeight w:val="300"/>
        </w:trPr>
        <w:tc>
          <w:tcPr>
            <w:tcW w:w="709" w:type="dxa"/>
            <w:shd w:val="clear" w:color="auto" w:fill="auto"/>
            <w:noWrap/>
            <w:vAlign w:val="bottom"/>
            <w:hideMark/>
          </w:tcPr>
          <w:p w14:paraId="0E40BC8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191</w:t>
            </w:r>
          </w:p>
        </w:tc>
        <w:tc>
          <w:tcPr>
            <w:tcW w:w="6095" w:type="dxa"/>
            <w:shd w:val="clear" w:color="auto" w:fill="auto"/>
            <w:noWrap/>
            <w:vAlign w:val="bottom"/>
            <w:hideMark/>
          </w:tcPr>
          <w:p w14:paraId="648D080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Клапан верхней плиты автоматической коробки передач для вилочного автопогрузчика JAC CPCD 15</w:t>
            </w:r>
          </w:p>
        </w:tc>
        <w:tc>
          <w:tcPr>
            <w:tcW w:w="1181" w:type="dxa"/>
            <w:shd w:val="clear" w:color="000000" w:fill="FFFFFF"/>
            <w:noWrap/>
            <w:vAlign w:val="center"/>
            <w:hideMark/>
          </w:tcPr>
          <w:p w14:paraId="117969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C3E5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372C559" w14:textId="77777777" w:rsidTr="000416E6">
        <w:trPr>
          <w:trHeight w:val="300"/>
        </w:trPr>
        <w:tc>
          <w:tcPr>
            <w:tcW w:w="709" w:type="dxa"/>
            <w:shd w:val="clear" w:color="auto" w:fill="auto"/>
            <w:noWrap/>
            <w:vAlign w:val="bottom"/>
            <w:hideMark/>
          </w:tcPr>
          <w:p w14:paraId="21D591B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192</w:t>
            </w:r>
          </w:p>
        </w:tc>
        <w:tc>
          <w:tcPr>
            <w:tcW w:w="6095" w:type="dxa"/>
            <w:shd w:val="clear" w:color="auto" w:fill="auto"/>
            <w:noWrap/>
            <w:vAlign w:val="bottom"/>
            <w:hideMark/>
          </w:tcPr>
          <w:p w14:paraId="1944670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Клапан головки блока цилиндров (главный клапан давления, буферный клапан, клапан управления переключением) для вилочного автопогрузчика JAC CPCD 15</w:t>
            </w:r>
          </w:p>
        </w:tc>
        <w:tc>
          <w:tcPr>
            <w:tcW w:w="1181" w:type="dxa"/>
            <w:shd w:val="clear" w:color="000000" w:fill="FFFFFF"/>
            <w:noWrap/>
            <w:vAlign w:val="center"/>
            <w:hideMark/>
          </w:tcPr>
          <w:p w14:paraId="70309AC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3AEC97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4BF590" w14:textId="77777777" w:rsidTr="000416E6">
        <w:trPr>
          <w:trHeight w:val="300"/>
        </w:trPr>
        <w:tc>
          <w:tcPr>
            <w:tcW w:w="709" w:type="dxa"/>
            <w:shd w:val="clear" w:color="auto" w:fill="auto"/>
            <w:noWrap/>
            <w:vAlign w:val="bottom"/>
            <w:hideMark/>
          </w:tcPr>
          <w:p w14:paraId="5509C43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193</w:t>
            </w:r>
          </w:p>
        </w:tc>
        <w:tc>
          <w:tcPr>
            <w:tcW w:w="6095" w:type="dxa"/>
            <w:shd w:val="clear" w:color="auto" w:fill="auto"/>
            <w:noWrap/>
            <w:vAlign w:val="bottom"/>
            <w:hideMark/>
          </w:tcPr>
          <w:p w14:paraId="72BA615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Клапан головки блока цилиндров для вилочного автопогрузчика Hyundai 15D-7E</w:t>
            </w:r>
          </w:p>
        </w:tc>
        <w:tc>
          <w:tcPr>
            <w:tcW w:w="1181" w:type="dxa"/>
            <w:shd w:val="clear" w:color="000000" w:fill="FFFFFF"/>
            <w:noWrap/>
            <w:vAlign w:val="center"/>
            <w:hideMark/>
          </w:tcPr>
          <w:p w14:paraId="7335A9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C539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DF012E" w14:textId="77777777" w:rsidTr="000416E6">
        <w:trPr>
          <w:trHeight w:val="300"/>
        </w:trPr>
        <w:tc>
          <w:tcPr>
            <w:tcW w:w="709" w:type="dxa"/>
            <w:shd w:val="clear" w:color="auto" w:fill="auto"/>
            <w:noWrap/>
            <w:vAlign w:val="bottom"/>
            <w:hideMark/>
          </w:tcPr>
          <w:p w14:paraId="2E1885A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194</w:t>
            </w:r>
          </w:p>
        </w:tc>
        <w:tc>
          <w:tcPr>
            <w:tcW w:w="6095" w:type="dxa"/>
            <w:shd w:val="clear" w:color="auto" w:fill="auto"/>
            <w:noWrap/>
            <w:vAlign w:val="bottom"/>
            <w:hideMark/>
          </w:tcPr>
          <w:p w14:paraId="7DCB560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Клапан головки блока цилиндров для вилочного автопогрузчика Komatsy FD-15T-20</w:t>
            </w:r>
          </w:p>
        </w:tc>
        <w:tc>
          <w:tcPr>
            <w:tcW w:w="1181" w:type="dxa"/>
            <w:shd w:val="clear" w:color="000000" w:fill="FFFFFF"/>
            <w:noWrap/>
            <w:vAlign w:val="center"/>
            <w:hideMark/>
          </w:tcPr>
          <w:p w14:paraId="7CB0B4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10DC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07647A" w14:textId="77777777" w:rsidTr="000416E6">
        <w:trPr>
          <w:trHeight w:val="300"/>
        </w:trPr>
        <w:tc>
          <w:tcPr>
            <w:tcW w:w="709" w:type="dxa"/>
            <w:shd w:val="clear" w:color="auto" w:fill="auto"/>
            <w:noWrap/>
            <w:vAlign w:val="bottom"/>
            <w:hideMark/>
          </w:tcPr>
          <w:p w14:paraId="353D31C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195</w:t>
            </w:r>
          </w:p>
        </w:tc>
        <w:tc>
          <w:tcPr>
            <w:tcW w:w="6095" w:type="dxa"/>
            <w:shd w:val="clear" w:color="auto" w:fill="auto"/>
            <w:noWrap/>
            <w:vAlign w:val="bottom"/>
            <w:hideMark/>
          </w:tcPr>
          <w:p w14:paraId="07AC7B7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Клапан головки блока цилиндров для вилочного автопогрузчика UTILEV UT15P</w:t>
            </w:r>
          </w:p>
        </w:tc>
        <w:tc>
          <w:tcPr>
            <w:tcW w:w="1181" w:type="dxa"/>
            <w:shd w:val="clear" w:color="000000" w:fill="FFFFFF"/>
            <w:noWrap/>
            <w:vAlign w:val="center"/>
            <w:hideMark/>
          </w:tcPr>
          <w:p w14:paraId="7F0A211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A4F9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8BBC5F" w14:textId="77777777" w:rsidTr="000416E6">
        <w:trPr>
          <w:trHeight w:val="300"/>
        </w:trPr>
        <w:tc>
          <w:tcPr>
            <w:tcW w:w="709" w:type="dxa"/>
            <w:shd w:val="clear" w:color="auto" w:fill="auto"/>
            <w:noWrap/>
            <w:vAlign w:val="bottom"/>
            <w:hideMark/>
          </w:tcPr>
          <w:p w14:paraId="0CA681A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196</w:t>
            </w:r>
          </w:p>
        </w:tc>
        <w:tc>
          <w:tcPr>
            <w:tcW w:w="6095" w:type="dxa"/>
            <w:shd w:val="clear" w:color="auto" w:fill="auto"/>
            <w:noWrap/>
            <w:vAlign w:val="bottom"/>
            <w:hideMark/>
          </w:tcPr>
          <w:p w14:paraId="6AC7A0C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Клапан головки блока цилиндров для вилочного автопогрузчика YALE GDP20 AК; YALE GDP15AK</w:t>
            </w:r>
          </w:p>
        </w:tc>
        <w:tc>
          <w:tcPr>
            <w:tcW w:w="1181" w:type="dxa"/>
            <w:shd w:val="clear" w:color="000000" w:fill="FFFFFF"/>
            <w:noWrap/>
            <w:vAlign w:val="center"/>
            <w:hideMark/>
          </w:tcPr>
          <w:p w14:paraId="076FE15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A2481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99813BD" w14:textId="77777777" w:rsidTr="000416E6">
        <w:trPr>
          <w:trHeight w:val="300"/>
        </w:trPr>
        <w:tc>
          <w:tcPr>
            <w:tcW w:w="709" w:type="dxa"/>
            <w:shd w:val="clear" w:color="auto" w:fill="auto"/>
            <w:noWrap/>
            <w:vAlign w:val="bottom"/>
            <w:hideMark/>
          </w:tcPr>
          <w:p w14:paraId="2CC6456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197</w:t>
            </w:r>
          </w:p>
        </w:tc>
        <w:tc>
          <w:tcPr>
            <w:tcW w:w="6095" w:type="dxa"/>
            <w:shd w:val="clear" w:color="auto" w:fill="auto"/>
            <w:noWrap/>
            <w:vAlign w:val="bottom"/>
            <w:hideMark/>
          </w:tcPr>
          <w:p w14:paraId="4D625A4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Клапан для вилочного автопогрузчика Hyundai 15D-7E</w:t>
            </w:r>
          </w:p>
        </w:tc>
        <w:tc>
          <w:tcPr>
            <w:tcW w:w="1181" w:type="dxa"/>
            <w:shd w:val="clear" w:color="000000" w:fill="FFFFFF"/>
            <w:noWrap/>
            <w:vAlign w:val="center"/>
            <w:hideMark/>
          </w:tcPr>
          <w:p w14:paraId="512E8DB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200891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FDC893C" w14:textId="77777777" w:rsidTr="000416E6">
        <w:trPr>
          <w:trHeight w:val="300"/>
        </w:trPr>
        <w:tc>
          <w:tcPr>
            <w:tcW w:w="709" w:type="dxa"/>
            <w:shd w:val="clear" w:color="auto" w:fill="auto"/>
            <w:noWrap/>
            <w:vAlign w:val="bottom"/>
            <w:hideMark/>
          </w:tcPr>
          <w:p w14:paraId="0A3A387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198</w:t>
            </w:r>
          </w:p>
        </w:tc>
        <w:tc>
          <w:tcPr>
            <w:tcW w:w="6095" w:type="dxa"/>
            <w:shd w:val="clear" w:color="auto" w:fill="auto"/>
            <w:noWrap/>
            <w:vAlign w:val="bottom"/>
            <w:hideMark/>
          </w:tcPr>
          <w:p w14:paraId="76941E6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Клемма на аккумуляторную батарею в сборе для вилочного автопогрузчика Hyundai 15D-7E</w:t>
            </w:r>
          </w:p>
        </w:tc>
        <w:tc>
          <w:tcPr>
            <w:tcW w:w="1181" w:type="dxa"/>
            <w:shd w:val="clear" w:color="000000" w:fill="FFFFFF"/>
            <w:noWrap/>
            <w:vAlign w:val="center"/>
            <w:hideMark/>
          </w:tcPr>
          <w:p w14:paraId="2B5FC0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730D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52F4A4" w14:textId="77777777" w:rsidTr="000416E6">
        <w:trPr>
          <w:trHeight w:val="300"/>
        </w:trPr>
        <w:tc>
          <w:tcPr>
            <w:tcW w:w="709" w:type="dxa"/>
            <w:shd w:val="clear" w:color="auto" w:fill="auto"/>
            <w:noWrap/>
            <w:vAlign w:val="bottom"/>
            <w:hideMark/>
          </w:tcPr>
          <w:p w14:paraId="0A898B8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199</w:t>
            </w:r>
          </w:p>
        </w:tc>
        <w:tc>
          <w:tcPr>
            <w:tcW w:w="6095" w:type="dxa"/>
            <w:shd w:val="clear" w:color="auto" w:fill="auto"/>
            <w:noWrap/>
            <w:vAlign w:val="bottom"/>
            <w:hideMark/>
          </w:tcPr>
          <w:p w14:paraId="59BB885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Клемма на аккумуляторную батарею в сборе для вилочного автопогрузчика JAC CPCD 15</w:t>
            </w:r>
          </w:p>
        </w:tc>
        <w:tc>
          <w:tcPr>
            <w:tcW w:w="1181" w:type="dxa"/>
            <w:shd w:val="clear" w:color="000000" w:fill="FFFFFF"/>
            <w:noWrap/>
            <w:vAlign w:val="center"/>
            <w:hideMark/>
          </w:tcPr>
          <w:p w14:paraId="0A6B90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B9E348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CF7BE0" w14:textId="77777777" w:rsidTr="000416E6">
        <w:trPr>
          <w:trHeight w:val="300"/>
        </w:trPr>
        <w:tc>
          <w:tcPr>
            <w:tcW w:w="709" w:type="dxa"/>
            <w:shd w:val="clear" w:color="auto" w:fill="auto"/>
            <w:noWrap/>
            <w:vAlign w:val="bottom"/>
            <w:hideMark/>
          </w:tcPr>
          <w:p w14:paraId="0C80153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200</w:t>
            </w:r>
          </w:p>
        </w:tc>
        <w:tc>
          <w:tcPr>
            <w:tcW w:w="6095" w:type="dxa"/>
            <w:shd w:val="clear" w:color="auto" w:fill="auto"/>
            <w:noWrap/>
            <w:vAlign w:val="bottom"/>
            <w:hideMark/>
          </w:tcPr>
          <w:p w14:paraId="28BBA0F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Клемма на аккумуляторную батарею в сборе для вилочного автопогрузчика Komatsy FD-15T-20</w:t>
            </w:r>
          </w:p>
        </w:tc>
        <w:tc>
          <w:tcPr>
            <w:tcW w:w="1181" w:type="dxa"/>
            <w:shd w:val="clear" w:color="000000" w:fill="FFFFFF"/>
            <w:noWrap/>
            <w:vAlign w:val="center"/>
            <w:hideMark/>
          </w:tcPr>
          <w:p w14:paraId="411A51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9AE25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A11A2C" w14:textId="77777777" w:rsidTr="000416E6">
        <w:trPr>
          <w:trHeight w:val="300"/>
        </w:trPr>
        <w:tc>
          <w:tcPr>
            <w:tcW w:w="709" w:type="dxa"/>
            <w:shd w:val="clear" w:color="auto" w:fill="auto"/>
            <w:noWrap/>
            <w:vAlign w:val="bottom"/>
            <w:hideMark/>
          </w:tcPr>
          <w:p w14:paraId="6ACFFD4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201</w:t>
            </w:r>
          </w:p>
        </w:tc>
        <w:tc>
          <w:tcPr>
            <w:tcW w:w="6095" w:type="dxa"/>
            <w:shd w:val="clear" w:color="auto" w:fill="auto"/>
            <w:noWrap/>
            <w:vAlign w:val="bottom"/>
            <w:hideMark/>
          </w:tcPr>
          <w:p w14:paraId="4834F39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Клемма на аккумуляторную батарею в сборе для вилочного автопогрузчика UTILEV UT15P</w:t>
            </w:r>
          </w:p>
        </w:tc>
        <w:tc>
          <w:tcPr>
            <w:tcW w:w="1181" w:type="dxa"/>
            <w:shd w:val="clear" w:color="000000" w:fill="FFFFFF"/>
            <w:noWrap/>
            <w:vAlign w:val="center"/>
            <w:hideMark/>
          </w:tcPr>
          <w:p w14:paraId="327113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6FCC8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C7E7A05" w14:textId="77777777" w:rsidTr="000416E6">
        <w:trPr>
          <w:trHeight w:val="300"/>
        </w:trPr>
        <w:tc>
          <w:tcPr>
            <w:tcW w:w="709" w:type="dxa"/>
            <w:shd w:val="clear" w:color="auto" w:fill="auto"/>
            <w:noWrap/>
            <w:vAlign w:val="bottom"/>
            <w:hideMark/>
          </w:tcPr>
          <w:p w14:paraId="3175BC0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202</w:t>
            </w:r>
          </w:p>
        </w:tc>
        <w:tc>
          <w:tcPr>
            <w:tcW w:w="6095" w:type="dxa"/>
            <w:shd w:val="clear" w:color="auto" w:fill="auto"/>
            <w:noWrap/>
            <w:vAlign w:val="bottom"/>
            <w:hideMark/>
          </w:tcPr>
          <w:p w14:paraId="0CBB8C0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Клемма на аккумуляторную батарею в сборе для вилочного автопогрузчика YALE GDP20 AК; YALE GDP15AK</w:t>
            </w:r>
          </w:p>
        </w:tc>
        <w:tc>
          <w:tcPr>
            <w:tcW w:w="1181" w:type="dxa"/>
            <w:shd w:val="clear" w:color="000000" w:fill="FFFFFF"/>
            <w:noWrap/>
            <w:vAlign w:val="center"/>
            <w:hideMark/>
          </w:tcPr>
          <w:p w14:paraId="11F6909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B162B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EB6DE9" w14:textId="77777777" w:rsidTr="000416E6">
        <w:trPr>
          <w:trHeight w:val="300"/>
        </w:trPr>
        <w:tc>
          <w:tcPr>
            <w:tcW w:w="709" w:type="dxa"/>
            <w:shd w:val="clear" w:color="auto" w:fill="auto"/>
            <w:noWrap/>
            <w:vAlign w:val="bottom"/>
            <w:hideMark/>
          </w:tcPr>
          <w:p w14:paraId="7B1C0C0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203</w:t>
            </w:r>
          </w:p>
        </w:tc>
        <w:tc>
          <w:tcPr>
            <w:tcW w:w="6095" w:type="dxa"/>
            <w:shd w:val="clear" w:color="auto" w:fill="auto"/>
            <w:noWrap/>
            <w:vAlign w:val="bottom"/>
            <w:hideMark/>
          </w:tcPr>
          <w:p w14:paraId="7E0625D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звукового сигнала для вилочного автопогрузчика Komatsy FD-15T-20</w:t>
            </w:r>
          </w:p>
        </w:tc>
        <w:tc>
          <w:tcPr>
            <w:tcW w:w="1181" w:type="dxa"/>
            <w:shd w:val="clear" w:color="000000" w:fill="FFFFFF"/>
            <w:noWrap/>
            <w:vAlign w:val="center"/>
            <w:hideMark/>
          </w:tcPr>
          <w:p w14:paraId="4CE64C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A192D4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C4D9D4A" w14:textId="77777777" w:rsidTr="000416E6">
        <w:trPr>
          <w:trHeight w:val="300"/>
        </w:trPr>
        <w:tc>
          <w:tcPr>
            <w:tcW w:w="709" w:type="dxa"/>
            <w:shd w:val="clear" w:color="auto" w:fill="auto"/>
            <w:noWrap/>
            <w:vAlign w:val="bottom"/>
            <w:hideMark/>
          </w:tcPr>
          <w:p w14:paraId="4CE4716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204</w:t>
            </w:r>
          </w:p>
        </w:tc>
        <w:tc>
          <w:tcPr>
            <w:tcW w:w="6095" w:type="dxa"/>
            <w:shd w:val="clear" w:color="auto" w:fill="auto"/>
            <w:noWrap/>
            <w:vAlign w:val="bottom"/>
            <w:hideMark/>
          </w:tcPr>
          <w:p w14:paraId="72DFCD6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Колесный тормоз в сборе для вилочного автопогрузчика JAC CPCD 15</w:t>
            </w:r>
          </w:p>
        </w:tc>
        <w:tc>
          <w:tcPr>
            <w:tcW w:w="1181" w:type="dxa"/>
            <w:shd w:val="clear" w:color="000000" w:fill="FFFFFF"/>
            <w:noWrap/>
            <w:vAlign w:val="center"/>
            <w:hideMark/>
          </w:tcPr>
          <w:p w14:paraId="0ED766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871AE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676A537" w14:textId="77777777" w:rsidTr="000416E6">
        <w:trPr>
          <w:trHeight w:val="300"/>
        </w:trPr>
        <w:tc>
          <w:tcPr>
            <w:tcW w:w="709" w:type="dxa"/>
            <w:shd w:val="clear" w:color="auto" w:fill="auto"/>
            <w:noWrap/>
            <w:vAlign w:val="bottom"/>
            <w:hideMark/>
          </w:tcPr>
          <w:p w14:paraId="0897ED7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205</w:t>
            </w:r>
          </w:p>
        </w:tc>
        <w:tc>
          <w:tcPr>
            <w:tcW w:w="6095" w:type="dxa"/>
            <w:shd w:val="clear" w:color="auto" w:fill="auto"/>
            <w:noWrap/>
            <w:vAlign w:val="bottom"/>
            <w:hideMark/>
          </w:tcPr>
          <w:p w14:paraId="477C951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Колесный тормозной цилиндр для вилочного автопогрузчика JAC CPCD 15</w:t>
            </w:r>
          </w:p>
        </w:tc>
        <w:tc>
          <w:tcPr>
            <w:tcW w:w="1181" w:type="dxa"/>
            <w:shd w:val="clear" w:color="000000" w:fill="FFFFFF"/>
            <w:noWrap/>
            <w:vAlign w:val="center"/>
            <w:hideMark/>
          </w:tcPr>
          <w:p w14:paraId="11705E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ED542F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15BE72" w14:textId="77777777" w:rsidTr="000416E6">
        <w:trPr>
          <w:trHeight w:val="300"/>
        </w:trPr>
        <w:tc>
          <w:tcPr>
            <w:tcW w:w="709" w:type="dxa"/>
            <w:shd w:val="clear" w:color="auto" w:fill="auto"/>
            <w:noWrap/>
            <w:vAlign w:val="bottom"/>
            <w:hideMark/>
          </w:tcPr>
          <w:p w14:paraId="40AD249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206</w:t>
            </w:r>
          </w:p>
        </w:tc>
        <w:tc>
          <w:tcPr>
            <w:tcW w:w="6095" w:type="dxa"/>
            <w:shd w:val="clear" w:color="auto" w:fill="auto"/>
            <w:noWrap/>
            <w:vAlign w:val="bottom"/>
            <w:hideMark/>
          </w:tcPr>
          <w:p w14:paraId="4D62A22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Кольца шатунно-поршневой группы (комплект колец) для вилочного автопогрузчика JAC CPCD 15</w:t>
            </w:r>
          </w:p>
        </w:tc>
        <w:tc>
          <w:tcPr>
            <w:tcW w:w="1181" w:type="dxa"/>
            <w:shd w:val="clear" w:color="000000" w:fill="FFFFFF"/>
            <w:noWrap/>
            <w:vAlign w:val="center"/>
            <w:hideMark/>
          </w:tcPr>
          <w:p w14:paraId="5BF2B8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9AD86B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A4530E" w14:textId="77777777" w:rsidTr="000416E6">
        <w:trPr>
          <w:trHeight w:val="300"/>
        </w:trPr>
        <w:tc>
          <w:tcPr>
            <w:tcW w:w="709" w:type="dxa"/>
            <w:shd w:val="clear" w:color="auto" w:fill="auto"/>
            <w:noWrap/>
            <w:vAlign w:val="bottom"/>
            <w:hideMark/>
          </w:tcPr>
          <w:p w14:paraId="1A37FC7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207</w:t>
            </w:r>
          </w:p>
        </w:tc>
        <w:tc>
          <w:tcPr>
            <w:tcW w:w="6095" w:type="dxa"/>
            <w:shd w:val="clear" w:color="auto" w:fill="auto"/>
            <w:noWrap/>
            <w:vAlign w:val="bottom"/>
            <w:hideMark/>
          </w:tcPr>
          <w:p w14:paraId="70DC83D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Кольца шатунно-поршневой группы для вилочного автопогрузчика Hyundai 15D-7E</w:t>
            </w:r>
          </w:p>
        </w:tc>
        <w:tc>
          <w:tcPr>
            <w:tcW w:w="1181" w:type="dxa"/>
            <w:shd w:val="clear" w:color="000000" w:fill="FFFFFF"/>
            <w:noWrap/>
            <w:vAlign w:val="center"/>
            <w:hideMark/>
          </w:tcPr>
          <w:p w14:paraId="56BBCF6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E10E1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8E9395" w14:textId="77777777" w:rsidTr="000416E6">
        <w:trPr>
          <w:trHeight w:val="300"/>
        </w:trPr>
        <w:tc>
          <w:tcPr>
            <w:tcW w:w="709" w:type="dxa"/>
            <w:shd w:val="clear" w:color="auto" w:fill="auto"/>
            <w:noWrap/>
            <w:vAlign w:val="bottom"/>
            <w:hideMark/>
          </w:tcPr>
          <w:p w14:paraId="03133F1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208</w:t>
            </w:r>
          </w:p>
        </w:tc>
        <w:tc>
          <w:tcPr>
            <w:tcW w:w="6095" w:type="dxa"/>
            <w:shd w:val="clear" w:color="auto" w:fill="auto"/>
            <w:noWrap/>
            <w:vAlign w:val="bottom"/>
            <w:hideMark/>
          </w:tcPr>
          <w:p w14:paraId="14682AA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Кольца шатунно-поршневой группы для вилочного автопогрузчика Komatsy FD-15T-20</w:t>
            </w:r>
          </w:p>
        </w:tc>
        <w:tc>
          <w:tcPr>
            <w:tcW w:w="1181" w:type="dxa"/>
            <w:shd w:val="clear" w:color="000000" w:fill="FFFFFF"/>
            <w:noWrap/>
            <w:vAlign w:val="center"/>
            <w:hideMark/>
          </w:tcPr>
          <w:p w14:paraId="7B380A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0060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5EA9387" w14:textId="77777777" w:rsidTr="000416E6">
        <w:trPr>
          <w:trHeight w:val="300"/>
        </w:trPr>
        <w:tc>
          <w:tcPr>
            <w:tcW w:w="709" w:type="dxa"/>
            <w:shd w:val="clear" w:color="auto" w:fill="auto"/>
            <w:noWrap/>
            <w:vAlign w:val="bottom"/>
            <w:hideMark/>
          </w:tcPr>
          <w:p w14:paraId="0DC07F5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209</w:t>
            </w:r>
          </w:p>
        </w:tc>
        <w:tc>
          <w:tcPr>
            <w:tcW w:w="6095" w:type="dxa"/>
            <w:shd w:val="clear" w:color="auto" w:fill="auto"/>
            <w:noWrap/>
            <w:vAlign w:val="bottom"/>
            <w:hideMark/>
          </w:tcPr>
          <w:p w14:paraId="2CE1052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Кольца шатунно-поршневой группы для вилочного автопогрузчика UTILEV UT15P</w:t>
            </w:r>
          </w:p>
        </w:tc>
        <w:tc>
          <w:tcPr>
            <w:tcW w:w="1181" w:type="dxa"/>
            <w:shd w:val="clear" w:color="000000" w:fill="FFFFFF"/>
            <w:noWrap/>
            <w:vAlign w:val="center"/>
            <w:hideMark/>
          </w:tcPr>
          <w:p w14:paraId="4F8F11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E9359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E92F4AD" w14:textId="77777777" w:rsidTr="000416E6">
        <w:trPr>
          <w:trHeight w:val="300"/>
        </w:trPr>
        <w:tc>
          <w:tcPr>
            <w:tcW w:w="709" w:type="dxa"/>
            <w:shd w:val="clear" w:color="auto" w:fill="auto"/>
            <w:noWrap/>
            <w:vAlign w:val="bottom"/>
            <w:hideMark/>
          </w:tcPr>
          <w:p w14:paraId="032A76A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210</w:t>
            </w:r>
          </w:p>
        </w:tc>
        <w:tc>
          <w:tcPr>
            <w:tcW w:w="6095" w:type="dxa"/>
            <w:shd w:val="clear" w:color="auto" w:fill="auto"/>
            <w:noWrap/>
            <w:vAlign w:val="bottom"/>
            <w:hideMark/>
          </w:tcPr>
          <w:p w14:paraId="0F1627D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Кольца шатунно-поршневой группы для вилочного автопогрузчика YALE GDP20 AК; YALE GDP15AK</w:t>
            </w:r>
          </w:p>
        </w:tc>
        <w:tc>
          <w:tcPr>
            <w:tcW w:w="1181" w:type="dxa"/>
            <w:shd w:val="clear" w:color="000000" w:fill="FFFFFF"/>
            <w:noWrap/>
            <w:vAlign w:val="center"/>
            <w:hideMark/>
          </w:tcPr>
          <w:p w14:paraId="6002B6F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325FD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69882B" w14:textId="77777777" w:rsidTr="000416E6">
        <w:trPr>
          <w:trHeight w:val="300"/>
        </w:trPr>
        <w:tc>
          <w:tcPr>
            <w:tcW w:w="709" w:type="dxa"/>
            <w:shd w:val="clear" w:color="auto" w:fill="auto"/>
            <w:noWrap/>
            <w:vAlign w:val="bottom"/>
            <w:hideMark/>
          </w:tcPr>
          <w:p w14:paraId="06C14E3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211</w:t>
            </w:r>
          </w:p>
        </w:tc>
        <w:tc>
          <w:tcPr>
            <w:tcW w:w="6095" w:type="dxa"/>
            <w:shd w:val="clear" w:color="auto" w:fill="auto"/>
            <w:noWrap/>
            <w:vAlign w:val="bottom"/>
            <w:hideMark/>
          </w:tcPr>
          <w:p w14:paraId="40E264C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Кольцо автоматической коробки передач для вилочного автопогрузчика Komatsy FD-15T-20</w:t>
            </w:r>
          </w:p>
        </w:tc>
        <w:tc>
          <w:tcPr>
            <w:tcW w:w="1181" w:type="dxa"/>
            <w:shd w:val="clear" w:color="000000" w:fill="FFFFFF"/>
            <w:noWrap/>
            <w:vAlign w:val="center"/>
            <w:hideMark/>
          </w:tcPr>
          <w:p w14:paraId="4840129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D16C3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3467F5" w14:textId="77777777" w:rsidTr="000416E6">
        <w:trPr>
          <w:trHeight w:val="300"/>
        </w:trPr>
        <w:tc>
          <w:tcPr>
            <w:tcW w:w="709" w:type="dxa"/>
            <w:shd w:val="clear" w:color="auto" w:fill="auto"/>
            <w:noWrap/>
            <w:vAlign w:val="bottom"/>
            <w:hideMark/>
          </w:tcPr>
          <w:p w14:paraId="6499A97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212</w:t>
            </w:r>
          </w:p>
        </w:tc>
        <w:tc>
          <w:tcPr>
            <w:tcW w:w="6095" w:type="dxa"/>
            <w:shd w:val="clear" w:color="auto" w:fill="auto"/>
            <w:noWrap/>
            <w:vAlign w:val="bottom"/>
            <w:hideMark/>
          </w:tcPr>
          <w:p w14:paraId="760838B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Кольцо вала ГДП для вилочного автопогрузчика Komatsy FD-15T-20</w:t>
            </w:r>
          </w:p>
        </w:tc>
        <w:tc>
          <w:tcPr>
            <w:tcW w:w="1181" w:type="dxa"/>
            <w:shd w:val="clear" w:color="000000" w:fill="FFFFFF"/>
            <w:noWrap/>
            <w:vAlign w:val="center"/>
            <w:hideMark/>
          </w:tcPr>
          <w:p w14:paraId="34758F1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FE41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319CA11" w14:textId="77777777" w:rsidTr="000416E6">
        <w:trPr>
          <w:trHeight w:val="300"/>
        </w:trPr>
        <w:tc>
          <w:tcPr>
            <w:tcW w:w="709" w:type="dxa"/>
            <w:shd w:val="clear" w:color="auto" w:fill="auto"/>
            <w:noWrap/>
            <w:vAlign w:val="bottom"/>
            <w:hideMark/>
          </w:tcPr>
          <w:p w14:paraId="3284FEB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213</w:t>
            </w:r>
          </w:p>
        </w:tc>
        <w:tc>
          <w:tcPr>
            <w:tcW w:w="6095" w:type="dxa"/>
            <w:shd w:val="clear" w:color="auto" w:fill="auto"/>
            <w:noWrap/>
            <w:vAlign w:val="bottom"/>
            <w:hideMark/>
          </w:tcPr>
          <w:p w14:paraId="332B9A3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Кольцо компрессионное автоматической коробки передач для вилочного автопогрузчика Komatsy FD-15T-20</w:t>
            </w:r>
          </w:p>
        </w:tc>
        <w:tc>
          <w:tcPr>
            <w:tcW w:w="1181" w:type="dxa"/>
            <w:shd w:val="clear" w:color="000000" w:fill="FFFFFF"/>
            <w:noWrap/>
            <w:vAlign w:val="center"/>
            <w:hideMark/>
          </w:tcPr>
          <w:p w14:paraId="2AC879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7E2CE8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BEEE3A5" w14:textId="77777777" w:rsidTr="000416E6">
        <w:trPr>
          <w:trHeight w:val="300"/>
        </w:trPr>
        <w:tc>
          <w:tcPr>
            <w:tcW w:w="709" w:type="dxa"/>
            <w:shd w:val="clear" w:color="auto" w:fill="auto"/>
            <w:noWrap/>
            <w:vAlign w:val="bottom"/>
            <w:hideMark/>
          </w:tcPr>
          <w:p w14:paraId="0F69AA6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214</w:t>
            </w:r>
          </w:p>
        </w:tc>
        <w:tc>
          <w:tcPr>
            <w:tcW w:w="6095" w:type="dxa"/>
            <w:shd w:val="clear" w:color="auto" w:fill="auto"/>
            <w:noWrap/>
            <w:vAlign w:val="bottom"/>
            <w:hideMark/>
          </w:tcPr>
          <w:p w14:paraId="63BBA63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Кольцо стопорное пакета фрикционов для вилочного автопогрузчика Hyundai 15D-7E</w:t>
            </w:r>
          </w:p>
        </w:tc>
        <w:tc>
          <w:tcPr>
            <w:tcW w:w="1181" w:type="dxa"/>
            <w:shd w:val="clear" w:color="000000" w:fill="FFFFFF"/>
            <w:noWrap/>
            <w:vAlign w:val="center"/>
            <w:hideMark/>
          </w:tcPr>
          <w:p w14:paraId="30E4403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F7FFBE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25B3E3C" w14:textId="77777777" w:rsidTr="000416E6">
        <w:trPr>
          <w:trHeight w:val="300"/>
        </w:trPr>
        <w:tc>
          <w:tcPr>
            <w:tcW w:w="709" w:type="dxa"/>
            <w:shd w:val="clear" w:color="auto" w:fill="auto"/>
            <w:noWrap/>
            <w:vAlign w:val="bottom"/>
            <w:hideMark/>
          </w:tcPr>
          <w:p w14:paraId="06A002E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215</w:t>
            </w:r>
          </w:p>
        </w:tc>
        <w:tc>
          <w:tcPr>
            <w:tcW w:w="6095" w:type="dxa"/>
            <w:shd w:val="clear" w:color="auto" w:fill="auto"/>
            <w:noWrap/>
            <w:vAlign w:val="bottom"/>
            <w:hideMark/>
          </w:tcPr>
          <w:p w14:paraId="439C99E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Кольцо стопорное поршня автоматической коробки передач для вилочного автопогрузчика Komatsy FD-15T-20</w:t>
            </w:r>
          </w:p>
        </w:tc>
        <w:tc>
          <w:tcPr>
            <w:tcW w:w="1181" w:type="dxa"/>
            <w:shd w:val="clear" w:color="000000" w:fill="FFFFFF"/>
            <w:noWrap/>
            <w:vAlign w:val="center"/>
            <w:hideMark/>
          </w:tcPr>
          <w:p w14:paraId="69C93D6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44CC3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1B7A90" w14:textId="77777777" w:rsidTr="000416E6">
        <w:trPr>
          <w:trHeight w:val="300"/>
        </w:trPr>
        <w:tc>
          <w:tcPr>
            <w:tcW w:w="709" w:type="dxa"/>
            <w:shd w:val="clear" w:color="auto" w:fill="auto"/>
            <w:noWrap/>
            <w:vAlign w:val="bottom"/>
            <w:hideMark/>
          </w:tcPr>
          <w:p w14:paraId="716F5EF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216</w:t>
            </w:r>
          </w:p>
        </w:tc>
        <w:tc>
          <w:tcPr>
            <w:tcW w:w="6095" w:type="dxa"/>
            <w:shd w:val="clear" w:color="auto" w:fill="auto"/>
            <w:noWrap/>
            <w:vAlign w:val="bottom"/>
            <w:hideMark/>
          </w:tcPr>
          <w:p w14:paraId="589BC58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Кольцо уплотнительного вала автоматической коробки передач для вилочного автопогрузчика Hyundai 15D-7E</w:t>
            </w:r>
          </w:p>
        </w:tc>
        <w:tc>
          <w:tcPr>
            <w:tcW w:w="1181" w:type="dxa"/>
            <w:shd w:val="clear" w:color="000000" w:fill="FFFFFF"/>
            <w:noWrap/>
            <w:vAlign w:val="center"/>
            <w:hideMark/>
          </w:tcPr>
          <w:p w14:paraId="6AF6DAE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380B7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99BBA3" w14:textId="77777777" w:rsidTr="000416E6">
        <w:trPr>
          <w:trHeight w:val="300"/>
        </w:trPr>
        <w:tc>
          <w:tcPr>
            <w:tcW w:w="709" w:type="dxa"/>
            <w:shd w:val="clear" w:color="auto" w:fill="auto"/>
            <w:noWrap/>
            <w:vAlign w:val="bottom"/>
            <w:hideMark/>
          </w:tcPr>
          <w:p w14:paraId="4939CCF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217</w:t>
            </w:r>
          </w:p>
        </w:tc>
        <w:tc>
          <w:tcPr>
            <w:tcW w:w="6095" w:type="dxa"/>
            <w:shd w:val="clear" w:color="auto" w:fill="auto"/>
            <w:noWrap/>
            <w:vAlign w:val="bottom"/>
            <w:hideMark/>
          </w:tcPr>
          <w:p w14:paraId="4978F3B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Кольцо уплотнительного вала малое автоматической коробки передач для вилочного автопогрузчика Hyundai 15D-7E</w:t>
            </w:r>
          </w:p>
        </w:tc>
        <w:tc>
          <w:tcPr>
            <w:tcW w:w="1181" w:type="dxa"/>
            <w:shd w:val="clear" w:color="000000" w:fill="FFFFFF"/>
            <w:noWrap/>
            <w:vAlign w:val="center"/>
            <w:hideMark/>
          </w:tcPr>
          <w:p w14:paraId="402AF1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A8B070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B26E504" w14:textId="77777777" w:rsidTr="000416E6">
        <w:trPr>
          <w:trHeight w:val="300"/>
        </w:trPr>
        <w:tc>
          <w:tcPr>
            <w:tcW w:w="709" w:type="dxa"/>
            <w:shd w:val="clear" w:color="auto" w:fill="auto"/>
            <w:noWrap/>
            <w:vAlign w:val="bottom"/>
            <w:hideMark/>
          </w:tcPr>
          <w:p w14:paraId="6EC02E1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218</w:t>
            </w:r>
          </w:p>
        </w:tc>
        <w:tc>
          <w:tcPr>
            <w:tcW w:w="6095" w:type="dxa"/>
            <w:shd w:val="clear" w:color="auto" w:fill="auto"/>
            <w:noWrap/>
            <w:vAlign w:val="bottom"/>
            <w:hideMark/>
          </w:tcPr>
          <w:p w14:paraId="5DB5D67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Кольцо уплотнительного поршня автоматической коробки передач для вилочного автопогрузчика Hyundai 15D-7E</w:t>
            </w:r>
          </w:p>
        </w:tc>
        <w:tc>
          <w:tcPr>
            <w:tcW w:w="1181" w:type="dxa"/>
            <w:shd w:val="clear" w:color="000000" w:fill="FFFFFF"/>
            <w:noWrap/>
            <w:vAlign w:val="center"/>
            <w:hideMark/>
          </w:tcPr>
          <w:p w14:paraId="23F17B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21A046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8AF6D4F" w14:textId="77777777" w:rsidTr="000416E6">
        <w:trPr>
          <w:trHeight w:val="300"/>
        </w:trPr>
        <w:tc>
          <w:tcPr>
            <w:tcW w:w="709" w:type="dxa"/>
            <w:shd w:val="clear" w:color="auto" w:fill="auto"/>
            <w:noWrap/>
            <w:vAlign w:val="bottom"/>
            <w:hideMark/>
          </w:tcPr>
          <w:p w14:paraId="5E2C93E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219</w:t>
            </w:r>
          </w:p>
        </w:tc>
        <w:tc>
          <w:tcPr>
            <w:tcW w:w="6095" w:type="dxa"/>
            <w:shd w:val="clear" w:color="auto" w:fill="auto"/>
            <w:noWrap/>
            <w:vAlign w:val="bottom"/>
            <w:hideMark/>
          </w:tcPr>
          <w:p w14:paraId="6F32363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Комплект для технического обслуживания автоматической коробки передач для вилочного автопогрузчика Komatsy FD-15T-20</w:t>
            </w:r>
          </w:p>
        </w:tc>
        <w:tc>
          <w:tcPr>
            <w:tcW w:w="1181" w:type="dxa"/>
            <w:shd w:val="clear" w:color="000000" w:fill="FFFFFF"/>
            <w:noWrap/>
            <w:vAlign w:val="center"/>
            <w:hideMark/>
          </w:tcPr>
          <w:p w14:paraId="7457CD0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76069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112A37" w14:textId="77777777" w:rsidTr="000416E6">
        <w:trPr>
          <w:trHeight w:val="300"/>
        </w:trPr>
        <w:tc>
          <w:tcPr>
            <w:tcW w:w="709" w:type="dxa"/>
            <w:shd w:val="clear" w:color="auto" w:fill="auto"/>
            <w:noWrap/>
            <w:vAlign w:val="bottom"/>
            <w:hideMark/>
          </w:tcPr>
          <w:p w14:paraId="7D0175F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220</w:t>
            </w:r>
          </w:p>
        </w:tc>
        <w:tc>
          <w:tcPr>
            <w:tcW w:w="6095" w:type="dxa"/>
            <w:shd w:val="clear" w:color="auto" w:fill="auto"/>
            <w:noWrap/>
            <w:vAlign w:val="bottom"/>
            <w:hideMark/>
          </w:tcPr>
          <w:p w14:paraId="3C17981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Контроллер погрузчика для вилочного автопогрузчика Hyundai 15D-7E</w:t>
            </w:r>
          </w:p>
        </w:tc>
        <w:tc>
          <w:tcPr>
            <w:tcW w:w="1181" w:type="dxa"/>
            <w:shd w:val="clear" w:color="000000" w:fill="FFFFFF"/>
            <w:noWrap/>
            <w:vAlign w:val="center"/>
            <w:hideMark/>
          </w:tcPr>
          <w:p w14:paraId="703375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2E236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A73F4BC" w14:textId="77777777" w:rsidTr="000416E6">
        <w:trPr>
          <w:trHeight w:val="300"/>
        </w:trPr>
        <w:tc>
          <w:tcPr>
            <w:tcW w:w="709" w:type="dxa"/>
            <w:shd w:val="clear" w:color="auto" w:fill="auto"/>
            <w:noWrap/>
            <w:vAlign w:val="bottom"/>
            <w:hideMark/>
          </w:tcPr>
          <w:p w14:paraId="478D6D3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221</w:t>
            </w:r>
          </w:p>
        </w:tc>
        <w:tc>
          <w:tcPr>
            <w:tcW w:w="6095" w:type="dxa"/>
            <w:shd w:val="clear" w:color="auto" w:fill="auto"/>
            <w:noWrap/>
            <w:vAlign w:val="bottom"/>
            <w:hideMark/>
          </w:tcPr>
          <w:p w14:paraId="17A428E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Контроллер погрузчика для вилочного автопогрузчика Komatsy FD-15T-20</w:t>
            </w:r>
          </w:p>
        </w:tc>
        <w:tc>
          <w:tcPr>
            <w:tcW w:w="1181" w:type="dxa"/>
            <w:shd w:val="clear" w:color="000000" w:fill="FFFFFF"/>
            <w:noWrap/>
            <w:vAlign w:val="center"/>
            <w:hideMark/>
          </w:tcPr>
          <w:p w14:paraId="0FC30A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87C7A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29804E" w14:textId="77777777" w:rsidTr="000416E6">
        <w:trPr>
          <w:trHeight w:val="300"/>
        </w:trPr>
        <w:tc>
          <w:tcPr>
            <w:tcW w:w="709" w:type="dxa"/>
            <w:shd w:val="clear" w:color="auto" w:fill="auto"/>
            <w:noWrap/>
            <w:vAlign w:val="bottom"/>
            <w:hideMark/>
          </w:tcPr>
          <w:p w14:paraId="7D80BCA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222</w:t>
            </w:r>
          </w:p>
        </w:tc>
        <w:tc>
          <w:tcPr>
            <w:tcW w:w="6095" w:type="dxa"/>
            <w:shd w:val="clear" w:color="auto" w:fill="auto"/>
            <w:noWrap/>
            <w:vAlign w:val="bottom"/>
            <w:hideMark/>
          </w:tcPr>
          <w:p w14:paraId="4ED1D27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Коробка автомат для вилочного автопогрузчика JAC CPCD 15</w:t>
            </w:r>
          </w:p>
        </w:tc>
        <w:tc>
          <w:tcPr>
            <w:tcW w:w="1181" w:type="dxa"/>
            <w:shd w:val="clear" w:color="000000" w:fill="FFFFFF"/>
            <w:noWrap/>
            <w:vAlign w:val="center"/>
            <w:hideMark/>
          </w:tcPr>
          <w:p w14:paraId="6283246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1928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1F9001" w14:textId="77777777" w:rsidTr="000416E6">
        <w:trPr>
          <w:trHeight w:val="300"/>
        </w:trPr>
        <w:tc>
          <w:tcPr>
            <w:tcW w:w="709" w:type="dxa"/>
            <w:shd w:val="clear" w:color="auto" w:fill="auto"/>
            <w:noWrap/>
            <w:vAlign w:val="bottom"/>
            <w:hideMark/>
          </w:tcPr>
          <w:p w14:paraId="6F2C098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223</w:t>
            </w:r>
          </w:p>
        </w:tc>
        <w:tc>
          <w:tcPr>
            <w:tcW w:w="6095" w:type="dxa"/>
            <w:shd w:val="clear" w:color="auto" w:fill="auto"/>
            <w:noWrap/>
            <w:vAlign w:val="bottom"/>
            <w:hideMark/>
          </w:tcPr>
          <w:p w14:paraId="0775533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Корпус автоматической коробки передач для вилочного автопогрузчика JAC CPCD 15</w:t>
            </w:r>
          </w:p>
        </w:tc>
        <w:tc>
          <w:tcPr>
            <w:tcW w:w="1181" w:type="dxa"/>
            <w:shd w:val="clear" w:color="000000" w:fill="FFFFFF"/>
            <w:noWrap/>
            <w:vAlign w:val="center"/>
            <w:hideMark/>
          </w:tcPr>
          <w:p w14:paraId="3B050A4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B67A48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9F4EB30" w14:textId="77777777" w:rsidTr="000416E6">
        <w:trPr>
          <w:trHeight w:val="300"/>
        </w:trPr>
        <w:tc>
          <w:tcPr>
            <w:tcW w:w="709" w:type="dxa"/>
            <w:shd w:val="clear" w:color="auto" w:fill="auto"/>
            <w:noWrap/>
            <w:vAlign w:val="bottom"/>
            <w:hideMark/>
          </w:tcPr>
          <w:p w14:paraId="6FE462B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224</w:t>
            </w:r>
          </w:p>
        </w:tc>
        <w:tc>
          <w:tcPr>
            <w:tcW w:w="6095" w:type="dxa"/>
            <w:shd w:val="clear" w:color="auto" w:fill="auto"/>
            <w:noWrap/>
            <w:vAlign w:val="bottom"/>
            <w:hideMark/>
          </w:tcPr>
          <w:p w14:paraId="27ABAC9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Корпус воздушного фильтра для вилочного автопогрузчика JAC CPCD 15</w:t>
            </w:r>
          </w:p>
        </w:tc>
        <w:tc>
          <w:tcPr>
            <w:tcW w:w="1181" w:type="dxa"/>
            <w:shd w:val="clear" w:color="000000" w:fill="FFFFFF"/>
            <w:noWrap/>
            <w:vAlign w:val="center"/>
            <w:hideMark/>
          </w:tcPr>
          <w:p w14:paraId="000A14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CBAE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F53151" w14:textId="77777777" w:rsidTr="000416E6">
        <w:trPr>
          <w:trHeight w:val="300"/>
        </w:trPr>
        <w:tc>
          <w:tcPr>
            <w:tcW w:w="709" w:type="dxa"/>
            <w:shd w:val="clear" w:color="auto" w:fill="auto"/>
            <w:noWrap/>
            <w:vAlign w:val="bottom"/>
            <w:hideMark/>
          </w:tcPr>
          <w:p w14:paraId="33EF50E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225</w:t>
            </w:r>
          </w:p>
        </w:tc>
        <w:tc>
          <w:tcPr>
            <w:tcW w:w="6095" w:type="dxa"/>
            <w:shd w:val="clear" w:color="auto" w:fill="auto"/>
            <w:noWrap/>
            <w:vAlign w:val="bottom"/>
            <w:hideMark/>
          </w:tcPr>
          <w:p w14:paraId="7EFE834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Корпус турбины для вилочного автопогрузчика JAC CPCD 15</w:t>
            </w:r>
          </w:p>
        </w:tc>
        <w:tc>
          <w:tcPr>
            <w:tcW w:w="1181" w:type="dxa"/>
            <w:shd w:val="clear" w:color="000000" w:fill="FFFFFF"/>
            <w:noWrap/>
            <w:vAlign w:val="center"/>
            <w:hideMark/>
          </w:tcPr>
          <w:p w14:paraId="050030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5892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C7CB3A" w14:textId="77777777" w:rsidTr="000416E6">
        <w:trPr>
          <w:trHeight w:val="300"/>
        </w:trPr>
        <w:tc>
          <w:tcPr>
            <w:tcW w:w="709" w:type="dxa"/>
            <w:shd w:val="clear" w:color="auto" w:fill="auto"/>
            <w:noWrap/>
            <w:vAlign w:val="bottom"/>
            <w:hideMark/>
          </w:tcPr>
          <w:p w14:paraId="0471B76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226</w:t>
            </w:r>
          </w:p>
        </w:tc>
        <w:tc>
          <w:tcPr>
            <w:tcW w:w="6095" w:type="dxa"/>
            <w:shd w:val="clear" w:color="auto" w:fill="auto"/>
            <w:noWrap/>
            <w:vAlign w:val="bottom"/>
            <w:hideMark/>
          </w:tcPr>
          <w:p w14:paraId="199504F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Крепление капота для вилочного автопогрузчика JAC CPCD 15</w:t>
            </w:r>
          </w:p>
        </w:tc>
        <w:tc>
          <w:tcPr>
            <w:tcW w:w="1181" w:type="dxa"/>
            <w:shd w:val="clear" w:color="000000" w:fill="FFFFFF"/>
            <w:noWrap/>
            <w:vAlign w:val="center"/>
            <w:hideMark/>
          </w:tcPr>
          <w:p w14:paraId="04EC53D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585B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BF60772" w14:textId="77777777" w:rsidTr="000416E6">
        <w:trPr>
          <w:trHeight w:val="300"/>
        </w:trPr>
        <w:tc>
          <w:tcPr>
            <w:tcW w:w="709" w:type="dxa"/>
            <w:shd w:val="clear" w:color="auto" w:fill="auto"/>
            <w:noWrap/>
            <w:vAlign w:val="bottom"/>
            <w:hideMark/>
          </w:tcPr>
          <w:p w14:paraId="04CC499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227</w:t>
            </w:r>
          </w:p>
        </w:tc>
        <w:tc>
          <w:tcPr>
            <w:tcW w:w="6095" w:type="dxa"/>
            <w:shd w:val="clear" w:color="auto" w:fill="auto"/>
            <w:noWrap/>
            <w:vAlign w:val="bottom"/>
            <w:hideMark/>
          </w:tcPr>
          <w:p w14:paraId="2C30C1D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Крепление клапана для вилочного автопогрузчика JAC CPCD 15</w:t>
            </w:r>
          </w:p>
        </w:tc>
        <w:tc>
          <w:tcPr>
            <w:tcW w:w="1181" w:type="dxa"/>
            <w:shd w:val="clear" w:color="000000" w:fill="FFFFFF"/>
            <w:noWrap/>
            <w:vAlign w:val="center"/>
            <w:hideMark/>
          </w:tcPr>
          <w:p w14:paraId="6588F24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1C2745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F14918B" w14:textId="77777777" w:rsidTr="000416E6">
        <w:trPr>
          <w:trHeight w:val="300"/>
        </w:trPr>
        <w:tc>
          <w:tcPr>
            <w:tcW w:w="709" w:type="dxa"/>
            <w:shd w:val="clear" w:color="auto" w:fill="auto"/>
            <w:noWrap/>
            <w:vAlign w:val="bottom"/>
            <w:hideMark/>
          </w:tcPr>
          <w:p w14:paraId="1888721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228</w:t>
            </w:r>
          </w:p>
        </w:tc>
        <w:tc>
          <w:tcPr>
            <w:tcW w:w="6095" w:type="dxa"/>
            <w:shd w:val="clear" w:color="auto" w:fill="auto"/>
            <w:noWrap/>
            <w:vAlign w:val="bottom"/>
            <w:hideMark/>
          </w:tcPr>
          <w:p w14:paraId="458D8F6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Крепление мачты к погрузчику для вилочного автопогрузчика JAC CPCD 15</w:t>
            </w:r>
          </w:p>
        </w:tc>
        <w:tc>
          <w:tcPr>
            <w:tcW w:w="1181" w:type="dxa"/>
            <w:shd w:val="clear" w:color="000000" w:fill="FFFFFF"/>
            <w:noWrap/>
            <w:vAlign w:val="center"/>
            <w:hideMark/>
          </w:tcPr>
          <w:p w14:paraId="62C270D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86F40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74D8E98" w14:textId="77777777" w:rsidTr="000416E6">
        <w:trPr>
          <w:trHeight w:val="300"/>
        </w:trPr>
        <w:tc>
          <w:tcPr>
            <w:tcW w:w="709" w:type="dxa"/>
            <w:shd w:val="clear" w:color="auto" w:fill="auto"/>
            <w:noWrap/>
            <w:vAlign w:val="bottom"/>
            <w:hideMark/>
          </w:tcPr>
          <w:p w14:paraId="1320626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229</w:t>
            </w:r>
          </w:p>
        </w:tc>
        <w:tc>
          <w:tcPr>
            <w:tcW w:w="6095" w:type="dxa"/>
            <w:shd w:val="clear" w:color="auto" w:fill="auto"/>
            <w:noWrap/>
            <w:vAlign w:val="bottom"/>
            <w:hideMark/>
          </w:tcPr>
          <w:p w14:paraId="5C6AF7C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Крепление оси коромысел для вилочного автопогрузчика JAC CPCD 15</w:t>
            </w:r>
          </w:p>
        </w:tc>
        <w:tc>
          <w:tcPr>
            <w:tcW w:w="1181" w:type="dxa"/>
            <w:shd w:val="clear" w:color="000000" w:fill="FFFFFF"/>
            <w:noWrap/>
            <w:vAlign w:val="center"/>
            <w:hideMark/>
          </w:tcPr>
          <w:p w14:paraId="0EAFA31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311A7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D914C24" w14:textId="77777777" w:rsidTr="000416E6">
        <w:trPr>
          <w:trHeight w:val="300"/>
        </w:trPr>
        <w:tc>
          <w:tcPr>
            <w:tcW w:w="709" w:type="dxa"/>
            <w:shd w:val="clear" w:color="auto" w:fill="auto"/>
            <w:noWrap/>
            <w:vAlign w:val="bottom"/>
            <w:hideMark/>
          </w:tcPr>
          <w:p w14:paraId="55643CD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230</w:t>
            </w:r>
          </w:p>
        </w:tc>
        <w:tc>
          <w:tcPr>
            <w:tcW w:w="6095" w:type="dxa"/>
            <w:shd w:val="clear" w:color="auto" w:fill="auto"/>
            <w:noWrap/>
            <w:vAlign w:val="bottom"/>
            <w:hideMark/>
          </w:tcPr>
          <w:p w14:paraId="017E792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Крепление отопителя кабины для вилочного автопогрузчика JAC CPCD 15</w:t>
            </w:r>
          </w:p>
        </w:tc>
        <w:tc>
          <w:tcPr>
            <w:tcW w:w="1181" w:type="dxa"/>
            <w:shd w:val="clear" w:color="000000" w:fill="FFFFFF"/>
            <w:noWrap/>
            <w:vAlign w:val="center"/>
            <w:hideMark/>
          </w:tcPr>
          <w:p w14:paraId="6BFB2C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E822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CF1DD05" w14:textId="77777777" w:rsidTr="000416E6">
        <w:trPr>
          <w:trHeight w:val="300"/>
        </w:trPr>
        <w:tc>
          <w:tcPr>
            <w:tcW w:w="709" w:type="dxa"/>
            <w:shd w:val="clear" w:color="auto" w:fill="auto"/>
            <w:noWrap/>
            <w:vAlign w:val="bottom"/>
            <w:hideMark/>
          </w:tcPr>
          <w:p w14:paraId="7A23040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231</w:t>
            </w:r>
          </w:p>
        </w:tc>
        <w:tc>
          <w:tcPr>
            <w:tcW w:w="6095" w:type="dxa"/>
            <w:shd w:val="clear" w:color="auto" w:fill="auto"/>
            <w:noWrap/>
            <w:vAlign w:val="bottom"/>
            <w:hideMark/>
          </w:tcPr>
          <w:p w14:paraId="2C5F540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Крепление управляемого моста для вилочного автопогрузчика JAC CPCD 15</w:t>
            </w:r>
          </w:p>
        </w:tc>
        <w:tc>
          <w:tcPr>
            <w:tcW w:w="1181" w:type="dxa"/>
            <w:shd w:val="clear" w:color="000000" w:fill="FFFFFF"/>
            <w:noWrap/>
            <w:vAlign w:val="center"/>
            <w:hideMark/>
          </w:tcPr>
          <w:p w14:paraId="6028046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A3EF9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685C6B7" w14:textId="77777777" w:rsidTr="000416E6">
        <w:trPr>
          <w:trHeight w:val="300"/>
        </w:trPr>
        <w:tc>
          <w:tcPr>
            <w:tcW w:w="709" w:type="dxa"/>
            <w:shd w:val="clear" w:color="auto" w:fill="auto"/>
            <w:noWrap/>
            <w:vAlign w:val="bottom"/>
            <w:hideMark/>
          </w:tcPr>
          <w:p w14:paraId="45B9007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232</w:t>
            </w:r>
          </w:p>
        </w:tc>
        <w:tc>
          <w:tcPr>
            <w:tcW w:w="6095" w:type="dxa"/>
            <w:shd w:val="clear" w:color="auto" w:fill="auto"/>
            <w:noWrap/>
            <w:vAlign w:val="bottom"/>
            <w:hideMark/>
          </w:tcPr>
          <w:p w14:paraId="6554253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Крепление цепи для вилочного автопогрузчика Hyundai 15D-7E</w:t>
            </w:r>
          </w:p>
        </w:tc>
        <w:tc>
          <w:tcPr>
            <w:tcW w:w="1181" w:type="dxa"/>
            <w:shd w:val="clear" w:color="000000" w:fill="FFFFFF"/>
            <w:noWrap/>
            <w:vAlign w:val="center"/>
            <w:hideMark/>
          </w:tcPr>
          <w:p w14:paraId="68252B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4F999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9897D70" w14:textId="77777777" w:rsidTr="000416E6">
        <w:trPr>
          <w:trHeight w:val="300"/>
        </w:trPr>
        <w:tc>
          <w:tcPr>
            <w:tcW w:w="709" w:type="dxa"/>
            <w:shd w:val="clear" w:color="auto" w:fill="auto"/>
            <w:noWrap/>
            <w:vAlign w:val="bottom"/>
            <w:hideMark/>
          </w:tcPr>
          <w:p w14:paraId="75252F5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233</w:t>
            </w:r>
          </w:p>
        </w:tc>
        <w:tc>
          <w:tcPr>
            <w:tcW w:w="6095" w:type="dxa"/>
            <w:shd w:val="clear" w:color="auto" w:fill="auto"/>
            <w:noWrap/>
            <w:vAlign w:val="bottom"/>
            <w:hideMark/>
          </w:tcPr>
          <w:p w14:paraId="2E9747F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Крестовина рулевой колонки для вилочного автопогрузчика Hyundai 15D-7E</w:t>
            </w:r>
          </w:p>
        </w:tc>
        <w:tc>
          <w:tcPr>
            <w:tcW w:w="1181" w:type="dxa"/>
            <w:shd w:val="clear" w:color="000000" w:fill="FFFFFF"/>
            <w:noWrap/>
            <w:vAlign w:val="center"/>
            <w:hideMark/>
          </w:tcPr>
          <w:p w14:paraId="7CB1DE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EB0A3D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815F28" w14:textId="77777777" w:rsidTr="000416E6">
        <w:trPr>
          <w:trHeight w:val="300"/>
        </w:trPr>
        <w:tc>
          <w:tcPr>
            <w:tcW w:w="709" w:type="dxa"/>
            <w:shd w:val="clear" w:color="auto" w:fill="auto"/>
            <w:noWrap/>
            <w:vAlign w:val="bottom"/>
            <w:hideMark/>
          </w:tcPr>
          <w:p w14:paraId="5A9E1CD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234</w:t>
            </w:r>
          </w:p>
        </w:tc>
        <w:tc>
          <w:tcPr>
            <w:tcW w:w="6095" w:type="dxa"/>
            <w:shd w:val="clear" w:color="auto" w:fill="auto"/>
            <w:noWrap/>
            <w:vAlign w:val="bottom"/>
            <w:hideMark/>
          </w:tcPr>
          <w:p w14:paraId="7EC50DD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Крестовина рулевой колонки для вилочного автопогрузчика JAC CPCD 15</w:t>
            </w:r>
          </w:p>
        </w:tc>
        <w:tc>
          <w:tcPr>
            <w:tcW w:w="1181" w:type="dxa"/>
            <w:shd w:val="clear" w:color="000000" w:fill="FFFFFF"/>
            <w:noWrap/>
            <w:vAlign w:val="center"/>
            <w:hideMark/>
          </w:tcPr>
          <w:p w14:paraId="68B0D19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2664C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849F6A" w14:textId="77777777" w:rsidTr="000416E6">
        <w:trPr>
          <w:trHeight w:val="300"/>
        </w:trPr>
        <w:tc>
          <w:tcPr>
            <w:tcW w:w="709" w:type="dxa"/>
            <w:shd w:val="clear" w:color="auto" w:fill="auto"/>
            <w:noWrap/>
            <w:vAlign w:val="bottom"/>
            <w:hideMark/>
          </w:tcPr>
          <w:p w14:paraId="432C245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235</w:t>
            </w:r>
          </w:p>
        </w:tc>
        <w:tc>
          <w:tcPr>
            <w:tcW w:w="6095" w:type="dxa"/>
            <w:shd w:val="clear" w:color="auto" w:fill="auto"/>
            <w:noWrap/>
            <w:vAlign w:val="bottom"/>
            <w:hideMark/>
          </w:tcPr>
          <w:p w14:paraId="0F7C3C1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Крестовина рулевой колонки для вилочного автопогрузчика Komatsy FD-15T-20</w:t>
            </w:r>
          </w:p>
        </w:tc>
        <w:tc>
          <w:tcPr>
            <w:tcW w:w="1181" w:type="dxa"/>
            <w:shd w:val="clear" w:color="000000" w:fill="FFFFFF"/>
            <w:noWrap/>
            <w:vAlign w:val="center"/>
            <w:hideMark/>
          </w:tcPr>
          <w:p w14:paraId="2C1AD1B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EC47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C28151D" w14:textId="77777777" w:rsidTr="000416E6">
        <w:trPr>
          <w:trHeight w:val="300"/>
        </w:trPr>
        <w:tc>
          <w:tcPr>
            <w:tcW w:w="709" w:type="dxa"/>
            <w:shd w:val="clear" w:color="auto" w:fill="auto"/>
            <w:noWrap/>
            <w:vAlign w:val="bottom"/>
            <w:hideMark/>
          </w:tcPr>
          <w:p w14:paraId="44E47AA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236</w:t>
            </w:r>
          </w:p>
        </w:tc>
        <w:tc>
          <w:tcPr>
            <w:tcW w:w="6095" w:type="dxa"/>
            <w:shd w:val="clear" w:color="auto" w:fill="auto"/>
            <w:noWrap/>
            <w:vAlign w:val="bottom"/>
            <w:hideMark/>
          </w:tcPr>
          <w:p w14:paraId="0C41332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Крестовина рулевой колонки для вилочного автопогрузчика UTILEV UT15P</w:t>
            </w:r>
          </w:p>
        </w:tc>
        <w:tc>
          <w:tcPr>
            <w:tcW w:w="1181" w:type="dxa"/>
            <w:shd w:val="clear" w:color="000000" w:fill="FFFFFF"/>
            <w:noWrap/>
            <w:vAlign w:val="center"/>
            <w:hideMark/>
          </w:tcPr>
          <w:p w14:paraId="3C542F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4B483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6C9092E" w14:textId="77777777" w:rsidTr="000416E6">
        <w:trPr>
          <w:trHeight w:val="300"/>
        </w:trPr>
        <w:tc>
          <w:tcPr>
            <w:tcW w:w="709" w:type="dxa"/>
            <w:shd w:val="clear" w:color="auto" w:fill="auto"/>
            <w:noWrap/>
            <w:vAlign w:val="bottom"/>
            <w:hideMark/>
          </w:tcPr>
          <w:p w14:paraId="48BEBF4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237</w:t>
            </w:r>
          </w:p>
        </w:tc>
        <w:tc>
          <w:tcPr>
            <w:tcW w:w="6095" w:type="dxa"/>
            <w:shd w:val="clear" w:color="auto" w:fill="auto"/>
            <w:noWrap/>
            <w:vAlign w:val="bottom"/>
            <w:hideMark/>
          </w:tcPr>
          <w:p w14:paraId="58BD7E3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Крестовина рулевой колонки для вилочного автопогрузчика YALE GDP20 AК; YALE GDP15AK</w:t>
            </w:r>
          </w:p>
        </w:tc>
        <w:tc>
          <w:tcPr>
            <w:tcW w:w="1181" w:type="dxa"/>
            <w:shd w:val="clear" w:color="000000" w:fill="FFFFFF"/>
            <w:noWrap/>
            <w:vAlign w:val="center"/>
            <w:hideMark/>
          </w:tcPr>
          <w:p w14:paraId="789F88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4666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6B1B8B" w14:textId="77777777" w:rsidTr="000416E6">
        <w:trPr>
          <w:trHeight w:val="300"/>
        </w:trPr>
        <w:tc>
          <w:tcPr>
            <w:tcW w:w="709" w:type="dxa"/>
            <w:shd w:val="clear" w:color="auto" w:fill="auto"/>
            <w:noWrap/>
            <w:vAlign w:val="bottom"/>
            <w:hideMark/>
          </w:tcPr>
          <w:p w14:paraId="197219F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238</w:t>
            </w:r>
          </w:p>
        </w:tc>
        <w:tc>
          <w:tcPr>
            <w:tcW w:w="6095" w:type="dxa"/>
            <w:shd w:val="clear" w:color="auto" w:fill="auto"/>
            <w:noWrap/>
            <w:vAlign w:val="bottom"/>
            <w:hideMark/>
          </w:tcPr>
          <w:p w14:paraId="495A836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Кронштейн каретки для вилочного автопогрузчика YALE GDP20 AК; YALE GDP15AK</w:t>
            </w:r>
          </w:p>
        </w:tc>
        <w:tc>
          <w:tcPr>
            <w:tcW w:w="1181" w:type="dxa"/>
            <w:shd w:val="clear" w:color="000000" w:fill="FFFFFF"/>
            <w:noWrap/>
            <w:vAlign w:val="center"/>
            <w:hideMark/>
          </w:tcPr>
          <w:p w14:paraId="306EDC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812F5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6B9205D" w14:textId="77777777" w:rsidTr="000416E6">
        <w:trPr>
          <w:trHeight w:val="300"/>
        </w:trPr>
        <w:tc>
          <w:tcPr>
            <w:tcW w:w="709" w:type="dxa"/>
            <w:shd w:val="clear" w:color="auto" w:fill="auto"/>
            <w:noWrap/>
            <w:vAlign w:val="bottom"/>
            <w:hideMark/>
          </w:tcPr>
          <w:p w14:paraId="7A0C9E4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239</w:t>
            </w:r>
          </w:p>
        </w:tc>
        <w:tc>
          <w:tcPr>
            <w:tcW w:w="6095" w:type="dxa"/>
            <w:shd w:val="clear" w:color="auto" w:fill="auto"/>
            <w:noWrap/>
            <w:vAlign w:val="bottom"/>
            <w:hideMark/>
          </w:tcPr>
          <w:p w14:paraId="5121E51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Кронштейн коретки для вилочного автопогрузчика UTILEV UT15P</w:t>
            </w:r>
          </w:p>
        </w:tc>
        <w:tc>
          <w:tcPr>
            <w:tcW w:w="1181" w:type="dxa"/>
            <w:shd w:val="clear" w:color="000000" w:fill="FFFFFF"/>
            <w:noWrap/>
            <w:vAlign w:val="center"/>
            <w:hideMark/>
          </w:tcPr>
          <w:p w14:paraId="1C5E53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9AC01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F089BA5" w14:textId="77777777" w:rsidTr="000416E6">
        <w:trPr>
          <w:trHeight w:val="300"/>
        </w:trPr>
        <w:tc>
          <w:tcPr>
            <w:tcW w:w="709" w:type="dxa"/>
            <w:shd w:val="clear" w:color="auto" w:fill="auto"/>
            <w:noWrap/>
            <w:vAlign w:val="bottom"/>
            <w:hideMark/>
          </w:tcPr>
          <w:p w14:paraId="071B4C0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240</w:t>
            </w:r>
          </w:p>
        </w:tc>
        <w:tc>
          <w:tcPr>
            <w:tcW w:w="6095" w:type="dxa"/>
            <w:shd w:val="clear" w:color="auto" w:fill="auto"/>
            <w:noWrap/>
            <w:vAlign w:val="bottom"/>
            <w:hideMark/>
          </w:tcPr>
          <w:p w14:paraId="3D4083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бензобака для вилочного автопогрузчика JAC CPCD 15</w:t>
            </w:r>
          </w:p>
        </w:tc>
        <w:tc>
          <w:tcPr>
            <w:tcW w:w="1181" w:type="dxa"/>
            <w:shd w:val="clear" w:color="000000" w:fill="FFFFFF"/>
            <w:noWrap/>
            <w:vAlign w:val="center"/>
            <w:hideMark/>
          </w:tcPr>
          <w:p w14:paraId="6F1038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5B8B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359AAEC" w14:textId="77777777" w:rsidTr="000416E6">
        <w:trPr>
          <w:trHeight w:val="300"/>
        </w:trPr>
        <w:tc>
          <w:tcPr>
            <w:tcW w:w="709" w:type="dxa"/>
            <w:shd w:val="clear" w:color="auto" w:fill="auto"/>
            <w:noWrap/>
            <w:vAlign w:val="bottom"/>
            <w:hideMark/>
          </w:tcPr>
          <w:p w14:paraId="4847E1F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241</w:t>
            </w:r>
          </w:p>
        </w:tc>
        <w:tc>
          <w:tcPr>
            <w:tcW w:w="6095" w:type="dxa"/>
            <w:shd w:val="clear" w:color="auto" w:fill="auto"/>
            <w:noWrap/>
            <w:vAlign w:val="bottom"/>
            <w:hideMark/>
          </w:tcPr>
          <w:p w14:paraId="08B445C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блока предохранителей для вилочного автопогрузчика UTILEV UT15P</w:t>
            </w:r>
          </w:p>
        </w:tc>
        <w:tc>
          <w:tcPr>
            <w:tcW w:w="1181" w:type="dxa"/>
            <w:shd w:val="clear" w:color="000000" w:fill="FFFFFF"/>
            <w:noWrap/>
            <w:vAlign w:val="center"/>
            <w:hideMark/>
          </w:tcPr>
          <w:p w14:paraId="06E4B71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F5177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050719" w14:textId="77777777" w:rsidTr="000416E6">
        <w:trPr>
          <w:trHeight w:val="300"/>
        </w:trPr>
        <w:tc>
          <w:tcPr>
            <w:tcW w:w="709" w:type="dxa"/>
            <w:shd w:val="clear" w:color="auto" w:fill="auto"/>
            <w:noWrap/>
            <w:vAlign w:val="bottom"/>
            <w:hideMark/>
          </w:tcPr>
          <w:p w14:paraId="61FEE83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242</w:t>
            </w:r>
          </w:p>
        </w:tc>
        <w:tc>
          <w:tcPr>
            <w:tcW w:w="6095" w:type="dxa"/>
            <w:shd w:val="clear" w:color="auto" w:fill="auto"/>
            <w:noWrap/>
            <w:vAlign w:val="bottom"/>
            <w:hideMark/>
          </w:tcPr>
          <w:p w14:paraId="0B1E6C1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блока предохранителей для вилочного автопогрузчика YALE GDP20 AК; YALE GDP15AK</w:t>
            </w:r>
          </w:p>
        </w:tc>
        <w:tc>
          <w:tcPr>
            <w:tcW w:w="1181" w:type="dxa"/>
            <w:shd w:val="clear" w:color="000000" w:fill="FFFFFF"/>
            <w:noWrap/>
            <w:vAlign w:val="center"/>
            <w:hideMark/>
          </w:tcPr>
          <w:p w14:paraId="292511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E23446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C5CB91" w14:textId="77777777" w:rsidTr="000416E6">
        <w:trPr>
          <w:trHeight w:val="300"/>
        </w:trPr>
        <w:tc>
          <w:tcPr>
            <w:tcW w:w="709" w:type="dxa"/>
            <w:shd w:val="clear" w:color="auto" w:fill="auto"/>
            <w:noWrap/>
            <w:vAlign w:val="bottom"/>
            <w:hideMark/>
          </w:tcPr>
          <w:p w14:paraId="2DEE53C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243</w:t>
            </w:r>
          </w:p>
        </w:tc>
        <w:tc>
          <w:tcPr>
            <w:tcW w:w="6095" w:type="dxa"/>
            <w:shd w:val="clear" w:color="auto" w:fill="auto"/>
            <w:noWrap/>
            <w:vAlign w:val="bottom"/>
            <w:hideMark/>
          </w:tcPr>
          <w:p w14:paraId="2B11B3E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клапанная для вилочного автопогрузчика JAC CPCD 15</w:t>
            </w:r>
          </w:p>
        </w:tc>
        <w:tc>
          <w:tcPr>
            <w:tcW w:w="1181" w:type="dxa"/>
            <w:shd w:val="clear" w:color="000000" w:fill="FFFFFF"/>
            <w:noWrap/>
            <w:vAlign w:val="center"/>
            <w:hideMark/>
          </w:tcPr>
          <w:p w14:paraId="61300D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71549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B3B2E4B" w14:textId="77777777" w:rsidTr="000416E6">
        <w:trPr>
          <w:trHeight w:val="300"/>
        </w:trPr>
        <w:tc>
          <w:tcPr>
            <w:tcW w:w="709" w:type="dxa"/>
            <w:shd w:val="clear" w:color="auto" w:fill="auto"/>
            <w:noWrap/>
            <w:vAlign w:val="bottom"/>
            <w:hideMark/>
          </w:tcPr>
          <w:p w14:paraId="601F367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244</w:t>
            </w:r>
          </w:p>
        </w:tc>
        <w:tc>
          <w:tcPr>
            <w:tcW w:w="6095" w:type="dxa"/>
            <w:shd w:val="clear" w:color="auto" w:fill="auto"/>
            <w:noWrap/>
            <w:vAlign w:val="bottom"/>
            <w:hideMark/>
          </w:tcPr>
          <w:p w14:paraId="287872C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отсека радиатора для вилочного автопогрузчика JAC CPCD 15</w:t>
            </w:r>
          </w:p>
        </w:tc>
        <w:tc>
          <w:tcPr>
            <w:tcW w:w="1181" w:type="dxa"/>
            <w:shd w:val="clear" w:color="000000" w:fill="FFFFFF"/>
            <w:noWrap/>
            <w:vAlign w:val="center"/>
            <w:hideMark/>
          </w:tcPr>
          <w:p w14:paraId="2FD915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62B6E8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8A93AB" w14:textId="77777777" w:rsidTr="000416E6">
        <w:trPr>
          <w:trHeight w:val="300"/>
        </w:trPr>
        <w:tc>
          <w:tcPr>
            <w:tcW w:w="709" w:type="dxa"/>
            <w:shd w:val="clear" w:color="auto" w:fill="auto"/>
            <w:noWrap/>
            <w:vAlign w:val="bottom"/>
            <w:hideMark/>
          </w:tcPr>
          <w:p w14:paraId="686BCE8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245</w:t>
            </w:r>
          </w:p>
        </w:tc>
        <w:tc>
          <w:tcPr>
            <w:tcW w:w="6095" w:type="dxa"/>
            <w:shd w:val="clear" w:color="auto" w:fill="auto"/>
            <w:noWrap/>
            <w:vAlign w:val="bottom"/>
            <w:hideMark/>
          </w:tcPr>
          <w:p w14:paraId="0ADE343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радиатора для вилочного автопогрузчика JAC CPCD 15</w:t>
            </w:r>
          </w:p>
        </w:tc>
        <w:tc>
          <w:tcPr>
            <w:tcW w:w="1181" w:type="dxa"/>
            <w:shd w:val="clear" w:color="000000" w:fill="FFFFFF"/>
            <w:noWrap/>
            <w:vAlign w:val="center"/>
            <w:hideMark/>
          </w:tcPr>
          <w:p w14:paraId="0985AD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4D60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9505A7" w14:textId="77777777" w:rsidTr="000416E6">
        <w:trPr>
          <w:trHeight w:val="300"/>
        </w:trPr>
        <w:tc>
          <w:tcPr>
            <w:tcW w:w="709" w:type="dxa"/>
            <w:shd w:val="clear" w:color="auto" w:fill="auto"/>
            <w:noWrap/>
            <w:vAlign w:val="bottom"/>
            <w:hideMark/>
          </w:tcPr>
          <w:p w14:paraId="0E4FF19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246</w:t>
            </w:r>
          </w:p>
        </w:tc>
        <w:tc>
          <w:tcPr>
            <w:tcW w:w="6095" w:type="dxa"/>
            <w:shd w:val="clear" w:color="auto" w:fill="auto"/>
            <w:noWrap/>
            <w:vAlign w:val="bottom"/>
            <w:hideMark/>
          </w:tcPr>
          <w:p w14:paraId="2BF4326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стоп- сигнала для вилочного автопогрузчика UTILEV UT15P</w:t>
            </w:r>
          </w:p>
        </w:tc>
        <w:tc>
          <w:tcPr>
            <w:tcW w:w="1181" w:type="dxa"/>
            <w:shd w:val="clear" w:color="000000" w:fill="FFFFFF"/>
            <w:noWrap/>
            <w:vAlign w:val="center"/>
            <w:hideMark/>
          </w:tcPr>
          <w:p w14:paraId="523E7F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B2C7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BB7421" w14:textId="77777777" w:rsidTr="000416E6">
        <w:trPr>
          <w:trHeight w:val="300"/>
        </w:trPr>
        <w:tc>
          <w:tcPr>
            <w:tcW w:w="709" w:type="dxa"/>
            <w:shd w:val="clear" w:color="auto" w:fill="auto"/>
            <w:noWrap/>
            <w:vAlign w:val="bottom"/>
            <w:hideMark/>
          </w:tcPr>
          <w:p w14:paraId="7306BD5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247</w:t>
            </w:r>
          </w:p>
        </w:tc>
        <w:tc>
          <w:tcPr>
            <w:tcW w:w="6095" w:type="dxa"/>
            <w:shd w:val="clear" w:color="auto" w:fill="auto"/>
            <w:noWrap/>
            <w:vAlign w:val="bottom"/>
            <w:hideMark/>
          </w:tcPr>
          <w:p w14:paraId="649AC57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стоп- сигнала для вилочного автопогрузчика YALE GDP20 AК; YALE GDP15AK</w:t>
            </w:r>
          </w:p>
        </w:tc>
        <w:tc>
          <w:tcPr>
            <w:tcW w:w="1181" w:type="dxa"/>
            <w:shd w:val="clear" w:color="000000" w:fill="FFFFFF"/>
            <w:noWrap/>
            <w:vAlign w:val="center"/>
            <w:hideMark/>
          </w:tcPr>
          <w:p w14:paraId="209640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F3BC3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866445" w14:textId="77777777" w:rsidTr="000416E6">
        <w:trPr>
          <w:trHeight w:val="300"/>
        </w:trPr>
        <w:tc>
          <w:tcPr>
            <w:tcW w:w="709" w:type="dxa"/>
            <w:shd w:val="clear" w:color="auto" w:fill="auto"/>
            <w:noWrap/>
            <w:vAlign w:val="bottom"/>
            <w:hideMark/>
          </w:tcPr>
          <w:p w14:paraId="1C630D9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248</w:t>
            </w:r>
          </w:p>
        </w:tc>
        <w:tc>
          <w:tcPr>
            <w:tcW w:w="6095" w:type="dxa"/>
            <w:shd w:val="clear" w:color="auto" w:fill="auto"/>
            <w:noWrap/>
            <w:vAlign w:val="bottom"/>
            <w:hideMark/>
          </w:tcPr>
          <w:p w14:paraId="1F0C965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Кулак поворотный (цапфа) для вилочного автопогрузчика Komatsy FD-15T-20</w:t>
            </w:r>
          </w:p>
        </w:tc>
        <w:tc>
          <w:tcPr>
            <w:tcW w:w="1181" w:type="dxa"/>
            <w:shd w:val="clear" w:color="000000" w:fill="FFFFFF"/>
            <w:noWrap/>
            <w:vAlign w:val="center"/>
            <w:hideMark/>
          </w:tcPr>
          <w:p w14:paraId="40F094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8DEB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5CB67EE" w14:textId="77777777" w:rsidTr="000416E6">
        <w:trPr>
          <w:trHeight w:val="300"/>
        </w:trPr>
        <w:tc>
          <w:tcPr>
            <w:tcW w:w="709" w:type="dxa"/>
            <w:shd w:val="clear" w:color="auto" w:fill="auto"/>
            <w:noWrap/>
            <w:vAlign w:val="bottom"/>
            <w:hideMark/>
          </w:tcPr>
          <w:p w14:paraId="69C16E2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249</w:t>
            </w:r>
          </w:p>
        </w:tc>
        <w:tc>
          <w:tcPr>
            <w:tcW w:w="6095" w:type="dxa"/>
            <w:shd w:val="clear" w:color="auto" w:fill="auto"/>
            <w:noWrap/>
            <w:vAlign w:val="bottom"/>
            <w:hideMark/>
          </w:tcPr>
          <w:p w14:paraId="3CAAB14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Кулак поворотный в сборе для вилочного автопогрузчика JAC CPCD 15</w:t>
            </w:r>
          </w:p>
        </w:tc>
        <w:tc>
          <w:tcPr>
            <w:tcW w:w="1181" w:type="dxa"/>
            <w:shd w:val="clear" w:color="000000" w:fill="FFFFFF"/>
            <w:noWrap/>
            <w:vAlign w:val="center"/>
            <w:hideMark/>
          </w:tcPr>
          <w:p w14:paraId="7B5F704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762D6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F7B296F" w14:textId="77777777" w:rsidTr="000416E6">
        <w:trPr>
          <w:trHeight w:val="300"/>
        </w:trPr>
        <w:tc>
          <w:tcPr>
            <w:tcW w:w="709" w:type="dxa"/>
            <w:shd w:val="clear" w:color="auto" w:fill="auto"/>
            <w:noWrap/>
            <w:vAlign w:val="bottom"/>
            <w:hideMark/>
          </w:tcPr>
          <w:p w14:paraId="275EEC3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250</w:t>
            </w:r>
          </w:p>
        </w:tc>
        <w:tc>
          <w:tcPr>
            <w:tcW w:w="6095" w:type="dxa"/>
            <w:shd w:val="clear" w:color="auto" w:fill="auto"/>
            <w:noWrap/>
            <w:vAlign w:val="bottom"/>
            <w:hideMark/>
          </w:tcPr>
          <w:p w14:paraId="7F9953F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Лампа стоп сигнала для вилочного автопогрузчика Komatsy FD-15T-20</w:t>
            </w:r>
          </w:p>
        </w:tc>
        <w:tc>
          <w:tcPr>
            <w:tcW w:w="1181" w:type="dxa"/>
            <w:shd w:val="clear" w:color="000000" w:fill="FFFFFF"/>
            <w:noWrap/>
            <w:vAlign w:val="center"/>
            <w:hideMark/>
          </w:tcPr>
          <w:p w14:paraId="383653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73A37C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E6A25C7" w14:textId="77777777" w:rsidTr="000416E6">
        <w:trPr>
          <w:trHeight w:val="300"/>
        </w:trPr>
        <w:tc>
          <w:tcPr>
            <w:tcW w:w="709" w:type="dxa"/>
            <w:shd w:val="clear" w:color="auto" w:fill="auto"/>
            <w:noWrap/>
            <w:vAlign w:val="bottom"/>
            <w:hideMark/>
          </w:tcPr>
          <w:p w14:paraId="22F1542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251</w:t>
            </w:r>
          </w:p>
        </w:tc>
        <w:tc>
          <w:tcPr>
            <w:tcW w:w="6095" w:type="dxa"/>
            <w:shd w:val="clear" w:color="auto" w:fill="auto"/>
            <w:noWrap/>
            <w:vAlign w:val="bottom"/>
            <w:hideMark/>
          </w:tcPr>
          <w:p w14:paraId="1F35306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Люк бензобака для вилочного автопогрузчика JAC CPCD 15</w:t>
            </w:r>
          </w:p>
        </w:tc>
        <w:tc>
          <w:tcPr>
            <w:tcW w:w="1181" w:type="dxa"/>
            <w:shd w:val="clear" w:color="000000" w:fill="FFFFFF"/>
            <w:noWrap/>
            <w:vAlign w:val="center"/>
            <w:hideMark/>
          </w:tcPr>
          <w:p w14:paraId="568FDFE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8C6E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DE054D" w14:textId="77777777" w:rsidTr="000416E6">
        <w:trPr>
          <w:trHeight w:val="300"/>
        </w:trPr>
        <w:tc>
          <w:tcPr>
            <w:tcW w:w="709" w:type="dxa"/>
            <w:shd w:val="clear" w:color="auto" w:fill="auto"/>
            <w:noWrap/>
            <w:vAlign w:val="bottom"/>
            <w:hideMark/>
          </w:tcPr>
          <w:p w14:paraId="7938472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252</w:t>
            </w:r>
          </w:p>
        </w:tc>
        <w:tc>
          <w:tcPr>
            <w:tcW w:w="6095" w:type="dxa"/>
            <w:shd w:val="clear" w:color="auto" w:fill="auto"/>
            <w:noWrap/>
            <w:vAlign w:val="bottom"/>
            <w:hideMark/>
          </w:tcPr>
          <w:p w14:paraId="7F0F0A7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Маслоприемник для вилочного автопогрузчика JAC CPCD 15</w:t>
            </w:r>
          </w:p>
        </w:tc>
        <w:tc>
          <w:tcPr>
            <w:tcW w:w="1181" w:type="dxa"/>
            <w:shd w:val="clear" w:color="000000" w:fill="FFFFFF"/>
            <w:noWrap/>
            <w:vAlign w:val="center"/>
            <w:hideMark/>
          </w:tcPr>
          <w:p w14:paraId="7F11934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04CFEF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EFC850A" w14:textId="77777777" w:rsidTr="000416E6">
        <w:trPr>
          <w:trHeight w:val="300"/>
        </w:trPr>
        <w:tc>
          <w:tcPr>
            <w:tcW w:w="709" w:type="dxa"/>
            <w:shd w:val="clear" w:color="auto" w:fill="auto"/>
            <w:noWrap/>
            <w:vAlign w:val="bottom"/>
            <w:hideMark/>
          </w:tcPr>
          <w:p w14:paraId="547E1DF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253</w:t>
            </w:r>
          </w:p>
        </w:tc>
        <w:tc>
          <w:tcPr>
            <w:tcW w:w="6095" w:type="dxa"/>
            <w:shd w:val="clear" w:color="auto" w:fill="auto"/>
            <w:noWrap/>
            <w:vAlign w:val="bottom"/>
            <w:hideMark/>
          </w:tcPr>
          <w:p w14:paraId="055028A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Масляный насос двигателя для вилочного автопогрузчика JAC CPCD 15</w:t>
            </w:r>
          </w:p>
        </w:tc>
        <w:tc>
          <w:tcPr>
            <w:tcW w:w="1181" w:type="dxa"/>
            <w:shd w:val="clear" w:color="000000" w:fill="FFFFFF"/>
            <w:noWrap/>
            <w:vAlign w:val="center"/>
            <w:hideMark/>
          </w:tcPr>
          <w:p w14:paraId="6F356B8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6B35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9842B89" w14:textId="77777777" w:rsidTr="000416E6">
        <w:trPr>
          <w:trHeight w:val="300"/>
        </w:trPr>
        <w:tc>
          <w:tcPr>
            <w:tcW w:w="709" w:type="dxa"/>
            <w:shd w:val="clear" w:color="auto" w:fill="auto"/>
            <w:noWrap/>
            <w:vAlign w:val="bottom"/>
            <w:hideMark/>
          </w:tcPr>
          <w:p w14:paraId="3888C30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254</w:t>
            </w:r>
          </w:p>
        </w:tc>
        <w:tc>
          <w:tcPr>
            <w:tcW w:w="6095" w:type="dxa"/>
            <w:shd w:val="clear" w:color="auto" w:fill="auto"/>
            <w:noWrap/>
            <w:vAlign w:val="bottom"/>
            <w:hideMark/>
          </w:tcPr>
          <w:p w14:paraId="71AF8B4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Маховик для вилочного автопогрузчика JAC CPCD 15</w:t>
            </w:r>
          </w:p>
        </w:tc>
        <w:tc>
          <w:tcPr>
            <w:tcW w:w="1181" w:type="dxa"/>
            <w:shd w:val="clear" w:color="000000" w:fill="FFFFFF"/>
            <w:noWrap/>
            <w:vAlign w:val="center"/>
            <w:hideMark/>
          </w:tcPr>
          <w:p w14:paraId="767F46E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CF448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58F0EC8" w14:textId="77777777" w:rsidTr="000416E6">
        <w:trPr>
          <w:trHeight w:val="300"/>
        </w:trPr>
        <w:tc>
          <w:tcPr>
            <w:tcW w:w="709" w:type="dxa"/>
            <w:shd w:val="clear" w:color="auto" w:fill="auto"/>
            <w:noWrap/>
            <w:vAlign w:val="bottom"/>
            <w:hideMark/>
          </w:tcPr>
          <w:p w14:paraId="4E86E75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255</w:t>
            </w:r>
          </w:p>
        </w:tc>
        <w:tc>
          <w:tcPr>
            <w:tcW w:w="6095" w:type="dxa"/>
            <w:shd w:val="clear" w:color="auto" w:fill="auto"/>
            <w:noWrap/>
            <w:vAlign w:val="bottom"/>
            <w:hideMark/>
          </w:tcPr>
          <w:p w14:paraId="28667DE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Маховик для вилочного автопогрузчика UTILEV UT15P</w:t>
            </w:r>
          </w:p>
        </w:tc>
        <w:tc>
          <w:tcPr>
            <w:tcW w:w="1181" w:type="dxa"/>
            <w:shd w:val="clear" w:color="000000" w:fill="FFFFFF"/>
            <w:noWrap/>
            <w:vAlign w:val="center"/>
            <w:hideMark/>
          </w:tcPr>
          <w:p w14:paraId="7EF9CE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0688A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6EC16E" w14:textId="77777777" w:rsidTr="000416E6">
        <w:trPr>
          <w:trHeight w:val="300"/>
        </w:trPr>
        <w:tc>
          <w:tcPr>
            <w:tcW w:w="709" w:type="dxa"/>
            <w:shd w:val="clear" w:color="auto" w:fill="auto"/>
            <w:noWrap/>
            <w:vAlign w:val="bottom"/>
            <w:hideMark/>
          </w:tcPr>
          <w:p w14:paraId="6C36E1D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256</w:t>
            </w:r>
          </w:p>
        </w:tc>
        <w:tc>
          <w:tcPr>
            <w:tcW w:w="6095" w:type="dxa"/>
            <w:shd w:val="clear" w:color="auto" w:fill="auto"/>
            <w:noWrap/>
            <w:vAlign w:val="bottom"/>
            <w:hideMark/>
          </w:tcPr>
          <w:p w14:paraId="10824D5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Маховик для вилочного автопогрузчика YALE GDP20 AК; YALE GDP15AK</w:t>
            </w:r>
          </w:p>
        </w:tc>
        <w:tc>
          <w:tcPr>
            <w:tcW w:w="1181" w:type="dxa"/>
            <w:shd w:val="clear" w:color="000000" w:fill="FFFFFF"/>
            <w:noWrap/>
            <w:vAlign w:val="center"/>
            <w:hideMark/>
          </w:tcPr>
          <w:p w14:paraId="71DD0B6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80AFBE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9A4332" w14:textId="77777777" w:rsidTr="000416E6">
        <w:trPr>
          <w:trHeight w:val="300"/>
        </w:trPr>
        <w:tc>
          <w:tcPr>
            <w:tcW w:w="709" w:type="dxa"/>
            <w:shd w:val="clear" w:color="auto" w:fill="auto"/>
            <w:noWrap/>
            <w:vAlign w:val="bottom"/>
            <w:hideMark/>
          </w:tcPr>
          <w:p w14:paraId="7BFF841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257</w:t>
            </w:r>
          </w:p>
        </w:tc>
        <w:tc>
          <w:tcPr>
            <w:tcW w:w="6095" w:type="dxa"/>
            <w:shd w:val="clear" w:color="auto" w:fill="auto"/>
            <w:noWrap/>
            <w:vAlign w:val="bottom"/>
            <w:hideMark/>
          </w:tcPr>
          <w:p w14:paraId="147BF64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Маячок сигнальный для вилочного автопогрузчика UTILEV UT15P</w:t>
            </w:r>
          </w:p>
        </w:tc>
        <w:tc>
          <w:tcPr>
            <w:tcW w:w="1181" w:type="dxa"/>
            <w:shd w:val="clear" w:color="000000" w:fill="FFFFFF"/>
            <w:noWrap/>
            <w:vAlign w:val="center"/>
            <w:hideMark/>
          </w:tcPr>
          <w:p w14:paraId="72A395A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B0E0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F74984" w14:textId="77777777" w:rsidTr="000416E6">
        <w:trPr>
          <w:trHeight w:val="300"/>
        </w:trPr>
        <w:tc>
          <w:tcPr>
            <w:tcW w:w="709" w:type="dxa"/>
            <w:shd w:val="clear" w:color="auto" w:fill="auto"/>
            <w:noWrap/>
            <w:vAlign w:val="bottom"/>
            <w:hideMark/>
          </w:tcPr>
          <w:p w14:paraId="2D10786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258</w:t>
            </w:r>
          </w:p>
        </w:tc>
        <w:tc>
          <w:tcPr>
            <w:tcW w:w="6095" w:type="dxa"/>
            <w:shd w:val="clear" w:color="auto" w:fill="auto"/>
            <w:noWrap/>
            <w:vAlign w:val="bottom"/>
            <w:hideMark/>
          </w:tcPr>
          <w:p w14:paraId="6BE7095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Маячок сигнальный для вилочного автопогрузчика YALE GDP20 AК; YALE GDP15AK</w:t>
            </w:r>
          </w:p>
        </w:tc>
        <w:tc>
          <w:tcPr>
            <w:tcW w:w="1181" w:type="dxa"/>
            <w:shd w:val="clear" w:color="000000" w:fill="FFFFFF"/>
            <w:noWrap/>
            <w:vAlign w:val="center"/>
            <w:hideMark/>
          </w:tcPr>
          <w:p w14:paraId="195D275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5BC0A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0E1996" w14:textId="77777777" w:rsidTr="000416E6">
        <w:trPr>
          <w:trHeight w:val="300"/>
        </w:trPr>
        <w:tc>
          <w:tcPr>
            <w:tcW w:w="709" w:type="dxa"/>
            <w:shd w:val="clear" w:color="auto" w:fill="auto"/>
            <w:noWrap/>
            <w:vAlign w:val="bottom"/>
            <w:hideMark/>
          </w:tcPr>
          <w:p w14:paraId="5ECC2E2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259</w:t>
            </w:r>
          </w:p>
        </w:tc>
        <w:tc>
          <w:tcPr>
            <w:tcW w:w="6095" w:type="dxa"/>
            <w:shd w:val="clear" w:color="auto" w:fill="auto"/>
            <w:noWrap/>
            <w:vAlign w:val="bottom"/>
            <w:hideMark/>
          </w:tcPr>
          <w:p w14:paraId="5A12BEB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Механизм переключения передачи для вилочного автопогрузчика JAC CPCD 15</w:t>
            </w:r>
          </w:p>
        </w:tc>
        <w:tc>
          <w:tcPr>
            <w:tcW w:w="1181" w:type="dxa"/>
            <w:shd w:val="clear" w:color="000000" w:fill="FFFFFF"/>
            <w:noWrap/>
            <w:vAlign w:val="center"/>
            <w:hideMark/>
          </w:tcPr>
          <w:p w14:paraId="1C2C6A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00496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E03BF5" w14:textId="77777777" w:rsidTr="000416E6">
        <w:trPr>
          <w:trHeight w:val="300"/>
        </w:trPr>
        <w:tc>
          <w:tcPr>
            <w:tcW w:w="709" w:type="dxa"/>
            <w:shd w:val="clear" w:color="auto" w:fill="auto"/>
            <w:noWrap/>
            <w:vAlign w:val="bottom"/>
            <w:hideMark/>
          </w:tcPr>
          <w:p w14:paraId="2CF88FD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260</w:t>
            </w:r>
          </w:p>
        </w:tc>
        <w:tc>
          <w:tcPr>
            <w:tcW w:w="6095" w:type="dxa"/>
            <w:shd w:val="clear" w:color="auto" w:fill="auto"/>
            <w:noWrap/>
            <w:vAlign w:val="bottom"/>
            <w:hideMark/>
          </w:tcPr>
          <w:p w14:paraId="56B3312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Механизм ручного тормоза для вилочного автопогрузчика JAC CPCD 15</w:t>
            </w:r>
          </w:p>
        </w:tc>
        <w:tc>
          <w:tcPr>
            <w:tcW w:w="1181" w:type="dxa"/>
            <w:shd w:val="clear" w:color="000000" w:fill="FFFFFF"/>
            <w:noWrap/>
            <w:vAlign w:val="center"/>
            <w:hideMark/>
          </w:tcPr>
          <w:p w14:paraId="33717D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E024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08AD57" w14:textId="77777777" w:rsidTr="000416E6">
        <w:trPr>
          <w:trHeight w:val="300"/>
        </w:trPr>
        <w:tc>
          <w:tcPr>
            <w:tcW w:w="709" w:type="dxa"/>
            <w:shd w:val="clear" w:color="auto" w:fill="auto"/>
            <w:noWrap/>
            <w:vAlign w:val="bottom"/>
            <w:hideMark/>
          </w:tcPr>
          <w:p w14:paraId="7D6911F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261</w:t>
            </w:r>
          </w:p>
        </w:tc>
        <w:tc>
          <w:tcPr>
            <w:tcW w:w="6095" w:type="dxa"/>
            <w:shd w:val="clear" w:color="auto" w:fill="auto"/>
            <w:noWrap/>
            <w:vAlign w:val="bottom"/>
            <w:hideMark/>
          </w:tcPr>
          <w:p w14:paraId="42E373D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Механизм сцепляющий для вилочного автопогрузчика Komatsy FD-15T-20</w:t>
            </w:r>
          </w:p>
        </w:tc>
        <w:tc>
          <w:tcPr>
            <w:tcW w:w="1181" w:type="dxa"/>
            <w:shd w:val="clear" w:color="000000" w:fill="FFFFFF"/>
            <w:noWrap/>
            <w:vAlign w:val="center"/>
            <w:hideMark/>
          </w:tcPr>
          <w:p w14:paraId="2ADFFF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E46CB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6FBA3B7" w14:textId="77777777" w:rsidTr="000416E6">
        <w:trPr>
          <w:trHeight w:val="300"/>
        </w:trPr>
        <w:tc>
          <w:tcPr>
            <w:tcW w:w="709" w:type="dxa"/>
            <w:shd w:val="clear" w:color="auto" w:fill="auto"/>
            <w:noWrap/>
            <w:vAlign w:val="bottom"/>
            <w:hideMark/>
          </w:tcPr>
          <w:p w14:paraId="40EEAF6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262</w:t>
            </w:r>
          </w:p>
        </w:tc>
        <w:tc>
          <w:tcPr>
            <w:tcW w:w="6095" w:type="dxa"/>
            <w:shd w:val="clear" w:color="auto" w:fill="auto"/>
            <w:noWrap/>
            <w:vAlign w:val="bottom"/>
            <w:hideMark/>
          </w:tcPr>
          <w:p w14:paraId="1FCC099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Мотор стеклоочистителя для вилочного автопогрузчика JAC CPCD 15</w:t>
            </w:r>
          </w:p>
        </w:tc>
        <w:tc>
          <w:tcPr>
            <w:tcW w:w="1181" w:type="dxa"/>
            <w:shd w:val="clear" w:color="000000" w:fill="FFFFFF"/>
            <w:noWrap/>
            <w:vAlign w:val="center"/>
            <w:hideMark/>
          </w:tcPr>
          <w:p w14:paraId="7198B36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A27768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461936F" w14:textId="77777777" w:rsidTr="000416E6">
        <w:trPr>
          <w:trHeight w:val="300"/>
        </w:trPr>
        <w:tc>
          <w:tcPr>
            <w:tcW w:w="709" w:type="dxa"/>
            <w:shd w:val="clear" w:color="auto" w:fill="auto"/>
            <w:noWrap/>
            <w:vAlign w:val="bottom"/>
            <w:hideMark/>
          </w:tcPr>
          <w:p w14:paraId="1EC4689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263</w:t>
            </w:r>
          </w:p>
        </w:tc>
        <w:tc>
          <w:tcPr>
            <w:tcW w:w="6095" w:type="dxa"/>
            <w:shd w:val="clear" w:color="auto" w:fill="auto"/>
            <w:noWrap/>
            <w:vAlign w:val="bottom"/>
            <w:hideMark/>
          </w:tcPr>
          <w:p w14:paraId="6FEC484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Накладка педалей резиновая для вилочного автопогрузчика JAC CPCD 15</w:t>
            </w:r>
          </w:p>
        </w:tc>
        <w:tc>
          <w:tcPr>
            <w:tcW w:w="1181" w:type="dxa"/>
            <w:shd w:val="clear" w:color="000000" w:fill="FFFFFF"/>
            <w:noWrap/>
            <w:vAlign w:val="center"/>
            <w:hideMark/>
          </w:tcPr>
          <w:p w14:paraId="569DE8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2EEF60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82E2447" w14:textId="77777777" w:rsidTr="000416E6">
        <w:trPr>
          <w:trHeight w:val="300"/>
        </w:trPr>
        <w:tc>
          <w:tcPr>
            <w:tcW w:w="709" w:type="dxa"/>
            <w:shd w:val="clear" w:color="auto" w:fill="auto"/>
            <w:noWrap/>
            <w:vAlign w:val="bottom"/>
            <w:hideMark/>
          </w:tcPr>
          <w:p w14:paraId="4E61CCD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264</w:t>
            </w:r>
          </w:p>
        </w:tc>
        <w:tc>
          <w:tcPr>
            <w:tcW w:w="6095" w:type="dxa"/>
            <w:shd w:val="clear" w:color="auto" w:fill="auto"/>
            <w:noWrap/>
            <w:vAlign w:val="bottom"/>
            <w:hideMark/>
          </w:tcPr>
          <w:p w14:paraId="18FC117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вилочного автопогрузчика Hyundai 15D-7E</w:t>
            </w:r>
          </w:p>
        </w:tc>
        <w:tc>
          <w:tcPr>
            <w:tcW w:w="1181" w:type="dxa"/>
            <w:shd w:val="clear" w:color="000000" w:fill="FFFFFF"/>
            <w:noWrap/>
            <w:vAlign w:val="center"/>
            <w:hideMark/>
          </w:tcPr>
          <w:p w14:paraId="19371FB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2C91B6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08A4BE73" w14:textId="77777777" w:rsidTr="000416E6">
        <w:trPr>
          <w:trHeight w:val="300"/>
        </w:trPr>
        <w:tc>
          <w:tcPr>
            <w:tcW w:w="709" w:type="dxa"/>
            <w:shd w:val="clear" w:color="auto" w:fill="auto"/>
            <w:noWrap/>
            <w:vAlign w:val="bottom"/>
            <w:hideMark/>
          </w:tcPr>
          <w:p w14:paraId="0D327F0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265</w:t>
            </w:r>
          </w:p>
        </w:tc>
        <w:tc>
          <w:tcPr>
            <w:tcW w:w="6095" w:type="dxa"/>
            <w:shd w:val="clear" w:color="auto" w:fill="auto"/>
            <w:noWrap/>
            <w:vAlign w:val="bottom"/>
            <w:hideMark/>
          </w:tcPr>
          <w:p w14:paraId="6540E59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вилочного автопогрузчика JAC CPCD 15</w:t>
            </w:r>
          </w:p>
        </w:tc>
        <w:tc>
          <w:tcPr>
            <w:tcW w:w="1181" w:type="dxa"/>
            <w:shd w:val="clear" w:color="000000" w:fill="FFFFFF"/>
            <w:noWrap/>
            <w:vAlign w:val="center"/>
            <w:hideMark/>
          </w:tcPr>
          <w:p w14:paraId="05B4EA3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88F17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76CF8ADF" w14:textId="77777777" w:rsidTr="000416E6">
        <w:trPr>
          <w:trHeight w:val="300"/>
        </w:trPr>
        <w:tc>
          <w:tcPr>
            <w:tcW w:w="709" w:type="dxa"/>
            <w:shd w:val="clear" w:color="auto" w:fill="auto"/>
            <w:noWrap/>
            <w:vAlign w:val="bottom"/>
            <w:hideMark/>
          </w:tcPr>
          <w:p w14:paraId="332AEF2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266</w:t>
            </w:r>
          </w:p>
        </w:tc>
        <w:tc>
          <w:tcPr>
            <w:tcW w:w="6095" w:type="dxa"/>
            <w:shd w:val="clear" w:color="auto" w:fill="auto"/>
            <w:noWrap/>
            <w:vAlign w:val="bottom"/>
            <w:hideMark/>
          </w:tcPr>
          <w:p w14:paraId="1126BAC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вилочного автопогрузчика UTILEV UT15P</w:t>
            </w:r>
          </w:p>
        </w:tc>
        <w:tc>
          <w:tcPr>
            <w:tcW w:w="1181" w:type="dxa"/>
            <w:shd w:val="clear" w:color="000000" w:fill="FFFFFF"/>
            <w:noWrap/>
            <w:vAlign w:val="center"/>
            <w:hideMark/>
          </w:tcPr>
          <w:p w14:paraId="15D798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0C6D7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4A024B1C" w14:textId="77777777" w:rsidTr="000416E6">
        <w:trPr>
          <w:trHeight w:val="300"/>
        </w:trPr>
        <w:tc>
          <w:tcPr>
            <w:tcW w:w="709" w:type="dxa"/>
            <w:shd w:val="clear" w:color="auto" w:fill="auto"/>
            <w:noWrap/>
            <w:vAlign w:val="bottom"/>
            <w:hideMark/>
          </w:tcPr>
          <w:p w14:paraId="130F92C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267</w:t>
            </w:r>
          </w:p>
        </w:tc>
        <w:tc>
          <w:tcPr>
            <w:tcW w:w="6095" w:type="dxa"/>
            <w:shd w:val="clear" w:color="auto" w:fill="auto"/>
            <w:noWrap/>
            <w:vAlign w:val="bottom"/>
            <w:hideMark/>
          </w:tcPr>
          <w:p w14:paraId="577DFF2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вилочного автопогрузчика YALE GDP20 AК; YALE GDP15AK</w:t>
            </w:r>
          </w:p>
        </w:tc>
        <w:tc>
          <w:tcPr>
            <w:tcW w:w="1181" w:type="dxa"/>
            <w:shd w:val="clear" w:color="000000" w:fill="FFFFFF"/>
            <w:noWrap/>
            <w:vAlign w:val="center"/>
            <w:hideMark/>
          </w:tcPr>
          <w:p w14:paraId="17B283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6788E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6811F182" w14:textId="77777777" w:rsidTr="000416E6">
        <w:trPr>
          <w:trHeight w:val="300"/>
        </w:trPr>
        <w:tc>
          <w:tcPr>
            <w:tcW w:w="709" w:type="dxa"/>
            <w:shd w:val="clear" w:color="auto" w:fill="auto"/>
            <w:noWrap/>
            <w:vAlign w:val="bottom"/>
            <w:hideMark/>
          </w:tcPr>
          <w:p w14:paraId="5508435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268</w:t>
            </w:r>
          </w:p>
        </w:tc>
        <w:tc>
          <w:tcPr>
            <w:tcW w:w="6095" w:type="dxa"/>
            <w:shd w:val="clear" w:color="auto" w:fill="auto"/>
            <w:noWrap/>
            <w:vAlign w:val="bottom"/>
            <w:hideMark/>
          </w:tcPr>
          <w:p w14:paraId="390D50F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рулевой тяги для вилочного автопогрузчика Komatsy FD-15T-20</w:t>
            </w:r>
          </w:p>
        </w:tc>
        <w:tc>
          <w:tcPr>
            <w:tcW w:w="1181" w:type="dxa"/>
            <w:shd w:val="clear" w:color="000000" w:fill="FFFFFF"/>
            <w:noWrap/>
            <w:vAlign w:val="center"/>
            <w:hideMark/>
          </w:tcPr>
          <w:p w14:paraId="4EE7786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10215F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8244B8" w14:textId="77777777" w:rsidTr="000416E6">
        <w:trPr>
          <w:trHeight w:val="300"/>
        </w:trPr>
        <w:tc>
          <w:tcPr>
            <w:tcW w:w="709" w:type="dxa"/>
            <w:shd w:val="clear" w:color="auto" w:fill="auto"/>
            <w:noWrap/>
            <w:vAlign w:val="bottom"/>
            <w:hideMark/>
          </w:tcPr>
          <w:p w14:paraId="136AF25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269</w:t>
            </w:r>
          </w:p>
        </w:tc>
        <w:tc>
          <w:tcPr>
            <w:tcW w:w="6095" w:type="dxa"/>
            <w:shd w:val="clear" w:color="auto" w:fill="auto"/>
            <w:noWrap/>
            <w:vAlign w:val="bottom"/>
            <w:hideMark/>
          </w:tcPr>
          <w:p w14:paraId="08DF3BC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автоматической коробки передач для вилочного автопогрузчика JAC CPCD 15</w:t>
            </w:r>
          </w:p>
        </w:tc>
        <w:tc>
          <w:tcPr>
            <w:tcW w:w="1181" w:type="dxa"/>
            <w:shd w:val="clear" w:color="000000" w:fill="FFFFFF"/>
            <w:noWrap/>
            <w:vAlign w:val="center"/>
            <w:hideMark/>
          </w:tcPr>
          <w:p w14:paraId="77055B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93E9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BA650C" w14:textId="77777777" w:rsidTr="000416E6">
        <w:trPr>
          <w:trHeight w:val="300"/>
        </w:trPr>
        <w:tc>
          <w:tcPr>
            <w:tcW w:w="709" w:type="dxa"/>
            <w:shd w:val="clear" w:color="auto" w:fill="auto"/>
            <w:noWrap/>
            <w:vAlign w:val="bottom"/>
            <w:hideMark/>
          </w:tcPr>
          <w:p w14:paraId="2C93515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270</w:t>
            </w:r>
          </w:p>
        </w:tc>
        <w:tc>
          <w:tcPr>
            <w:tcW w:w="6095" w:type="dxa"/>
            <w:shd w:val="clear" w:color="auto" w:fill="auto"/>
            <w:noWrap/>
            <w:vAlign w:val="bottom"/>
            <w:hideMark/>
          </w:tcPr>
          <w:p w14:paraId="2AA3375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автоматической коробки передач для вилочного автопогрузчика Komatsy FD-15T-20</w:t>
            </w:r>
          </w:p>
        </w:tc>
        <w:tc>
          <w:tcPr>
            <w:tcW w:w="1181" w:type="dxa"/>
            <w:shd w:val="clear" w:color="000000" w:fill="FFFFFF"/>
            <w:noWrap/>
            <w:vAlign w:val="center"/>
            <w:hideMark/>
          </w:tcPr>
          <w:p w14:paraId="528DDC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749EA9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75B92AB" w14:textId="77777777" w:rsidTr="000416E6">
        <w:trPr>
          <w:trHeight w:val="300"/>
        </w:trPr>
        <w:tc>
          <w:tcPr>
            <w:tcW w:w="709" w:type="dxa"/>
            <w:shd w:val="clear" w:color="auto" w:fill="auto"/>
            <w:noWrap/>
            <w:vAlign w:val="bottom"/>
            <w:hideMark/>
          </w:tcPr>
          <w:p w14:paraId="5EC3594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271</w:t>
            </w:r>
          </w:p>
        </w:tc>
        <w:tc>
          <w:tcPr>
            <w:tcW w:w="6095" w:type="dxa"/>
            <w:shd w:val="clear" w:color="auto" w:fill="auto"/>
            <w:noWrap/>
            <w:vAlign w:val="bottom"/>
            <w:hideMark/>
          </w:tcPr>
          <w:p w14:paraId="07458D9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высокого давления топливной подкачки для вилочного автопогрузчика JAC CPCD 15</w:t>
            </w:r>
          </w:p>
        </w:tc>
        <w:tc>
          <w:tcPr>
            <w:tcW w:w="1181" w:type="dxa"/>
            <w:shd w:val="clear" w:color="000000" w:fill="FFFFFF"/>
            <w:noWrap/>
            <w:vAlign w:val="center"/>
            <w:hideMark/>
          </w:tcPr>
          <w:p w14:paraId="12553FD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B7F8D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626542" w14:textId="77777777" w:rsidTr="000416E6">
        <w:trPr>
          <w:trHeight w:val="300"/>
        </w:trPr>
        <w:tc>
          <w:tcPr>
            <w:tcW w:w="709" w:type="dxa"/>
            <w:shd w:val="clear" w:color="auto" w:fill="auto"/>
            <w:noWrap/>
            <w:vAlign w:val="bottom"/>
            <w:hideMark/>
          </w:tcPr>
          <w:p w14:paraId="2F1674A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272</w:t>
            </w:r>
          </w:p>
        </w:tc>
        <w:tc>
          <w:tcPr>
            <w:tcW w:w="6095" w:type="dxa"/>
            <w:shd w:val="clear" w:color="auto" w:fill="auto"/>
            <w:noWrap/>
            <w:vAlign w:val="bottom"/>
            <w:hideMark/>
          </w:tcPr>
          <w:p w14:paraId="0B86E06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гидравлический для вилочного автопогрузчика Hyundai 15D-7E</w:t>
            </w:r>
          </w:p>
        </w:tc>
        <w:tc>
          <w:tcPr>
            <w:tcW w:w="1181" w:type="dxa"/>
            <w:shd w:val="clear" w:color="000000" w:fill="FFFFFF"/>
            <w:noWrap/>
            <w:vAlign w:val="center"/>
            <w:hideMark/>
          </w:tcPr>
          <w:p w14:paraId="505C65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3A816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A84CB3" w14:textId="77777777" w:rsidTr="000416E6">
        <w:trPr>
          <w:trHeight w:val="300"/>
        </w:trPr>
        <w:tc>
          <w:tcPr>
            <w:tcW w:w="709" w:type="dxa"/>
            <w:shd w:val="clear" w:color="auto" w:fill="auto"/>
            <w:noWrap/>
            <w:vAlign w:val="bottom"/>
            <w:hideMark/>
          </w:tcPr>
          <w:p w14:paraId="73D376D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273</w:t>
            </w:r>
          </w:p>
        </w:tc>
        <w:tc>
          <w:tcPr>
            <w:tcW w:w="6095" w:type="dxa"/>
            <w:shd w:val="clear" w:color="auto" w:fill="auto"/>
            <w:noWrap/>
            <w:vAlign w:val="bottom"/>
            <w:hideMark/>
          </w:tcPr>
          <w:p w14:paraId="1282ABC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гидравлический для вилочного автопогрузчика JAC CPCD 15</w:t>
            </w:r>
          </w:p>
        </w:tc>
        <w:tc>
          <w:tcPr>
            <w:tcW w:w="1181" w:type="dxa"/>
            <w:shd w:val="clear" w:color="000000" w:fill="FFFFFF"/>
            <w:noWrap/>
            <w:vAlign w:val="center"/>
            <w:hideMark/>
          </w:tcPr>
          <w:p w14:paraId="3A041E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B0D134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6D0AC84" w14:textId="77777777" w:rsidTr="000416E6">
        <w:trPr>
          <w:trHeight w:val="300"/>
        </w:trPr>
        <w:tc>
          <w:tcPr>
            <w:tcW w:w="709" w:type="dxa"/>
            <w:shd w:val="clear" w:color="auto" w:fill="auto"/>
            <w:noWrap/>
            <w:vAlign w:val="bottom"/>
            <w:hideMark/>
          </w:tcPr>
          <w:p w14:paraId="06934FB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274</w:t>
            </w:r>
          </w:p>
        </w:tc>
        <w:tc>
          <w:tcPr>
            <w:tcW w:w="6095" w:type="dxa"/>
            <w:shd w:val="clear" w:color="auto" w:fill="auto"/>
            <w:noWrap/>
            <w:vAlign w:val="bottom"/>
            <w:hideMark/>
          </w:tcPr>
          <w:p w14:paraId="5C64D28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гидравлический для вилочного автопогрузчика Komatsy FD-15T-20</w:t>
            </w:r>
          </w:p>
        </w:tc>
        <w:tc>
          <w:tcPr>
            <w:tcW w:w="1181" w:type="dxa"/>
            <w:shd w:val="clear" w:color="000000" w:fill="FFFFFF"/>
            <w:noWrap/>
            <w:vAlign w:val="center"/>
            <w:hideMark/>
          </w:tcPr>
          <w:p w14:paraId="22EE4D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B159A6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C4B88B" w14:textId="77777777" w:rsidTr="000416E6">
        <w:trPr>
          <w:trHeight w:val="300"/>
        </w:trPr>
        <w:tc>
          <w:tcPr>
            <w:tcW w:w="709" w:type="dxa"/>
            <w:shd w:val="clear" w:color="auto" w:fill="auto"/>
            <w:noWrap/>
            <w:vAlign w:val="bottom"/>
            <w:hideMark/>
          </w:tcPr>
          <w:p w14:paraId="3E773B0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275</w:t>
            </w:r>
          </w:p>
        </w:tc>
        <w:tc>
          <w:tcPr>
            <w:tcW w:w="6095" w:type="dxa"/>
            <w:shd w:val="clear" w:color="auto" w:fill="auto"/>
            <w:noWrap/>
            <w:vAlign w:val="bottom"/>
            <w:hideMark/>
          </w:tcPr>
          <w:p w14:paraId="7F1FD40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гидравлический для вилочного автопогрузчика UTILEV UT15P</w:t>
            </w:r>
          </w:p>
        </w:tc>
        <w:tc>
          <w:tcPr>
            <w:tcW w:w="1181" w:type="dxa"/>
            <w:shd w:val="clear" w:color="000000" w:fill="FFFFFF"/>
            <w:noWrap/>
            <w:vAlign w:val="center"/>
            <w:hideMark/>
          </w:tcPr>
          <w:p w14:paraId="031701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A101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70A1649" w14:textId="77777777" w:rsidTr="000416E6">
        <w:trPr>
          <w:trHeight w:val="300"/>
        </w:trPr>
        <w:tc>
          <w:tcPr>
            <w:tcW w:w="709" w:type="dxa"/>
            <w:shd w:val="clear" w:color="auto" w:fill="auto"/>
            <w:noWrap/>
            <w:vAlign w:val="bottom"/>
            <w:hideMark/>
          </w:tcPr>
          <w:p w14:paraId="48E879D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276</w:t>
            </w:r>
          </w:p>
        </w:tc>
        <w:tc>
          <w:tcPr>
            <w:tcW w:w="6095" w:type="dxa"/>
            <w:shd w:val="clear" w:color="auto" w:fill="auto"/>
            <w:noWrap/>
            <w:vAlign w:val="bottom"/>
            <w:hideMark/>
          </w:tcPr>
          <w:p w14:paraId="1996588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гидравлический для вилочного автопогрузчикаYALE GDP20 AК; YALE GDP15AK</w:t>
            </w:r>
          </w:p>
        </w:tc>
        <w:tc>
          <w:tcPr>
            <w:tcW w:w="1181" w:type="dxa"/>
            <w:shd w:val="clear" w:color="000000" w:fill="FFFFFF"/>
            <w:noWrap/>
            <w:vAlign w:val="center"/>
            <w:hideMark/>
          </w:tcPr>
          <w:p w14:paraId="37CE70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5C4B96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3A9947" w14:textId="77777777" w:rsidTr="000416E6">
        <w:trPr>
          <w:trHeight w:val="300"/>
        </w:trPr>
        <w:tc>
          <w:tcPr>
            <w:tcW w:w="709" w:type="dxa"/>
            <w:shd w:val="clear" w:color="auto" w:fill="auto"/>
            <w:noWrap/>
            <w:vAlign w:val="bottom"/>
            <w:hideMark/>
          </w:tcPr>
          <w:p w14:paraId="0905D54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277</w:t>
            </w:r>
          </w:p>
        </w:tc>
        <w:tc>
          <w:tcPr>
            <w:tcW w:w="6095" w:type="dxa"/>
            <w:shd w:val="clear" w:color="auto" w:fill="auto"/>
            <w:noWrap/>
            <w:vAlign w:val="bottom"/>
            <w:hideMark/>
          </w:tcPr>
          <w:p w14:paraId="3FD2ACD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коробки передач для вилочного автопогрузчика Hyundai 15D-7E</w:t>
            </w:r>
          </w:p>
        </w:tc>
        <w:tc>
          <w:tcPr>
            <w:tcW w:w="1181" w:type="dxa"/>
            <w:shd w:val="clear" w:color="000000" w:fill="FFFFFF"/>
            <w:noWrap/>
            <w:vAlign w:val="center"/>
            <w:hideMark/>
          </w:tcPr>
          <w:p w14:paraId="103DEE4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2EBE84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892B5D" w14:textId="77777777" w:rsidTr="000416E6">
        <w:trPr>
          <w:trHeight w:val="300"/>
        </w:trPr>
        <w:tc>
          <w:tcPr>
            <w:tcW w:w="709" w:type="dxa"/>
            <w:shd w:val="clear" w:color="auto" w:fill="auto"/>
            <w:noWrap/>
            <w:vAlign w:val="bottom"/>
            <w:hideMark/>
          </w:tcPr>
          <w:p w14:paraId="2616F61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278</w:t>
            </w:r>
          </w:p>
        </w:tc>
        <w:tc>
          <w:tcPr>
            <w:tcW w:w="6095" w:type="dxa"/>
            <w:shd w:val="clear" w:color="auto" w:fill="auto"/>
            <w:noWrap/>
            <w:vAlign w:val="bottom"/>
            <w:hideMark/>
          </w:tcPr>
          <w:p w14:paraId="59EB73C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коробки передач для вилочного автопогрузчика Komatsy FD-15T-20</w:t>
            </w:r>
          </w:p>
        </w:tc>
        <w:tc>
          <w:tcPr>
            <w:tcW w:w="1181" w:type="dxa"/>
            <w:shd w:val="clear" w:color="000000" w:fill="FFFFFF"/>
            <w:noWrap/>
            <w:vAlign w:val="center"/>
            <w:hideMark/>
          </w:tcPr>
          <w:p w14:paraId="38C62F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621CB8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8159CD8" w14:textId="77777777" w:rsidTr="000416E6">
        <w:trPr>
          <w:trHeight w:val="300"/>
        </w:trPr>
        <w:tc>
          <w:tcPr>
            <w:tcW w:w="709" w:type="dxa"/>
            <w:shd w:val="clear" w:color="auto" w:fill="auto"/>
            <w:noWrap/>
            <w:vAlign w:val="bottom"/>
            <w:hideMark/>
          </w:tcPr>
          <w:p w14:paraId="1E5199A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279</w:t>
            </w:r>
          </w:p>
        </w:tc>
        <w:tc>
          <w:tcPr>
            <w:tcW w:w="6095" w:type="dxa"/>
            <w:shd w:val="clear" w:color="auto" w:fill="auto"/>
            <w:noWrap/>
            <w:vAlign w:val="bottom"/>
            <w:hideMark/>
          </w:tcPr>
          <w:p w14:paraId="3B7F7F4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коробки передач для вилочного автопогрузчика UTILEV UT15P</w:t>
            </w:r>
          </w:p>
        </w:tc>
        <w:tc>
          <w:tcPr>
            <w:tcW w:w="1181" w:type="dxa"/>
            <w:shd w:val="clear" w:color="000000" w:fill="FFFFFF"/>
            <w:noWrap/>
            <w:vAlign w:val="center"/>
            <w:hideMark/>
          </w:tcPr>
          <w:p w14:paraId="254336D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E9C953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E51699D" w14:textId="77777777" w:rsidTr="000416E6">
        <w:trPr>
          <w:trHeight w:val="300"/>
        </w:trPr>
        <w:tc>
          <w:tcPr>
            <w:tcW w:w="709" w:type="dxa"/>
            <w:shd w:val="clear" w:color="auto" w:fill="auto"/>
            <w:noWrap/>
            <w:vAlign w:val="bottom"/>
            <w:hideMark/>
          </w:tcPr>
          <w:p w14:paraId="702F154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280</w:t>
            </w:r>
          </w:p>
        </w:tc>
        <w:tc>
          <w:tcPr>
            <w:tcW w:w="6095" w:type="dxa"/>
            <w:shd w:val="clear" w:color="auto" w:fill="auto"/>
            <w:noWrap/>
            <w:vAlign w:val="bottom"/>
            <w:hideMark/>
          </w:tcPr>
          <w:p w14:paraId="595167D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коробки передач для вилочного автопогрузчика YALE GDP20 AК; YALE GDP15AK</w:t>
            </w:r>
          </w:p>
        </w:tc>
        <w:tc>
          <w:tcPr>
            <w:tcW w:w="1181" w:type="dxa"/>
            <w:shd w:val="clear" w:color="000000" w:fill="FFFFFF"/>
            <w:noWrap/>
            <w:vAlign w:val="center"/>
            <w:hideMark/>
          </w:tcPr>
          <w:p w14:paraId="230A86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5D0978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D28A8E3" w14:textId="77777777" w:rsidTr="000416E6">
        <w:trPr>
          <w:trHeight w:val="300"/>
        </w:trPr>
        <w:tc>
          <w:tcPr>
            <w:tcW w:w="709" w:type="dxa"/>
            <w:shd w:val="clear" w:color="auto" w:fill="auto"/>
            <w:noWrap/>
            <w:vAlign w:val="bottom"/>
            <w:hideMark/>
          </w:tcPr>
          <w:p w14:paraId="644D6A8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281</w:t>
            </w:r>
          </w:p>
        </w:tc>
        <w:tc>
          <w:tcPr>
            <w:tcW w:w="6095" w:type="dxa"/>
            <w:shd w:val="clear" w:color="auto" w:fill="auto"/>
            <w:noWrap/>
            <w:vAlign w:val="bottom"/>
            <w:hideMark/>
          </w:tcPr>
          <w:p w14:paraId="08FC834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обменный автоматической коробки передач для вилочного автопогрузчика UTILEV UT15P</w:t>
            </w:r>
          </w:p>
        </w:tc>
        <w:tc>
          <w:tcPr>
            <w:tcW w:w="1181" w:type="dxa"/>
            <w:shd w:val="clear" w:color="000000" w:fill="FFFFFF"/>
            <w:noWrap/>
            <w:vAlign w:val="center"/>
            <w:hideMark/>
          </w:tcPr>
          <w:p w14:paraId="5A440F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0197EF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407EA1" w14:textId="77777777" w:rsidTr="000416E6">
        <w:trPr>
          <w:trHeight w:val="300"/>
        </w:trPr>
        <w:tc>
          <w:tcPr>
            <w:tcW w:w="709" w:type="dxa"/>
            <w:shd w:val="clear" w:color="auto" w:fill="auto"/>
            <w:noWrap/>
            <w:vAlign w:val="bottom"/>
            <w:hideMark/>
          </w:tcPr>
          <w:p w14:paraId="4BE4008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282</w:t>
            </w:r>
          </w:p>
        </w:tc>
        <w:tc>
          <w:tcPr>
            <w:tcW w:w="6095" w:type="dxa"/>
            <w:shd w:val="clear" w:color="auto" w:fill="auto"/>
            <w:noWrap/>
            <w:vAlign w:val="bottom"/>
            <w:hideMark/>
          </w:tcPr>
          <w:p w14:paraId="04F5307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обменный автоматической коробки передач для вилочного автопогрузчика YALE GDP20 AК; YALE GDP15AK</w:t>
            </w:r>
          </w:p>
        </w:tc>
        <w:tc>
          <w:tcPr>
            <w:tcW w:w="1181" w:type="dxa"/>
            <w:shd w:val="clear" w:color="000000" w:fill="FFFFFF"/>
            <w:noWrap/>
            <w:vAlign w:val="center"/>
            <w:hideMark/>
          </w:tcPr>
          <w:p w14:paraId="4D50C42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E83041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343C5B" w14:textId="77777777" w:rsidTr="000416E6">
        <w:trPr>
          <w:trHeight w:val="300"/>
        </w:trPr>
        <w:tc>
          <w:tcPr>
            <w:tcW w:w="709" w:type="dxa"/>
            <w:shd w:val="clear" w:color="auto" w:fill="auto"/>
            <w:noWrap/>
            <w:vAlign w:val="bottom"/>
            <w:hideMark/>
          </w:tcPr>
          <w:p w14:paraId="0C46E10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283</w:t>
            </w:r>
          </w:p>
        </w:tc>
        <w:tc>
          <w:tcPr>
            <w:tcW w:w="6095" w:type="dxa"/>
            <w:shd w:val="clear" w:color="auto" w:fill="auto"/>
            <w:noWrap/>
            <w:vAlign w:val="bottom"/>
            <w:hideMark/>
          </w:tcPr>
          <w:p w14:paraId="16326FE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ручной подкачки топлива для вилочного автопогрузчика UTILEV UT15P</w:t>
            </w:r>
          </w:p>
        </w:tc>
        <w:tc>
          <w:tcPr>
            <w:tcW w:w="1181" w:type="dxa"/>
            <w:shd w:val="clear" w:color="000000" w:fill="FFFFFF"/>
            <w:noWrap/>
            <w:vAlign w:val="center"/>
            <w:hideMark/>
          </w:tcPr>
          <w:p w14:paraId="27FACB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B4B9F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7992F9" w14:textId="77777777" w:rsidTr="000416E6">
        <w:trPr>
          <w:trHeight w:val="300"/>
        </w:trPr>
        <w:tc>
          <w:tcPr>
            <w:tcW w:w="709" w:type="dxa"/>
            <w:shd w:val="clear" w:color="auto" w:fill="auto"/>
            <w:noWrap/>
            <w:vAlign w:val="bottom"/>
            <w:hideMark/>
          </w:tcPr>
          <w:p w14:paraId="11FC7D5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284</w:t>
            </w:r>
          </w:p>
        </w:tc>
        <w:tc>
          <w:tcPr>
            <w:tcW w:w="6095" w:type="dxa"/>
            <w:shd w:val="clear" w:color="auto" w:fill="auto"/>
            <w:noWrap/>
            <w:vAlign w:val="bottom"/>
            <w:hideMark/>
          </w:tcPr>
          <w:p w14:paraId="1E6196C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ручной подкачки топлива для вилочного автопогрузчика YALE GDP20 AК; YALE GDP15AK</w:t>
            </w:r>
          </w:p>
        </w:tc>
        <w:tc>
          <w:tcPr>
            <w:tcW w:w="1181" w:type="dxa"/>
            <w:shd w:val="clear" w:color="000000" w:fill="FFFFFF"/>
            <w:noWrap/>
            <w:vAlign w:val="center"/>
            <w:hideMark/>
          </w:tcPr>
          <w:p w14:paraId="20E202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9920F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B587F90" w14:textId="77777777" w:rsidTr="000416E6">
        <w:trPr>
          <w:trHeight w:val="300"/>
        </w:trPr>
        <w:tc>
          <w:tcPr>
            <w:tcW w:w="709" w:type="dxa"/>
            <w:shd w:val="clear" w:color="auto" w:fill="auto"/>
            <w:noWrap/>
            <w:vAlign w:val="bottom"/>
            <w:hideMark/>
          </w:tcPr>
          <w:p w14:paraId="3A0823D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285</w:t>
            </w:r>
          </w:p>
        </w:tc>
        <w:tc>
          <w:tcPr>
            <w:tcW w:w="6095" w:type="dxa"/>
            <w:shd w:val="clear" w:color="auto" w:fill="auto"/>
            <w:noWrap/>
            <w:vAlign w:val="bottom"/>
            <w:hideMark/>
          </w:tcPr>
          <w:p w14:paraId="6552B5B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топливный для вилочного автопогрузчика UTILEV UT15P</w:t>
            </w:r>
          </w:p>
        </w:tc>
        <w:tc>
          <w:tcPr>
            <w:tcW w:w="1181" w:type="dxa"/>
            <w:shd w:val="clear" w:color="000000" w:fill="FFFFFF"/>
            <w:noWrap/>
            <w:vAlign w:val="center"/>
            <w:hideMark/>
          </w:tcPr>
          <w:p w14:paraId="3112B89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640B47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D2BA56A" w14:textId="77777777" w:rsidTr="000416E6">
        <w:trPr>
          <w:trHeight w:val="300"/>
        </w:trPr>
        <w:tc>
          <w:tcPr>
            <w:tcW w:w="709" w:type="dxa"/>
            <w:shd w:val="clear" w:color="auto" w:fill="auto"/>
            <w:noWrap/>
            <w:vAlign w:val="bottom"/>
            <w:hideMark/>
          </w:tcPr>
          <w:p w14:paraId="3D22AFF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286</w:t>
            </w:r>
          </w:p>
        </w:tc>
        <w:tc>
          <w:tcPr>
            <w:tcW w:w="6095" w:type="dxa"/>
            <w:shd w:val="clear" w:color="auto" w:fill="auto"/>
            <w:noWrap/>
            <w:vAlign w:val="bottom"/>
            <w:hideMark/>
          </w:tcPr>
          <w:p w14:paraId="76C4C1D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топливный для вилочного автопогрузчика YALE GDP20 AК; YALE GDP15AK</w:t>
            </w:r>
          </w:p>
        </w:tc>
        <w:tc>
          <w:tcPr>
            <w:tcW w:w="1181" w:type="dxa"/>
            <w:shd w:val="clear" w:color="000000" w:fill="FFFFFF"/>
            <w:noWrap/>
            <w:vAlign w:val="center"/>
            <w:hideMark/>
          </w:tcPr>
          <w:p w14:paraId="754D104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87720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DED354" w14:textId="77777777" w:rsidTr="000416E6">
        <w:trPr>
          <w:trHeight w:val="300"/>
        </w:trPr>
        <w:tc>
          <w:tcPr>
            <w:tcW w:w="709" w:type="dxa"/>
            <w:shd w:val="clear" w:color="auto" w:fill="auto"/>
            <w:noWrap/>
            <w:vAlign w:val="bottom"/>
            <w:hideMark/>
          </w:tcPr>
          <w:p w14:paraId="0E75C70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287</w:t>
            </w:r>
          </w:p>
        </w:tc>
        <w:tc>
          <w:tcPr>
            <w:tcW w:w="6095" w:type="dxa"/>
            <w:shd w:val="clear" w:color="auto" w:fill="auto"/>
            <w:noWrap/>
            <w:vAlign w:val="bottom"/>
            <w:hideMark/>
          </w:tcPr>
          <w:p w14:paraId="5761F4C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Натяжитель ремня в сборе для вилочного автопогрузчика Hyundai 15D-7E</w:t>
            </w:r>
          </w:p>
        </w:tc>
        <w:tc>
          <w:tcPr>
            <w:tcW w:w="1181" w:type="dxa"/>
            <w:shd w:val="clear" w:color="000000" w:fill="FFFFFF"/>
            <w:noWrap/>
            <w:vAlign w:val="center"/>
            <w:hideMark/>
          </w:tcPr>
          <w:p w14:paraId="63F8FC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20E6FA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4C93CC" w14:textId="77777777" w:rsidTr="000416E6">
        <w:trPr>
          <w:trHeight w:val="300"/>
        </w:trPr>
        <w:tc>
          <w:tcPr>
            <w:tcW w:w="709" w:type="dxa"/>
            <w:shd w:val="clear" w:color="auto" w:fill="auto"/>
            <w:noWrap/>
            <w:vAlign w:val="bottom"/>
            <w:hideMark/>
          </w:tcPr>
          <w:p w14:paraId="255E200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288</w:t>
            </w:r>
          </w:p>
        </w:tc>
        <w:tc>
          <w:tcPr>
            <w:tcW w:w="6095" w:type="dxa"/>
            <w:shd w:val="clear" w:color="auto" w:fill="auto"/>
            <w:noWrap/>
            <w:vAlign w:val="bottom"/>
            <w:hideMark/>
          </w:tcPr>
          <w:p w14:paraId="270040B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Натяжитель цепи газораспределительного механизма для вилочного автопогрузчика JAC CPCD 15</w:t>
            </w:r>
          </w:p>
        </w:tc>
        <w:tc>
          <w:tcPr>
            <w:tcW w:w="1181" w:type="dxa"/>
            <w:shd w:val="clear" w:color="000000" w:fill="FFFFFF"/>
            <w:noWrap/>
            <w:vAlign w:val="center"/>
            <w:hideMark/>
          </w:tcPr>
          <w:p w14:paraId="4FC00D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5D81F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AF6B42" w14:textId="77777777" w:rsidTr="000416E6">
        <w:trPr>
          <w:trHeight w:val="300"/>
        </w:trPr>
        <w:tc>
          <w:tcPr>
            <w:tcW w:w="709" w:type="dxa"/>
            <w:shd w:val="clear" w:color="auto" w:fill="auto"/>
            <w:noWrap/>
            <w:vAlign w:val="bottom"/>
            <w:hideMark/>
          </w:tcPr>
          <w:p w14:paraId="57CEB96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289</w:t>
            </w:r>
          </w:p>
        </w:tc>
        <w:tc>
          <w:tcPr>
            <w:tcW w:w="6095" w:type="dxa"/>
            <w:shd w:val="clear" w:color="auto" w:fill="auto"/>
            <w:noWrap/>
            <w:vAlign w:val="bottom"/>
            <w:hideMark/>
          </w:tcPr>
          <w:p w14:paraId="30AB520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Натяжитель цепи гидравлического насоса для вилочного автопогрузчика JAC CPCD 15</w:t>
            </w:r>
          </w:p>
        </w:tc>
        <w:tc>
          <w:tcPr>
            <w:tcW w:w="1181" w:type="dxa"/>
            <w:shd w:val="clear" w:color="000000" w:fill="FFFFFF"/>
            <w:noWrap/>
            <w:vAlign w:val="center"/>
            <w:hideMark/>
          </w:tcPr>
          <w:p w14:paraId="377787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FA75D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686EDF4" w14:textId="77777777" w:rsidTr="000416E6">
        <w:trPr>
          <w:trHeight w:val="300"/>
        </w:trPr>
        <w:tc>
          <w:tcPr>
            <w:tcW w:w="709" w:type="dxa"/>
            <w:shd w:val="clear" w:color="auto" w:fill="auto"/>
            <w:noWrap/>
            <w:vAlign w:val="bottom"/>
            <w:hideMark/>
          </w:tcPr>
          <w:p w14:paraId="2EB2950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290</w:t>
            </w:r>
          </w:p>
        </w:tc>
        <w:tc>
          <w:tcPr>
            <w:tcW w:w="6095" w:type="dxa"/>
            <w:shd w:val="clear" w:color="auto" w:fill="auto"/>
            <w:noWrap/>
            <w:vAlign w:val="bottom"/>
            <w:hideMark/>
          </w:tcPr>
          <w:p w14:paraId="140BDD0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Обгонная муфта для вилочного автопогрузчика JAC CPCD 15</w:t>
            </w:r>
          </w:p>
        </w:tc>
        <w:tc>
          <w:tcPr>
            <w:tcW w:w="1181" w:type="dxa"/>
            <w:shd w:val="clear" w:color="000000" w:fill="FFFFFF"/>
            <w:noWrap/>
            <w:vAlign w:val="center"/>
            <w:hideMark/>
          </w:tcPr>
          <w:p w14:paraId="262BF5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F6FFE9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3990DD" w14:textId="77777777" w:rsidTr="000416E6">
        <w:trPr>
          <w:trHeight w:val="300"/>
        </w:trPr>
        <w:tc>
          <w:tcPr>
            <w:tcW w:w="709" w:type="dxa"/>
            <w:shd w:val="clear" w:color="auto" w:fill="auto"/>
            <w:noWrap/>
            <w:vAlign w:val="bottom"/>
            <w:hideMark/>
          </w:tcPr>
          <w:p w14:paraId="0163704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291</w:t>
            </w:r>
          </w:p>
        </w:tc>
        <w:tc>
          <w:tcPr>
            <w:tcW w:w="6095" w:type="dxa"/>
            <w:shd w:val="clear" w:color="auto" w:fill="auto"/>
            <w:noWrap/>
            <w:vAlign w:val="bottom"/>
            <w:hideMark/>
          </w:tcPr>
          <w:p w14:paraId="5ED7F87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О-кольцо гидронасоса для вилочного автопогрузчика JAC CPCD 15</w:t>
            </w:r>
          </w:p>
        </w:tc>
        <w:tc>
          <w:tcPr>
            <w:tcW w:w="1181" w:type="dxa"/>
            <w:shd w:val="clear" w:color="000000" w:fill="FFFFFF"/>
            <w:noWrap/>
            <w:vAlign w:val="center"/>
            <w:hideMark/>
          </w:tcPr>
          <w:p w14:paraId="1E63B37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1E7BC8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AE9EDA9" w14:textId="77777777" w:rsidTr="000416E6">
        <w:trPr>
          <w:trHeight w:val="300"/>
        </w:trPr>
        <w:tc>
          <w:tcPr>
            <w:tcW w:w="709" w:type="dxa"/>
            <w:shd w:val="clear" w:color="auto" w:fill="auto"/>
            <w:noWrap/>
            <w:vAlign w:val="bottom"/>
            <w:hideMark/>
          </w:tcPr>
          <w:p w14:paraId="5577631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292</w:t>
            </w:r>
          </w:p>
        </w:tc>
        <w:tc>
          <w:tcPr>
            <w:tcW w:w="6095" w:type="dxa"/>
            <w:shd w:val="clear" w:color="auto" w:fill="auto"/>
            <w:noWrap/>
            <w:vAlign w:val="bottom"/>
            <w:hideMark/>
          </w:tcPr>
          <w:p w14:paraId="602196B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Основной силовой предохранитель для вилочного автопогрузчика JAC CPCD 15</w:t>
            </w:r>
          </w:p>
        </w:tc>
        <w:tc>
          <w:tcPr>
            <w:tcW w:w="1181" w:type="dxa"/>
            <w:shd w:val="clear" w:color="000000" w:fill="FFFFFF"/>
            <w:noWrap/>
            <w:vAlign w:val="center"/>
            <w:hideMark/>
          </w:tcPr>
          <w:p w14:paraId="03A0B6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8B6D3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A71772" w14:textId="77777777" w:rsidTr="000416E6">
        <w:trPr>
          <w:trHeight w:val="300"/>
        </w:trPr>
        <w:tc>
          <w:tcPr>
            <w:tcW w:w="709" w:type="dxa"/>
            <w:shd w:val="clear" w:color="auto" w:fill="auto"/>
            <w:noWrap/>
            <w:vAlign w:val="bottom"/>
            <w:hideMark/>
          </w:tcPr>
          <w:p w14:paraId="0B4F50F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293</w:t>
            </w:r>
          </w:p>
        </w:tc>
        <w:tc>
          <w:tcPr>
            <w:tcW w:w="6095" w:type="dxa"/>
            <w:shd w:val="clear" w:color="auto" w:fill="auto"/>
            <w:noWrap/>
            <w:vAlign w:val="bottom"/>
            <w:hideMark/>
          </w:tcPr>
          <w:p w14:paraId="7CE14AF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Ось коромысел в сборе для вилочного автопогрузчика JAC CPCD 15</w:t>
            </w:r>
          </w:p>
        </w:tc>
        <w:tc>
          <w:tcPr>
            <w:tcW w:w="1181" w:type="dxa"/>
            <w:shd w:val="clear" w:color="000000" w:fill="FFFFFF"/>
            <w:noWrap/>
            <w:vAlign w:val="center"/>
            <w:hideMark/>
          </w:tcPr>
          <w:p w14:paraId="6A0624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AD47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75320D" w14:textId="77777777" w:rsidTr="000416E6">
        <w:trPr>
          <w:trHeight w:val="300"/>
        </w:trPr>
        <w:tc>
          <w:tcPr>
            <w:tcW w:w="709" w:type="dxa"/>
            <w:shd w:val="clear" w:color="auto" w:fill="auto"/>
            <w:noWrap/>
            <w:vAlign w:val="bottom"/>
            <w:hideMark/>
          </w:tcPr>
          <w:p w14:paraId="773B6A2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294</w:t>
            </w:r>
          </w:p>
        </w:tc>
        <w:tc>
          <w:tcPr>
            <w:tcW w:w="6095" w:type="dxa"/>
            <w:shd w:val="clear" w:color="auto" w:fill="auto"/>
            <w:noWrap/>
            <w:vAlign w:val="bottom"/>
            <w:hideMark/>
          </w:tcPr>
          <w:p w14:paraId="3D64FA4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Ось паразитной шестерни для вилочного автопогрузчика JAC CPCD 15</w:t>
            </w:r>
          </w:p>
        </w:tc>
        <w:tc>
          <w:tcPr>
            <w:tcW w:w="1181" w:type="dxa"/>
            <w:shd w:val="clear" w:color="000000" w:fill="FFFFFF"/>
            <w:noWrap/>
            <w:vAlign w:val="center"/>
            <w:hideMark/>
          </w:tcPr>
          <w:p w14:paraId="65E1EC4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73237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3E203AA" w14:textId="77777777" w:rsidTr="000416E6">
        <w:trPr>
          <w:trHeight w:val="300"/>
        </w:trPr>
        <w:tc>
          <w:tcPr>
            <w:tcW w:w="709" w:type="dxa"/>
            <w:shd w:val="clear" w:color="auto" w:fill="auto"/>
            <w:noWrap/>
            <w:vAlign w:val="bottom"/>
            <w:hideMark/>
          </w:tcPr>
          <w:p w14:paraId="470DECE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295</w:t>
            </w:r>
          </w:p>
        </w:tc>
        <w:tc>
          <w:tcPr>
            <w:tcW w:w="6095" w:type="dxa"/>
            <w:shd w:val="clear" w:color="auto" w:fill="auto"/>
            <w:noWrap/>
            <w:vAlign w:val="bottom"/>
            <w:hideMark/>
          </w:tcPr>
          <w:p w14:paraId="7C45F4A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Ось поворотного кулака для вилочного автопогрузчика Hyundai 15D-7E</w:t>
            </w:r>
          </w:p>
        </w:tc>
        <w:tc>
          <w:tcPr>
            <w:tcW w:w="1181" w:type="dxa"/>
            <w:shd w:val="clear" w:color="000000" w:fill="FFFFFF"/>
            <w:noWrap/>
            <w:vAlign w:val="center"/>
            <w:hideMark/>
          </w:tcPr>
          <w:p w14:paraId="22C818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14F22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04DE66" w14:textId="77777777" w:rsidTr="000416E6">
        <w:trPr>
          <w:trHeight w:val="300"/>
        </w:trPr>
        <w:tc>
          <w:tcPr>
            <w:tcW w:w="709" w:type="dxa"/>
            <w:shd w:val="clear" w:color="auto" w:fill="auto"/>
            <w:noWrap/>
            <w:vAlign w:val="bottom"/>
            <w:hideMark/>
          </w:tcPr>
          <w:p w14:paraId="10B3418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296</w:t>
            </w:r>
          </w:p>
        </w:tc>
        <w:tc>
          <w:tcPr>
            <w:tcW w:w="6095" w:type="dxa"/>
            <w:shd w:val="clear" w:color="auto" w:fill="auto"/>
            <w:noWrap/>
            <w:vAlign w:val="bottom"/>
            <w:hideMark/>
          </w:tcPr>
          <w:p w14:paraId="47E6082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Ось серьги для вилочного автопогрузчика JAC CPCD 15</w:t>
            </w:r>
          </w:p>
        </w:tc>
        <w:tc>
          <w:tcPr>
            <w:tcW w:w="1181" w:type="dxa"/>
            <w:shd w:val="clear" w:color="000000" w:fill="FFFFFF"/>
            <w:noWrap/>
            <w:vAlign w:val="center"/>
            <w:hideMark/>
          </w:tcPr>
          <w:p w14:paraId="5ED287E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DB5297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2D584DC" w14:textId="77777777" w:rsidTr="000416E6">
        <w:trPr>
          <w:trHeight w:val="300"/>
        </w:trPr>
        <w:tc>
          <w:tcPr>
            <w:tcW w:w="709" w:type="dxa"/>
            <w:shd w:val="clear" w:color="auto" w:fill="auto"/>
            <w:noWrap/>
            <w:vAlign w:val="bottom"/>
            <w:hideMark/>
          </w:tcPr>
          <w:p w14:paraId="67D4C7E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297</w:t>
            </w:r>
          </w:p>
        </w:tc>
        <w:tc>
          <w:tcPr>
            <w:tcW w:w="6095" w:type="dxa"/>
            <w:shd w:val="clear" w:color="auto" w:fill="auto"/>
            <w:noWrap/>
            <w:vAlign w:val="bottom"/>
            <w:hideMark/>
          </w:tcPr>
          <w:p w14:paraId="69066C8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Ось фланца рулевой оси для вилочного автопогрузчика JAC CPCD 15</w:t>
            </w:r>
          </w:p>
        </w:tc>
        <w:tc>
          <w:tcPr>
            <w:tcW w:w="1181" w:type="dxa"/>
            <w:shd w:val="clear" w:color="000000" w:fill="FFFFFF"/>
            <w:noWrap/>
            <w:vAlign w:val="center"/>
            <w:hideMark/>
          </w:tcPr>
          <w:p w14:paraId="367EF91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26FD7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BA0250" w14:textId="77777777" w:rsidTr="000416E6">
        <w:trPr>
          <w:trHeight w:val="300"/>
        </w:trPr>
        <w:tc>
          <w:tcPr>
            <w:tcW w:w="709" w:type="dxa"/>
            <w:shd w:val="clear" w:color="auto" w:fill="auto"/>
            <w:noWrap/>
            <w:vAlign w:val="bottom"/>
            <w:hideMark/>
          </w:tcPr>
          <w:p w14:paraId="4456B73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298</w:t>
            </w:r>
          </w:p>
        </w:tc>
        <w:tc>
          <w:tcPr>
            <w:tcW w:w="6095" w:type="dxa"/>
            <w:shd w:val="clear" w:color="auto" w:fill="auto"/>
            <w:noWrap/>
            <w:vAlign w:val="bottom"/>
            <w:hideMark/>
          </w:tcPr>
          <w:p w14:paraId="4DBFF49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Отопитель кабины для вилочного автопогрузчика Hyundai 15D-7E</w:t>
            </w:r>
          </w:p>
        </w:tc>
        <w:tc>
          <w:tcPr>
            <w:tcW w:w="1181" w:type="dxa"/>
            <w:shd w:val="clear" w:color="000000" w:fill="FFFFFF"/>
            <w:noWrap/>
            <w:vAlign w:val="center"/>
            <w:hideMark/>
          </w:tcPr>
          <w:p w14:paraId="58178B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A43A9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03F22B4" w14:textId="77777777" w:rsidTr="000416E6">
        <w:trPr>
          <w:trHeight w:val="300"/>
        </w:trPr>
        <w:tc>
          <w:tcPr>
            <w:tcW w:w="709" w:type="dxa"/>
            <w:shd w:val="clear" w:color="auto" w:fill="auto"/>
            <w:noWrap/>
            <w:vAlign w:val="bottom"/>
            <w:hideMark/>
          </w:tcPr>
          <w:p w14:paraId="6AF78AA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299</w:t>
            </w:r>
          </w:p>
        </w:tc>
        <w:tc>
          <w:tcPr>
            <w:tcW w:w="6095" w:type="dxa"/>
            <w:shd w:val="clear" w:color="auto" w:fill="auto"/>
            <w:noWrap/>
            <w:vAlign w:val="bottom"/>
            <w:hideMark/>
          </w:tcPr>
          <w:p w14:paraId="35902A5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Отопитель кабины для вилочного автопогрузчика JAC CPCD 15</w:t>
            </w:r>
          </w:p>
        </w:tc>
        <w:tc>
          <w:tcPr>
            <w:tcW w:w="1181" w:type="dxa"/>
            <w:shd w:val="clear" w:color="000000" w:fill="FFFFFF"/>
            <w:noWrap/>
            <w:vAlign w:val="center"/>
            <w:hideMark/>
          </w:tcPr>
          <w:p w14:paraId="76B4886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6E167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8CF24D1" w14:textId="77777777" w:rsidTr="000416E6">
        <w:trPr>
          <w:trHeight w:val="300"/>
        </w:trPr>
        <w:tc>
          <w:tcPr>
            <w:tcW w:w="709" w:type="dxa"/>
            <w:shd w:val="clear" w:color="auto" w:fill="auto"/>
            <w:noWrap/>
            <w:vAlign w:val="bottom"/>
            <w:hideMark/>
          </w:tcPr>
          <w:p w14:paraId="61231D9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300</w:t>
            </w:r>
          </w:p>
        </w:tc>
        <w:tc>
          <w:tcPr>
            <w:tcW w:w="6095" w:type="dxa"/>
            <w:shd w:val="clear" w:color="auto" w:fill="auto"/>
            <w:noWrap/>
            <w:vAlign w:val="bottom"/>
            <w:hideMark/>
          </w:tcPr>
          <w:p w14:paraId="1B323D2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Отопитель кабины для вилочного автопогрузчика Komatsy FD-15T-20</w:t>
            </w:r>
          </w:p>
        </w:tc>
        <w:tc>
          <w:tcPr>
            <w:tcW w:w="1181" w:type="dxa"/>
            <w:shd w:val="clear" w:color="000000" w:fill="FFFFFF"/>
            <w:noWrap/>
            <w:vAlign w:val="center"/>
            <w:hideMark/>
          </w:tcPr>
          <w:p w14:paraId="71602C0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86BB6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87C6684" w14:textId="77777777" w:rsidTr="000416E6">
        <w:trPr>
          <w:trHeight w:val="300"/>
        </w:trPr>
        <w:tc>
          <w:tcPr>
            <w:tcW w:w="709" w:type="dxa"/>
            <w:shd w:val="clear" w:color="auto" w:fill="auto"/>
            <w:noWrap/>
            <w:vAlign w:val="bottom"/>
            <w:hideMark/>
          </w:tcPr>
          <w:p w14:paraId="3DC4690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301</w:t>
            </w:r>
          </w:p>
        </w:tc>
        <w:tc>
          <w:tcPr>
            <w:tcW w:w="6095" w:type="dxa"/>
            <w:shd w:val="clear" w:color="auto" w:fill="auto"/>
            <w:noWrap/>
            <w:vAlign w:val="bottom"/>
            <w:hideMark/>
          </w:tcPr>
          <w:p w14:paraId="32FEECC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Отопитель кабины для вилочного автопогрузчика UTILEV UT15P</w:t>
            </w:r>
          </w:p>
        </w:tc>
        <w:tc>
          <w:tcPr>
            <w:tcW w:w="1181" w:type="dxa"/>
            <w:shd w:val="clear" w:color="000000" w:fill="FFFFFF"/>
            <w:noWrap/>
            <w:vAlign w:val="center"/>
            <w:hideMark/>
          </w:tcPr>
          <w:p w14:paraId="78CDFB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2D0D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6EFFD5" w14:textId="77777777" w:rsidTr="000416E6">
        <w:trPr>
          <w:trHeight w:val="300"/>
        </w:trPr>
        <w:tc>
          <w:tcPr>
            <w:tcW w:w="709" w:type="dxa"/>
            <w:shd w:val="clear" w:color="auto" w:fill="auto"/>
            <w:noWrap/>
            <w:vAlign w:val="bottom"/>
            <w:hideMark/>
          </w:tcPr>
          <w:p w14:paraId="27757D8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302</w:t>
            </w:r>
          </w:p>
        </w:tc>
        <w:tc>
          <w:tcPr>
            <w:tcW w:w="6095" w:type="dxa"/>
            <w:shd w:val="clear" w:color="auto" w:fill="auto"/>
            <w:noWrap/>
            <w:vAlign w:val="bottom"/>
            <w:hideMark/>
          </w:tcPr>
          <w:p w14:paraId="615D073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Отопитель кабины для вилочного автопогрузчика YALE GDP20 AК; YALE GDP15AK</w:t>
            </w:r>
          </w:p>
        </w:tc>
        <w:tc>
          <w:tcPr>
            <w:tcW w:w="1181" w:type="dxa"/>
            <w:shd w:val="clear" w:color="000000" w:fill="FFFFFF"/>
            <w:noWrap/>
            <w:vAlign w:val="center"/>
            <w:hideMark/>
          </w:tcPr>
          <w:p w14:paraId="48E9E5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01B0A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ED1BFCB" w14:textId="77777777" w:rsidTr="000416E6">
        <w:trPr>
          <w:trHeight w:val="300"/>
        </w:trPr>
        <w:tc>
          <w:tcPr>
            <w:tcW w:w="709" w:type="dxa"/>
            <w:shd w:val="clear" w:color="auto" w:fill="auto"/>
            <w:noWrap/>
            <w:vAlign w:val="bottom"/>
            <w:hideMark/>
          </w:tcPr>
          <w:p w14:paraId="155969B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303</w:t>
            </w:r>
          </w:p>
        </w:tc>
        <w:tc>
          <w:tcPr>
            <w:tcW w:w="6095" w:type="dxa"/>
            <w:shd w:val="clear" w:color="auto" w:fill="auto"/>
            <w:noWrap/>
            <w:vAlign w:val="bottom"/>
            <w:hideMark/>
          </w:tcPr>
          <w:p w14:paraId="22397B6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Палец гидроцилиндра рулевого управления для вилочного автопогрузчика Komatsy FD-15T-20</w:t>
            </w:r>
          </w:p>
        </w:tc>
        <w:tc>
          <w:tcPr>
            <w:tcW w:w="1181" w:type="dxa"/>
            <w:shd w:val="clear" w:color="000000" w:fill="FFFFFF"/>
            <w:noWrap/>
            <w:vAlign w:val="center"/>
            <w:hideMark/>
          </w:tcPr>
          <w:p w14:paraId="1240FE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27648B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F1A7BD4" w14:textId="77777777" w:rsidTr="000416E6">
        <w:trPr>
          <w:trHeight w:val="300"/>
        </w:trPr>
        <w:tc>
          <w:tcPr>
            <w:tcW w:w="709" w:type="dxa"/>
            <w:shd w:val="clear" w:color="auto" w:fill="auto"/>
            <w:noWrap/>
            <w:vAlign w:val="bottom"/>
            <w:hideMark/>
          </w:tcPr>
          <w:p w14:paraId="7FB7CAF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304</w:t>
            </w:r>
          </w:p>
        </w:tc>
        <w:tc>
          <w:tcPr>
            <w:tcW w:w="6095" w:type="dxa"/>
            <w:shd w:val="clear" w:color="auto" w:fill="auto"/>
            <w:noWrap/>
            <w:vAlign w:val="bottom"/>
            <w:hideMark/>
          </w:tcPr>
          <w:p w14:paraId="48F2B8F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Палец мачты для вилочного автопогрузчика JAC CPCD 15</w:t>
            </w:r>
          </w:p>
        </w:tc>
        <w:tc>
          <w:tcPr>
            <w:tcW w:w="1181" w:type="dxa"/>
            <w:shd w:val="clear" w:color="000000" w:fill="FFFFFF"/>
            <w:noWrap/>
            <w:vAlign w:val="center"/>
            <w:hideMark/>
          </w:tcPr>
          <w:p w14:paraId="22AE44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7E37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B7CCA6" w14:textId="77777777" w:rsidTr="000416E6">
        <w:trPr>
          <w:trHeight w:val="300"/>
        </w:trPr>
        <w:tc>
          <w:tcPr>
            <w:tcW w:w="709" w:type="dxa"/>
            <w:shd w:val="clear" w:color="auto" w:fill="auto"/>
            <w:noWrap/>
            <w:vAlign w:val="bottom"/>
            <w:hideMark/>
          </w:tcPr>
          <w:p w14:paraId="060D24D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305</w:t>
            </w:r>
          </w:p>
        </w:tc>
        <w:tc>
          <w:tcPr>
            <w:tcW w:w="6095" w:type="dxa"/>
            <w:shd w:val="clear" w:color="auto" w:fill="auto"/>
            <w:noWrap/>
            <w:vAlign w:val="bottom"/>
            <w:hideMark/>
          </w:tcPr>
          <w:p w14:paraId="414C42F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Палец поршня для вилочного автопогрузчика JAC CPCD 15</w:t>
            </w:r>
          </w:p>
        </w:tc>
        <w:tc>
          <w:tcPr>
            <w:tcW w:w="1181" w:type="dxa"/>
            <w:shd w:val="clear" w:color="000000" w:fill="FFFFFF"/>
            <w:noWrap/>
            <w:vAlign w:val="center"/>
            <w:hideMark/>
          </w:tcPr>
          <w:p w14:paraId="25B21A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CB479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D26C8C3" w14:textId="77777777" w:rsidTr="000416E6">
        <w:trPr>
          <w:trHeight w:val="300"/>
        </w:trPr>
        <w:tc>
          <w:tcPr>
            <w:tcW w:w="709" w:type="dxa"/>
            <w:shd w:val="clear" w:color="auto" w:fill="auto"/>
            <w:noWrap/>
            <w:vAlign w:val="bottom"/>
            <w:hideMark/>
          </w:tcPr>
          <w:p w14:paraId="1032E6E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306</w:t>
            </w:r>
          </w:p>
        </w:tc>
        <w:tc>
          <w:tcPr>
            <w:tcW w:w="6095" w:type="dxa"/>
            <w:shd w:val="clear" w:color="auto" w:fill="auto"/>
            <w:noWrap/>
            <w:vAlign w:val="bottom"/>
            <w:hideMark/>
          </w:tcPr>
          <w:p w14:paraId="0BD1FE3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Палец рулевой для вилочного автопогрузчика Hyundai 15D-7E</w:t>
            </w:r>
          </w:p>
        </w:tc>
        <w:tc>
          <w:tcPr>
            <w:tcW w:w="1181" w:type="dxa"/>
            <w:shd w:val="clear" w:color="000000" w:fill="FFFFFF"/>
            <w:noWrap/>
            <w:vAlign w:val="center"/>
            <w:hideMark/>
          </w:tcPr>
          <w:p w14:paraId="121288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03E9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69FD3C" w14:textId="77777777" w:rsidTr="000416E6">
        <w:trPr>
          <w:trHeight w:val="300"/>
        </w:trPr>
        <w:tc>
          <w:tcPr>
            <w:tcW w:w="709" w:type="dxa"/>
            <w:shd w:val="clear" w:color="auto" w:fill="auto"/>
            <w:noWrap/>
            <w:vAlign w:val="bottom"/>
            <w:hideMark/>
          </w:tcPr>
          <w:p w14:paraId="03F0C3A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307</w:t>
            </w:r>
          </w:p>
        </w:tc>
        <w:tc>
          <w:tcPr>
            <w:tcW w:w="6095" w:type="dxa"/>
            <w:shd w:val="clear" w:color="auto" w:fill="auto"/>
            <w:noWrap/>
            <w:vAlign w:val="bottom"/>
            <w:hideMark/>
          </w:tcPr>
          <w:p w14:paraId="468F677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Палец гидроцилиндра рулевого управления для вилочного автопогрузчика Hyundai 15D-7E</w:t>
            </w:r>
          </w:p>
        </w:tc>
        <w:tc>
          <w:tcPr>
            <w:tcW w:w="1181" w:type="dxa"/>
            <w:shd w:val="clear" w:color="000000" w:fill="FFFFFF"/>
            <w:noWrap/>
            <w:vAlign w:val="center"/>
            <w:hideMark/>
          </w:tcPr>
          <w:p w14:paraId="068018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2ED33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DF8A7C" w14:textId="77777777" w:rsidTr="000416E6">
        <w:trPr>
          <w:trHeight w:val="300"/>
        </w:trPr>
        <w:tc>
          <w:tcPr>
            <w:tcW w:w="709" w:type="dxa"/>
            <w:shd w:val="clear" w:color="auto" w:fill="auto"/>
            <w:noWrap/>
            <w:vAlign w:val="bottom"/>
            <w:hideMark/>
          </w:tcPr>
          <w:p w14:paraId="5324C43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308</w:t>
            </w:r>
          </w:p>
        </w:tc>
        <w:tc>
          <w:tcPr>
            <w:tcW w:w="6095" w:type="dxa"/>
            <w:shd w:val="clear" w:color="auto" w:fill="auto"/>
            <w:noWrap/>
            <w:vAlign w:val="bottom"/>
            <w:hideMark/>
          </w:tcPr>
          <w:p w14:paraId="4488F8A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Палец гидроцилиндра рулевого управления для вилочного автопогрузчика UTILEV UT15P</w:t>
            </w:r>
          </w:p>
        </w:tc>
        <w:tc>
          <w:tcPr>
            <w:tcW w:w="1181" w:type="dxa"/>
            <w:shd w:val="clear" w:color="000000" w:fill="FFFFFF"/>
            <w:noWrap/>
            <w:vAlign w:val="center"/>
            <w:hideMark/>
          </w:tcPr>
          <w:p w14:paraId="55B8FE9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0C608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E88316" w14:textId="77777777" w:rsidTr="000416E6">
        <w:trPr>
          <w:trHeight w:val="300"/>
        </w:trPr>
        <w:tc>
          <w:tcPr>
            <w:tcW w:w="709" w:type="dxa"/>
            <w:shd w:val="clear" w:color="auto" w:fill="auto"/>
            <w:noWrap/>
            <w:vAlign w:val="bottom"/>
            <w:hideMark/>
          </w:tcPr>
          <w:p w14:paraId="38D08B6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309</w:t>
            </w:r>
          </w:p>
        </w:tc>
        <w:tc>
          <w:tcPr>
            <w:tcW w:w="6095" w:type="dxa"/>
            <w:shd w:val="clear" w:color="auto" w:fill="auto"/>
            <w:noWrap/>
            <w:vAlign w:val="bottom"/>
            <w:hideMark/>
          </w:tcPr>
          <w:p w14:paraId="33814F9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Палец гидроцилиндра рулевого управления для вилочного автопогрузчика YALE GDP20 AК; YALE GDP15AK</w:t>
            </w:r>
          </w:p>
        </w:tc>
        <w:tc>
          <w:tcPr>
            <w:tcW w:w="1181" w:type="dxa"/>
            <w:shd w:val="clear" w:color="000000" w:fill="FFFFFF"/>
            <w:noWrap/>
            <w:vAlign w:val="center"/>
            <w:hideMark/>
          </w:tcPr>
          <w:p w14:paraId="02D6B4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C789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12976AC" w14:textId="77777777" w:rsidTr="000416E6">
        <w:trPr>
          <w:trHeight w:val="300"/>
        </w:trPr>
        <w:tc>
          <w:tcPr>
            <w:tcW w:w="709" w:type="dxa"/>
            <w:shd w:val="clear" w:color="auto" w:fill="auto"/>
            <w:noWrap/>
            <w:vAlign w:val="bottom"/>
            <w:hideMark/>
          </w:tcPr>
          <w:p w14:paraId="18F9CDF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310</w:t>
            </w:r>
          </w:p>
        </w:tc>
        <w:tc>
          <w:tcPr>
            <w:tcW w:w="6095" w:type="dxa"/>
            <w:shd w:val="clear" w:color="auto" w:fill="auto"/>
            <w:noWrap/>
            <w:vAlign w:val="bottom"/>
            <w:hideMark/>
          </w:tcPr>
          <w:p w14:paraId="42601D6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Панель приборов для вилочного автопогрузчика JAC CPCD 15</w:t>
            </w:r>
          </w:p>
        </w:tc>
        <w:tc>
          <w:tcPr>
            <w:tcW w:w="1181" w:type="dxa"/>
            <w:shd w:val="clear" w:color="000000" w:fill="FFFFFF"/>
            <w:noWrap/>
            <w:vAlign w:val="center"/>
            <w:hideMark/>
          </w:tcPr>
          <w:p w14:paraId="7C55D97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485195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811305" w14:textId="77777777" w:rsidTr="000416E6">
        <w:trPr>
          <w:trHeight w:val="300"/>
        </w:trPr>
        <w:tc>
          <w:tcPr>
            <w:tcW w:w="709" w:type="dxa"/>
            <w:shd w:val="clear" w:color="auto" w:fill="auto"/>
            <w:noWrap/>
            <w:vAlign w:val="bottom"/>
            <w:hideMark/>
          </w:tcPr>
          <w:p w14:paraId="2EBA5F1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311</w:t>
            </w:r>
          </w:p>
        </w:tc>
        <w:tc>
          <w:tcPr>
            <w:tcW w:w="6095" w:type="dxa"/>
            <w:shd w:val="clear" w:color="auto" w:fill="auto"/>
            <w:noWrap/>
            <w:vAlign w:val="bottom"/>
            <w:hideMark/>
          </w:tcPr>
          <w:p w14:paraId="3EDE5DC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Патрубок воздушного каркаса для вилочного автопогрузчика JAC CPCD 15</w:t>
            </w:r>
          </w:p>
        </w:tc>
        <w:tc>
          <w:tcPr>
            <w:tcW w:w="1181" w:type="dxa"/>
            <w:shd w:val="clear" w:color="000000" w:fill="FFFFFF"/>
            <w:noWrap/>
            <w:vAlign w:val="center"/>
            <w:hideMark/>
          </w:tcPr>
          <w:p w14:paraId="73BF922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75622C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D208E64" w14:textId="77777777" w:rsidTr="000416E6">
        <w:trPr>
          <w:trHeight w:val="300"/>
        </w:trPr>
        <w:tc>
          <w:tcPr>
            <w:tcW w:w="709" w:type="dxa"/>
            <w:shd w:val="clear" w:color="auto" w:fill="auto"/>
            <w:noWrap/>
            <w:vAlign w:val="bottom"/>
            <w:hideMark/>
          </w:tcPr>
          <w:p w14:paraId="18C381C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312</w:t>
            </w:r>
          </w:p>
        </w:tc>
        <w:tc>
          <w:tcPr>
            <w:tcW w:w="6095" w:type="dxa"/>
            <w:shd w:val="clear" w:color="auto" w:fill="auto"/>
            <w:noWrap/>
            <w:vAlign w:val="bottom"/>
            <w:hideMark/>
          </w:tcPr>
          <w:p w14:paraId="1F569CC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Патрубок гидробака для вилочного автопогрузчика JAC CPCD 15</w:t>
            </w:r>
          </w:p>
        </w:tc>
        <w:tc>
          <w:tcPr>
            <w:tcW w:w="1181" w:type="dxa"/>
            <w:shd w:val="clear" w:color="000000" w:fill="FFFFFF"/>
            <w:noWrap/>
            <w:vAlign w:val="center"/>
            <w:hideMark/>
          </w:tcPr>
          <w:p w14:paraId="58C8CD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A72B1E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10E1D6" w14:textId="77777777" w:rsidTr="000416E6">
        <w:trPr>
          <w:trHeight w:val="300"/>
        </w:trPr>
        <w:tc>
          <w:tcPr>
            <w:tcW w:w="709" w:type="dxa"/>
            <w:shd w:val="clear" w:color="auto" w:fill="auto"/>
            <w:noWrap/>
            <w:vAlign w:val="bottom"/>
            <w:hideMark/>
          </w:tcPr>
          <w:p w14:paraId="35035C2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313</w:t>
            </w:r>
          </w:p>
        </w:tc>
        <w:tc>
          <w:tcPr>
            <w:tcW w:w="6095" w:type="dxa"/>
            <w:shd w:val="clear" w:color="auto" w:fill="auto"/>
            <w:noWrap/>
            <w:vAlign w:val="bottom"/>
            <w:hideMark/>
          </w:tcPr>
          <w:p w14:paraId="5CF25AF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Патрубок гидросистемы для вилочного автопогрузчика UTILEV UT15P</w:t>
            </w:r>
          </w:p>
        </w:tc>
        <w:tc>
          <w:tcPr>
            <w:tcW w:w="1181" w:type="dxa"/>
            <w:shd w:val="clear" w:color="000000" w:fill="FFFFFF"/>
            <w:noWrap/>
            <w:vAlign w:val="center"/>
            <w:hideMark/>
          </w:tcPr>
          <w:p w14:paraId="5898B5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65E50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00974D" w14:textId="77777777" w:rsidTr="000416E6">
        <w:trPr>
          <w:trHeight w:val="300"/>
        </w:trPr>
        <w:tc>
          <w:tcPr>
            <w:tcW w:w="709" w:type="dxa"/>
            <w:shd w:val="clear" w:color="auto" w:fill="auto"/>
            <w:noWrap/>
            <w:vAlign w:val="bottom"/>
            <w:hideMark/>
          </w:tcPr>
          <w:p w14:paraId="5FB4BEE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314</w:t>
            </w:r>
          </w:p>
        </w:tc>
        <w:tc>
          <w:tcPr>
            <w:tcW w:w="6095" w:type="dxa"/>
            <w:shd w:val="clear" w:color="auto" w:fill="auto"/>
            <w:noWrap/>
            <w:vAlign w:val="bottom"/>
            <w:hideMark/>
          </w:tcPr>
          <w:p w14:paraId="340CC74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Патрубок гидросистемы для вилочного автопогрузчика YALE GDP20 AК; YALE GDP15AK</w:t>
            </w:r>
          </w:p>
        </w:tc>
        <w:tc>
          <w:tcPr>
            <w:tcW w:w="1181" w:type="dxa"/>
            <w:shd w:val="clear" w:color="000000" w:fill="FFFFFF"/>
            <w:noWrap/>
            <w:vAlign w:val="center"/>
            <w:hideMark/>
          </w:tcPr>
          <w:p w14:paraId="69452E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E0D4A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70232D" w14:textId="77777777" w:rsidTr="000416E6">
        <w:trPr>
          <w:trHeight w:val="300"/>
        </w:trPr>
        <w:tc>
          <w:tcPr>
            <w:tcW w:w="709" w:type="dxa"/>
            <w:shd w:val="clear" w:color="auto" w:fill="auto"/>
            <w:noWrap/>
            <w:vAlign w:val="bottom"/>
            <w:hideMark/>
          </w:tcPr>
          <w:p w14:paraId="54B9551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315</w:t>
            </w:r>
          </w:p>
        </w:tc>
        <w:tc>
          <w:tcPr>
            <w:tcW w:w="6095" w:type="dxa"/>
            <w:shd w:val="clear" w:color="auto" w:fill="auto"/>
            <w:noWrap/>
            <w:vAlign w:val="bottom"/>
            <w:hideMark/>
          </w:tcPr>
          <w:p w14:paraId="65013CD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Патрубок для вилочного автопогрузчика Hyundai 15D-7E</w:t>
            </w:r>
          </w:p>
        </w:tc>
        <w:tc>
          <w:tcPr>
            <w:tcW w:w="1181" w:type="dxa"/>
            <w:shd w:val="clear" w:color="000000" w:fill="FFFFFF"/>
            <w:noWrap/>
            <w:vAlign w:val="center"/>
            <w:hideMark/>
          </w:tcPr>
          <w:p w14:paraId="7B8747B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FD701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B33FC58" w14:textId="77777777" w:rsidTr="000416E6">
        <w:trPr>
          <w:trHeight w:val="300"/>
        </w:trPr>
        <w:tc>
          <w:tcPr>
            <w:tcW w:w="709" w:type="dxa"/>
            <w:shd w:val="clear" w:color="auto" w:fill="auto"/>
            <w:noWrap/>
            <w:vAlign w:val="bottom"/>
            <w:hideMark/>
          </w:tcPr>
          <w:p w14:paraId="57025AA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316</w:t>
            </w:r>
          </w:p>
        </w:tc>
        <w:tc>
          <w:tcPr>
            <w:tcW w:w="6095" w:type="dxa"/>
            <w:shd w:val="clear" w:color="auto" w:fill="auto"/>
            <w:noWrap/>
            <w:vAlign w:val="bottom"/>
            <w:hideMark/>
          </w:tcPr>
          <w:p w14:paraId="105C825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Патрубок радиатора для вилочного автопогрузчика Hyundai 15D-7E</w:t>
            </w:r>
          </w:p>
        </w:tc>
        <w:tc>
          <w:tcPr>
            <w:tcW w:w="1181" w:type="dxa"/>
            <w:shd w:val="clear" w:color="000000" w:fill="FFFFFF"/>
            <w:noWrap/>
            <w:vAlign w:val="center"/>
            <w:hideMark/>
          </w:tcPr>
          <w:p w14:paraId="480072D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442368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B393B8" w14:textId="77777777" w:rsidTr="000416E6">
        <w:trPr>
          <w:trHeight w:val="300"/>
        </w:trPr>
        <w:tc>
          <w:tcPr>
            <w:tcW w:w="709" w:type="dxa"/>
            <w:shd w:val="clear" w:color="auto" w:fill="auto"/>
            <w:noWrap/>
            <w:vAlign w:val="bottom"/>
            <w:hideMark/>
          </w:tcPr>
          <w:p w14:paraId="6464812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317</w:t>
            </w:r>
          </w:p>
        </w:tc>
        <w:tc>
          <w:tcPr>
            <w:tcW w:w="6095" w:type="dxa"/>
            <w:shd w:val="clear" w:color="auto" w:fill="auto"/>
            <w:noWrap/>
            <w:vAlign w:val="bottom"/>
            <w:hideMark/>
          </w:tcPr>
          <w:p w14:paraId="7EBA9B9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Патрубок радиатора для вилочного автопогрузчика JAC CPCD 15</w:t>
            </w:r>
          </w:p>
        </w:tc>
        <w:tc>
          <w:tcPr>
            <w:tcW w:w="1181" w:type="dxa"/>
            <w:shd w:val="clear" w:color="000000" w:fill="FFFFFF"/>
            <w:noWrap/>
            <w:vAlign w:val="center"/>
            <w:hideMark/>
          </w:tcPr>
          <w:p w14:paraId="57EED5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08468C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DEAA904" w14:textId="77777777" w:rsidTr="000416E6">
        <w:trPr>
          <w:trHeight w:val="300"/>
        </w:trPr>
        <w:tc>
          <w:tcPr>
            <w:tcW w:w="709" w:type="dxa"/>
            <w:shd w:val="clear" w:color="auto" w:fill="auto"/>
            <w:noWrap/>
            <w:vAlign w:val="bottom"/>
            <w:hideMark/>
          </w:tcPr>
          <w:p w14:paraId="6E36F15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318</w:t>
            </w:r>
          </w:p>
        </w:tc>
        <w:tc>
          <w:tcPr>
            <w:tcW w:w="6095" w:type="dxa"/>
            <w:shd w:val="clear" w:color="auto" w:fill="auto"/>
            <w:noWrap/>
            <w:vAlign w:val="bottom"/>
            <w:hideMark/>
          </w:tcPr>
          <w:p w14:paraId="4CD60AA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Патрубок системы охлаждения для вилочного автопогрузчика Komatsy FD-15T-20</w:t>
            </w:r>
          </w:p>
        </w:tc>
        <w:tc>
          <w:tcPr>
            <w:tcW w:w="1181" w:type="dxa"/>
            <w:shd w:val="clear" w:color="000000" w:fill="FFFFFF"/>
            <w:noWrap/>
            <w:vAlign w:val="center"/>
            <w:hideMark/>
          </w:tcPr>
          <w:p w14:paraId="4A634D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E8E23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EE1EDD" w14:textId="77777777" w:rsidTr="000416E6">
        <w:trPr>
          <w:trHeight w:val="300"/>
        </w:trPr>
        <w:tc>
          <w:tcPr>
            <w:tcW w:w="709" w:type="dxa"/>
            <w:shd w:val="clear" w:color="auto" w:fill="auto"/>
            <w:noWrap/>
            <w:vAlign w:val="bottom"/>
            <w:hideMark/>
          </w:tcPr>
          <w:p w14:paraId="7E62A75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319</w:t>
            </w:r>
          </w:p>
        </w:tc>
        <w:tc>
          <w:tcPr>
            <w:tcW w:w="6095" w:type="dxa"/>
            <w:shd w:val="clear" w:color="auto" w:fill="auto"/>
            <w:noWrap/>
            <w:vAlign w:val="bottom"/>
            <w:hideMark/>
          </w:tcPr>
          <w:p w14:paraId="29BB7B5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Педаль газа для вилочного автопогрузчика JAC CPCD 15</w:t>
            </w:r>
          </w:p>
        </w:tc>
        <w:tc>
          <w:tcPr>
            <w:tcW w:w="1181" w:type="dxa"/>
            <w:shd w:val="clear" w:color="000000" w:fill="FFFFFF"/>
            <w:noWrap/>
            <w:vAlign w:val="center"/>
            <w:hideMark/>
          </w:tcPr>
          <w:p w14:paraId="1878A4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74158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EAE93C8" w14:textId="77777777" w:rsidTr="000416E6">
        <w:trPr>
          <w:trHeight w:val="300"/>
        </w:trPr>
        <w:tc>
          <w:tcPr>
            <w:tcW w:w="709" w:type="dxa"/>
            <w:shd w:val="clear" w:color="auto" w:fill="auto"/>
            <w:noWrap/>
            <w:vAlign w:val="bottom"/>
            <w:hideMark/>
          </w:tcPr>
          <w:p w14:paraId="5A22ECB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320</w:t>
            </w:r>
          </w:p>
        </w:tc>
        <w:tc>
          <w:tcPr>
            <w:tcW w:w="6095" w:type="dxa"/>
            <w:shd w:val="clear" w:color="auto" w:fill="auto"/>
            <w:noWrap/>
            <w:vAlign w:val="bottom"/>
            <w:hideMark/>
          </w:tcPr>
          <w:p w14:paraId="08E0CA1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Передняя крышка двигателя для вилочного автопогрузчика JAC CPCD 15</w:t>
            </w:r>
          </w:p>
        </w:tc>
        <w:tc>
          <w:tcPr>
            <w:tcW w:w="1181" w:type="dxa"/>
            <w:shd w:val="clear" w:color="000000" w:fill="FFFFFF"/>
            <w:noWrap/>
            <w:vAlign w:val="center"/>
            <w:hideMark/>
          </w:tcPr>
          <w:p w14:paraId="32B53CA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DE5A9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619199E" w14:textId="77777777" w:rsidTr="000416E6">
        <w:trPr>
          <w:trHeight w:val="300"/>
        </w:trPr>
        <w:tc>
          <w:tcPr>
            <w:tcW w:w="709" w:type="dxa"/>
            <w:shd w:val="clear" w:color="auto" w:fill="auto"/>
            <w:noWrap/>
            <w:vAlign w:val="bottom"/>
            <w:hideMark/>
          </w:tcPr>
          <w:p w14:paraId="2A680F8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321</w:t>
            </w:r>
          </w:p>
        </w:tc>
        <w:tc>
          <w:tcPr>
            <w:tcW w:w="6095" w:type="dxa"/>
            <w:shd w:val="clear" w:color="auto" w:fill="auto"/>
            <w:noWrap/>
            <w:vAlign w:val="bottom"/>
            <w:hideMark/>
          </w:tcPr>
          <w:p w14:paraId="7528D73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Переключатель концевой для вилочного автопогрузчика JAC CPCD 15 </w:t>
            </w:r>
          </w:p>
        </w:tc>
        <w:tc>
          <w:tcPr>
            <w:tcW w:w="1181" w:type="dxa"/>
            <w:shd w:val="clear" w:color="000000" w:fill="FFFFFF"/>
            <w:noWrap/>
            <w:vAlign w:val="center"/>
            <w:hideMark/>
          </w:tcPr>
          <w:p w14:paraId="3AD5D1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DF219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20459D" w14:textId="77777777" w:rsidTr="000416E6">
        <w:trPr>
          <w:trHeight w:val="300"/>
        </w:trPr>
        <w:tc>
          <w:tcPr>
            <w:tcW w:w="709" w:type="dxa"/>
            <w:shd w:val="clear" w:color="auto" w:fill="auto"/>
            <w:noWrap/>
            <w:vAlign w:val="bottom"/>
            <w:hideMark/>
          </w:tcPr>
          <w:p w14:paraId="0BF881D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322</w:t>
            </w:r>
          </w:p>
        </w:tc>
        <w:tc>
          <w:tcPr>
            <w:tcW w:w="6095" w:type="dxa"/>
            <w:shd w:val="clear" w:color="auto" w:fill="auto"/>
            <w:noWrap/>
            <w:vAlign w:val="bottom"/>
            <w:hideMark/>
          </w:tcPr>
          <w:p w14:paraId="579ACF5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поворотов для вилочного автопогрузчика Hyundai 15D-7E</w:t>
            </w:r>
          </w:p>
        </w:tc>
        <w:tc>
          <w:tcPr>
            <w:tcW w:w="1181" w:type="dxa"/>
            <w:shd w:val="clear" w:color="000000" w:fill="FFFFFF"/>
            <w:noWrap/>
            <w:vAlign w:val="center"/>
            <w:hideMark/>
          </w:tcPr>
          <w:p w14:paraId="6911A8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570A9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6CAF1E" w14:textId="77777777" w:rsidTr="000416E6">
        <w:trPr>
          <w:trHeight w:val="300"/>
        </w:trPr>
        <w:tc>
          <w:tcPr>
            <w:tcW w:w="709" w:type="dxa"/>
            <w:shd w:val="clear" w:color="auto" w:fill="auto"/>
            <w:noWrap/>
            <w:vAlign w:val="bottom"/>
            <w:hideMark/>
          </w:tcPr>
          <w:p w14:paraId="271B666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323</w:t>
            </w:r>
          </w:p>
        </w:tc>
        <w:tc>
          <w:tcPr>
            <w:tcW w:w="6095" w:type="dxa"/>
            <w:shd w:val="clear" w:color="auto" w:fill="auto"/>
            <w:noWrap/>
            <w:vAlign w:val="bottom"/>
            <w:hideMark/>
          </w:tcPr>
          <w:p w14:paraId="6134A3D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подрулевого для вилочного автопогрузчика JAC CPCD 15</w:t>
            </w:r>
          </w:p>
        </w:tc>
        <w:tc>
          <w:tcPr>
            <w:tcW w:w="1181" w:type="dxa"/>
            <w:shd w:val="clear" w:color="000000" w:fill="FFFFFF"/>
            <w:noWrap/>
            <w:vAlign w:val="center"/>
            <w:hideMark/>
          </w:tcPr>
          <w:p w14:paraId="3B7E0C7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DB185F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DA6690D" w14:textId="77777777" w:rsidTr="000416E6">
        <w:trPr>
          <w:trHeight w:val="300"/>
        </w:trPr>
        <w:tc>
          <w:tcPr>
            <w:tcW w:w="709" w:type="dxa"/>
            <w:shd w:val="clear" w:color="auto" w:fill="auto"/>
            <w:noWrap/>
            <w:vAlign w:val="bottom"/>
            <w:hideMark/>
          </w:tcPr>
          <w:p w14:paraId="3A86E4D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324</w:t>
            </w:r>
          </w:p>
        </w:tc>
        <w:tc>
          <w:tcPr>
            <w:tcW w:w="6095" w:type="dxa"/>
            <w:shd w:val="clear" w:color="auto" w:fill="auto"/>
            <w:noWrap/>
            <w:vAlign w:val="bottom"/>
            <w:hideMark/>
          </w:tcPr>
          <w:p w14:paraId="64060F3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подрулевого света для вилочного автопогрузчика Komatsy FD-15T-20</w:t>
            </w:r>
          </w:p>
        </w:tc>
        <w:tc>
          <w:tcPr>
            <w:tcW w:w="1181" w:type="dxa"/>
            <w:shd w:val="clear" w:color="000000" w:fill="FFFFFF"/>
            <w:noWrap/>
            <w:vAlign w:val="center"/>
            <w:hideMark/>
          </w:tcPr>
          <w:p w14:paraId="57831F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55ABA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ED92C4B" w14:textId="77777777" w:rsidTr="000416E6">
        <w:trPr>
          <w:trHeight w:val="300"/>
        </w:trPr>
        <w:tc>
          <w:tcPr>
            <w:tcW w:w="709" w:type="dxa"/>
            <w:shd w:val="clear" w:color="auto" w:fill="auto"/>
            <w:noWrap/>
            <w:vAlign w:val="bottom"/>
            <w:hideMark/>
          </w:tcPr>
          <w:p w14:paraId="5418F39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325</w:t>
            </w:r>
          </w:p>
        </w:tc>
        <w:tc>
          <w:tcPr>
            <w:tcW w:w="6095" w:type="dxa"/>
            <w:shd w:val="clear" w:color="auto" w:fill="auto"/>
            <w:noWrap/>
            <w:vAlign w:val="bottom"/>
            <w:hideMark/>
          </w:tcPr>
          <w:p w14:paraId="5C458F7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подрулевой для вилочного автопогрузчика UTILEV UT15P</w:t>
            </w:r>
          </w:p>
        </w:tc>
        <w:tc>
          <w:tcPr>
            <w:tcW w:w="1181" w:type="dxa"/>
            <w:shd w:val="clear" w:color="000000" w:fill="FFFFFF"/>
            <w:noWrap/>
            <w:vAlign w:val="center"/>
            <w:hideMark/>
          </w:tcPr>
          <w:p w14:paraId="739EB1F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A1EE8E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5DA607" w14:textId="77777777" w:rsidTr="000416E6">
        <w:trPr>
          <w:trHeight w:val="300"/>
        </w:trPr>
        <w:tc>
          <w:tcPr>
            <w:tcW w:w="709" w:type="dxa"/>
            <w:shd w:val="clear" w:color="auto" w:fill="auto"/>
            <w:noWrap/>
            <w:vAlign w:val="bottom"/>
            <w:hideMark/>
          </w:tcPr>
          <w:p w14:paraId="6C8545A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326</w:t>
            </w:r>
          </w:p>
        </w:tc>
        <w:tc>
          <w:tcPr>
            <w:tcW w:w="6095" w:type="dxa"/>
            <w:shd w:val="clear" w:color="auto" w:fill="auto"/>
            <w:noWrap/>
            <w:vAlign w:val="bottom"/>
            <w:hideMark/>
          </w:tcPr>
          <w:p w14:paraId="4FCE4D8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подрулевой для вилочного автопогрузчика YALE GDP20 AК; YALE GDP15AK</w:t>
            </w:r>
          </w:p>
        </w:tc>
        <w:tc>
          <w:tcPr>
            <w:tcW w:w="1181" w:type="dxa"/>
            <w:shd w:val="clear" w:color="000000" w:fill="FFFFFF"/>
            <w:noWrap/>
            <w:vAlign w:val="center"/>
            <w:hideMark/>
          </w:tcPr>
          <w:p w14:paraId="3880BB2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D98F78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F3B1395" w14:textId="77777777" w:rsidTr="000416E6">
        <w:trPr>
          <w:trHeight w:val="300"/>
        </w:trPr>
        <w:tc>
          <w:tcPr>
            <w:tcW w:w="709" w:type="dxa"/>
            <w:shd w:val="clear" w:color="auto" w:fill="auto"/>
            <w:noWrap/>
            <w:vAlign w:val="bottom"/>
            <w:hideMark/>
          </w:tcPr>
          <w:p w14:paraId="13B7312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327</w:t>
            </w:r>
          </w:p>
        </w:tc>
        <w:tc>
          <w:tcPr>
            <w:tcW w:w="6095" w:type="dxa"/>
            <w:shd w:val="clear" w:color="auto" w:fill="auto"/>
            <w:noWrap/>
            <w:vAlign w:val="bottom"/>
            <w:hideMark/>
          </w:tcPr>
          <w:p w14:paraId="75E5CAD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света/ поворота для вилочного автопогрузчика JAC CPCD 15</w:t>
            </w:r>
          </w:p>
        </w:tc>
        <w:tc>
          <w:tcPr>
            <w:tcW w:w="1181" w:type="dxa"/>
            <w:shd w:val="clear" w:color="000000" w:fill="FFFFFF"/>
            <w:noWrap/>
            <w:vAlign w:val="center"/>
            <w:hideMark/>
          </w:tcPr>
          <w:p w14:paraId="0BA33E8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A258F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A14064" w14:textId="77777777" w:rsidTr="000416E6">
        <w:trPr>
          <w:trHeight w:val="300"/>
        </w:trPr>
        <w:tc>
          <w:tcPr>
            <w:tcW w:w="709" w:type="dxa"/>
            <w:shd w:val="clear" w:color="auto" w:fill="auto"/>
            <w:noWrap/>
            <w:vAlign w:val="bottom"/>
            <w:hideMark/>
          </w:tcPr>
          <w:p w14:paraId="586B028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328</w:t>
            </w:r>
          </w:p>
        </w:tc>
        <w:tc>
          <w:tcPr>
            <w:tcW w:w="6095" w:type="dxa"/>
            <w:shd w:val="clear" w:color="auto" w:fill="auto"/>
            <w:noWrap/>
            <w:vAlign w:val="bottom"/>
            <w:hideMark/>
          </w:tcPr>
          <w:p w14:paraId="1C4D1F9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Переходник системы охлаждения для вилочного автопогрузчика JAC CPCD 15</w:t>
            </w:r>
          </w:p>
        </w:tc>
        <w:tc>
          <w:tcPr>
            <w:tcW w:w="1181" w:type="dxa"/>
            <w:shd w:val="clear" w:color="000000" w:fill="FFFFFF"/>
            <w:noWrap/>
            <w:vAlign w:val="center"/>
            <w:hideMark/>
          </w:tcPr>
          <w:p w14:paraId="55C15A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B9528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C5FA47C" w14:textId="77777777" w:rsidTr="000416E6">
        <w:trPr>
          <w:trHeight w:val="300"/>
        </w:trPr>
        <w:tc>
          <w:tcPr>
            <w:tcW w:w="709" w:type="dxa"/>
            <w:shd w:val="clear" w:color="auto" w:fill="auto"/>
            <w:noWrap/>
            <w:vAlign w:val="bottom"/>
            <w:hideMark/>
          </w:tcPr>
          <w:p w14:paraId="023033B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329</w:t>
            </w:r>
          </w:p>
        </w:tc>
        <w:tc>
          <w:tcPr>
            <w:tcW w:w="6095" w:type="dxa"/>
            <w:shd w:val="clear" w:color="auto" w:fill="auto"/>
            <w:noWrap/>
            <w:vAlign w:val="bottom"/>
            <w:hideMark/>
          </w:tcPr>
          <w:p w14:paraId="0E3BCE5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Переходник шкива вентилятора для вилочного автопогрузчика JAC CPCD 15</w:t>
            </w:r>
          </w:p>
        </w:tc>
        <w:tc>
          <w:tcPr>
            <w:tcW w:w="1181" w:type="dxa"/>
            <w:shd w:val="clear" w:color="000000" w:fill="FFFFFF"/>
            <w:noWrap/>
            <w:vAlign w:val="center"/>
            <w:hideMark/>
          </w:tcPr>
          <w:p w14:paraId="2767AC9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F53C95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E06D267" w14:textId="77777777" w:rsidTr="000416E6">
        <w:trPr>
          <w:trHeight w:val="300"/>
        </w:trPr>
        <w:tc>
          <w:tcPr>
            <w:tcW w:w="709" w:type="dxa"/>
            <w:shd w:val="clear" w:color="auto" w:fill="auto"/>
            <w:noWrap/>
            <w:vAlign w:val="bottom"/>
            <w:hideMark/>
          </w:tcPr>
          <w:p w14:paraId="5C36046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330</w:t>
            </w:r>
          </w:p>
        </w:tc>
        <w:tc>
          <w:tcPr>
            <w:tcW w:w="6095" w:type="dxa"/>
            <w:shd w:val="clear" w:color="auto" w:fill="auto"/>
            <w:noWrap/>
            <w:vAlign w:val="bottom"/>
            <w:hideMark/>
          </w:tcPr>
          <w:p w14:paraId="1F530D8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Планетарная шестерня для вилочного автопогрузчика JAC CPCD 15</w:t>
            </w:r>
          </w:p>
        </w:tc>
        <w:tc>
          <w:tcPr>
            <w:tcW w:w="1181" w:type="dxa"/>
            <w:shd w:val="clear" w:color="000000" w:fill="FFFFFF"/>
            <w:noWrap/>
            <w:vAlign w:val="center"/>
            <w:hideMark/>
          </w:tcPr>
          <w:p w14:paraId="503BADE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8BE6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617F06" w14:textId="77777777" w:rsidTr="000416E6">
        <w:trPr>
          <w:trHeight w:val="300"/>
        </w:trPr>
        <w:tc>
          <w:tcPr>
            <w:tcW w:w="709" w:type="dxa"/>
            <w:shd w:val="clear" w:color="auto" w:fill="auto"/>
            <w:noWrap/>
            <w:vAlign w:val="bottom"/>
            <w:hideMark/>
          </w:tcPr>
          <w:p w14:paraId="26C28F4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331</w:t>
            </w:r>
          </w:p>
        </w:tc>
        <w:tc>
          <w:tcPr>
            <w:tcW w:w="6095" w:type="dxa"/>
            <w:shd w:val="clear" w:color="auto" w:fill="auto"/>
            <w:noWrap/>
            <w:vAlign w:val="bottom"/>
            <w:hideMark/>
          </w:tcPr>
          <w:p w14:paraId="10FFC38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Пластина шарнирного соединения для вилочного автопогрузчика Hyundai 15D-7E</w:t>
            </w:r>
          </w:p>
        </w:tc>
        <w:tc>
          <w:tcPr>
            <w:tcW w:w="1181" w:type="dxa"/>
            <w:shd w:val="clear" w:color="000000" w:fill="FFFFFF"/>
            <w:noWrap/>
            <w:vAlign w:val="center"/>
            <w:hideMark/>
          </w:tcPr>
          <w:p w14:paraId="3EFBF9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9F11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6416B5" w14:textId="77777777" w:rsidTr="000416E6">
        <w:trPr>
          <w:trHeight w:val="300"/>
        </w:trPr>
        <w:tc>
          <w:tcPr>
            <w:tcW w:w="709" w:type="dxa"/>
            <w:shd w:val="clear" w:color="auto" w:fill="auto"/>
            <w:noWrap/>
            <w:vAlign w:val="bottom"/>
            <w:hideMark/>
          </w:tcPr>
          <w:p w14:paraId="7F52E71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332</w:t>
            </w:r>
          </w:p>
        </w:tc>
        <w:tc>
          <w:tcPr>
            <w:tcW w:w="6095" w:type="dxa"/>
            <w:shd w:val="clear" w:color="auto" w:fill="auto"/>
            <w:noWrap/>
            <w:vAlign w:val="bottom"/>
            <w:hideMark/>
          </w:tcPr>
          <w:p w14:paraId="2A77418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Пластина шарнирного соединения для вилочного автопогрузчика Komatsy FD-15T-20</w:t>
            </w:r>
          </w:p>
        </w:tc>
        <w:tc>
          <w:tcPr>
            <w:tcW w:w="1181" w:type="dxa"/>
            <w:shd w:val="clear" w:color="000000" w:fill="FFFFFF"/>
            <w:noWrap/>
            <w:vAlign w:val="center"/>
            <w:hideMark/>
          </w:tcPr>
          <w:p w14:paraId="3C18D2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5F7D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FCB1AE" w14:textId="77777777" w:rsidTr="000416E6">
        <w:trPr>
          <w:trHeight w:val="300"/>
        </w:trPr>
        <w:tc>
          <w:tcPr>
            <w:tcW w:w="709" w:type="dxa"/>
            <w:shd w:val="clear" w:color="auto" w:fill="auto"/>
            <w:noWrap/>
            <w:vAlign w:val="bottom"/>
            <w:hideMark/>
          </w:tcPr>
          <w:p w14:paraId="73C7E99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333</w:t>
            </w:r>
          </w:p>
        </w:tc>
        <w:tc>
          <w:tcPr>
            <w:tcW w:w="6095" w:type="dxa"/>
            <w:shd w:val="clear" w:color="auto" w:fill="auto"/>
            <w:noWrap/>
            <w:vAlign w:val="bottom"/>
            <w:hideMark/>
          </w:tcPr>
          <w:p w14:paraId="5758CC1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Пластина шарнирного соединения для вилочного автопогрузчика UTILEV UT15P</w:t>
            </w:r>
          </w:p>
        </w:tc>
        <w:tc>
          <w:tcPr>
            <w:tcW w:w="1181" w:type="dxa"/>
            <w:shd w:val="clear" w:color="000000" w:fill="FFFFFF"/>
            <w:noWrap/>
            <w:vAlign w:val="center"/>
            <w:hideMark/>
          </w:tcPr>
          <w:p w14:paraId="0499D1B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101B8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CDC9EB" w14:textId="77777777" w:rsidTr="000416E6">
        <w:trPr>
          <w:trHeight w:val="300"/>
        </w:trPr>
        <w:tc>
          <w:tcPr>
            <w:tcW w:w="709" w:type="dxa"/>
            <w:shd w:val="clear" w:color="auto" w:fill="auto"/>
            <w:noWrap/>
            <w:vAlign w:val="bottom"/>
            <w:hideMark/>
          </w:tcPr>
          <w:p w14:paraId="69393D6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334</w:t>
            </w:r>
          </w:p>
        </w:tc>
        <w:tc>
          <w:tcPr>
            <w:tcW w:w="6095" w:type="dxa"/>
            <w:shd w:val="clear" w:color="auto" w:fill="auto"/>
            <w:noWrap/>
            <w:vAlign w:val="bottom"/>
            <w:hideMark/>
          </w:tcPr>
          <w:p w14:paraId="53F6309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Пластина шарнирного соединения для вилочного автопогрузчика YALE GDP20 AК; YALE GDP15AK</w:t>
            </w:r>
          </w:p>
        </w:tc>
        <w:tc>
          <w:tcPr>
            <w:tcW w:w="1181" w:type="dxa"/>
            <w:shd w:val="clear" w:color="000000" w:fill="FFFFFF"/>
            <w:noWrap/>
            <w:vAlign w:val="center"/>
            <w:hideMark/>
          </w:tcPr>
          <w:p w14:paraId="26B257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C69EF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79566B" w14:textId="77777777" w:rsidTr="000416E6">
        <w:trPr>
          <w:trHeight w:val="300"/>
        </w:trPr>
        <w:tc>
          <w:tcPr>
            <w:tcW w:w="709" w:type="dxa"/>
            <w:shd w:val="clear" w:color="auto" w:fill="auto"/>
            <w:noWrap/>
            <w:vAlign w:val="bottom"/>
            <w:hideMark/>
          </w:tcPr>
          <w:p w14:paraId="49C801D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335</w:t>
            </w:r>
          </w:p>
        </w:tc>
        <w:tc>
          <w:tcPr>
            <w:tcW w:w="6095" w:type="dxa"/>
            <w:shd w:val="clear" w:color="auto" w:fill="auto"/>
            <w:noWrap/>
            <w:vAlign w:val="bottom"/>
            <w:hideMark/>
          </w:tcPr>
          <w:p w14:paraId="18FB0A7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Плата управления для вилочного автопогрузчика Hyundai 15D-7E</w:t>
            </w:r>
          </w:p>
        </w:tc>
        <w:tc>
          <w:tcPr>
            <w:tcW w:w="1181" w:type="dxa"/>
            <w:shd w:val="clear" w:color="000000" w:fill="FFFFFF"/>
            <w:noWrap/>
            <w:vAlign w:val="center"/>
            <w:hideMark/>
          </w:tcPr>
          <w:p w14:paraId="71CD59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DDCA38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E77A6E1" w14:textId="77777777" w:rsidTr="000416E6">
        <w:trPr>
          <w:trHeight w:val="300"/>
        </w:trPr>
        <w:tc>
          <w:tcPr>
            <w:tcW w:w="709" w:type="dxa"/>
            <w:shd w:val="clear" w:color="auto" w:fill="auto"/>
            <w:noWrap/>
            <w:vAlign w:val="bottom"/>
            <w:hideMark/>
          </w:tcPr>
          <w:p w14:paraId="7DF5168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336</w:t>
            </w:r>
          </w:p>
        </w:tc>
        <w:tc>
          <w:tcPr>
            <w:tcW w:w="6095" w:type="dxa"/>
            <w:shd w:val="clear" w:color="auto" w:fill="auto"/>
            <w:noWrap/>
            <w:vAlign w:val="bottom"/>
            <w:hideMark/>
          </w:tcPr>
          <w:p w14:paraId="3E6DC96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Плита боковая автоматической коробки передач для вилочного автопогрузчика JAC CPCD 15</w:t>
            </w:r>
          </w:p>
        </w:tc>
        <w:tc>
          <w:tcPr>
            <w:tcW w:w="1181" w:type="dxa"/>
            <w:shd w:val="clear" w:color="000000" w:fill="FFFFFF"/>
            <w:noWrap/>
            <w:vAlign w:val="center"/>
            <w:hideMark/>
          </w:tcPr>
          <w:p w14:paraId="14D358C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02335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82E80A0" w14:textId="77777777" w:rsidTr="000416E6">
        <w:trPr>
          <w:trHeight w:val="300"/>
        </w:trPr>
        <w:tc>
          <w:tcPr>
            <w:tcW w:w="709" w:type="dxa"/>
            <w:shd w:val="clear" w:color="auto" w:fill="auto"/>
            <w:noWrap/>
            <w:vAlign w:val="bottom"/>
            <w:hideMark/>
          </w:tcPr>
          <w:p w14:paraId="7F49FA9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337</w:t>
            </w:r>
          </w:p>
        </w:tc>
        <w:tc>
          <w:tcPr>
            <w:tcW w:w="6095" w:type="dxa"/>
            <w:shd w:val="clear" w:color="auto" w:fill="auto"/>
            <w:noWrap/>
            <w:vAlign w:val="bottom"/>
            <w:hideMark/>
          </w:tcPr>
          <w:p w14:paraId="5420B3C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Плита верхняя автоматической коробки передач для вилочного автопогрузчика JAC CPCD 15</w:t>
            </w:r>
          </w:p>
        </w:tc>
        <w:tc>
          <w:tcPr>
            <w:tcW w:w="1181" w:type="dxa"/>
            <w:shd w:val="clear" w:color="000000" w:fill="FFFFFF"/>
            <w:noWrap/>
            <w:vAlign w:val="center"/>
            <w:hideMark/>
          </w:tcPr>
          <w:p w14:paraId="059CAE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6E6328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4F647D" w14:textId="77777777" w:rsidTr="000416E6">
        <w:trPr>
          <w:trHeight w:val="300"/>
        </w:trPr>
        <w:tc>
          <w:tcPr>
            <w:tcW w:w="709" w:type="dxa"/>
            <w:shd w:val="clear" w:color="auto" w:fill="auto"/>
            <w:noWrap/>
            <w:vAlign w:val="bottom"/>
            <w:hideMark/>
          </w:tcPr>
          <w:p w14:paraId="1B094A7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338</w:t>
            </w:r>
          </w:p>
        </w:tc>
        <w:tc>
          <w:tcPr>
            <w:tcW w:w="6095" w:type="dxa"/>
            <w:shd w:val="clear" w:color="auto" w:fill="auto"/>
            <w:noWrap/>
            <w:vAlign w:val="bottom"/>
            <w:hideMark/>
          </w:tcPr>
          <w:p w14:paraId="4E79ECD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Плита нижняя автоматической коробки передач для вилочного автопогрузчика JAC CPCD 15</w:t>
            </w:r>
          </w:p>
        </w:tc>
        <w:tc>
          <w:tcPr>
            <w:tcW w:w="1181" w:type="dxa"/>
            <w:shd w:val="clear" w:color="000000" w:fill="FFFFFF"/>
            <w:noWrap/>
            <w:vAlign w:val="center"/>
            <w:hideMark/>
          </w:tcPr>
          <w:p w14:paraId="367F4C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AE0D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5598BE8" w14:textId="77777777" w:rsidTr="000416E6">
        <w:trPr>
          <w:trHeight w:val="300"/>
        </w:trPr>
        <w:tc>
          <w:tcPr>
            <w:tcW w:w="709" w:type="dxa"/>
            <w:shd w:val="clear" w:color="auto" w:fill="auto"/>
            <w:noWrap/>
            <w:vAlign w:val="bottom"/>
            <w:hideMark/>
          </w:tcPr>
          <w:p w14:paraId="1CCEE38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339</w:t>
            </w:r>
          </w:p>
        </w:tc>
        <w:tc>
          <w:tcPr>
            <w:tcW w:w="6095" w:type="dxa"/>
            <w:shd w:val="clear" w:color="auto" w:fill="auto"/>
            <w:noWrap/>
            <w:vAlign w:val="bottom"/>
            <w:hideMark/>
          </w:tcPr>
          <w:p w14:paraId="47FC97C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Поворотный кулак (цапфа) для вилочного автопогрузчика Hyundai 15D-7E</w:t>
            </w:r>
          </w:p>
        </w:tc>
        <w:tc>
          <w:tcPr>
            <w:tcW w:w="1181" w:type="dxa"/>
            <w:shd w:val="clear" w:color="000000" w:fill="FFFFFF"/>
            <w:noWrap/>
            <w:vAlign w:val="center"/>
            <w:hideMark/>
          </w:tcPr>
          <w:p w14:paraId="4056806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189FA7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A2384CC" w14:textId="77777777" w:rsidTr="000416E6">
        <w:trPr>
          <w:trHeight w:val="300"/>
        </w:trPr>
        <w:tc>
          <w:tcPr>
            <w:tcW w:w="709" w:type="dxa"/>
            <w:shd w:val="clear" w:color="auto" w:fill="auto"/>
            <w:noWrap/>
            <w:vAlign w:val="bottom"/>
            <w:hideMark/>
          </w:tcPr>
          <w:p w14:paraId="4759085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340</w:t>
            </w:r>
          </w:p>
        </w:tc>
        <w:tc>
          <w:tcPr>
            <w:tcW w:w="6095" w:type="dxa"/>
            <w:shd w:val="clear" w:color="auto" w:fill="auto"/>
            <w:noWrap/>
            <w:vAlign w:val="bottom"/>
            <w:hideMark/>
          </w:tcPr>
          <w:p w14:paraId="3DA2C3C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Поворотный кулак (цапфа) для вилочного автопогрузчика Komatsy FD-15T-20</w:t>
            </w:r>
          </w:p>
        </w:tc>
        <w:tc>
          <w:tcPr>
            <w:tcW w:w="1181" w:type="dxa"/>
            <w:shd w:val="clear" w:color="000000" w:fill="FFFFFF"/>
            <w:noWrap/>
            <w:vAlign w:val="center"/>
            <w:hideMark/>
          </w:tcPr>
          <w:p w14:paraId="283CB98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CA53D0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ACB521" w14:textId="77777777" w:rsidTr="000416E6">
        <w:trPr>
          <w:trHeight w:val="300"/>
        </w:trPr>
        <w:tc>
          <w:tcPr>
            <w:tcW w:w="709" w:type="dxa"/>
            <w:shd w:val="clear" w:color="auto" w:fill="auto"/>
            <w:noWrap/>
            <w:vAlign w:val="bottom"/>
            <w:hideMark/>
          </w:tcPr>
          <w:p w14:paraId="2FAA499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341</w:t>
            </w:r>
          </w:p>
        </w:tc>
        <w:tc>
          <w:tcPr>
            <w:tcW w:w="6095" w:type="dxa"/>
            <w:shd w:val="clear" w:color="auto" w:fill="auto"/>
            <w:noWrap/>
            <w:vAlign w:val="bottom"/>
            <w:hideMark/>
          </w:tcPr>
          <w:p w14:paraId="32D7257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Поворотный кулак (цапфа) для вилочного автопогрузчика UTILEV UT15P</w:t>
            </w:r>
          </w:p>
        </w:tc>
        <w:tc>
          <w:tcPr>
            <w:tcW w:w="1181" w:type="dxa"/>
            <w:shd w:val="clear" w:color="000000" w:fill="FFFFFF"/>
            <w:noWrap/>
            <w:vAlign w:val="center"/>
            <w:hideMark/>
          </w:tcPr>
          <w:p w14:paraId="02C606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EA96E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F93A50" w14:textId="77777777" w:rsidTr="000416E6">
        <w:trPr>
          <w:trHeight w:val="300"/>
        </w:trPr>
        <w:tc>
          <w:tcPr>
            <w:tcW w:w="709" w:type="dxa"/>
            <w:shd w:val="clear" w:color="auto" w:fill="auto"/>
            <w:noWrap/>
            <w:vAlign w:val="bottom"/>
            <w:hideMark/>
          </w:tcPr>
          <w:p w14:paraId="3FAD71D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342</w:t>
            </w:r>
          </w:p>
        </w:tc>
        <w:tc>
          <w:tcPr>
            <w:tcW w:w="6095" w:type="dxa"/>
            <w:shd w:val="clear" w:color="auto" w:fill="auto"/>
            <w:noWrap/>
            <w:vAlign w:val="bottom"/>
            <w:hideMark/>
          </w:tcPr>
          <w:p w14:paraId="7BF5733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Поворотный кулак (цапфа) для вилочного автопогрузчика YALE GDP20 AК; YALE GDP15AK</w:t>
            </w:r>
          </w:p>
        </w:tc>
        <w:tc>
          <w:tcPr>
            <w:tcW w:w="1181" w:type="dxa"/>
            <w:shd w:val="clear" w:color="000000" w:fill="FFFFFF"/>
            <w:noWrap/>
            <w:vAlign w:val="center"/>
            <w:hideMark/>
          </w:tcPr>
          <w:p w14:paraId="1252CA1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1FD9F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C40555" w14:textId="77777777" w:rsidTr="000416E6">
        <w:trPr>
          <w:trHeight w:val="300"/>
        </w:trPr>
        <w:tc>
          <w:tcPr>
            <w:tcW w:w="709" w:type="dxa"/>
            <w:shd w:val="clear" w:color="auto" w:fill="auto"/>
            <w:noWrap/>
            <w:vAlign w:val="bottom"/>
            <w:hideMark/>
          </w:tcPr>
          <w:p w14:paraId="093ECC4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343</w:t>
            </w:r>
          </w:p>
        </w:tc>
        <w:tc>
          <w:tcPr>
            <w:tcW w:w="6095" w:type="dxa"/>
            <w:shd w:val="clear" w:color="auto" w:fill="auto"/>
            <w:noWrap/>
            <w:vAlign w:val="bottom"/>
            <w:hideMark/>
          </w:tcPr>
          <w:p w14:paraId="492FA8F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Поворотный фонарь для вилочного автопогрузчика Komatsy FD-15T-20</w:t>
            </w:r>
          </w:p>
        </w:tc>
        <w:tc>
          <w:tcPr>
            <w:tcW w:w="1181" w:type="dxa"/>
            <w:shd w:val="clear" w:color="000000" w:fill="FFFFFF"/>
            <w:noWrap/>
            <w:vAlign w:val="center"/>
            <w:hideMark/>
          </w:tcPr>
          <w:p w14:paraId="4472F3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E192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85117F0" w14:textId="77777777" w:rsidTr="000416E6">
        <w:trPr>
          <w:trHeight w:val="300"/>
        </w:trPr>
        <w:tc>
          <w:tcPr>
            <w:tcW w:w="709" w:type="dxa"/>
            <w:shd w:val="clear" w:color="auto" w:fill="auto"/>
            <w:noWrap/>
            <w:vAlign w:val="bottom"/>
            <w:hideMark/>
          </w:tcPr>
          <w:p w14:paraId="0B0D609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344</w:t>
            </w:r>
          </w:p>
        </w:tc>
        <w:tc>
          <w:tcPr>
            <w:tcW w:w="6095" w:type="dxa"/>
            <w:shd w:val="clear" w:color="auto" w:fill="auto"/>
            <w:noWrap/>
            <w:vAlign w:val="bottom"/>
            <w:hideMark/>
          </w:tcPr>
          <w:p w14:paraId="1B3FBBC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Поворотный фонарь для вилочного автопогрузчика UTILEV UT15P</w:t>
            </w:r>
          </w:p>
        </w:tc>
        <w:tc>
          <w:tcPr>
            <w:tcW w:w="1181" w:type="dxa"/>
            <w:shd w:val="clear" w:color="000000" w:fill="FFFFFF"/>
            <w:noWrap/>
            <w:vAlign w:val="center"/>
            <w:hideMark/>
          </w:tcPr>
          <w:p w14:paraId="771488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9CE3EE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FC9B43" w14:textId="77777777" w:rsidTr="000416E6">
        <w:trPr>
          <w:trHeight w:val="300"/>
        </w:trPr>
        <w:tc>
          <w:tcPr>
            <w:tcW w:w="709" w:type="dxa"/>
            <w:shd w:val="clear" w:color="auto" w:fill="auto"/>
            <w:noWrap/>
            <w:vAlign w:val="bottom"/>
            <w:hideMark/>
          </w:tcPr>
          <w:p w14:paraId="4A10261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345</w:t>
            </w:r>
          </w:p>
        </w:tc>
        <w:tc>
          <w:tcPr>
            <w:tcW w:w="6095" w:type="dxa"/>
            <w:shd w:val="clear" w:color="auto" w:fill="auto"/>
            <w:noWrap/>
            <w:vAlign w:val="bottom"/>
            <w:hideMark/>
          </w:tcPr>
          <w:p w14:paraId="6892C46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Поворотный фонарь для вилочного автопогрузчика YALE GDP20 AК; YALE GDP15AK</w:t>
            </w:r>
          </w:p>
        </w:tc>
        <w:tc>
          <w:tcPr>
            <w:tcW w:w="1181" w:type="dxa"/>
            <w:shd w:val="clear" w:color="000000" w:fill="FFFFFF"/>
            <w:noWrap/>
            <w:vAlign w:val="center"/>
            <w:hideMark/>
          </w:tcPr>
          <w:p w14:paraId="61869C0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41BCF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E0E289" w14:textId="77777777" w:rsidTr="000416E6">
        <w:trPr>
          <w:trHeight w:val="300"/>
        </w:trPr>
        <w:tc>
          <w:tcPr>
            <w:tcW w:w="709" w:type="dxa"/>
            <w:shd w:val="clear" w:color="auto" w:fill="auto"/>
            <w:noWrap/>
            <w:vAlign w:val="bottom"/>
            <w:hideMark/>
          </w:tcPr>
          <w:p w14:paraId="2ADD35E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346</w:t>
            </w:r>
          </w:p>
        </w:tc>
        <w:tc>
          <w:tcPr>
            <w:tcW w:w="6095" w:type="dxa"/>
            <w:shd w:val="clear" w:color="auto" w:fill="auto"/>
            <w:noWrap/>
            <w:vAlign w:val="bottom"/>
            <w:hideMark/>
          </w:tcPr>
          <w:p w14:paraId="0368B8B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Поддон картера двигателя для вилочного автопогрузчика Hyundai 15D-7E</w:t>
            </w:r>
          </w:p>
        </w:tc>
        <w:tc>
          <w:tcPr>
            <w:tcW w:w="1181" w:type="dxa"/>
            <w:shd w:val="clear" w:color="000000" w:fill="FFFFFF"/>
            <w:noWrap/>
            <w:vAlign w:val="center"/>
            <w:hideMark/>
          </w:tcPr>
          <w:p w14:paraId="638396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A2072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E66340" w14:textId="77777777" w:rsidTr="000416E6">
        <w:trPr>
          <w:trHeight w:val="300"/>
        </w:trPr>
        <w:tc>
          <w:tcPr>
            <w:tcW w:w="709" w:type="dxa"/>
            <w:shd w:val="clear" w:color="auto" w:fill="auto"/>
            <w:noWrap/>
            <w:vAlign w:val="bottom"/>
            <w:hideMark/>
          </w:tcPr>
          <w:p w14:paraId="235F873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347</w:t>
            </w:r>
          </w:p>
        </w:tc>
        <w:tc>
          <w:tcPr>
            <w:tcW w:w="6095" w:type="dxa"/>
            <w:shd w:val="clear" w:color="auto" w:fill="auto"/>
            <w:noWrap/>
            <w:vAlign w:val="bottom"/>
            <w:hideMark/>
          </w:tcPr>
          <w:p w14:paraId="22D36D4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Поддон картера двигателя для вилочного автопогрузчика JAC CPCD 15</w:t>
            </w:r>
          </w:p>
        </w:tc>
        <w:tc>
          <w:tcPr>
            <w:tcW w:w="1181" w:type="dxa"/>
            <w:shd w:val="clear" w:color="000000" w:fill="FFFFFF"/>
            <w:noWrap/>
            <w:vAlign w:val="center"/>
            <w:hideMark/>
          </w:tcPr>
          <w:p w14:paraId="2414E3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06515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BEB1DB0" w14:textId="77777777" w:rsidTr="000416E6">
        <w:trPr>
          <w:trHeight w:val="300"/>
        </w:trPr>
        <w:tc>
          <w:tcPr>
            <w:tcW w:w="709" w:type="dxa"/>
            <w:shd w:val="clear" w:color="auto" w:fill="auto"/>
            <w:noWrap/>
            <w:vAlign w:val="bottom"/>
            <w:hideMark/>
          </w:tcPr>
          <w:p w14:paraId="317A76E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348</w:t>
            </w:r>
          </w:p>
        </w:tc>
        <w:tc>
          <w:tcPr>
            <w:tcW w:w="6095" w:type="dxa"/>
            <w:shd w:val="clear" w:color="auto" w:fill="auto"/>
            <w:noWrap/>
            <w:vAlign w:val="bottom"/>
            <w:hideMark/>
          </w:tcPr>
          <w:p w14:paraId="4231326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Поддон картера двигателя для вилочного автопогрузчика Komatsy FD-15T-20</w:t>
            </w:r>
          </w:p>
        </w:tc>
        <w:tc>
          <w:tcPr>
            <w:tcW w:w="1181" w:type="dxa"/>
            <w:shd w:val="clear" w:color="000000" w:fill="FFFFFF"/>
            <w:noWrap/>
            <w:vAlign w:val="center"/>
            <w:hideMark/>
          </w:tcPr>
          <w:p w14:paraId="746828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ADE443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BA7BEC" w14:textId="77777777" w:rsidTr="000416E6">
        <w:trPr>
          <w:trHeight w:val="300"/>
        </w:trPr>
        <w:tc>
          <w:tcPr>
            <w:tcW w:w="709" w:type="dxa"/>
            <w:shd w:val="clear" w:color="auto" w:fill="auto"/>
            <w:noWrap/>
            <w:vAlign w:val="bottom"/>
            <w:hideMark/>
          </w:tcPr>
          <w:p w14:paraId="25DEB58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349</w:t>
            </w:r>
          </w:p>
        </w:tc>
        <w:tc>
          <w:tcPr>
            <w:tcW w:w="6095" w:type="dxa"/>
            <w:shd w:val="clear" w:color="auto" w:fill="auto"/>
            <w:noWrap/>
            <w:vAlign w:val="bottom"/>
            <w:hideMark/>
          </w:tcPr>
          <w:p w14:paraId="6BE654D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Поддон картера двигателя для вилочного автопогрузчика UTILEV UT15P</w:t>
            </w:r>
          </w:p>
        </w:tc>
        <w:tc>
          <w:tcPr>
            <w:tcW w:w="1181" w:type="dxa"/>
            <w:shd w:val="clear" w:color="000000" w:fill="FFFFFF"/>
            <w:noWrap/>
            <w:vAlign w:val="center"/>
            <w:hideMark/>
          </w:tcPr>
          <w:p w14:paraId="7E522F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F40D9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62DAC0" w14:textId="77777777" w:rsidTr="000416E6">
        <w:trPr>
          <w:trHeight w:val="300"/>
        </w:trPr>
        <w:tc>
          <w:tcPr>
            <w:tcW w:w="709" w:type="dxa"/>
            <w:shd w:val="clear" w:color="auto" w:fill="auto"/>
            <w:noWrap/>
            <w:vAlign w:val="bottom"/>
            <w:hideMark/>
          </w:tcPr>
          <w:p w14:paraId="5F3108A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350</w:t>
            </w:r>
          </w:p>
        </w:tc>
        <w:tc>
          <w:tcPr>
            <w:tcW w:w="6095" w:type="dxa"/>
            <w:shd w:val="clear" w:color="auto" w:fill="auto"/>
            <w:noWrap/>
            <w:vAlign w:val="bottom"/>
            <w:hideMark/>
          </w:tcPr>
          <w:p w14:paraId="77264C6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Поддон картера двигателя для вилочного автопогрузчика YALE GDP20 AК; YALE GDP15AK</w:t>
            </w:r>
          </w:p>
        </w:tc>
        <w:tc>
          <w:tcPr>
            <w:tcW w:w="1181" w:type="dxa"/>
            <w:shd w:val="clear" w:color="000000" w:fill="FFFFFF"/>
            <w:noWrap/>
            <w:vAlign w:val="center"/>
            <w:hideMark/>
          </w:tcPr>
          <w:p w14:paraId="134D114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E9CF4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605CA8B" w14:textId="77777777" w:rsidTr="000416E6">
        <w:trPr>
          <w:trHeight w:val="300"/>
        </w:trPr>
        <w:tc>
          <w:tcPr>
            <w:tcW w:w="709" w:type="dxa"/>
            <w:shd w:val="clear" w:color="auto" w:fill="auto"/>
            <w:noWrap/>
            <w:vAlign w:val="bottom"/>
            <w:hideMark/>
          </w:tcPr>
          <w:p w14:paraId="096ECC0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351</w:t>
            </w:r>
          </w:p>
        </w:tc>
        <w:tc>
          <w:tcPr>
            <w:tcW w:w="6095" w:type="dxa"/>
            <w:shd w:val="clear" w:color="auto" w:fill="auto"/>
            <w:noWrap/>
            <w:vAlign w:val="bottom"/>
            <w:hideMark/>
          </w:tcPr>
          <w:p w14:paraId="7A96A91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Подножка для вилочного автопогрузчика JAC CPCD 15</w:t>
            </w:r>
          </w:p>
        </w:tc>
        <w:tc>
          <w:tcPr>
            <w:tcW w:w="1181" w:type="dxa"/>
            <w:shd w:val="clear" w:color="000000" w:fill="FFFFFF"/>
            <w:noWrap/>
            <w:vAlign w:val="center"/>
            <w:hideMark/>
          </w:tcPr>
          <w:p w14:paraId="00E1FB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87B1C9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1B68736" w14:textId="77777777" w:rsidTr="000416E6">
        <w:trPr>
          <w:trHeight w:val="300"/>
        </w:trPr>
        <w:tc>
          <w:tcPr>
            <w:tcW w:w="709" w:type="dxa"/>
            <w:shd w:val="clear" w:color="auto" w:fill="auto"/>
            <w:noWrap/>
            <w:vAlign w:val="bottom"/>
            <w:hideMark/>
          </w:tcPr>
          <w:p w14:paraId="4738002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352</w:t>
            </w:r>
          </w:p>
        </w:tc>
        <w:tc>
          <w:tcPr>
            <w:tcW w:w="6095" w:type="dxa"/>
            <w:shd w:val="clear" w:color="auto" w:fill="auto"/>
            <w:noWrap/>
            <w:vAlign w:val="bottom"/>
            <w:hideMark/>
          </w:tcPr>
          <w:p w14:paraId="4A6AA0D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Подушка двигателя для вилочного автопогрузчика JAC CPCD 15</w:t>
            </w:r>
          </w:p>
        </w:tc>
        <w:tc>
          <w:tcPr>
            <w:tcW w:w="1181" w:type="dxa"/>
            <w:shd w:val="clear" w:color="000000" w:fill="FFFFFF"/>
            <w:noWrap/>
            <w:vAlign w:val="center"/>
            <w:hideMark/>
          </w:tcPr>
          <w:p w14:paraId="77A986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D8711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55FD469" w14:textId="77777777" w:rsidTr="000416E6">
        <w:trPr>
          <w:trHeight w:val="300"/>
        </w:trPr>
        <w:tc>
          <w:tcPr>
            <w:tcW w:w="709" w:type="dxa"/>
            <w:shd w:val="clear" w:color="auto" w:fill="auto"/>
            <w:noWrap/>
            <w:vAlign w:val="bottom"/>
            <w:hideMark/>
          </w:tcPr>
          <w:p w14:paraId="526DC8D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353</w:t>
            </w:r>
          </w:p>
        </w:tc>
        <w:tc>
          <w:tcPr>
            <w:tcW w:w="6095" w:type="dxa"/>
            <w:shd w:val="clear" w:color="auto" w:fill="auto"/>
            <w:noWrap/>
            <w:vAlign w:val="bottom"/>
            <w:hideMark/>
          </w:tcPr>
          <w:p w14:paraId="58BE5F4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Подушка управляемого моста для вилочного автопогрузчика JAC CPCD 15</w:t>
            </w:r>
          </w:p>
        </w:tc>
        <w:tc>
          <w:tcPr>
            <w:tcW w:w="1181" w:type="dxa"/>
            <w:shd w:val="clear" w:color="000000" w:fill="FFFFFF"/>
            <w:noWrap/>
            <w:vAlign w:val="center"/>
            <w:hideMark/>
          </w:tcPr>
          <w:p w14:paraId="1A5A3E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0C2E7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BA1DA3" w14:textId="77777777" w:rsidTr="000416E6">
        <w:trPr>
          <w:trHeight w:val="300"/>
        </w:trPr>
        <w:tc>
          <w:tcPr>
            <w:tcW w:w="709" w:type="dxa"/>
            <w:shd w:val="clear" w:color="auto" w:fill="auto"/>
            <w:noWrap/>
            <w:vAlign w:val="bottom"/>
            <w:hideMark/>
          </w:tcPr>
          <w:p w14:paraId="5864B50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354</w:t>
            </w:r>
          </w:p>
        </w:tc>
        <w:tc>
          <w:tcPr>
            <w:tcW w:w="6095" w:type="dxa"/>
            <w:shd w:val="clear" w:color="auto" w:fill="auto"/>
            <w:noWrap/>
            <w:vAlign w:val="bottom"/>
            <w:hideMark/>
          </w:tcPr>
          <w:p w14:paraId="2A81DB8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генератора двигателя для вилочного автопогрузчика UTILEV UT15P,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52CFD2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9C236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DC48C4A" w14:textId="77777777" w:rsidTr="000416E6">
        <w:trPr>
          <w:trHeight w:val="300"/>
        </w:trPr>
        <w:tc>
          <w:tcPr>
            <w:tcW w:w="709" w:type="dxa"/>
            <w:shd w:val="clear" w:color="auto" w:fill="auto"/>
            <w:noWrap/>
            <w:vAlign w:val="bottom"/>
            <w:hideMark/>
          </w:tcPr>
          <w:p w14:paraId="510FEC8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355</w:t>
            </w:r>
          </w:p>
        </w:tc>
        <w:tc>
          <w:tcPr>
            <w:tcW w:w="6095" w:type="dxa"/>
            <w:shd w:val="clear" w:color="auto" w:fill="auto"/>
            <w:noWrap/>
            <w:vAlign w:val="bottom"/>
            <w:hideMark/>
          </w:tcPr>
          <w:p w14:paraId="6AF1C9B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двигателя для вилочного автопогрузчика Komatsy FD-15T-20,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58D34C3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D1EB2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8432647" w14:textId="77777777" w:rsidTr="000416E6">
        <w:trPr>
          <w:trHeight w:val="300"/>
        </w:trPr>
        <w:tc>
          <w:tcPr>
            <w:tcW w:w="709" w:type="dxa"/>
            <w:shd w:val="clear" w:color="auto" w:fill="auto"/>
            <w:noWrap/>
            <w:vAlign w:val="bottom"/>
            <w:hideMark/>
          </w:tcPr>
          <w:p w14:paraId="5846D59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356</w:t>
            </w:r>
          </w:p>
        </w:tc>
        <w:tc>
          <w:tcPr>
            <w:tcW w:w="6095" w:type="dxa"/>
            <w:shd w:val="clear" w:color="auto" w:fill="auto"/>
            <w:noWrap/>
            <w:vAlign w:val="bottom"/>
            <w:hideMark/>
          </w:tcPr>
          <w:p w14:paraId="307BD79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вилочного автопогрузчика Hyundai 15D-7E,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1A0BAE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D27BB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41631B" w14:textId="77777777" w:rsidTr="000416E6">
        <w:trPr>
          <w:trHeight w:val="300"/>
        </w:trPr>
        <w:tc>
          <w:tcPr>
            <w:tcW w:w="709" w:type="dxa"/>
            <w:shd w:val="clear" w:color="auto" w:fill="auto"/>
            <w:noWrap/>
            <w:vAlign w:val="bottom"/>
            <w:hideMark/>
          </w:tcPr>
          <w:p w14:paraId="13202F3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357</w:t>
            </w:r>
          </w:p>
        </w:tc>
        <w:tc>
          <w:tcPr>
            <w:tcW w:w="6095" w:type="dxa"/>
            <w:shd w:val="clear" w:color="auto" w:fill="auto"/>
            <w:noWrap/>
            <w:vAlign w:val="bottom"/>
            <w:hideMark/>
          </w:tcPr>
          <w:p w14:paraId="54C0E88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вилочного автопогрузчика JAC CPCD 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07A5C48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7088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6DC9A78" w14:textId="77777777" w:rsidTr="000416E6">
        <w:trPr>
          <w:trHeight w:val="300"/>
        </w:trPr>
        <w:tc>
          <w:tcPr>
            <w:tcW w:w="709" w:type="dxa"/>
            <w:shd w:val="clear" w:color="auto" w:fill="auto"/>
            <w:noWrap/>
            <w:vAlign w:val="bottom"/>
            <w:hideMark/>
          </w:tcPr>
          <w:p w14:paraId="2483E47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358</w:t>
            </w:r>
          </w:p>
        </w:tc>
        <w:tc>
          <w:tcPr>
            <w:tcW w:w="6095" w:type="dxa"/>
            <w:shd w:val="clear" w:color="auto" w:fill="auto"/>
            <w:noWrap/>
            <w:vAlign w:val="bottom"/>
            <w:hideMark/>
          </w:tcPr>
          <w:p w14:paraId="72DF908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вилочного автопогрузчика Komatsy FD-15T-20,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05B85D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CF4D0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4124743" w14:textId="77777777" w:rsidTr="000416E6">
        <w:trPr>
          <w:trHeight w:val="300"/>
        </w:trPr>
        <w:tc>
          <w:tcPr>
            <w:tcW w:w="709" w:type="dxa"/>
            <w:shd w:val="clear" w:color="auto" w:fill="auto"/>
            <w:noWrap/>
            <w:vAlign w:val="bottom"/>
            <w:hideMark/>
          </w:tcPr>
          <w:p w14:paraId="781EBAD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359</w:t>
            </w:r>
          </w:p>
        </w:tc>
        <w:tc>
          <w:tcPr>
            <w:tcW w:w="6095" w:type="dxa"/>
            <w:shd w:val="clear" w:color="auto" w:fill="auto"/>
            <w:noWrap/>
            <w:vAlign w:val="bottom"/>
            <w:hideMark/>
          </w:tcPr>
          <w:p w14:paraId="4DF2D4B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вилочного автопогрузчика UTILEV UT15P,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77D798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503F67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88B78F" w14:textId="77777777" w:rsidTr="000416E6">
        <w:trPr>
          <w:trHeight w:val="300"/>
        </w:trPr>
        <w:tc>
          <w:tcPr>
            <w:tcW w:w="709" w:type="dxa"/>
            <w:shd w:val="clear" w:color="auto" w:fill="auto"/>
            <w:noWrap/>
            <w:vAlign w:val="bottom"/>
            <w:hideMark/>
          </w:tcPr>
          <w:p w14:paraId="6C4492A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360</w:t>
            </w:r>
          </w:p>
        </w:tc>
        <w:tc>
          <w:tcPr>
            <w:tcW w:w="6095" w:type="dxa"/>
            <w:shd w:val="clear" w:color="auto" w:fill="auto"/>
            <w:noWrap/>
            <w:vAlign w:val="bottom"/>
            <w:hideMark/>
          </w:tcPr>
          <w:p w14:paraId="1DBA1AA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вилочного автопогрузчика YALE GDP20 AК; YALE GDP15AK,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079D75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EBA1A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158A00" w14:textId="77777777" w:rsidTr="000416E6">
        <w:trPr>
          <w:trHeight w:val="300"/>
        </w:trPr>
        <w:tc>
          <w:tcPr>
            <w:tcW w:w="709" w:type="dxa"/>
            <w:shd w:val="clear" w:color="auto" w:fill="auto"/>
            <w:noWrap/>
            <w:vAlign w:val="bottom"/>
            <w:hideMark/>
          </w:tcPr>
          <w:p w14:paraId="0BF6A77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361</w:t>
            </w:r>
          </w:p>
        </w:tc>
        <w:tc>
          <w:tcPr>
            <w:tcW w:w="6095" w:type="dxa"/>
            <w:shd w:val="clear" w:color="auto" w:fill="auto"/>
            <w:noWrap/>
            <w:vAlign w:val="bottom"/>
            <w:hideMark/>
          </w:tcPr>
          <w:p w14:paraId="1082604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игольчатый для вилочного автопогрузчика Hyundai 15D-7E,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74B3A56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ADC7F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751AB1" w14:textId="77777777" w:rsidTr="000416E6">
        <w:trPr>
          <w:trHeight w:val="300"/>
        </w:trPr>
        <w:tc>
          <w:tcPr>
            <w:tcW w:w="709" w:type="dxa"/>
            <w:shd w:val="clear" w:color="auto" w:fill="auto"/>
            <w:noWrap/>
            <w:vAlign w:val="bottom"/>
            <w:hideMark/>
          </w:tcPr>
          <w:p w14:paraId="1D5C1D0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362</w:t>
            </w:r>
          </w:p>
        </w:tc>
        <w:tc>
          <w:tcPr>
            <w:tcW w:w="6095" w:type="dxa"/>
            <w:shd w:val="clear" w:color="auto" w:fill="auto"/>
            <w:noWrap/>
            <w:vAlign w:val="bottom"/>
            <w:hideMark/>
          </w:tcPr>
          <w:p w14:paraId="71D29F7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игольчатый для вилочного автопогрузчика JAC CPCD 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383D41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FCE8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16AAB22" w14:textId="77777777" w:rsidTr="000416E6">
        <w:trPr>
          <w:trHeight w:val="300"/>
        </w:trPr>
        <w:tc>
          <w:tcPr>
            <w:tcW w:w="709" w:type="dxa"/>
            <w:shd w:val="clear" w:color="auto" w:fill="auto"/>
            <w:noWrap/>
            <w:vAlign w:val="bottom"/>
            <w:hideMark/>
          </w:tcPr>
          <w:p w14:paraId="248DC69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363</w:t>
            </w:r>
          </w:p>
        </w:tc>
        <w:tc>
          <w:tcPr>
            <w:tcW w:w="6095" w:type="dxa"/>
            <w:shd w:val="clear" w:color="auto" w:fill="auto"/>
            <w:noWrap/>
            <w:vAlign w:val="bottom"/>
            <w:hideMark/>
          </w:tcPr>
          <w:p w14:paraId="6E08D4A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мачты для вилочного автопогрузчика UTILEV UT15P,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63D36B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E237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B8B0F32" w14:textId="77777777" w:rsidTr="000416E6">
        <w:trPr>
          <w:trHeight w:val="300"/>
        </w:trPr>
        <w:tc>
          <w:tcPr>
            <w:tcW w:w="709" w:type="dxa"/>
            <w:shd w:val="clear" w:color="auto" w:fill="auto"/>
            <w:noWrap/>
            <w:vAlign w:val="bottom"/>
            <w:hideMark/>
          </w:tcPr>
          <w:p w14:paraId="34341AA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364</w:t>
            </w:r>
          </w:p>
        </w:tc>
        <w:tc>
          <w:tcPr>
            <w:tcW w:w="6095" w:type="dxa"/>
            <w:shd w:val="clear" w:color="auto" w:fill="auto"/>
            <w:noWrap/>
            <w:vAlign w:val="bottom"/>
            <w:hideMark/>
          </w:tcPr>
          <w:p w14:paraId="4DEE862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мачты для вилочного автопогрузчика YALE GDP20 AК; YALE GDP15AK,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529E57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92531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C97581" w14:textId="77777777" w:rsidTr="000416E6">
        <w:trPr>
          <w:trHeight w:val="300"/>
        </w:trPr>
        <w:tc>
          <w:tcPr>
            <w:tcW w:w="709" w:type="dxa"/>
            <w:shd w:val="clear" w:color="auto" w:fill="auto"/>
            <w:noWrap/>
            <w:vAlign w:val="bottom"/>
            <w:hideMark/>
          </w:tcPr>
          <w:p w14:paraId="30D2C99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365</w:t>
            </w:r>
          </w:p>
        </w:tc>
        <w:tc>
          <w:tcPr>
            <w:tcW w:w="6095" w:type="dxa"/>
            <w:shd w:val="clear" w:color="auto" w:fill="auto"/>
            <w:noWrap/>
            <w:vAlign w:val="bottom"/>
            <w:hideMark/>
          </w:tcPr>
          <w:p w14:paraId="218C197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опорный для вилочного автопогрузчика Hyundai 15D-7E,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16BAD1B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80D06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70EDF22" w14:textId="77777777" w:rsidTr="000416E6">
        <w:trPr>
          <w:trHeight w:val="300"/>
        </w:trPr>
        <w:tc>
          <w:tcPr>
            <w:tcW w:w="709" w:type="dxa"/>
            <w:shd w:val="clear" w:color="auto" w:fill="auto"/>
            <w:noWrap/>
            <w:vAlign w:val="bottom"/>
            <w:hideMark/>
          </w:tcPr>
          <w:p w14:paraId="39ADA9B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366</w:t>
            </w:r>
          </w:p>
        </w:tc>
        <w:tc>
          <w:tcPr>
            <w:tcW w:w="6095" w:type="dxa"/>
            <w:shd w:val="clear" w:color="auto" w:fill="auto"/>
            <w:noWrap/>
            <w:vAlign w:val="bottom"/>
            <w:hideMark/>
          </w:tcPr>
          <w:p w14:paraId="5654686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опорный для вилочного автопогрузчика JAC CPCD 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7F364DF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5939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B4C1989" w14:textId="77777777" w:rsidTr="000416E6">
        <w:trPr>
          <w:trHeight w:val="300"/>
        </w:trPr>
        <w:tc>
          <w:tcPr>
            <w:tcW w:w="709" w:type="dxa"/>
            <w:shd w:val="clear" w:color="auto" w:fill="auto"/>
            <w:noWrap/>
            <w:vAlign w:val="bottom"/>
            <w:hideMark/>
          </w:tcPr>
          <w:p w14:paraId="5092E62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367</w:t>
            </w:r>
          </w:p>
        </w:tc>
        <w:tc>
          <w:tcPr>
            <w:tcW w:w="6095" w:type="dxa"/>
            <w:shd w:val="clear" w:color="auto" w:fill="auto"/>
            <w:noWrap/>
            <w:vAlign w:val="bottom"/>
            <w:hideMark/>
          </w:tcPr>
          <w:p w14:paraId="2E93647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опорный для вилочного автопогрузчика Komatsy FD-15T-20, размеры, мм: d - внутренний диаметр: не менее 1,5D - внешний диаметр: не менее 35, B - ширина: не менее 11</w:t>
            </w:r>
          </w:p>
        </w:tc>
        <w:tc>
          <w:tcPr>
            <w:tcW w:w="1181" w:type="dxa"/>
            <w:shd w:val="clear" w:color="000000" w:fill="FFFFFF"/>
            <w:noWrap/>
            <w:vAlign w:val="center"/>
            <w:hideMark/>
          </w:tcPr>
          <w:p w14:paraId="678219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51254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6BC9A0B" w14:textId="77777777" w:rsidTr="000416E6">
        <w:trPr>
          <w:trHeight w:val="300"/>
        </w:trPr>
        <w:tc>
          <w:tcPr>
            <w:tcW w:w="709" w:type="dxa"/>
            <w:shd w:val="clear" w:color="auto" w:fill="auto"/>
            <w:noWrap/>
            <w:vAlign w:val="bottom"/>
            <w:hideMark/>
          </w:tcPr>
          <w:p w14:paraId="217C672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368</w:t>
            </w:r>
          </w:p>
        </w:tc>
        <w:tc>
          <w:tcPr>
            <w:tcW w:w="6095" w:type="dxa"/>
            <w:shd w:val="clear" w:color="auto" w:fill="auto"/>
            <w:noWrap/>
            <w:vAlign w:val="bottom"/>
            <w:hideMark/>
          </w:tcPr>
          <w:p w14:paraId="3C8EEAF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с датчиком рулевого двигателя для вилочного автопогрузчика UTILEV UT15P,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51D9A3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570E2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D2C14A7" w14:textId="77777777" w:rsidTr="000416E6">
        <w:trPr>
          <w:trHeight w:val="300"/>
        </w:trPr>
        <w:tc>
          <w:tcPr>
            <w:tcW w:w="709" w:type="dxa"/>
            <w:shd w:val="clear" w:color="auto" w:fill="auto"/>
            <w:noWrap/>
            <w:vAlign w:val="bottom"/>
            <w:hideMark/>
          </w:tcPr>
          <w:p w14:paraId="3C6E7CB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369</w:t>
            </w:r>
          </w:p>
        </w:tc>
        <w:tc>
          <w:tcPr>
            <w:tcW w:w="6095" w:type="dxa"/>
            <w:shd w:val="clear" w:color="auto" w:fill="auto"/>
            <w:noWrap/>
            <w:vAlign w:val="bottom"/>
            <w:hideMark/>
          </w:tcPr>
          <w:p w14:paraId="75B2BDA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с датчиком рулевого двигателя для вилочного автопогрузчика YALE GDP20 AК; YALE GDP15AK,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6522E6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6E0125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FD4B69" w14:textId="77777777" w:rsidTr="000416E6">
        <w:trPr>
          <w:trHeight w:val="300"/>
        </w:trPr>
        <w:tc>
          <w:tcPr>
            <w:tcW w:w="709" w:type="dxa"/>
            <w:shd w:val="clear" w:color="auto" w:fill="auto"/>
            <w:noWrap/>
            <w:vAlign w:val="bottom"/>
            <w:hideMark/>
          </w:tcPr>
          <w:p w14:paraId="7F21395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370</w:t>
            </w:r>
          </w:p>
        </w:tc>
        <w:tc>
          <w:tcPr>
            <w:tcW w:w="6095" w:type="dxa"/>
            <w:shd w:val="clear" w:color="auto" w:fill="auto"/>
            <w:noWrap/>
            <w:vAlign w:val="bottom"/>
            <w:hideMark/>
          </w:tcPr>
          <w:p w14:paraId="38A17CF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упорный для вилочного автопогрузчика Hyundai 15D-7E,размеры,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26432E8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A5D9A8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AD8BE3" w14:textId="77777777" w:rsidTr="000416E6">
        <w:trPr>
          <w:trHeight w:val="300"/>
        </w:trPr>
        <w:tc>
          <w:tcPr>
            <w:tcW w:w="709" w:type="dxa"/>
            <w:shd w:val="clear" w:color="auto" w:fill="auto"/>
            <w:noWrap/>
            <w:vAlign w:val="bottom"/>
            <w:hideMark/>
          </w:tcPr>
          <w:p w14:paraId="5742E16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371</w:t>
            </w:r>
          </w:p>
        </w:tc>
        <w:tc>
          <w:tcPr>
            <w:tcW w:w="6095" w:type="dxa"/>
            <w:shd w:val="clear" w:color="auto" w:fill="auto"/>
            <w:noWrap/>
            <w:vAlign w:val="bottom"/>
            <w:hideMark/>
          </w:tcPr>
          <w:p w14:paraId="3BCEC3D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управляемого моста для вилочного автопогрузчика Komatsy FD-15T-20,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063B5C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E56B0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ED7070" w14:textId="77777777" w:rsidTr="000416E6">
        <w:trPr>
          <w:trHeight w:val="300"/>
        </w:trPr>
        <w:tc>
          <w:tcPr>
            <w:tcW w:w="709" w:type="dxa"/>
            <w:shd w:val="clear" w:color="auto" w:fill="auto"/>
            <w:noWrap/>
            <w:vAlign w:val="bottom"/>
            <w:hideMark/>
          </w:tcPr>
          <w:p w14:paraId="72DC6C2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372</w:t>
            </w:r>
          </w:p>
        </w:tc>
        <w:tc>
          <w:tcPr>
            <w:tcW w:w="6095" w:type="dxa"/>
            <w:shd w:val="clear" w:color="auto" w:fill="auto"/>
            <w:noWrap/>
            <w:vAlign w:val="bottom"/>
            <w:hideMark/>
          </w:tcPr>
          <w:p w14:paraId="0D2D716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шкворня для вилочного автопогрузчика Hyundai 15D-7E,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23644B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9B006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1F859F8" w14:textId="77777777" w:rsidTr="000416E6">
        <w:trPr>
          <w:trHeight w:val="300"/>
        </w:trPr>
        <w:tc>
          <w:tcPr>
            <w:tcW w:w="709" w:type="dxa"/>
            <w:shd w:val="clear" w:color="auto" w:fill="auto"/>
            <w:noWrap/>
            <w:vAlign w:val="bottom"/>
            <w:hideMark/>
          </w:tcPr>
          <w:p w14:paraId="3FFF5DB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373</w:t>
            </w:r>
          </w:p>
        </w:tc>
        <w:tc>
          <w:tcPr>
            <w:tcW w:w="6095" w:type="dxa"/>
            <w:shd w:val="clear" w:color="auto" w:fill="auto"/>
            <w:noWrap/>
            <w:vAlign w:val="bottom"/>
            <w:hideMark/>
          </w:tcPr>
          <w:p w14:paraId="42BA237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Подшипники генератора двигателя для вилочного автопогрузчика Hyundai 15D-7E,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79EEA5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352FE7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2B0E6A" w14:textId="77777777" w:rsidTr="000416E6">
        <w:trPr>
          <w:trHeight w:val="300"/>
        </w:trPr>
        <w:tc>
          <w:tcPr>
            <w:tcW w:w="709" w:type="dxa"/>
            <w:shd w:val="clear" w:color="auto" w:fill="auto"/>
            <w:noWrap/>
            <w:vAlign w:val="bottom"/>
            <w:hideMark/>
          </w:tcPr>
          <w:p w14:paraId="1FA050E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374</w:t>
            </w:r>
          </w:p>
        </w:tc>
        <w:tc>
          <w:tcPr>
            <w:tcW w:w="6095" w:type="dxa"/>
            <w:shd w:val="clear" w:color="auto" w:fill="auto"/>
            <w:noWrap/>
            <w:vAlign w:val="bottom"/>
            <w:hideMark/>
          </w:tcPr>
          <w:p w14:paraId="644D085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Подшипники генератора двигателя для вилочного автопогрузчика YALE GDP20 AК; YALE GDP15AK,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7A45913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9E12A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C447569" w14:textId="77777777" w:rsidTr="000416E6">
        <w:trPr>
          <w:trHeight w:val="300"/>
        </w:trPr>
        <w:tc>
          <w:tcPr>
            <w:tcW w:w="709" w:type="dxa"/>
            <w:shd w:val="clear" w:color="auto" w:fill="auto"/>
            <w:noWrap/>
            <w:vAlign w:val="bottom"/>
            <w:hideMark/>
          </w:tcPr>
          <w:p w14:paraId="44D4B72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375</w:t>
            </w:r>
          </w:p>
        </w:tc>
        <w:tc>
          <w:tcPr>
            <w:tcW w:w="6095" w:type="dxa"/>
            <w:shd w:val="clear" w:color="auto" w:fill="auto"/>
            <w:noWrap/>
            <w:vAlign w:val="bottom"/>
            <w:hideMark/>
          </w:tcPr>
          <w:p w14:paraId="2F8300F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Позиционер вил для вилочного автопогрузчика JAC CPCD 15</w:t>
            </w:r>
          </w:p>
        </w:tc>
        <w:tc>
          <w:tcPr>
            <w:tcW w:w="1181" w:type="dxa"/>
            <w:shd w:val="clear" w:color="000000" w:fill="FFFFFF"/>
            <w:noWrap/>
            <w:vAlign w:val="center"/>
            <w:hideMark/>
          </w:tcPr>
          <w:p w14:paraId="4FC8437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0D025B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BD8D16D" w14:textId="77777777" w:rsidTr="000416E6">
        <w:trPr>
          <w:trHeight w:val="300"/>
        </w:trPr>
        <w:tc>
          <w:tcPr>
            <w:tcW w:w="709" w:type="dxa"/>
            <w:shd w:val="clear" w:color="auto" w:fill="auto"/>
            <w:noWrap/>
            <w:vAlign w:val="bottom"/>
            <w:hideMark/>
          </w:tcPr>
          <w:p w14:paraId="49592E5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376</w:t>
            </w:r>
          </w:p>
        </w:tc>
        <w:tc>
          <w:tcPr>
            <w:tcW w:w="6095" w:type="dxa"/>
            <w:shd w:val="clear" w:color="auto" w:fill="auto"/>
            <w:noWrap/>
            <w:vAlign w:val="bottom"/>
            <w:hideMark/>
          </w:tcPr>
          <w:p w14:paraId="7D546AD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Полик металлический для вилочного автопогрузчика JAC CPCD 15</w:t>
            </w:r>
          </w:p>
        </w:tc>
        <w:tc>
          <w:tcPr>
            <w:tcW w:w="1181" w:type="dxa"/>
            <w:shd w:val="clear" w:color="000000" w:fill="FFFFFF"/>
            <w:noWrap/>
            <w:vAlign w:val="center"/>
            <w:hideMark/>
          </w:tcPr>
          <w:p w14:paraId="2A94B2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5954DD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A3BC2B" w14:textId="77777777" w:rsidTr="000416E6">
        <w:trPr>
          <w:trHeight w:val="300"/>
        </w:trPr>
        <w:tc>
          <w:tcPr>
            <w:tcW w:w="709" w:type="dxa"/>
            <w:shd w:val="clear" w:color="auto" w:fill="auto"/>
            <w:noWrap/>
            <w:vAlign w:val="bottom"/>
            <w:hideMark/>
          </w:tcPr>
          <w:p w14:paraId="77E7410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377</w:t>
            </w:r>
          </w:p>
        </w:tc>
        <w:tc>
          <w:tcPr>
            <w:tcW w:w="6095" w:type="dxa"/>
            <w:shd w:val="clear" w:color="auto" w:fill="auto"/>
            <w:noWrap/>
            <w:vAlign w:val="bottom"/>
            <w:hideMark/>
          </w:tcPr>
          <w:p w14:paraId="7DB5875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Полозья каретки смещения для вилочного автопогрузчика JAC CPCD 15</w:t>
            </w:r>
          </w:p>
        </w:tc>
        <w:tc>
          <w:tcPr>
            <w:tcW w:w="1181" w:type="dxa"/>
            <w:shd w:val="clear" w:color="000000" w:fill="FFFFFF"/>
            <w:noWrap/>
            <w:vAlign w:val="center"/>
            <w:hideMark/>
          </w:tcPr>
          <w:p w14:paraId="38154B6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FA76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928D23E" w14:textId="77777777" w:rsidTr="000416E6">
        <w:trPr>
          <w:trHeight w:val="300"/>
        </w:trPr>
        <w:tc>
          <w:tcPr>
            <w:tcW w:w="709" w:type="dxa"/>
            <w:shd w:val="clear" w:color="auto" w:fill="auto"/>
            <w:noWrap/>
            <w:vAlign w:val="bottom"/>
            <w:hideMark/>
          </w:tcPr>
          <w:p w14:paraId="5676A47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378</w:t>
            </w:r>
          </w:p>
        </w:tc>
        <w:tc>
          <w:tcPr>
            <w:tcW w:w="6095" w:type="dxa"/>
            <w:shd w:val="clear" w:color="auto" w:fill="auto"/>
            <w:noWrap/>
            <w:vAlign w:val="bottom"/>
            <w:hideMark/>
          </w:tcPr>
          <w:p w14:paraId="2091850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Полозья мачты для вилочного автопогрузчика JAC CPCD 15</w:t>
            </w:r>
          </w:p>
        </w:tc>
        <w:tc>
          <w:tcPr>
            <w:tcW w:w="1181" w:type="dxa"/>
            <w:shd w:val="clear" w:color="000000" w:fill="FFFFFF"/>
            <w:noWrap/>
            <w:vAlign w:val="center"/>
            <w:hideMark/>
          </w:tcPr>
          <w:p w14:paraId="09A98F8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8F2E43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FEB5405" w14:textId="77777777" w:rsidTr="000416E6">
        <w:trPr>
          <w:trHeight w:val="300"/>
        </w:trPr>
        <w:tc>
          <w:tcPr>
            <w:tcW w:w="709" w:type="dxa"/>
            <w:shd w:val="clear" w:color="auto" w:fill="auto"/>
            <w:noWrap/>
            <w:vAlign w:val="bottom"/>
            <w:hideMark/>
          </w:tcPr>
          <w:p w14:paraId="1E164EF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379</w:t>
            </w:r>
          </w:p>
        </w:tc>
        <w:tc>
          <w:tcPr>
            <w:tcW w:w="6095" w:type="dxa"/>
            <w:shd w:val="clear" w:color="auto" w:fill="auto"/>
            <w:noWrap/>
            <w:vAlign w:val="bottom"/>
            <w:hideMark/>
          </w:tcPr>
          <w:p w14:paraId="58E04DA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Полукольца коленвала для вилочного автопогрузчика JAC CPCD 15</w:t>
            </w:r>
          </w:p>
        </w:tc>
        <w:tc>
          <w:tcPr>
            <w:tcW w:w="1181" w:type="dxa"/>
            <w:shd w:val="clear" w:color="000000" w:fill="FFFFFF"/>
            <w:noWrap/>
            <w:vAlign w:val="center"/>
            <w:hideMark/>
          </w:tcPr>
          <w:p w14:paraId="300F8CB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F95C6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98C4E4" w14:textId="77777777" w:rsidTr="000416E6">
        <w:trPr>
          <w:trHeight w:val="300"/>
        </w:trPr>
        <w:tc>
          <w:tcPr>
            <w:tcW w:w="709" w:type="dxa"/>
            <w:shd w:val="clear" w:color="auto" w:fill="auto"/>
            <w:noWrap/>
            <w:vAlign w:val="bottom"/>
            <w:hideMark/>
          </w:tcPr>
          <w:p w14:paraId="5202EB4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380</w:t>
            </w:r>
          </w:p>
        </w:tc>
        <w:tc>
          <w:tcPr>
            <w:tcW w:w="6095" w:type="dxa"/>
            <w:shd w:val="clear" w:color="auto" w:fill="auto"/>
            <w:noWrap/>
            <w:vAlign w:val="bottom"/>
            <w:hideMark/>
          </w:tcPr>
          <w:p w14:paraId="5509DE9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Полуось ведущего моста для вилочного автопогрузчика Hyundai 15D-7E</w:t>
            </w:r>
          </w:p>
        </w:tc>
        <w:tc>
          <w:tcPr>
            <w:tcW w:w="1181" w:type="dxa"/>
            <w:shd w:val="clear" w:color="000000" w:fill="FFFFFF"/>
            <w:noWrap/>
            <w:vAlign w:val="center"/>
            <w:hideMark/>
          </w:tcPr>
          <w:p w14:paraId="76ADE74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8D87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7ED03B" w14:textId="77777777" w:rsidTr="000416E6">
        <w:trPr>
          <w:trHeight w:val="300"/>
        </w:trPr>
        <w:tc>
          <w:tcPr>
            <w:tcW w:w="709" w:type="dxa"/>
            <w:shd w:val="clear" w:color="auto" w:fill="auto"/>
            <w:noWrap/>
            <w:vAlign w:val="bottom"/>
            <w:hideMark/>
          </w:tcPr>
          <w:p w14:paraId="57C6286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381</w:t>
            </w:r>
          </w:p>
        </w:tc>
        <w:tc>
          <w:tcPr>
            <w:tcW w:w="6095" w:type="dxa"/>
            <w:shd w:val="clear" w:color="auto" w:fill="auto"/>
            <w:noWrap/>
            <w:vAlign w:val="bottom"/>
            <w:hideMark/>
          </w:tcPr>
          <w:p w14:paraId="680905D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Полуось ведущего моста для вилочного автопогрузчика JAC CPCD 15</w:t>
            </w:r>
          </w:p>
        </w:tc>
        <w:tc>
          <w:tcPr>
            <w:tcW w:w="1181" w:type="dxa"/>
            <w:shd w:val="clear" w:color="000000" w:fill="FFFFFF"/>
            <w:noWrap/>
            <w:vAlign w:val="center"/>
            <w:hideMark/>
          </w:tcPr>
          <w:p w14:paraId="3D3287D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692F2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8D63502" w14:textId="77777777" w:rsidTr="000416E6">
        <w:trPr>
          <w:trHeight w:val="300"/>
        </w:trPr>
        <w:tc>
          <w:tcPr>
            <w:tcW w:w="709" w:type="dxa"/>
            <w:shd w:val="clear" w:color="auto" w:fill="auto"/>
            <w:noWrap/>
            <w:vAlign w:val="bottom"/>
            <w:hideMark/>
          </w:tcPr>
          <w:p w14:paraId="4207489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382</w:t>
            </w:r>
          </w:p>
        </w:tc>
        <w:tc>
          <w:tcPr>
            <w:tcW w:w="6095" w:type="dxa"/>
            <w:shd w:val="clear" w:color="auto" w:fill="auto"/>
            <w:noWrap/>
            <w:vAlign w:val="bottom"/>
            <w:hideMark/>
          </w:tcPr>
          <w:p w14:paraId="2C799F6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Полуось ведущего моста для вилочного автопогрузчика Komatsy FD-15T-20</w:t>
            </w:r>
          </w:p>
        </w:tc>
        <w:tc>
          <w:tcPr>
            <w:tcW w:w="1181" w:type="dxa"/>
            <w:shd w:val="clear" w:color="000000" w:fill="FFFFFF"/>
            <w:noWrap/>
            <w:vAlign w:val="center"/>
            <w:hideMark/>
          </w:tcPr>
          <w:p w14:paraId="50E604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38E5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110A72" w14:textId="77777777" w:rsidTr="000416E6">
        <w:trPr>
          <w:trHeight w:val="300"/>
        </w:trPr>
        <w:tc>
          <w:tcPr>
            <w:tcW w:w="709" w:type="dxa"/>
            <w:shd w:val="clear" w:color="auto" w:fill="auto"/>
            <w:noWrap/>
            <w:vAlign w:val="bottom"/>
            <w:hideMark/>
          </w:tcPr>
          <w:p w14:paraId="2CBC67A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383</w:t>
            </w:r>
          </w:p>
        </w:tc>
        <w:tc>
          <w:tcPr>
            <w:tcW w:w="6095" w:type="dxa"/>
            <w:shd w:val="clear" w:color="auto" w:fill="auto"/>
            <w:noWrap/>
            <w:vAlign w:val="bottom"/>
            <w:hideMark/>
          </w:tcPr>
          <w:p w14:paraId="52E0D73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Полуось ведущего моста для вилочного автопогрузчика UTILEV UT15P</w:t>
            </w:r>
          </w:p>
        </w:tc>
        <w:tc>
          <w:tcPr>
            <w:tcW w:w="1181" w:type="dxa"/>
            <w:shd w:val="clear" w:color="000000" w:fill="FFFFFF"/>
            <w:noWrap/>
            <w:vAlign w:val="center"/>
            <w:hideMark/>
          </w:tcPr>
          <w:p w14:paraId="16AD54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93D9A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074AAE5" w14:textId="77777777" w:rsidTr="000416E6">
        <w:trPr>
          <w:trHeight w:val="300"/>
        </w:trPr>
        <w:tc>
          <w:tcPr>
            <w:tcW w:w="709" w:type="dxa"/>
            <w:shd w:val="clear" w:color="auto" w:fill="auto"/>
            <w:noWrap/>
            <w:vAlign w:val="bottom"/>
            <w:hideMark/>
          </w:tcPr>
          <w:p w14:paraId="21CA952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384</w:t>
            </w:r>
          </w:p>
        </w:tc>
        <w:tc>
          <w:tcPr>
            <w:tcW w:w="6095" w:type="dxa"/>
            <w:shd w:val="clear" w:color="auto" w:fill="auto"/>
            <w:noWrap/>
            <w:vAlign w:val="bottom"/>
            <w:hideMark/>
          </w:tcPr>
          <w:p w14:paraId="73C8B58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Полуось ведущего моста для вилочного автопогрузчика YALE GDP20 AК; YALE GDP15AK</w:t>
            </w:r>
          </w:p>
        </w:tc>
        <w:tc>
          <w:tcPr>
            <w:tcW w:w="1181" w:type="dxa"/>
            <w:shd w:val="clear" w:color="000000" w:fill="FFFFFF"/>
            <w:noWrap/>
            <w:vAlign w:val="center"/>
            <w:hideMark/>
          </w:tcPr>
          <w:p w14:paraId="75EA183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B024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F16546" w14:textId="77777777" w:rsidTr="000416E6">
        <w:trPr>
          <w:trHeight w:val="300"/>
        </w:trPr>
        <w:tc>
          <w:tcPr>
            <w:tcW w:w="709" w:type="dxa"/>
            <w:shd w:val="clear" w:color="auto" w:fill="auto"/>
            <w:noWrap/>
            <w:vAlign w:val="bottom"/>
            <w:hideMark/>
          </w:tcPr>
          <w:p w14:paraId="46CD0B1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385</w:t>
            </w:r>
          </w:p>
        </w:tc>
        <w:tc>
          <w:tcPr>
            <w:tcW w:w="6095" w:type="dxa"/>
            <w:shd w:val="clear" w:color="auto" w:fill="auto"/>
            <w:noWrap/>
            <w:vAlign w:val="bottom"/>
            <w:hideMark/>
          </w:tcPr>
          <w:p w14:paraId="432EC9B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Помпа охлаждения двигателя для вилочного автопогрузчика Hyundai 15D-7E</w:t>
            </w:r>
          </w:p>
        </w:tc>
        <w:tc>
          <w:tcPr>
            <w:tcW w:w="1181" w:type="dxa"/>
            <w:shd w:val="clear" w:color="000000" w:fill="FFFFFF"/>
            <w:noWrap/>
            <w:vAlign w:val="center"/>
            <w:hideMark/>
          </w:tcPr>
          <w:p w14:paraId="74FD6E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97DBE1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C3AC906" w14:textId="77777777" w:rsidTr="000416E6">
        <w:trPr>
          <w:trHeight w:val="300"/>
        </w:trPr>
        <w:tc>
          <w:tcPr>
            <w:tcW w:w="709" w:type="dxa"/>
            <w:shd w:val="clear" w:color="auto" w:fill="auto"/>
            <w:noWrap/>
            <w:vAlign w:val="bottom"/>
            <w:hideMark/>
          </w:tcPr>
          <w:p w14:paraId="72C6F2C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386</w:t>
            </w:r>
          </w:p>
        </w:tc>
        <w:tc>
          <w:tcPr>
            <w:tcW w:w="6095" w:type="dxa"/>
            <w:shd w:val="clear" w:color="auto" w:fill="auto"/>
            <w:noWrap/>
            <w:vAlign w:val="bottom"/>
            <w:hideMark/>
          </w:tcPr>
          <w:p w14:paraId="555C15D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Помпа охлаждения двигателя для вилочного автопогрузчика Komatsy FD-15T-20</w:t>
            </w:r>
          </w:p>
        </w:tc>
        <w:tc>
          <w:tcPr>
            <w:tcW w:w="1181" w:type="dxa"/>
            <w:shd w:val="clear" w:color="000000" w:fill="FFFFFF"/>
            <w:noWrap/>
            <w:vAlign w:val="center"/>
            <w:hideMark/>
          </w:tcPr>
          <w:p w14:paraId="48BF458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DA42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0339E5D" w14:textId="77777777" w:rsidTr="000416E6">
        <w:trPr>
          <w:trHeight w:val="300"/>
        </w:trPr>
        <w:tc>
          <w:tcPr>
            <w:tcW w:w="709" w:type="dxa"/>
            <w:shd w:val="clear" w:color="auto" w:fill="auto"/>
            <w:noWrap/>
            <w:vAlign w:val="bottom"/>
            <w:hideMark/>
          </w:tcPr>
          <w:p w14:paraId="463E970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387</w:t>
            </w:r>
          </w:p>
        </w:tc>
        <w:tc>
          <w:tcPr>
            <w:tcW w:w="6095" w:type="dxa"/>
            <w:shd w:val="clear" w:color="auto" w:fill="auto"/>
            <w:noWrap/>
            <w:vAlign w:val="bottom"/>
            <w:hideMark/>
          </w:tcPr>
          <w:p w14:paraId="6A3431E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Помпа охлаждения двигателя для вилочного автопогрузчика UTILEV UT15P</w:t>
            </w:r>
          </w:p>
        </w:tc>
        <w:tc>
          <w:tcPr>
            <w:tcW w:w="1181" w:type="dxa"/>
            <w:shd w:val="clear" w:color="000000" w:fill="FFFFFF"/>
            <w:noWrap/>
            <w:vAlign w:val="center"/>
            <w:hideMark/>
          </w:tcPr>
          <w:p w14:paraId="6F6AF5E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69A03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143C19A" w14:textId="77777777" w:rsidTr="000416E6">
        <w:trPr>
          <w:trHeight w:val="300"/>
        </w:trPr>
        <w:tc>
          <w:tcPr>
            <w:tcW w:w="709" w:type="dxa"/>
            <w:shd w:val="clear" w:color="auto" w:fill="auto"/>
            <w:noWrap/>
            <w:vAlign w:val="bottom"/>
            <w:hideMark/>
          </w:tcPr>
          <w:p w14:paraId="074F4DE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388</w:t>
            </w:r>
          </w:p>
        </w:tc>
        <w:tc>
          <w:tcPr>
            <w:tcW w:w="6095" w:type="dxa"/>
            <w:shd w:val="clear" w:color="auto" w:fill="auto"/>
            <w:noWrap/>
            <w:vAlign w:val="bottom"/>
            <w:hideMark/>
          </w:tcPr>
          <w:p w14:paraId="086C2AA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Помпа охлаждения двигателя для вилочного автопогрузчика YALE GDP20 AК; YALE GDP15AK</w:t>
            </w:r>
          </w:p>
        </w:tc>
        <w:tc>
          <w:tcPr>
            <w:tcW w:w="1181" w:type="dxa"/>
            <w:shd w:val="clear" w:color="000000" w:fill="FFFFFF"/>
            <w:noWrap/>
            <w:vAlign w:val="center"/>
            <w:hideMark/>
          </w:tcPr>
          <w:p w14:paraId="38AC0D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B8325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72E0B89" w14:textId="77777777" w:rsidTr="000416E6">
        <w:trPr>
          <w:trHeight w:val="300"/>
        </w:trPr>
        <w:tc>
          <w:tcPr>
            <w:tcW w:w="709" w:type="dxa"/>
            <w:shd w:val="clear" w:color="auto" w:fill="auto"/>
            <w:noWrap/>
            <w:vAlign w:val="bottom"/>
            <w:hideMark/>
          </w:tcPr>
          <w:p w14:paraId="0F66F9B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389</w:t>
            </w:r>
          </w:p>
        </w:tc>
        <w:tc>
          <w:tcPr>
            <w:tcW w:w="6095" w:type="dxa"/>
            <w:shd w:val="clear" w:color="auto" w:fill="auto"/>
            <w:noWrap/>
            <w:vAlign w:val="bottom"/>
            <w:hideMark/>
          </w:tcPr>
          <w:p w14:paraId="7C86302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Поршень в сборе для вилочного автопогрузчика Hyundai 15D-7E</w:t>
            </w:r>
          </w:p>
        </w:tc>
        <w:tc>
          <w:tcPr>
            <w:tcW w:w="1181" w:type="dxa"/>
            <w:shd w:val="clear" w:color="000000" w:fill="FFFFFF"/>
            <w:noWrap/>
            <w:vAlign w:val="center"/>
            <w:hideMark/>
          </w:tcPr>
          <w:p w14:paraId="42F31A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3510B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0FC2D5" w14:textId="77777777" w:rsidTr="000416E6">
        <w:trPr>
          <w:trHeight w:val="300"/>
        </w:trPr>
        <w:tc>
          <w:tcPr>
            <w:tcW w:w="709" w:type="dxa"/>
            <w:shd w:val="clear" w:color="auto" w:fill="auto"/>
            <w:noWrap/>
            <w:vAlign w:val="bottom"/>
            <w:hideMark/>
          </w:tcPr>
          <w:p w14:paraId="1C7D605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390</w:t>
            </w:r>
          </w:p>
        </w:tc>
        <w:tc>
          <w:tcPr>
            <w:tcW w:w="6095" w:type="dxa"/>
            <w:shd w:val="clear" w:color="auto" w:fill="auto"/>
            <w:noWrap/>
            <w:vAlign w:val="bottom"/>
            <w:hideMark/>
          </w:tcPr>
          <w:p w14:paraId="10E4A9D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Поршень в сборе для вилочного автопогрузчика Komatsy FD-15T-20</w:t>
            </w:r>
          </w:p>
        </w:tc>
        <w:tc>
          <w:tcPr>
            <w:tcW w:w="1181" w:type="dxa"/>
            <w:shd w:val="clear" w:color="000000" w:fill="FFFFFF"/>
            <w:noWrap/>
            <w:vAlign w:val="center"/>
            <w:hideMark/>
          </w:tcPr>
          <w:p w14:paraId="2F55641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EDBA4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A1319F" w14:textId="77777777" w:rsidTr="000416E6">
        <w:trPr>
          <w:trHeight w:val="300"/>
        </w:trPr>
        <w:tc>
          <w:tcPr>
            <w:tcW w:w="709" w:type="dxa"/>
            <w:shd w:val="clear" w:color="auto" w:fill="auto"/>
            <w:noWrap/>
            <w:vAlign w:val="bottom"/>
            <w:hideMark/>
          </w:tcPr>
          <w:p w14:paraId="67B2303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391</w:t>
            </w:r>
          </w:p>
        </w:tc>
        <w:tc>
          <w:tcPr>
            <w:tcW w:w="6095" w:type="dxa"/>
            <w:shd w:val="clear" w:color="auto" w:fill="auto"/>
            <w:noWrap/>
            <w:vAlign w:val="bottom"/>
            <w:hideMark/>
          </w:tcPr>
          <w:p w14:paraId="39F132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Поршень двигателя для вилочного автопогрузчика UTILEV UT15P</w:t>
            </w:r>
          </w:p>
        </w:tc>
        <w:tc>
          <w:tcPr>
            <w:tcW w:w="1181" w:type="dxa"/>
            <w:shd w:val="clear" w:color="000000" w:fill="FFFFFF"/>
            <w:noWrap/>
            <w:vAlign w:val="center"/>
            <w:hideMark/>
          </w:tcPr>
          <w:p w14:paraId="7539CDB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5958F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B60B3F0" w14:textId="77777777" w:rsidTr="000416E6">
        <w:trPr>
          <w:trHeight w:val="300"/>
        </w:trPr>
        <w:tc>
          <w:tcPr>
            <w:tcW w:w="709" w:type="dxa"/>
            <w:shd w:val="clear" w:color="auto" w:fill="auto"/>
            <w:noWrap/>
            <w:vAlign w:val="bottom"/>
            <w:hideMark/>
          </w:tcPr>
          <w:p w14:paraId="63F9568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392</w:t>
            </w:r>
          </w:p>
        </w:tc>
        <w:tc>
          <w:tcPr>
            <w:tcW w:w="6095" w:type="dxa"/>
            <w:shd w:val="clear" w:color="auto" w:fill="auto"/>
            <w:noWrap/>
            <w:vAlign w:val="bottom"/>
            <w:hideMark/>
          </w:tcPr>
          <w:p w14:paraId="6F7A95D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Поршень двигателя для вилочного автопогрузчика YALE GDP20 AК; YALE GDP15AK</w:t>
            </w:r>
          </w:p>
        </w:tc>
        <w:tc>
          <w:tcPr>
            <w:tcW w:w="1181" w:type="dxa"/>
            <w:shd w:val="clear" w:color="000000" w:fill="FFFFFF"/>
            <w:noWrap/>
            <w:vAlign w:val="center"/>
            <w:hideMark/>
          </w:tcPr>
          <w:p w14:paraId="4CD28C6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4603F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1DD7159" w14:textId="77777777" w:rsidTr="000416E6">
        <w:trPr>
          <w:trHeight w:val="300"/>
        </w:trPr>
        <w:tc>
          <w:tcPr>
            <w:tcW w:w="709" w:type="dxa"/>
            <w:shd w:val="clear" w:color="auto" w:fill="auto"/>
            <w:noWrap/>
            <w:vAlign w:val="bottom"/>
            <w:hideMark/>
          </w:tcPr>
          <w:p w14:paraId="07E3D79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393</w:t>
            </w:r>
          </w:p>
        </w:tc>
        <w:tc>
          <w:tcPr>
            <w:tcW w:w="6095" w:type="dxa"/>
            <w:shd w:val="clear" w:color="auto" w:fill="auto"/>
            <w:noWrap/>
            <w:vAlign w:val="bottom"/>
            <w:hideMark/>
          </w:tcPr>
          <w:p w14:paraId="4AD216F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Поршень для вилочного автопогрузчика JAC CPCD 15</w:t>
            </w:r>
          </w:p>
        </w:tc>
        <w:tc>
          <w:tcPr>
            <w:tcW w:w="1181" w:type="dxa"/>
            <w:shd w:val="clear" w:color="000000" w:fill="FFFFFF"/>
            <w:noWrap/>
            <w:vAlign w:val="center"/>
            <w:hideMark/>
          </w:tcPr>
          <w:p w14:paraId="78C8DA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610A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6D5B30D" w14:textId="77777777" w:rsidTr="000416E6">
        <w:trPr>
          <w:trHeight w:val="300"/>
        </w:trPr>
        <w:tc>
          <w:tcPr>
            <w:tcW w:w="709" w:type="dxa"/>
            <w:shd w:val="clear" w:color="auto" w:fill="auto"/>
            <w:noWrap/>
            <w:vAlign w:val="bottom"/>
            <w:hideMark/>
          </w:tcPr>
          <w:p w14:paraId="675245C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394</w:t>
            </w:r>
          </w:p>
        </w:tc>
        <w:tc>
          <w:tcPr>
            <w:tcW w:w="6095" w:type="dxa"/>
            <w:shd w:val="clear" w:color="auto" w:fill="auto"/>
            <w:noWrap/>
            <w:vAlign w:val="bottom"/>
            <w:hideMark/>
          </w:tcPr>
          <w:p w14:paraId="5A4C23C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Поршневая группа (поршень-1шт., кольца поршневые-3шт., палец-1шт.) для вилочного автопогрузчика JAC CPCD 15</w:t>
            </w:r>
          </w:p>
        </w:tc>
        <w:tc>
          <w:tcPr>
            <w:tcW w:w="1181" w:type="dxa"/>
            <w:shd w:val="clear" w:color="000000" w:fill="FFFFFF"/>
            <w:noWrap/>
            <w:vAlign w:val="center"/>
            <w:hideMark/>
          </w:tcPr>
          <w:p w14:paraId="3605A1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11ED4C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392DD5" w14:textId="77777777" w:rsidTr="000416E6">
        <w:trPr>
          <w:trHeight w:val="300"/>
        </w:trPr>
        <w:tc>
          <w:tcPr>
            <w:tcW w:w="709" w:type="dxa"/>
            <w:shd w:val="clear" w:color="auto" w:fill="auto"/>
            <w:noWrap/>
            <w:vAlign w:val="bottom"/>
            <w:hideMark/>
          </w:tcPr>
          <w:p w14:paraId="2F42F4F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395</w:t>
            </w:r>
          </w:p>
        </w:tc>
        <w:tc>
          <w:tcPr>
            <w:tcW w:w="6095" w:type="dxa"/>
            <w:shd w:val="clear" w:color="auto" w:fill="auto"/>
            <w:noWrap/>
            <w:vAlign w:val="bottom"/>
            <w:hideMark/>
          </w:tcPr>
          <w:p w14:paraId="36BD134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Поршневые кольца (количество цилиндров- 4шт.) для вилочного автопогрузчика JAC CPCD 15</w:t>
            </w:r>
          </w:p>
        </w:tc>
        <w:tc>
          <w:tcPr>
            <w:tcW w:w="1181" w:type="dxa"/>
            <w:shd w:val="clear" w:color="000000" w:fill="FFFFFF"/>
            <w:noWrap/>
            <w:vAlign w:val="center"/>
            <w:hideMark/>
          </w:tcPr>
          <w:p w14:paraId="0E9A74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566797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B7B5E19" w14:textId="77777777" w:rsidTr="000416E6">
        <w:trPr>
          <w:trHeight w:val="300"/>
        </w:trPr>
        <w:tc>
          <w:tcPr>
            <w:tcW w:w="709" w:type="dxa"/>
            <w:shd w:val="clear" w:color="auto" w:fill="auto"/>
            <w:noWrap/>
            <w:vAlign w:val="bottom"/>
            <w:hideMark/>
          </w:tcPr>
          <w:p w14:paraId="2FA0219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396</w:t>
            </w:r>
          </w:p>
        </w:tc>
        <w:tc>
          <w:tcPr>
            <w:tcW w:w="6095" w:type="dxa"/>
            <w:shd w:val="clear" w:color="auto" w:fill="auto"/>
            <w:noWrap/>
            <w:vAlign w:val="bottom"/>
            <w:hideMark/>
          </w:tcPr>
          <w:p w14:paraId="2D35763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Посадочное место впускного клапана для вилочного автопогрузчика JAC CPCD 15</w:t>
            </w:r>
          </w:p>
        </w:tc>
        <w:tc>
          <w:tcPr>
            <w:tcW w:w="1181" w:type="dxa"/>
            <w:shd w:val="clear" w:color="000000" w:fill="FFFFFF"/>
            <w:noWrap/>
            <w:vAlign w:val="center"/>
            <w:hideMark/>
          </w:tcPr>
          <w:p w14:paraId="77043BE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87BAB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C5061B1" w14:textId="77777777" w:rsidTr="000416E6">
        <w:trPr>
          <w:trHeight w:val="300"/>
        </w:trPr>
        <w:tc>
          <w:tcPr>
            <w:tcW w:w="709" w:type="dxa"/>
            <w:shd w:val="clear" w:color="auto" w:fill="auto"/>
            <w:noWrap/>
            <w:vAlign w:val="bottom"/>
            <w:hideMark/>
          </w:tcPr>
          <w:p w14:paraId="06D5B19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397</w:t>
            </w:r>
          </w:p>
        </w:tc>
        <w:tc>
          <w:tcPr>
            <w:tcW w:w="6095" w:type="dxa"/>
            <w:shd w:val="clear" w:color="auto" w:fill="auto"/>
            <w:noWrap/>
            <w:vAlign w:val="bottom"/>
            <w:hideMark/>
          </w:tcPr>
          <w:p w14:paraId="4F0A8C6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Посадочное место выпускного клапана для вилочного автопогрузчика JAC CPCD 15</w:t>
            </w:r>
          </w:p>
        </w:tc>
        <w:tc>
          <w:tcPr>
            <w:tcW w:w="1181" w:type="dxa"/>
            <w:shd w:val="clear" w:color="000000" w:fill="FFFFFF"/>
            <w:noWrap/>
            <w:vAlign w:val="center"/>
            <w:hideMark/>
          </w:tcPr>
          <w:p w14:paraId="62BA0F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6F6921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9AF995" w14:textId="77777777" w:rsidTr="000416E6">
        <w:trPr>
          <w:trHeight w:val="300"/>
        </w:trPr>
        <w:tc>
          <w:tcPr>
            <w:tcW w:w="709" w:type="dxa"/>
            <w:shd w:val="clear" w:color="auto" w:fill="auto"/>
            <w:noWrap/>
            <w:vAlign w:val="bottom"/>
            <w:hideMark/>
          </w:tcPr>
          <w:p w14:paraId="02C0802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398</w:t>
            </w:r>
          </w:p>
        </w:tc>
        <w:tc>
          <w:tcPr>
            <w:tcW w:w="6095" w:type="dxa"/>
            <w:shd w:val="clear" w:color="auto" w:fill="auto"/>
            <w:noWrap/>
            <w:vAlign w:val="bottom"/>
            <w:hideMark/>
          </w:tcPr>
          <w:p w14:paraId="2E00D1C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Посадочное место паразитной шестерни для вилочного автопогрузчика JAC CPCD 15</w:t>
            </w:r>
          </w:p>
        </w:tc>
        <w:tc>
          <w:tcPr>
            <w:tcW w:w="1181" w:type="dxa"/>
            <w:shd w:val="clear" w:color="000000" w:fill="FFFFFF"/>
            <w:noWrap/>
            <w:vAlign w:val="center"/>
            <w:hideMark/>
          </w:tcPr>
          <w:p w14:paraId="707D6E7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70345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E396317" w14:textId="77777777" w:rsidTr="000416E6">
        <w:trPr>
          <w:trHeight w:val="300"/>
        </w:trPr>
        <w:tc>
          <w:tcPr>
            <w:tcW w:w="709" w:type="dxa"/>
            <w:shd w:val="clear" w:color="auto" w:fill="auto"/>
            <w:noWrap/>
            <w:vAlign w:val="bottom"/>
            <w:hideMark/>
          </w:tcPr>
          <w:p w14:paraId="1B65B6F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399</w:t>
            </w:r>
          </w:p>
        </w:tc>
        <w:tc>
          <w:tcPr>
            <w:tcW w:w="6095" w:type="dxa"/>
            <w:shd w:val="clear" w:color="auto" w:fill="auto"/>
            <w:noWrap/>
            <w:vAlign w:val="bottom"/>
            <w:hideMark/>
          </w:tcPr>
          <w:p w14:paraId="2829536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Посадочное место пружины клапана для вилочного автопогрузчика JAC CPCD 15</w:t>
            </w:r>
          </w:p>
        </w:tc>
        <w:tc>
          <w:tcPr>
            <w:tcW w:w="1181" w:type="dxa"/>
            <w:shd w:val="clear" w:color="000000" w:fill="FFFFFF"/>
            <w:noWrap/>
            <w:vAlign w:val="center"/>
            <w:hideMark/>
          </w:tcPr>
          <w:p w14:paraId="5470CA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607A45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46E8680" w14:textId="77777777" w:rsidTr="000416E6">
        <w:trPr>
          <w:trHeight w:val="300"/>
        </w:trPr>
        <w:tc>
          <w:tcPr>
            <w:tcW w:w="709" w:type="dxa"/>
            <w:shd w:val="clear" w:color="auto" w:fill="auto"/>
            <w:noWrap/>
            <w:vAlign w:val="bottom"/>
            <w:hideMark/>
          </w:tcPr>
          <w:p w14:paraId="2A9B6B5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400</w:t>
            </w:r>
          </w:p>
        </w:tc>
        <w:tc>
          <w:tcPr>
            <w:tcW w:w="6095" w:type="dxa"/>
            <w:shd w:val="clear" w:color="auto" w:fill="auto"/>
            <w:noWrap/>
            <w:vAlign w:val="bottom"/>
            <w:hideMark/>
          </w:tcPr>
          <w:p w14:paraId="2772619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Посадочное место термостата для вилочного автопогрузчика JAC CPCD 15</w:t>
            </w:r>
          </w:p>
        </w:tc>
        <w:tc>
          <w:tcPr>
            <w:tcW w:w="1181" w:type="dxa"/>
            <w:shd w:val="clear" w:color="000000" w:fill="FFFFFF"/>
            <w:noWrap/>
            <w:vAlign w:val="center"/>
            <w:hideMark/>
          </w:tcPr>
          <w:p w14:paraId="6A16CE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7F8F2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5728E9" w14:textId="77777777" w:rsidTr="000416E6">
        <w:trPr>
          <w:trHeight w:val="300"/>
        </w:trPr>
        <w:tc>
          <w:tcPr>
            <w:tcW w:w="709" w:type="dxa"/>
            <w:shd w:val="clear" w:color="auto" w:fill="auto"/>
            <w:noWrap/>
            <w:vAlign w:val="bottom"/>
            <w:hideMark/>
          </w:tcPr>
          <w:p w14:paraId="4F2ACF8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401</w:t>
            </w:r>
          </w:p>
        </w:tc>
        <w:tc>
          <w:tcPr>
            <w:tcW w:w="6095" w:type="dxa"/>
            <w:shd w:val="clear" w:color="auto" w:fill="auto"/>
            <w:noWrap/>
            <w:vAlign w:val="bottom"/>
            <w:hideMark/>
          </w:tcPr>
          <w:p w14:paraId="3867CDE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Посадочное место форсунки для вилочного автопогрузчика JAC CPCD 15</w:t>
            </w:r>
          </w:p>
        </w:tc>
        <w:tc>
          <w:tcPr>
            <w:tcW w:w="1181" w:type="dxa"/>
            <w:shd w:val="clear" w:color="000000" w:fill="FFFFFF"/>
            <w:noWrap/>
            <w:vAlign w:val="center"/>
            <w:hideMark/>
          </w:tcPr>
          <w:p w14:paraId="0152CD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09B71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739C1E4" w14:textId="77777777" w:rsidTr="000416E6">
        <w:trPr>
          <w:trHeight w:val="300"/>
        </w:trPr>
        <w:tc>
          <w:tcPr>
            <w:tcW w:w="709" w:type="dxa"/>
            <w:shd w:val="clear" w:color="auto" w:fill="auto"/>
            <w:noWrap/>
            <w:vAlign w:val="bottom"/>
            <w:hideMark/>
          </w:tcPr>
          <w:p w14:paraId="18C95AF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402</w:t>
            </w:r>
          </w:p>
        </w:tc>
        <w:tc>
          <w:tcPr>
            <w:tcW w:w="6095" w:type="dxa"/>
            <w:shd w:val="clear" w:color="auto" w:fill="auto"/>
            <w:noWrap/>
            <w:vAlign w:val="bottom"/>
            <w:hideMark/>
          </w:tcPr>
          <w:p w14:paraId="7FB2C9C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Потенциометр для вилочного автопогрузчика UTILEV UT15P</w:t>
            </w:r>
          </w:p>
        </w:tc>
        <w:tc>
          <w:tcPr>
            <w:tcW w:w="1181" w:type="dxa"/>
            <w:shd w:val="clear" w:color="000000" w:fill="FFFFFF"/>
            <w:noWrap/>
            <w:vAlign w:val="center"/>
            <w:hideMark/>
          </w:tcPr>
          <w:p w14:paraId="08F2FB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99114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C46BB08" w14:textId="77777777" w:rsidTr="000416E6">
        <w:trPr>
          <w:trHeight w:val="300"/>
        </w:trPr>
        <w:tc>
          <w:tcPr>
            <w:tcW w:w="709" w:type="dxa"/>
            <w:shd w:val="clear" w:color="auto" w:fill="auto"/>
            <w:noWrap/>
            <w:vAlign w:val="bottom"/>
            <w:hideMark/>
          </w:tcPr>
          <w:p w14:paraId="0DD018A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403</w:t>
            </w:r>
          </w:p>
        </w:tc>
        <w:tc>
          <w:tcPr>
            <w:tcW w:w="6095" w:type="dxa"/>
            <w:shd w:val="clear" w:color="auto" w:fill="auto"/>
            <w:noWrap/>
            <w:vAlign w:val="bottom"/>
            <w:hideMark/>
          </w:tcPr>
          <w:p w14:paraId="034F7E5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Потенциометр для вилочного автопогрузчика YALE GDP20 AК; YALE GDP15AK</w:t>
            </w:r>
          </w:p>
        </w:tc>
        <w:tc>
          <w:tcPr>
            <w:tcW w:w="1181" w:type="dxa"/>
            <w:shd w:val="clear" w:color="000000" w:fill="FFFFFF"/>
            <w:noWrap/>
            <w:vAlign w:val="center"/>
            <w:hideMark/>
          </w:tcPr>
          <w:p w14:paraId="1BAD98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DB6E39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7343F02" w14:textId="77777777" w:rsidTr="000416E6">
        <w:trPr>
          <w:trHeight w:val="300"/>
        </w:trPr>
        <w:tc>
          <w:tcPr>
            <w:tcW w:w="709" w:type="dxa"/>
            <w:shd w:val="clear" w:color="auto" w:fill="auto"/>
            <w:noWrap/>
            <w:vAlign w:val="bottom"/>
            <w:hideMark/>
          </w:tcPr>
          <w:p w14:paraId="6081CFF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404</w:t>
            </w:r>
          </w:p>
        </w:tc>
        <w:tc>
          <w:tcPr>
            <w:tcW w:w="6095" w:type="dxa"/>
            <w:shd w:val="clear" w:color="auto" w:fill="auto"/>
            <w:noWrap/>
            <w:vAlign w:val="bottom"/>
            <w:hideMark/>
          </w:tcPr>
          <w:p w14:paraId="6F14EB9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Предохранитель для вилочного автопогрузчика JAC CPCD 15</w:t>
            </w:r>
          </w:p>
        </w:tc>
        <w:tc>
          <w:tcPr>
            <w:tcW w:w="1181" w:type="dxa"/>
            <w:shd w:val="clear" w:color="000000" w:fill="FFFFFF"/>
            <w:noWrap/>
            <w:vAlign w:val="center"/>
            <w:hideMark/>
          </w:tcPr>
          <w:p w14:paraId="109EA8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BA67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31D353" w14:textId="77777777" w:rsidTr="000416E6">
        <w:trPr>
          <w:trHeight w:val="300"/>
        </w:trPr>
        <w:tc>
          <w:tcPr>
            <w:tcW w:w="709" w:type="dxa"/>
            <w:shd w:val="clear" w:color="auto" w:fill="auto"/>
            <w:noWrap/>
            <w:vAlign w:val="bottom"/>
            <w:hideMark/>
          </w:tcPr>
          <w:p w14:paraId="0A62115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405</w:t>
            </w:r>
          </w:p>
        </w:tc>
        <w:tc>
          <w:tcPr>
            <w:tcW w:w="6095" w:type="dxa"/>
            <w:shd w:val="clear" w:color="auto" w:fill="auto"/>
            <w:noWrap/>
            <w:vAlign w:val="bottom"/>
            <w:hideMark/>
          </w:tcPr>
          <w:p w14:paraId="6F40C3E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Предохранитель для вилочного автопогрузчика Komatsy FD-15T-20</w:t>
            </w:r>
          </w:p>
        </w:tc>
        <w:tc>
          <w:tcPr>
            <w:tcW w:w="1181" w:type="dxa"/>
            <w:shd w:val="clear" w:color="000000" w:fill="FFFFFF"/>
            <w:noWrap/>
            <w:vAlign w:val="center"/>
            <w:hideMark/>
          </w:tcPr>
          <w:p w14:paraId="22A8215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714489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05EA12" w14:textId="77777777" w:rsidTr="000416E6">
        <w:trPr>
          <w:trHeight w:val="300"/>
        </w:trPr>
        <w:tc>
          <w:tcPr>
            <w:tcW w:w="709" w:type="dxa"/>
            <w:shd w:val="clear" w:color="auto" w:fill="auto"/>
            <w:noWrap/>
            <w:vAlign w:val="bottom"/>
            <w:hideMark/>
          </w:tcPr>
          <w:p w14:paraId="2284E46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406</w:t>
            </w:r>
          </w:p>
        </w:tc>
        <w:tc>
          <w:tcPr>
            <w:tcW w:w="6095" w:type="dxa"/>
            <w:shd w:val="clear" w:color="auto" w:fill="auto"/>
            <w:noWrap/>
            <w:vAlign w:val="bottom"/>
            <w:hideMark/>
          </w:tcPr>
          <w:p w14:paraId="5F3B27A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Предохранитель силовой для вилочного автопогрузчика Komatsy FD-15T-20</w:t>
            </w:r>
          </w:p>
        </w:tc>
        <w:tc>
          <w:tcPr>
            <w:tcW w:w="1181" w:type="dxa"/>
            <w:shd w:val="clear" w:color="000000" w:fill="FFFFFF"/>
            <w:noWrap/>
            <w:vAlign w:val="center"/>
            <w:hideMark/>
          </w:tcPr>
          <w:p w14:paraId="7B6DCCA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E51BE7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74AA0D5" w14:textId="77777777" w:rsidTr="000416E6">
        <w:trPr>
          <w:trHeight w:val="300"/>
        </w:trPr>
        <w:tc>
          <w:tcPr>
            <w:tcW w:w="709" w:type="dxa"/>
            <w:shd w:val="clear" w:color="auto" w:fill="auto"/>
            <w:noWrap/>
            <w:vAlign w:val="bottom"/>
            <w:hideMark/>
          </w:tcPr>
          <w:p w14:paraId="3AF1AFD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407</w:t>
            </w:r>
          </w:p>
        </w:tc>
        <w:tc>
          <w:tcPr>
            <w:tcW w:w="6095" w:type="dxa"/>
            <w:shd w:val="clear" w:color="auto" w:fill="auto"/>
            <w:noWrap/>
            <w:vAlign w:val="bottom"/>
            <w:hideMark/>
          </w:tcPr>
          <w:p w14:paraId="64F4D71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Преобразователь для вилочного автопогрузчика JAC CPCD 15</w:t>
            </w:r>
          </w:p>
        </w:tc>
        <w:tc>
          <w:tcPr>
            <w:tcW w:w="1181" w:type="dxa"/>
            <w:shd w:val="clear" w:color="000000" w:fill="FFFFFF"/>
            <w:noWrap/>
            <w:vAlign w:val="center"/>
            <w:hideMark/>
          </w:tcPr>
          <w:p w14:paraId="1FECD9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53D6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4F7A8B" w14:textId="77777777" w:rsidTr="000416E6">
        <w:trPr>
          <w:trHeight w:val="300"/>
        </w:trPr>
        <w:tc>
          <w:tcPr>
            <w:tcW w:w="709" w:type="dxa"/>
            <w:shd w:val="clear" w:color="auto" w:fill="auto"/>
            <w:noWrap/>
            <w:vAlign w:val="bottom"/>
            <w:hideMark/>
          </w:tcPr>
          <w:p w14:paraId="2508D3F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408</w:t>
            </w:r>
          </w:p>
        </w:tc>
        <w:tc>
          <w:tcPr>
            <w:tcW w:w="6095" w:type="dxa"/>
            <w:shd w:val="clear" w:color="auto" w:fill="auto"/>
            <w:noWrap/>
            <w:vAlign w:val="bottom"/>
            <w:hideMark/>
          </w:tcPr>
          <w:p w14:paraId="5EB944C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Приемная труба коллектора для вилочного автопогрузчика JAC CPCD 15</w:t>
            </w:r>
          </w:p>
        </w:tc>
        <w:tc>
          <w:tcPr>
            <w:tcW w:w="1181" w:type="dxa"/>
            <w:shd w:val="clear" w:color="000000" w:fill="FFFFFF"/>
            <w:noWrap/>
            <w:vAlign w:val="center"/>
            <w:hideMark/>
          </w:tcPr>
          <w:p w14:paraId="048FBA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905670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F7DCBAE" w14:textId="77777777" w:rsidTr="000416E6">
        <w:trPr>
          <w:trHeight w:val="300"/>
        </w:trPr>
        <w:tc>
          <w:tcPr>
            <w:tcW w:w="709" w:type="dxa"/>
            <w:shd w:val="clear" w:color="auto" w:fill="auto"/>
            <w:noWrap/>
            <w:vAlign w:val="bottom"/>
            <w:hideMark/>
          </w:tcPr>
          <w:p w14:paraId="271D2D5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409</w:t>
            </w:r>
          </w:p>
        </w:tc>
        <w:tc>
          <w:tcPr>
            <w:tcW w:w="6095" w:type="dxa"/>
            <w:shd w:val="clear" w:color="auto" w:fill="auto"/>
            <w:noWrap/>
            <w:vAlign w:val="bottom"/>
            <w:hideMark/>
          </w:tcPr>
          <w:p w14:paraId="2562473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Провода силовые аккумуляторной батареи + и - для вилочного автопогрузчика Komatsy FD-15T-20</w:t>
            </w:r>
          </w:p>
        </w:tc>
        <w:tc>
          <w:tcPr>
            <w:tcW w:w="1181" w:type="dxa"/>
            <w:shd w:val="clear" w:color="000000" w:fill="FFFFFF"/>
            <w:noWrap/>
            <w:vAlign w:val="center"/>
            <w:hideMark/>
          </w:tcPr>
          <w:p w14:paraId="4651E6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F0BB7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AF9864" w14:textId="77777777" w:rsidTr="000416E6">
        <w:trPr>
          <w:trHeight w:val="300"/>
        </w:trPr>
        <w:tc>
          <w:tcPr>
            <w:tcW w:w="709" w:type="dxa"/>
            <w:shd w:val="clear" w:color="auto" w:fill="auto"/>
            <w:noWrap/>
            <w:vAlign w:val="bottom"/>
            <w:hideMark/>
          </w:tcPr>
          <w:p w14:paraId="67FB7F6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410</w:t>
            </w:r>
          </w:p>
        </w:tc>
        <w:tc>
          <w:tcPr>
            <w:tcW w:w="6095" w:type="dxa"/>
            <w:shd w:val="clear" w:color="auto" w:fill="auto"/>
            <w:noWrap/>
            <w:vAlign w:val="bottom"/>
            <w:hideMark/>
          </w:tcPr>
          <w:p w14:paraId="36530D7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вилочного автопогрузчика Hyundai 15D-7E</w:t>
            </w:r>
          </w:p>
        </w:tc>
        <w:tc>
          <w:tcPr>
            <w:tcW w:w="1181" w:type="dxa"/>
            <w:shd w:val="clear" w:color="000000" w:fill="FFFFFF"/>
            <w:noWrap/>
            <w:vAlign w:val="center"/>
            <w:hideMark/>
          </w:tcPr>
          <w:p w14:paraId="2B38B53F" w14:textId="313038D6"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398E07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C00F25" w14:textId="77777777" w:rsidTr="000416E6">
        <w:trPr>
          <w:trHeight w:val="300"/>
        </w:trPr>
        <w:tc>
          <w:tcPr>
            <w:tcW w:w="709" w:type="dxa"/>
            <w:shd w:val="clear" w:color="auto" w:fill="auto"/>
            <w:noWrap/>
            <w:vAlign w:val="bottom"/>
            <w:hideMark/>
          </w:tcPr>
          <w:p w14:paraId="237604C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411</w:t>
            </w:r>
          </w:p>
        </w:tc>
        <w:tc>
          <w:tcPr>
            <w:tcW w:w="6095" w:type="dxa"/>
            <w:shd w:val="clear" w:color="auto" w:fill="auto"/>
            <w:noWrap/>
            <w:vAlign w:val="bottom"/>
            <w:hideMark/>
          </w:tcPr>
          <w:p w14:paraId="01A3097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вилочного автопогрузчика JAC CPCD 15</w:t>
            </w:r>
          </w:p>
        </w:tc>
        <w:tc>
          <w:tcPr>
            <w:tcW w:w="1181" w:type="dxa"/>
            <w:shd w:val="clear" w:color="000000" w:fill="FFFFFF"/>
            <w:noWrap/>
            <w:vAlign w:val="center"/>
            <w:hideMark/>
          </w:tcPr>
          <w:p w14:paraId="66AEB74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57BAF11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910ED02" w14:textId="77777777" w:rsidTr="000416E6">
        <w:trPr>
          <w:trHeight w:val="300"/>
        </w:trPr>
        <w:tc>
          <w:tcPr>
            <w:tcW w:w="709" w:type="dxa"/>
            <w:shd w:val="clear" w:color="auto" w:fill="auto"/>
            <w:noWrap/>
            <w:vAlign w:val="bottom"/>
            <w:hideMark/>
          </w:tcPr>
          <w:p w14:paraId="1811C7B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412</w:t>
            </w:r>
          </w:p>
        </w:tc>
        <w:tc>
          <w:tcPr>
            <w:tcW w:w="6095" w:type="dxa"/>
            <w:shd w:val="clear" w:color="auto" w:fill="auto"/>
            <w:noWrap/>
            <w:vAlign w:val="bottom"/>
            <w:hideMark/>
          </w:tcPr>
          <w:p w14:paraId="7D27D06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вилочного автопогрузчика Komatsy FD-15T-20</w:t>
            </w:r>
          </w:p>
        </w:tc>
        <w:tc>
          <w:tcPr>
            <w:tcW w:w="1181" w:type="dxa"/>
            <w:shd w:val="clear" w:color="000000" w:fill="FFFFFF"/>
            <w:noWrap/>
            <w:vAlign w:val="center"/>
            <w:hideMark/>
          </w:tcPr>
          <w:p w14:paraId="7B731B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9F578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FE6DAC" w14:textId="77777777" w:rsidTr="000416E6">
        <w:trPr>
          <w:trHeight w:val="300"/>
        </w:trPr>
        <w:tc>
          <w:tcPr>
            <w:tcW w:w="709" w:type="dxa"/>
            <w:shd w:val="clear" w:color="auto" w:fill="auto"/>
            <w:noWrap/>
            <w:vAlign w:val="bottom"/>
            <w:hideMark/>
          </w:tcPr>
          <w:p w14:paraId="09612D3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413</w:t>
            </w:r>
          </w:p>
        </w:tc>
        <w:tc>
          <w:tcPr>
            <w:tcW w:w="6095" w:type="dxa"/>
            <w:shd w:val="clear" w:color="auto" w:fill="auto"/>
            <w:noWrap/>
            <w:vAlign w:val="bottom"/>
            <w:hideMark/>
          </w:tcPr>
          <w:p w14:paraId="70102F0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вилочного автопогрузчика UTILEV UT15P</w:t>
            </w:r>
          </w:p>
        </w:tc>
        <w:tc>
          <w:tcPr>
            <w:tcW w:w="1181" w:type="dxa"/>
            <w:shd w:val="clear" w:color="000000" w:fill="FFFFFF"/>
            <w:noWrap/>
            <w:vAlign w:val="center"/>
            <w:hideMark/>
          </w:tcPr>
          <w:p w14:paraId="37E92B83" w14:textId="22013306"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736FFC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F8C600" w14:textId="77777777" w:rsidTr="000416E6">
        <w:trPr>
          <w:trHeight w:val="300"/>
        </w:trPr>
        <w:tc>
          <w:tcPr>
            <w:tcW w:w="709" w:type="dxa"/>
            <w:shd w:val="clear" w:color="auto" w:fill="auto"/>
            <w:noWrap/>
            <w:vAlign w:val="bottom"/>
            <w:hideMark/>
          </w:tcPr>
          <w:p w14:paraId="32C2422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414</w:t>
            </w:r>
          </w:p>
        </w:tc>
        <w:tc>
          <w:tcPr>
            <w:tcW w:w="6095" w:type="dxa"/>
            <w:shd w:val="clear" w:color="auto" w:fill="auto"/>
            <w:noWrap/>
            <w:vAlign w:val="bottom"/>
            <w:hideMark/>
          </w:tcPr>
          <w:p w14:paraId="6171279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вилочного автопогрузчика YALE GDP20 AК; YALE GDP15AK</w:t>
            </w:r>
          </w:p>
        </w:tc>
        <w:tc>
          <w:tcPr>
            <w:tcW w:w="1181" w:type="dxa"/>
            <w:shd w:val="clear" w:color="000000" w:fill="FFFFFF"/>
            <w:noWrap/>
            <w:vAlign w:val="center"/>
            <w:hideMark/>
          </w:tcPr>
          <w:p w14:paraId="4D07A524" w14:textId="230F44E3"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39572A2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1EDA4E" w14:textId="77777777" w:rsidTr="000416E6">
        <w:trPr>
          <w:trHeight w:val="300"/>
        </w:trPr>
        <w:tc>
          <w:tcPr>
            <w:tcW w:w="709" w:type="dxa"/>
            <w:shd w:val="clear" w:color="auto" w:fill="auto"/>
            <w:noWrap/>
            <w:vAlign w:val="bottom"/>
            <w:hideMark/>
          </w:tcPr>
          <w:p w14:paraId="65D0D1C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415</w:t>
            </w:r>
          </w:p>
        </w:tc>
        <w:tc>
          <w:tcPr>
            <w:tcW w:w="6095" w:type="dxa"/>
            <w:shd w:val="clear" w:color="auto" w:fill="auto"/>
            <w:noWrap/>
            <w:vAlign w:val="bottom"/>
            <w:hideMark/>
          </w:tcPr>
          <w:p w14:paraId="170DA39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Программатор для вилочного автопогрузчика JAC CPCD 15</w:t>
            </w:r>
          </w:p>
        </w:tc>
        <w:tc>
          <w:tcPr>
            <w:tcW w:w="1181" w:type="dxa"/>
            <w:shd w:val="clear" w:color="000000" w:fill="FFFFFF"/>
            <w:noWrap/>
            <w:vAlign w:val="center"/>
            <w:hideMark/>
          </w:tcPr>
          <w:p w14:paraId="0149332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03BC5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275AB6" w14:textId="77777777" w:rsidTr="000416E6">
        <w:trPr>
          <w:trHeight w:val="300"/>
        </w:trPr>
        <w:tc>
          <w:tcPr>
            <w:tcW w:w="709" w:type="dxa"/>
            <w:shd w:val="clear" w:color="auto" w:fill="auto"/>
            <w:noWrap/>
            <w:vAlign w:val="bottom"/>
            <w:hideMark/>
          </w:tcPr>
          <w:p w14:paraId="7AA9A92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416</w:t>
            </w:r>
          </w:p>
        </w:tc>
        <w:tc>
          <w:tcPr>
            <w:tcW w:w="6095" w:type="dxa"/>
            <w:shd w:val="clear" w:color="auto" w:fill="auto"/>
            <w:noWrap/>
            <w:vAlign w:val="bottom"/>
            <w:hideMark/>
          </w:tcPr>
          <w:p w14:paraId="59CABCD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ведущего моста для вилочного автопогрузчика JAC CPCD 15</w:t>
            </w:r>
          </w:p>
        </w:tc>
        <w:tc>
          <w:tcPr>
            <w:tcW w:w="1181" w:type="dxa"/>
            <w:shd w:val="clear" w:color="000000" w:fill="FFFFFF"/>
            <w:noWrap/>
            <w:vAlign w:val="center"/>
            <w:hideMark/>
          </w:tcPr>
          <w:p w14:paraId="51BC74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5E07C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3540DE6" w14:textId="77777777" w:rsidTr="000416E6">
        <w:trPr>
          <w:trHeight w:val="300"/>
        </w:trPr>
        <w:tc>
          <w:tcPr>
            <w:tcW w:w="709" w:type="dxa"/>
            <w:shd w:val="clear" w:color="auto" w:fill="auto"/>
            <w:noWrap/>
            <w:vAlign w:val="bottom"/>
            <w:hideMark/>
          </w:tcPr>
          <w:p w14:paraId="10CFD46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417</w:t>
            </w:r>
          </w:p>
        </w:tc>
        <w:tc>
          <w:tcPr>
            <w:tcW w:w="6095" w:type="dxa"/>
            <w:shd w:val="clear" w:color="auto" w:fill="auto"/>
            <w:noWrap/>
            <w:vAlign w:val="bottom"/>
            <w:hideMark/>
          </w:tcPr>
          <w:p w14:paraId="1015516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выпускного коллектора для вилочного автопогрузчика JAC CPCD 15</w:t>
            </w:r>
          </w:p>
        </w:tc>
        <w:tc>
          <w:tcPr>
            <w:tcW w:w="1181" w:type="dxa"/>
            <w:shd w:val="clear" w:color="000000" w:fill="FFFFFF"/>
            <w:noWrap/>
            <w:vAlign w:val="center"/>
            <w:hideMark/>
          </w:tcPr>
          <w:p w14:paraId="1CE0ED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C0914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4EA96E" w14:textId="77777777" w:rsidTr="000416E6">
        <w:trPr>
          <w:trHeight w:val="300"/>
        </w:trPr>
        <w:tc>
          <w:tcPr>
            <w:tcW w:w="709" w:type="dxa"/>
            <w:shd w:val="clear" w:color="auto" w:fill="auto"/>
            <w:noWrap/>
            <w:vAlign w:val="bottom"/>
            <w:hideMark/>
          </w:tcPr>
          <w:p w14:paraId="4AA5E0B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418</w:t>
            </w:r>
          </w:p>
        </w:tc>
        <w:tc>
          <w:tcPr>
            <w:tcW w:w="6095" w:type="dxa"/>
            <w:shd w:val="clear" w:color="auto" w:fill="auto"/>
            <w:noWrap/>
            <w:vAlign w:val="bottom"/>
            <w:hideMark/>
          </w:tcPr>
          <w:p w14:paraId="58AB5E4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гидробака/ бензобака для вилочного автопогрузчика JAC CPCD 15</w:t>
            </w:r>
          </w:p>
        </w:tc>
        <w:tc>
          <w:tcPr>
            <w:tcW w:w="1181" w:type="dxa"/>
            <w:shd w:val="clear" w:color="000000" w:fill="FFFFFF"/>
            <w:noWrap/>
            <w:vAlign w:val="center"/>
            <w:hideMark/>
          </w:tcPr>
          <w:p w14:paraId="414C62F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A7D9F2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4E0A70F" w14:textId="77777777" w:rsidTr="000416E6">
        <w:trPr>
          <w:trHeight w:val="300"/>
        </w:trPr>
        <w:tc>
          <w:tcPr>
            <w:tcW w:w="709" w:type="dxa"/>
            <w:shd w:val="clear" w:color="auto" w:fill="auto"/>
            <w:noWrap/>
            <w:vAlign w:val="bottom"/>
            <w:hideMark/>
          </w:tcPr>
          <w:p w14:paraId="54C69EC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419</w:t>
            </w:r>
          </w:p>
        </w:tc>
        <w:tc>
          <w:tcPr>
            <w:tcW w:w="6095" w:type="dxa"/>
            <w:shd w:val="clear" w:color="auto" w:fill="auto"/>
            <w:noWrap/>
            <w:vAlign w:val="bottom"/>
            <w:hideMark/>
          </w:tcPr>
          <w:p w14:paraId="62C60C8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головки блока цилиндров для вилочного автопогрузчика Hyundai 15D-7E</w:t>
            </w:r>
          </w:p>
        </w:tc>
        <w:tc>
          <w:tcPr>
            <w:tcW w:w="1181" w:type="dxa"/>
            <w:shd w:val="clear" w:color="000000" w:fill="FFFFFF"/>
            <w:noWrap/>
            <w:vAlign w:val="center"/>
            <w:hideMark/>
          </w:tcPr>
          <w:p w14:paraId="62DADD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78DD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C5B710" w14:textId="77777777" w:rsidTr="000416E6">
        <w:trPr>
          <w:trHeight w:val="300"/>
        </w:trPr>
        <w:tc>
          <w:tcPr>
            <w:tcW w:w="709" w:type="dxa"/>
            <w:shd w:val="clear" w:color="auto" w:fill="auto"/>
            <w:noWrap/>
            <w:vAlign w:val="bottom"/>
            <w:hideMark/>
          </w:tcPr>
          <w:p w14:paraId="0975B1C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420</w:t>
            </w:r>
          </w:p>
        </w:tc>
        <w:tc>
          <w:tcPr>
            <w:tcW w:w="6095" w:type="dxa"/>
            <w:shd w:val="clear" w:color="auto" w:fill="auto"/>
            <w:noWrap/>
            <w:vAlign w:val="bottom"/>
            <w:hideMark/>
          </w:tcPr>
          <w:p w14:paraId="0332280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головки блока цилиндров для вилочного автопогрузчика JAC CPCD 15</w:t>
            </w:r>
          </w:p>
        </w:tc>
        <w:tc>
          <w:tcPr>
            <w:tcW w:w="1181" w:type="dxa"/>
            <w:shd w:val="clear" w:color="000000" w:fill="FFFFFF"/>
            <w:noWrap/>
            <w:vAlign w:val="center"/>
            <w:hideMark/>
          </w:tcPr>
          <w:p w14:paraId="36355E2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868FD2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AE9B82D" w14:textId="77777777" w:rsidTr="000416E6">
        <w:trPr>
          <w:trHeight w:val="300"/>
        </w:trPr>
        <w:tc>
          <w:tcPr>
            <w:tcW w:w="709" w:type="dxa"/>
            <w:shd w:val="clear" w:color="auto" w:fill="auto"/>
            <w:noWrap/>
            <w:vAlign w:val="bottom"/>
            <w:hideMark/>
          </w:tcPr>
          <w:p w14:paraId="720CA31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421</w:t>
            </w:r>
          </w:p>
        </w:tc>
        <w:tc>
          <w:tcPr>
            <w:tcW w:w="6095" w:type="dxa"/>
            <w:shd w:val="clear" w:color="auto" w:fill="auto"/>
            <w:noWrap/>
            <w:vAlign w:val="bottom"/>
            <w:hideMark/>
          </w:tcPr>
          <w:p w14:paraId="69DAD2F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головки блока цилиндров для вилочного автопогрузчика Komatsy FD-15T-20</w:t>
            </w:r>
          </w:p>
        </w:tc>
        <w:tc>
          <w:tcPr>
            <w:tcW w:w="1181" w:type="dxa"/>
            <w:shd w:val="clear" w:color="000000" w:fill="FFFFFF"/>
            <w:noWrap/>
            <w:vAlign w:val="center"/>
            <w:hideMark/>
          </w:tcPr>
          <w:p w14:paraId="0ADB835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49F93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2FCD2F1" w14:textId="77777777" w:rsidTr="000416E6">
        <w:trPr>
          <w:trHeight w:val="300"/>
        </w:trPr>
        <w:tc>
          <w:tcPr>
            <w:tcW w:w="709" w:type="dxa"/>
            <w:shd w:val="clear" w:color="auto" w:fill="auto"/>
            <w:noWrap/>
            <w:vAlign w:val="bottom"/>
            <w:hideMark/>
          </w:tcPr>
          <w:p w14:paraId="434B54F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422</w:t>
            </w:r>
          </w:p>
        </w:tc>
        <w:tc>
          <w:tcPr>
            <w:tcW w:w="6095" w:type="dxa"/>
            <w:shd w:val="clear" w:color="auto" w:fill="auto"/>
            <w:noWrap/>
            <w:vAlign w:val="bottom"/>
            <w:hideMark/>
          </w:tcPr>
          <w:p w14:paraId="3C08420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головки блока цилиндров для вилочного автопогрузчика UTILEV UT15P</w:t>
            </w:r>
          </w:p>
        </w:tc>
        <w:tc>
          <w:tcPr>
            <w:tcW w:w="1181" w:type="dxa"/>
            <w:shd w:val="clear" w:color="000000" w:fill="FFFFFF"/>
            <w:noWrap/>
            <w:vAlign w:val="center"/>
            <w:hideMark/>
          </w:tcPr>
          <w:p w14:paraId="23DAEC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A632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F5AB8B" w14:textId="77777777" w:rsidTr="000416E6">
        <w:trPr>
          <w:trHeight w:val="300"/>
        </w:trPr>
        <w:tc>
          <w:tcPr>
            <w:tcW w:w="709" w:type="dxa"/>
            <w:shd w:val="clear" w:color="auto" w:fill="auto"/>
            <w:noWrap/>
            <w:vAlign w:val="bottom"/>
            <w:hideMark/>
          </w:tcPr>
          <w:p w14:paraId="5835326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423</w:t>
            </w:r>
          </w:p>
        </w:tc>
        <w:tc>
          <w:tcPr>
            <w:tcW w:w="6095" w:type="dxa"/>
            <w:shd w:val="clear" w:color="auto" w:fill="auto"/>
            <w:noWrap/>
            <w:vAlign w:val="bottom"/>
            <w:hideMark/>
          </w:tcPr>
          <w:p w14:paraId="0BDB84D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головки блока цилиндров для вилочного автопогрузчика YALE GDP20 AК; YALE GDP15AK</w:t>
            </w:r>
          </w:p>
        </w:tc>
        <w:tc>
          <w:tcPr>
            <w:tcW w:w="1181" w:type="dxa"/>
            <w:shd w:val="clear" w:color="000000" w:fill="FFFFFF"/>
            <w:noWrap/>
            <w:vAlign w:val="center"/>
            <w:hideMark/>
          </w:tcPr>
          <w:p w14:paraId="7F84FE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1AFA0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86E36B" w14:textId="77777777" w:rsidTr="000416E6">
        <w:trPr>
          <w:trHeight w:val="300"/>
        </w:trPr>
        <w:tc>
          <w:tcPr>
            <w:tcW w:w="709" w:type="dxa"/>
            <w:shd w:val="clear" w:color="auto" w:fill="auto"/>
            <w:noWrap/>
            <w:vAlign w:val="bottom"/>
            <w:hideMark/>
          </w:tcPr>
          <w:p w14:paraId="68C2A94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424</w:t>
            </w:r>
          </w:p>
        </w:tc>
        <w:tc>
          <w:tcPr>
            <w:tcW w:w="6095" w:type="dxa"/>
            <w:shd w:val="clear" w:color="auto" w:fill="auto"/>
            <w:noWrap/>
            <w:vAlign w:val="bottom"/>
            <w:hideMark/>
          </w:tcPr>
          <w:p w14:paraId="0EE58C2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клапанной крышки для вилочного автопогрузчика JAC CPCD 15</w:t>
            </w:r>
          </w:p>
        </w:tc>
        <w:tc>
          <w:tcPr>
            <w:tcW w:w="1181" w:type="dxa"/>
            <w:shd w:val="clear" w:color="000000" w:fill="FFFFFF"/>
            <w:noWrap/>
            <w:vAlign w:val="center"/>
            <w:hideMark/>
          </w:tcPr>
          <w:p w14:paraId="173D4D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5E5BCC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BAAC747" w14:textId="77777777" w:rsidTr="000416E6">
        <w:trPr>
          <w:trHeight w:val="300"/>
        </w:trPr>
        <w:tc>
          <w:tcPr>
            <w:tcW w:w="709" w:type="dxa"/>
            <w:shd w:val="clear" w:color="auto" w:fill="auto"/>
            <w:noWrap/>
            <w:vAlign w:val="bottom"/>
            <w:hideMark/>
          </w:tcPr>
          <w:p w14:paraId="46CF7FA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425</w:t>
            </w:r>
          </w:p>
        </w:tc>
        <w:tc>
          <w:tcPr>
            <w:tcW w:w="6095" w:type="dxa"/>
            <w:shd w:val="clear" w:color="auto" w:fill="auto"/>
            <w:noWrap/>
            <w:vAlign w:val="bottom"/>
            <w:hideMark/>
          </w:tcPr>
          <w:p w14:paraId="215FEB6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насоса автоматической коробки передач для вилочного автопогрузчика Hyundai 15D-7E</w:t>
            </w:r>
          </w:p>
        </w:tc>
        <w:tc>
          <w:tcPr>
            <w:tcW w:w="1181" w:type="dxa"/>
            <w:shd w:val="clear" w:color="000000" w:fill="FFFFFF"/>
            <w:noWrap/>
            <w:vAlign w:val="center"/>
            <w:hideMark/>
          </w:tcPr>
          <w:p w14:paraId="77D787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6F1C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9AFC1B" w14:textId="77777777" w:rsidTr="000416E6">
        <w:trPr>
          <w:trHeight w:val="300"/>
        </w:trPr>
        <w:tc>
          <w:tcPr>
            <w:tcW w:w="709" w:type="dxa"/>
            <w:shd w:val="clear" w:color="auto" w:fill="auto"/>
            <w:noWrap/>
            <w:vAlign w:val="bottom"/>
            <w:hideMark/>
          </w:tcPr>
          <w:p w14:paraId="01ABA06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426</w:t>
            </w:r>
          </w:p>
        </w:tc>
        <w:tc>
          <w:tcPr>
            <w:tcW w:w="6095" w:type="dxa"/>
            <w:shd w:val="clear" w:color="auto" w:fill="auto"/>
            <w:noWrap/>
            <w:vAlign w:val="bottom"/>
            <w:hideMark/>
          </w:tcPr>
          <w:p w14:paraId="303525F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полуоси для вилочного автопогрузчика JAC CPCD 15</w:t>
            </w:r>
          </w:p>
        </w:tc>
        <w:tc>
          <w:tcPr>
            <w:tcW w:w="1181" w:type="dxa"/>
            <w:shd w:val="clear" w:color="000000" w:fill="FFFFFF"/>
            <w:noWrap/>
            <w:vAlign w:val="center"/>
            <w:hideMark/>
          </w:tcPr>
          <w:p w14:paraId="01FE8EC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B890E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D719F7" w14:textId="77777777" w:rsidTr="000416E6">
        <w:trPr>
          <w:trHeight w:val="300"/>
        </w:trPr>
        <w:tc>
          <w:tcPr>
            <w:tcW w:w="709" w:type="dxa"/>
            <w:shd w:val="clear" w:color="auto" w:fill="auto"/>
            <w:noWrap/>
            <w:vAlign w:val="bottom"/>
            <w:hideMark/>
          </w:tcPr>
          <w:p w14:paraId="70C665A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427</w:t>
            </w:r>
          </w:p>
        </w:tc>
        <w:tc>
          <w:tcPr>
            <w:tcW w:w="6095" w:type="dxa"/>
            <w:shd w:val="clear" w:color="auto" w:fill="auto"/>
            <w:noWrap/>
            <w:vAlign w:val="bottom"/>
            <w:hideMark/>
          </w:tcPr>
          <w:p w14:paraId="0636D3A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распределителя автоматической коробки передач для вилочного автопогрузчика Hyundai 15D-7E</w:t>
            </w:r>
          </w:p>
        </w:tc>
        <w:tc>
          <w:tcPr>
            <w:tcW w:w="1181" w:type="dxa"/>
            <w:shd w:val="clear" w:color="000000" w:fill="FFFFFF"/>
            <w:noWrap/>
            <w:vAlign w:val="center"/>
            <w:hideMark/>
          </w:tcPr>
          <w:p w14:paraId="006327D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6FCC3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224EBA" w14:textId="77777777" w:rsidTr="000416E6">
        <w:trPr>
          <w:trHeight w:val="300"/>
        </w:trPr>
        <w:tc>
          <w:tcPr>
            <w:tcW w:w="709" w:type="dxa"/>
            <w:shd w:val="clear" w:color="auto" w:fill="auto"/>
            <w:noWrap/>
            <w:vAlign w:val="bottom"/>
            <w:hideMark/>
          </w:tcPr>
          <w:p w14:paraId="2C0BF18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428</w:t>
            </w:r>
          </w:p>
        </w:tc>
        <w:tc>
          <w:tcPr>
            <w:tcW w:w="6095" w:type="dxa"/>
            <w:shd w:val="clear" w:color="auto" w:fill="auto"/>
            <w:noWrap/>
            <w:vAlign w:val="bottom"/>
            <w:hideMark/>
          </w:tcPr>
          <w:p w14:paraId="613D5E8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термостата для вилочного автопогрузчика JAC CPCD 15</w:t>
            </w:r>
          </w:p>
        </w:tc>
        <w:tc>
          <w:tcPr>
            <w:tcW w:w="1181" w:type="dxa"/>
            <w:shd w:val="clear" w:color="000000" w:fill="FFFFFF"/>
            <w:noWrap/>
            <w:vAlign w:val="center"/>
            <w:hideMark/>
          </w:tcPr>
          <w:p w14:paraId="0A60010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14A59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BB4750" w14:textId="77777777" w:rsidTr="000416E6">
        <w:trPr>
          <w:trHeight w:val="300"/>
        </w:trPr>
        <w:tc>
          <w:tcPr>
            <w:tcW w:w="709" w:type="dxa"/>
            <w:shd w:val="clear" w:color="auto" w:fill="auto"/>
            <w:noWrap/>
            <w:vAlign w:val="bottom"/>
            <w:hideMark/>
          </w:tcPr>
          <w:p w14:paraId="6633157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429</w:t>
            </w:r>
          </w:p>
        </w:tc>
        <w:tc>
          <w:tcPr>
            <w:tcW w:w="6095" w:type="dxa"/>
            <w:shd w:val="clear" w:color="auto" w:fill="auto"/>
            <w:noWrap/>
            <w:vAlign w:val="bottom"/>
            <w:hideMark/>
          </w:tcPr>
          <w:p w14:paraId="50CBD65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Пружина педального узла для вилочного автопогрузчика JAC CPCD 15</w:t>
            </w:r>
          </w:p>
        </w:tc>
        <w:tc>
          <w:tcPr>
            <w:tcW w:w="1181" w:type="dxa"/>
            <w:shd w:val="clear" w:color="000000" w:fill="FFFFFF"/>
            <w:noWrap/>
            <w:vAlign w:val="center"/>
            <w:hideMark/>
          </w:tcPr>
          <w:p w14:paraId="36EAAC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E6F1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801E574" w14:textId="77777777" w:rsidTr="000416E6">
        <w:trPr>
          <w:trHeight w:val="300"/>
        </w:trPr>
        <w:tc>
          <w:tcPr>
            <w:tcW w:w="709" w:type="dxa"/>
            <w:shd w:val="clear" w:color="auto" w:fill="auto"/>
            <w:noWrap/>
            <w:vAlign w:val="bottom"/>
            <w:hideMark/>
          </w:tcPr>
          <w:p w14:paraId="04AB80A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430</w:t>
            </w:r>
          </w:p>
        </w:tc>
        <w:tc>
          <w:tcPr>
            <w:tcW w:w="6095" w:type="dxa"/>
            <w:shd w:val="clear" w:color="auto" w:fill="auto"/>
            <w:noWrap/>
            <w:vAlign w:val="bottom"/>
            <w:hideMark/>
          </w:tcPr>
          <w:p w14:paraId="4272A60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Пружина сервотормоза для вилочного автопогрузчика JAC CPCD 15</w:t>
            </w:r>
          </w:p>
        </w:tc>
        <w:tc>
          <w:tcPr>
            <w:tcW w:w="1181" w:type="dxa"/>
            <w:shd w:val="clear" w:color="000000" w:fill="FFFFFF"/>
            <w:noWrap/>
            <w:vAlign w:val="center"/>
            <w:hideMark/>
          </w:tcPr>
          <w:p w14:paraId="43578EC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0DC31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E03E775" w14:textId="77777777" w:rsidTr="000416E6">
        <w:trPr>
          <w:trHeight w:val="300"/>
        </w:trPr>
        <w:tc>
          <w:tcPr>
            <w:tcW w:w="709" w:type="dxa"/>
            <w:shd w:val="clear" w:color="auto" w:fill="auto"/>
            <w:noWrap/>
            <w:vAlign w:val="bottom"/>
            <w:hideMark/>
          </w:tcPr>
          <w:p w14:paraId="5BCC716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431</w:t>
            </w:r>
          </w:p>
        </w:tc>
        <w:tc>
          <w:tcPr>
            <w:tcW w:w="6095" w:type="dxa"/>
            <w:shd w:val="clear" w:color="auto" w:fill="auto"/>
            <w:noWrap/>
            <w:vAlign w:val="bottom"/>
            <w:hideMark/>
          </w:tcPr>
          <w:p w14:paraId="4D27433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Пульт управления для вилочного автопогрузчика UTILEV UT15P</w:t>
            </w:r>
          </w:p>
        </w:tc>
        <w:tc>
          <w:tcPr>
            <w:tcW w:w="1181" w:type="dxa"/>
            <w:shd w:val="clear" w:color="000000" w:fill="FFFFFF"/>
            <w:noWrap/>
            <w:vAlign w:val="center"/>
            <w:hideMark/>
          </w:tcPr>
          <w:p w14:paraId="764AD47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FC6F0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9B00A3" w14:textId="77777777" w:rsidTr="000416E6">
        <w:trPr>
          <w:trHeight w:val="300"/>
        </w:trPr>
        <w:tc>
          <w:tcPr>
            <w:tcW w:w="709" w:type="dxa"/>
            <w:shd w:val="clear" w:color="auto" w:fill="auto"/>
            <w:noWrap/>
            <w:vAlign w:val="bottom"/>
            <w:hideMark/>
          </w:tcPr>
          <w:p w14:paraId="76D378B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432</w:t>
            </w:r>
          </w:p>
        </w:tc>
        <w:tc>
          <w:tcPr>
            <w:tcW w:w="6095" w:type="dxa"/>
            <w:shd w:val="clear" w:color="auto" w:fill="auto"/>
            <w:noWrap/>
            <w:vAlign w:val="bottom"/>
            <w:hideMark/>
          </w:tcPr>
          <w:p w14:paraId="29CB4FE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Пульт управления для вилочного автопогрузчика YALE GDP20 AК; YALE GDP15AK</w:t>
            </w:r>
          </w:p>
        </w:tc>
        <w:tc>
          <w:tcPr>
            <w:tcW w:w="1181" w:type="dxa"/>
            <w:shd w:val="clear" w:color="000000" w:fill="FFFFFF"/>
            <w:noWrap/>
            <w:vAlign w:val="center"/>
            <w:hideMark/>
          </w:tcPr>
          <w:p w14:paraId="77C57D7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E6B975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355A59C" w14:textId="77777777" w:rsidTr="000416E6">
        <w:trPr>
          <w:trHeight w:val="300"/>
        </w:trPr>
        <w:tc>
          <w:tcPr>
            <w:tcW w:w="709" w:type="dxa"/>
            <w:shd w:val="clear" w:color="auto" w:fill="auto"/>
            <w:noWrap/>
            <w:vAlign w:val="bottom"/>
            <w:hideMark/>
          </w:tcPr>
          <w:p w14:paraId="4574410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433</w:t>
            </w:r>
          </w:p>
        </w:tc>
        <w:tc>
          <w:tcPr>
            <w:tcW w:w="6095" w:type="dxa"/>
            <w:shd w:val="clear" w:color="auto" w:fill="auto"/>
            <w:noWrap/>
            <w:vAlign w:val="bottom"/>
            <w:hideMark/>
          </w:tcPr>
          <w:p w14:paraId="17F0C01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Пыльник для вилочного автопогрузчика UTILEV UT15P</w:t>
            </w:r>
          </w:p>
        </w:tc>
        <w:tc>
          <w:tcPr>
            <w:tcW w:w="1181" w:type="dxa"/>
            <w:shd w:val="clear" w:color="000000" w:fill="FFFFFF"/>
            <w:noWrap/>
            <w:vAlign w:val="center"/>
            <w:hideMark/>
          </w:tcPr>
          <w:p w14:paraId="0A06959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9A67EA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7F707A" w14:textId="77777777" w:rsidTr="000416E6">
        <w:trPr>
          <w:trHeight w:val="300"/>
        </w:trPr>
        <w:tc>
          <w:tcPr>
            <w:tcW w:w="709" w:type="dxa"/>
            <w:shd w:val="clear" w:color="auto" w:fill="auto"/>
            <w:noWrap/>
            <w:vAlign w:val="bottom"/>
            <w:hideMark/>
          </w:tcPr>
          <w:p w14:paraId="47BF1C7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434</w:t>
            </w:r>
          </w:p>
        </w:tc>
        <w:tc>
          <w:tcPr>
            <w:tcW w:w="6095" w:type="dxa"/>
            <w:shd w:val="clear" w:color="auto" w:fill="auto"/>
            <w:noWrap/>
            <w:vAlign w:val="bottom"/>
            <w:hideMark/>
          </w:tcPr>
          <w:p w14:paraId="09B34C4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Пыльник для вилочного автопогрузчика YALE GDP20 AК; YALE GDP15AK</w:t>
            </w:r>
          </w:p>
        </w:tc>
        <w:tc>
          <w:tcPr>
            <w:tcW w:w="1181" w:type="dxa"/>
            <w:shd w:val="clear" w:color="000000" w:fill="FFFFFF"/>
            <w:noWrap/>
            <w:vAlign w:val="center"/>
            <w:hideMark/>
          </w:tcPr>
          <w:p w14:paraId="3E8149B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0F574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535BF1B" w14:textId="77777777" w:rsidTr="000416E6">
        <w:trPr>
          <w:trHeight w:val="300"/>
        </w:trPr>
        <w:tc>
          <w:tcPr>
            <w:tcW w:w="709" w:type="dxa"/>
            <w:shd w:val="clear" w:color="auto" w:fill="auto"/>
            <w:noWrap/>
            <w:vAlign w:val="bottom"/>
            <w:hideMark/>
          </w:tcPr>
          <w:p w14:paraId="2B0AE91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435</w:t>
            </w:r>
          </w:p>
        </w:tc>
        <w:tc>
          <w:tcPr>
            <w:tcW w:w="6095" w:type="dxa"/>
            <w:shd w:val="clear" w:color="auto" w:fill="auto"/>
            <w:noWrap/>
            <w:vAlign w:val="bottom"/>
            <w:hideMark/>
          </w:tcPr>
          <w:p w14:paraId="5C9CE47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Пыльник оси поворотного кулака для вилочного автопогрузчика JAC CPCD 15</w:t>
            </w:r>
          </w:p>
        </w:tc>
        <w:tc>
          <w:tcPr>
            <w:tcW w:w="1181" w:type="dxa"/>
            <w:shd w:val="clear" w:color="000000" w:fill="FFFFFF"/>
            <w:noWrap/>
            <w:vAlign w:val="center"/>
            <w:hideMark/>
          </w:tcPr>
          <w:p w14:paraId="09F532D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EAB85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F20B3D" w14:textId="77777777" w:rsidTr="000416E6">
        <w:trPr>
          <w:trHeight w:val="300"/>
        </w:trPr>
        <w:tc>
          <w:tcPr>
            <w:tcW w:w="709" w:type="dxa"/>
            <w:shd w:val="clear" w:color="auto" w:fill="auto"/>
            <w:noWrap/>
            <w:vAlign w:val="bottom"/>
            <w:hideMark/>
          </w:tcPr>
          <w:p w14:paraId="69F151C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436</w:t>
            </w:r>
          </w:p>
        </w:tc>
        <w:tc>
          <w:tcPr>
            <w:tcW w:w="6095" w:type="dxa"/>
            <w:shd w:val="clear" w:color="auto" w:fill="auto"/>
            <w:noWrap/>
            <w:vAlign w:val="bottom"/>
            <w:hideMark/>
          </w:tcPr>
          <w:p w14:paraId="69DB8A3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Пыльник фланца рулевой оси для вилочного автопогрузчика JAC CPCD 15</w:t>
            </w:r>
          </w:p>
        </w:tc>
        <w:tc>
          <w:tcPr>
            <w:tcW w:w="1181" w:type="dxa"/>
            <w:shd w:val="clear" w:color="000000" w:fill="FFFFFF"/>
            <w:noWrap/>
            <w:vAlign w:val="center"/>
            <w:hideMark/>
          </w:tcPr>
          <w:p w14:paraId="26519B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D58F9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72CFBB" w14:textId="77777777" w:rsidTr="000416E6">
        <w:trPr>
          <w:trHeight w:val="300"/>
        </w:trPr>
        <w:tc>
          <w:tcPr>
            <w:tcW w:w="709" w:type="dxa"/>
            <w:shd w:val="clear" w:color="auto" w:fill="auto"/>
            <w:noWrap/>
            <w:vAlign w:val="bottom"/>
            <w:hideMark/>
          </w:tcPr>
          <w:p w14:paraId="2AA6014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437</w:t>
            </w:r>
          </w:p>
        </w:tc>
        <w:tc>
          <w:tcPr>
            <w:tcW w:w="6095" w:type="dxa"/>
            <w:shd w:val="clear" w:color="auto" w:fill="auto"/>
            <w:noWrap/>
            <w:vAlign w:val="bottom"/>
            <w:hideMark/>
          </w:tcPr>
          <w:p w14:paraId="3D8B934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Рабочий тормозной цилиндр для вилочного автопогрузчика Hyundai 15D-7E</w:t>
            </w:r>
          </w:p>
        </w:tc>
        <w:tc>
          <w:tcPr>
            <w:tcW w:w="1181" w:type="dxa"/>
            <w:shd w:val="clear" w:color="000000" w:fill="FFFFFF"/>
            <w:noWrap/>
            <w:vAlign w:val="center"/>
            <w:hideMark/>
          </w:tcPr>
          <w:p w14:paraId="2E9EC5A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11082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A5364C7" w14:textId="77777777" w:rsidTr="000416E6">
        <w:trPr>
          <w:trHeight w:val="300"/>
        </w:trPr>
        <w:tc>
          <w:tcPr>
            <w:tcW w:w="709" w:type="dxa"/>
            <w:shd w:val="clear" w:color="auto" w:fill="auto"/>
            <w:noWrap/>
            <w:vAlign w:val="bottom"/>
            <w:hideMark/>
          </w:tcPr>
          <w:p w14:paraId="539813A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438</w:t>
            </w:r>
          </w:p>
        </w:tc>
        <w:tc>
          <w:tcPr>
            <w:tcW w:w="6095" w:type="dxa"/>
            <w:shd w:val="clear" w:color="auto" w:fill="auto"/>
            <w:noWrap/>
            <w:vAlign w:val="bottom"/>
            <w:hideMark/>
          </w:tcPr>
          <w:p w14:paraId="0C37860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Рабочий тормозной цилиндр для вилочного автопогрузчика JAC CPCD 15</w:t>
            </w:r>
          </w:p>
        </w:tc>
        <w:tc>
          <w:tcPr>
            <w:tcW w:w="1181" w:type="dxa"/>
            <w:shd w:val="clear" w:color="000000" w:fill="FFFFFF"/>
            <w:noWrap/>
            <w:vAlign w:val="center"/>
            <w:hideMark/>
          </w:tcPr>
          <w:p w14:paraId="491E6F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F960B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1D4A50F" w14:textId="77777777" w:rsidTr="000416E6">
        <w:trPr>
          <w:trHeight w:val="300"/>
        </w:trPr>
        <w:tc>
          <w:tcPr>
            <w:tcW w:w="709" w:type="dxa"/>
            <w:shd w:val="clear" w:color="auto" w:fill="auto"/>
            <w:noWrap/>
            <w:vAlign w:val="bottom"/>
            <w:hideMark/>
          </w:tcPr>
          <w:p w14:paraId="5C4DE12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439</w:t>
            </w:r>
          </w:p>
        </w:tc>
        <w:tc>
          <w:tcPr>
            <w:tcW w:w="6095" w:type="dxa"/>
            <w:shd w:val="clear" w:color="auto" w:fill="auto"/>
            <w:noWrap/>
            <w:vAlign w:val="bottom"/>
            <w:hideMark/>
          </w:tcPr>
          <w:p w14:paraId="32C4BF7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Рабочий тормозной цилиндр для вилочного автопогрузчика Komatsy FD-15T-20</w:t>
            </w:r>
          </w:p>
        </w:tc>
        <w:tc>
          <w:tcPr>
            <w:tcW w:w="1181" w:type="dxa"/>
            <w:shd w:val="clear" w:color="000000" w:fill="FFFFFF"/>
            <w:noWrap/>
            <w:vAlign w:val="center"/>
            <w:hideMark/>
          </w:tcPr>
          <w:p w14:paraId="40F0EC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B668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433B3DF" w14:textId="77777777" w:rsidTr="000416E6">
        <w:trPr>
          <w:trHeight w:val="300"/>
        </w:trPr>
        <w:tc>
          <w:tcPr>
            <w:tcW w:w="709" w:type="dxa"/>
            <w:shd w:val="clear" w:color="auto" w:fill="auto"/>
            <w:noWrap/>
            <w:vAlign w:val="bottom"/>
            <w:hideMark/>
          </w:tcPr>
          <w:p w14:paraId="05CD1C4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440</w:t>
            </w:r>
          </w:p>
        </w:tc>
        <w:tc>
          <w:tcPr>
            <w:tcW w:w="6095" w:type="dxa"/>
            <w:shd w:val="clear" w:color="auto" w:fill="auto"/>
            <w:noWrap/>
            <w:vAlign w:val="bottom"/>
            <w:hideMark/>
          </w:tcPr>
          <w:p w14:paraId="28C26B9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Рабочий тормозной цилиндр для вилочного автопогрузчика UTILEV UT15P</w:t>
            </w:r>
          </w:p>
        </w:tc>
        <w:tc>
          <w:tcPr>
            <w:tcW w:w="1181" w:type="dxa"/>
            <w:shd w:val="clear" w:color="000000" w:fill="FFFFFF"/>
            <w:noWrap/>
            <w:vAlign w:val="center"/>
            <w:hideMark/>
          </w:tcPr>
          <w:p w14:paraId="45A6689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07D99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C059CF4" w14:textId="77777777" w:rsidTr="000416E6">
        <w:trPr>
          <w:trHeight w:val="300"/>
        </w:trPr>
        <w:tc>
          <w:tcPr>
            <w:tcW w:w="709" w:type="dxa"/>
            <w:shd w:val="clear" w:color="auto" w:fill="auto"/>
            <w:noWrap/>
            <w:vAlign w:val="bottom"/>
            <w:hideMark/>
          </w:tcPr>
          <w:p w14:paraId="7E88646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441</w:t>
            </w:r>
          </w:p>
        </w:tc>
        <w:tc>
          <w:tcPr>
            <w:tcW w:w="6095" w:type="dxa"/>
            <w:shd w:val="clear" w:color="auto" w:fill="auto"/>
            <w:noWrap/>
            <w:vAlign w:val="bottom"/>
            <w:hideMark/>
          </w:tcPr>
          <w:p w14:paraId="5181918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Рабочий тормозной цилиндр для вилочного автопогрузчика YALE GDP20 AК; YALE GDP15AK</w:t>
            </w:r>
          </w:p>
        </w:tc>
        <w:tc>
          <w:tcPr>
            <w:tcW w:w="1181" w:type="dxa"/>
            <w:shd w:val="clear" w:color="000000" w:fill="FFFFFF"/>
            <w:noWrap/>
            <w:vAlign w:val="center"/>
            <w:hideMark/>
          </w:tcPr>
          <w:p w14:paraId="72B899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ED713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69E296" w14:textId="77777777" w:rsidTr="000416E6">
        <w:trPr>
          <w:trHeight w:val="300"/>
        </w:trPr>
        <w:tc>
          <w:tcPr>
            <w:tcW w:w="709" w:type="dxa"/>
            <w:shd w:val="clear" w:color="auto" w:fill="auto"/>
            <w:noWrap/>
            <w:vAlign w:val="bottom"/>
            <w:hideMark/>
          </w:tcPr>
          <w:p w14:paraId="4E62E67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442</w:t>
            </w:r>
          </w:p>
        </w:tc>
        <w:tc>
          <w:tcPr>
            <w:tcW w:w="6095" w:type="dxa"/>
            <w:shd w:val="clear" w:color="auto" w:fill="auto"/>
            <w:noWrap/>
            <w:vAlign w:val="bottom"/>
            <w:hideMark/>
          </w:tcPr>
          <w:p w14:paraId="432FB14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Радиатор охлаждения двигателя для вилочного автопогрузчика Hyundai 15D-7E</w:t>
            </w:r>
          </w:p>
        </w:tc>
        <w:tc>
          <w:tcPr>
            <w:tcW w:w="1181" w:type="dxa"/>
            <w:shd w:val="clear" w:color="000000" w:fill="FFFFFF"/>
            <w:noWrap/>
            <w:vAlign w:val="center"/>
            <w:hideMark/>
          </w:tcPr>
          <w:p w14:paraId="17AFDE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0F8F2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89A1417" w14:textId="77777777" w:rsidTr="000416E6">
        <w:trPr>
          <w:trHeight w:val="300"/>
        </w:trPr>
        <w:tc>
          <w:tcPr>
            <w:tcW w:w="709" w:type="dxa"/>
            <w:shd w:val="clear" w:color="auto" w:fill="auto"/>
            <w:noWrap/>
            <w:vAlign w:val="bottom"/>
            <w:hideMark/>
          </w:tcPr>
          <w:p w14:paraId="6E2691D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443</w:t>
            </w:r>
          </w:p>
        </w:tc>
        <w:tc>
          <w:tcPr>
            <w:tcW w:w="6095" w:type="dxa"/>
            <w:shd w:val="clear" w:color="auto" w:fill="auto"/>
            <w:noWrap/>
            <w:vAlign w:val="bottom"/>
            <w:hideMark/>
          </w:tcPr>
          <w:p w14:paraId="58B6075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Радиатор охлаждения двигателя для вилочного автопогрузчика Komatsy FD-15T-20</w:t>
            </w:r>
          </w:p>
        </w:tc>
        <w:tc>
          <w:tcPr>
            <w:tcW w:w="1181" w:type="dxa"/>
            <w:shd w:val="clear" w:color="000000" w:fill="FFFFFF"/>
            <w:noWrap/>
            <w:vAlign w:val="center"/>
            <w:hideMark/>
          </w:tcPr>
          <w:p w14:paraId="5A43DEB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8C495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1D1AF9E" w14:textId="77777777" w:rsidTr="000416E6">
        <w:trPr>
          <w:trHeight w:val="300"/>
        </w:trPr>
        <w:tc>
          <w:tcPr>
            <w:tcW w:w="709" w:type="dxa"/>
            <w:shd w:val="clear" w:color="auto" w:fill="auto"/>
            <w:noWrap/>
            <w:vAlign w:val="bottom"/>
            <w:hideMark/>
          </w:tcPr>
          <w:p w14:paraId="3A018EF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444</w:t>
            </w:r>
          </w:p>
        </w:tc>
        <w:tc>
          <w:tcPr>
            <w:tcW w:w="6095" w:type="dxa"/>
            <w:shd w:val="clear" w:color="auto" w:fill="auto"/>
            <w:noWrap/>
            <w:vAlign w:val="bottom"/>
            <w:hideMark/>
          </w:tcPr>
          <w:p w14:paraId="68D7A1E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Радиатор охлаждения для вилочного автопогрузчика JAC CPCD 15</w:t>
            </w:r>
          </w:p>
        </w:tc>
        <w:tc>
          <w:tcPr>
            <w:tcW w:w="1181" w:type="dxa"/>
            <w:shd w:val="clear" w:color="000000" w:fill="FFFFFF"/>
            <w:noWrap/>
            <w:vAlign w:val="center"/>
            <w:hideMark/>
          </w:tcPr>
          <w:p w14:paraId="336B0FE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D4D195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D9A1EA" w14:textId="77777777" w:rsidTr="000416E6">
        <w:trPr>
          <w:trHeight w:val="300"/>
        </w:trPr>
        <w:tc>
          <w:tcPr>
            <w:tcW w:w="709" w:type="dxa"/>
            <w:shd w:val="clear" w:color="auto" w:fill="auto"/>
            <w:noWrap/>
            <w:vAlign w:val="bottom"/>
            <w:hideMark/>
          </w:tcPr>
          <w:p w14:paraId="644AFCC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445</w:t>
            </w:r>
          </w:p>
        </w:tc>
        <w:tc>
          <w:tcPr>
            <w:tcW w:w="6095" w:type="dxa"/>
            <w:shd w:val="clear" w:color="auto" w:fill="auto"/>
            <w:noWrap/>
            <w:vAlign w:val="bottom"/>
            <w:hideMark/>
          </w:tcPr>
          <w:p w14:paraId="2BD0BAA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Радиатор охлаждения для вилочного автопогрузчика UTILEV UT15P</w:t>
            </w:r>
          </w:p>
        </w:tc>
        <w:tc>
          <w:tcPr>
            <w:tcW w:w="1181" w:type="dxa"/>
            <w:shd w:val="clear" w:color="000000" w:fill="FFFFFF"/>
            <w:noWrap/>
            <w:vAlign w:val="center"/>
            <w:hideMark/>
          </w:tcPr>
          <w:p w14:paraId="0195B7B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7B6BF6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16573A5" w14:textId="77777777" w:rsidTr="000416E6">
        <w:trPr>
          <w:trHeight w:val="300"/>
        </w:trPr>
        <w:tc>
          <w:tcPr>
            <w:tcW w:w="709" w:type="dxa"/>
            <w:shd w:val="clear" w:color="auto" w:fill="auto"/>
            <w:noWrap/>
            <w:vAlign w:val="bottom"/>
            <w:hideMark/>
          </w:tcPr>
          <w:p w14:paraId="00258EF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446</w:t>
            </w:r>
          </w:p>
        </w:tc>
        <w:tc>
          <w:tcPr>
            <w:tcW w:w="6095" w:type="dxa"/>
            <w:shd w:val="clear" w:color="auto" w:fill="auto"/>
            <w:noWrap/>
            <w:vAlign w:val="bottom"/>
            <w:hideMark/>
          </w:tcPr>
          <w:p w14:paraId="3BEA3DF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Радиатор охлаждения для вилочного автопогрузчика YALE GDP20 AК; YALE GDP15AK</w:t>
            </w:r>
          </w:p>
        </w:tc>
        <w:tc>
          <w:tcPr>
            <w:tcW w:w="1181" w:type="dxa"/>
            <w:shd w:val="clear" w:color="000000" w:fill="FFFFFF"/>
            <w:noWrap/>
            <w:vAlign w:val="center"/>
            <w:hideMark/>
          </w:tcPr>
          <w:p w14:paraId="2459362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80631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235957" w14:textId="77777777" w:rsidTr="000416E6">
        <w:trPr>
          <w:trHeight w:val="300"/>
        </w:trPr>
        <w:tc>
          <w:tcPr>
            <w:tcW w:w="709" w:type="dxa"/>
            <w:shd w:val="clear" w:color="auto" w:fill="auto"/>
            <w:noWrap/>
            <w:vAlign w:val="bottom"/>
            <w:hideMark/>
          </w:tcPr>
          <w:p w14:paraId="7C124D1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447</w:t>
            </w:r>
          </w:p>
        </w:tc>
        <w:tc>
          <w:tcPr>
            <w:tcW w:w="6095" w:type="dxa"/>
            <w:shd w:val="clear" w:color="auto" w:fill="auto"/>
            <w:noWrap/>
            <w:vAlign w:val="bottom"/>
            <w:hideMark/>
          </w:tcPr>
          <w:p w14:paraId="652373F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Разъемы электрооборудования для вилочного автопогрузчика Hyundai 15D-7E</w:t>
            </w:r>
          </w:p>
        </w:tc>
        <w:tc>
          <w:tcPr>
            <w:tcW w:w="1181" w:type="dxa"/>
            <w:shd w:val="clear" w:color="000000" w:fill="FFFFFF"/>
            <w:noWrap/>
            <w:vAlign w:val="center"/>
            <w:hideMark/>
          </w:tcPr>
          <w:p w14:paraId="1C25C9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0C2CC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B77BB8" w14:textId="77777777" w:rsidTr="000416E6">
        <w:trPr>
          <w:trHeight w:val="300"/>
        </w:trPr>
        <w:tc>
          <w:tcPr>
            <w:tcW w:w="709" w:type="dxa"/>
            <w:shd w:val="clear" w:color="auto" w:fill="auto"/>
            <w:noWrap/>
            <w:vAlign w:val="bottom"/>
            <w:hideMark/>
          </w:tcPr>
          <w:p w14:paraId="73275C8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448</w:t>
            </w:r>
          </w:p>
        </w:tc>
        <w:tc>
          <w:tcPr>
            <w:tcW w:w="6095" w:type="dxa"/>
            <w:shd w:val="clear" w:color="auto" w:fill="auto"/>
            <w:noWrap/>
            <w:vAlign w:val="bottom"/>
            <w:hideMark/>
          </w:tcPr>
          <w:p w14:paraId="4816C0D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Разъемы электрооборудования для вилочного автопогрузчика Komatsy FD-15T-20</w:t>
            </w:r>
          </w:p>
        </w:tc>
        <w:tc>
          <w:tcPr>
            <w:tcW w:w="1181" w:type="dxa"/>
            <w:shd w:val="clear" w:color="000000" w:fill="FFFFFF"/>
            <w:noWrap/>
            <w:vAlign w:val="center"/>
            <w:hideMark/>
          </w:tcPr>
          <w:p w14:paraId="2BF047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BF8B1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BBB6E0C" w14:textId="77777777" w:rsidTr="000416E6">
        <w:trPr>
          <w:trHeight w:val="300"/>
        </w:trPr>
        <w:tc>
          <w:tcPr>
            <w:tcW w:w="709" w:type="dxa"/>
            <w:shd w:val="clear" w:color="auto" w:fill="auto"/>
            <w:noWrap/>
            <w:vAlign w:val="bottom"/>
            <w:hideMark/>
          </w:tcPr>
          <w:p w14:paraId="70120F0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449</w:t>
            </w:r>
          </w:p>
        </w:tc>
        <w:tc>
          <w:tcPr>
            <w:tcW w:w="6095" w:type="dxa"/>
            <w:shd w:val="clear" w:color="auto" w:fill="auto"/>
            <w:noWrap/>
            <w:vAlign w:val="bottom"/>
            <w:hideMark/>
          </w:tcPr>
          <w:p w14:paraId="7FD7101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Распредвал для вилочного автопогрузчика JAC CPCD 15</w:t>
            </w:r>
          </w:p>
        </w:tc>
        <w:tc>
          <w:tcPr>
            <w:tcW w:w="1181" w:type="dxa"/>
            <w:shd w:val="clear" w:color="000000" w:fill="FFFFFF"/>
            <w:noWrap/>
            <w:vAlign w:val="center"/>
            <w:hideMark/>
          </w:tcPr>
          <w:p w14:paraId="789194D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4076B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49B74C3" w14:textId="77777777" w:rsidTr="000416E6">
        <w:trPr>
          <w:trHeight w:val="300"/>
        </w:trPr>
        <w:tc>
          <w:tcPr>
            <w:tcW w:w="709" w:type="dxa"/>
            <w:shd w:val="clear" w:color="auto" w:fill="auto"/>
            <w:noWrap/>
            <w:vAlign w:val="bottom"/>
            <w:hideMark/>
          </w:tcPr>
          <w:p w14:paraId="507988C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450</w:t>
            </w:r>
          </w:p>
        </w:tc>
        <w:tc>
          <w:tcPr>
            <w:tcW w:w="6095" w:type="dxa"/>
            <w:shd w:val="clear" w:color="auto" w:fill="auto"/>
            <w:noWrap/>
            <w:vAlign w:val="bottom"/>
            <w:hideMark/>
          </w:tcPr>
          <w:p w14:paraId="6181A3B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Распылитель форсунки для вилочного автопогрузчика JAC CPCD 15</w:t>
            </w:r>
          </w:p>
        </w:tc>
        <w:tc>
          <w:tcPr>
            <w:tcW w:w="1181" w:type="dxa"/>
            <w:shd w:val="clear" w:color="000000" w:fill="FFFFFF"/>
            <w:noWrap/>
            <w:vAlign w:val="center"/>
            <w:hideMark/>
          </w:tcPr>
          <w:p w14:paraId="4571B6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668FC1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9B52A7" w14:textId="77777777" w:rsidTr="000416E6">
        <w:trPr>
          <w:trHeight w:val="300"/>
        </w:trPr>
        <w:tc>
          <w:tcPr>
            <w:tcW w:w="709" w:type="dxa"/>
            <w:shd w:val="clear" w:color="auto" w:fill="auto"/>
            <w:noWrap/>
            <w:vAlign w:val="bottom"/>
            <w:hideMark/>
          </w:tcPr>
          <w:p w14:paraId="0ADB537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451</w:t>
            </w:r>
          </w:p>
        </w:tc>
        <w:tc>
          <w:tcPr>
            <w:tcW w:w="6095" w:type="dxa"/>
            <w:shd w:val="clear" w:color="auto" w:fill="auto"/>
            <w:noWrap/>
            <w:vAlign w:val="bottom"/>
            <w:hideMark/>
          </w:tcPr>
          <w:p w14:paraId="1B1D514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Регулировочная планка генератора для вилочного автопогрузчика JAC CPCD 15</w:t>
            </w:r>
          </w:p>
        </w:tc>
        <w:tc>
          <w:tcPr>
            <w:tcW w:w="1181" w:type="dxa"/>
            <w:shd w:val="clear" w:color="000000" w:fill="FFFFFF"/>
            <w:noWrap/>
            <w:vAlign w:val="center"/>
            <w:hideMark/>
          </w:tcPr>
          <w:p w14:paraId="4EC4A7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955F4C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A8F3FF" w14:textId="77777777" w:rsidTr="000416E6">
        <w:trPr>
          <w:trHeight w:val="300"/>
        </w:trPr>
        <w:tc>
          <w:tcPr>
            <w:tcW w:w="709" w:type="dxa"/>
            <w:shd w:val="clear" w:color="auto" w:fill="auto"/>
            <w:noWrap/>
            <w:vAlign w:val="bottom"/>
            <w:hideMark/>
          </w:tcPr>
          <w:p w14:paraId="5EBE8F8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452</w:t>
            </w:r>
          </w:p>
        </w:tc>
        <w:tc>
          <w:tcPr>
            <w:tcW w:w="6095" w:type="dxa"/>
            <w:shd w:val="clear" w:color="auto" w:fill="auto"/>
            <w:noWrap/>
            <w:vAlign w:val="bottom"/>
            <w:hideMark/>
          </w:tcPr>
          <w:p w14:paraId="4F953D7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Регулировочный винт коромысла для вилочного автопогрузчика JAC CPCD 15</w:t>
            </w:r>
          </w:p>
        </w:tc>
        <w:tc>
          <w:tcPr>
            <w:tcW w:w="1181" w:type="dxa"/>
            <w:shd w:val="clear" w:color="000000" w:fill="FFFFFF"/>
            <w:noWrap/>
            <w:vAlign w:val="center"/>
            <w:hideMark/>
          </w:tcPr>
          <w:p w14:paraId="2B637E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F1572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0733B14" w14:textId="77777777" w:rsidTr="000416E6">
        <w:trPr>
          <w:trHeight w:val="300"/>
        </w:trPr>
        <w:tc>
          <w:tcPr>
            <w:tcW w:w="709" w:type="dxa"/>
            <w:shd w:val="clear" w:color="auto" w:fill="auto"/>
            <w:noWrap/>
            <w:vAlign w:val="bottom"/>
            <w:hideMark/>
          </w:tcPr>
          <w:p w14:paraId="2FA5310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453</w:t>
            </w:r>
          </w:p>
        </w:tc>
        <w:tc>
          <w:tcPr>
            <w:tcW w:w="6095" w:type="dxa"/>
            <w:shd w:val="clear" w:color="auto" w:fill="auto"/>
            <w:noWrap/>
            <w:vAlign w:val="bottom"/>
            <w:hideMark/>
          </w:tcPr>
          <w:p w14:paraId="6F57175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Редуктор ведущего моста для вилочного автопогрузчика JAC CPCD 15</w:t>
            </w:r>
          </w:p>
        </w:tc>
        <w:tc>
          <w:tcPr>
            <w:tcW w:w="1181" w:type="dxa"/>
            <w:shd w:val="clear" w:color="000000" w:fill="FFFFFF"/>
            <w:noWrap/>
            <w:vAlign w:val="center"/>
            <w:hideMark/>
          </w:tcPr>
          <w:p w14:paraId="7B271BC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66088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79FE45" w14:textId="77777777" w:rsidTr="000416E6">
        <w:trPr>
          <w:trHeight w:val="300"/>
        </w:trPr>
        <w:tc>
          <w:tcPr>
            <w:tcW w:w="709" w:type="dxa"/>
            <w:shd w:val="clear" w:color="auto" w:fill="auto"/>
            <w:noWrap/>
            <w:vAlign w:val="bottom"/>
            <w:hideMark/>
          </w:tcPr>
          <w:p w14:paraId="3FAE55D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454</w:t>
            </w:r>
          </w:p>
        </w:tc>
        <w:tc>
          <w:tcPr>
            <w:tcW w:w="6095" w:type="dxa"/>
            <w:shd w:val="clear" w:color="auto" w:fill="auto"/>
            <w:noWrap/>
            <w:vAlign w:val="bottom"/>
            <w:hideMark/>
          </w:tcPr>
          <w:p w14:paraId="1E1F0DD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Редуктор ведущего моста для вилочного автопогрузчика UTILEV UT15P</w:t>
            </w:r>
          </w:p>
        </w:tc>
        <w:tc>
          <w:tcPr>
            <w:tcW w:w="1181" w:type="dxa"/>
            <w:shd w:val="clear" w:color="000000" w:fill="FFFFFF"/>
            <w:noWrap/>
            <w:vAlign w:val="center"/>
            <w:hideMark/>
          </w:tcPr>
          <w:p w14:paraId="2861CB1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AB811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929CBC" w14:textId="77777777" w:rsidTr="000416E6">
        <w:trPr>
          <w:trHeight w:val="300"/>
        </w:trPr>
        <w:tc>
          <w:tcPr>
            <w:tcW w:w="709" w:type="dxa"/>
            <w:shd w:val="clear" w:color="auto" w:fill="auto"/>
            <w:noWrap/>
            <w:vAlign w:val="bottom"/>
            <w:hideMark/>
          </w:tcPr>
          <w:p w14:paraId="6D1C5DE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455</w:t>
            </w:r>
          </w:p>
        </w:tc>
        <w:tc>
          <w:tcPr>
            <w:tcW w:w="6095" w:type="dxa"/>
            <w:shd w:val="clear" w:color="auto" w:fill="auto"/>
            <w:noWrap/>
            <w:vAlign w:val="bottom"/>
            <w:hideMark/>
          </w:tcPr>
          <w:p w14:paraId="744A5F2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Редуктор ведущего моста для вилочного автопогрузчика YALE GDP20 AК; YALE GDP15AK</w:t>
            </w:r>
          </w:p>
        </w:tc>
        <w:tc>
          <w:tcPr>
            <w:tcW w:w="1181" w:type="dxa"/>
            <w:shd w:val="clear" w:color="000000" w:fill="FFFFFF"/>
            <w:noWrap/>
            <w:vAlign w:val="center"/>
            <w:hideMark/>
          </w:tcPr>
          <w:p w14:paraId="643109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8482A7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E61D52" w14:textId="77777777" w:rsidTr="000416E6">
        <w:trPr>
          <w:trHeight w:val="300"/>
        </w:trPr>
        <w:tc>
          <w:tcPr>
            <w:tcW w:w="709" w:type="dxa"/>
            <w:shd w:val="clear" w:color="auto" w:fill="auto"/>
            <w:noWrap/>
            <w:vAlign w:val="bottom"/>
            <w:hideMark/>
          </w:tcPr>
          <w:p w14:paraId="7A9388E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456</w:t>
            </w:r>
          </w:p>
        </w:tc>
        <w:tc>
          <w:tcPr>
            <w:tcW w:w="6095" w:type="dxa"/>
            <w:shd w:val="clear" w:color="auto" w:fill="auto"/>
            <w:noWrap/>
            <w:vAlign w:val="bottom"/>
            <w:hideMark/>
          </w:tcPr>
          <w:p w14:paraId="08F8C18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Редуктор рулевого управления для вилочного автопогрузчика Hyundai 15D-7E</w:t>
            </w:r>
          </w:p>
        </w:tc>
        <w:tc>
          <w:tcPr>
            <w:tcW w:w="1181" w:type="dxa"/>
            <w:shd w:val="clear" w:color="000000" w:fill="FFFFFF"/>
            <w:noWrap/>
            <w:vAlign w:val="center"/>
            <w:hideMark/>
          </w:tcPr>
          <w:p w14:paraId="4A24C1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F1FBEC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75F1DD" w14:textId="77777777" w:rsidTr="000416E6">
        <w:trPr>
          <w:trHeight w:val="300"/>
        </w:trPr>
        <w:tc>
          <w:tcPr>
            <w:tcW w:w="709" w:type="dxa"/>
            <w:shd w:val="clear" w:color="auto" w:fill="auto"/>
            <w:noWrap/>
            <w:vAlign w:val="bottom"/>
            <w:hideMark/>
          </w:tcPr>
          <w:p w14:paraId="39FFD4F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457</w:t>
            </w:r>
          </w:p>
        </w:tc>
        <w:tc>
          <w:tcPr>
            <w:tcW w:w="6095" w:type="dxa"/>
            <w:shd w:val="clear" w:color="auto" w:fill="auto"/>
            <w:noWrap/>
            <w:vAlign w:val="bottom"/>
            <w:hideMark/>
          </w:tcPr>
          <w:p w14:paraId="2698E8A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для вилочного автопогрузчика Hyundai 15D-7E</w:t>
            </w:r>
          </w:p>
        </w:tc>
        <w:tc>
          <w:tcPr>
            <w:tcW w:w="1181" w:type="dxa"/>
            <w:shd w:val="clear" w:color="000000" w:fill="FFFFFF"/>
            <w:noWrap/>
            <w:vAlign w:val="center"/>
            <w:hideMark/>
          </w:tcPr>
          <w:p w14:paraId="53225D5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6359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6BB4BA" w14:textId="77777777" w:rsidTr="000416E6">
        <w:trPr>
          <w:trHeight w:val="300"/>
        </w:trPr>
        <w:tc>
          <w:tcPr>
            <w:tcW w:w="709" w:type="dxa"/>
            <w:shd w:val="clear" w:color="auto" w:fill="auto"/>
            <w:noWrap/>
            <w:vAlign w:val="bottom"/>
            <w:hideMark/>
          </w:tcPr>
          <w:p w14:paraId="35CC751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458</w:t>
            </w:r>
          </w:p>
        </w:tc>
        <w:tc>
          <w:tcPr>
            <w:tcW w:w="6095" w:type="dxa"/>
            <w:shd w:val="clear" w:color="auto" w:fill="auto"/>
            <w:noWrap/>
            <w:vAlign w:val="bottom"/>
            <w:hideMark/>
          </w:tcPr>
          <w:p w14:paraId="7FB4C9F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для вилочного автопогрузчика JAC CPCD 15</w:t>
            </w:r>
          </w:p>
        </w:tc>
        <w:tc>
          <w:tcPr>
            <w:tcW w:w="1181" w:type="dxa"/>
            <w:shd w:val="clear" w:color="000000" w:fill="FFFFFF"/>
            <w:noWrap/>
            <w:vAlign w:val="center"/>
            <w:hideMark/>
          </w:tcPr>
          <w:p w14:paraId="55B52E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C1C9E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70A77EC" w14:textId="77777777" w:rsidTr="000416E6">
        <w:trPr>
          <w:trHeight w:val="300"/>
        </w:trPr>
        <w:tc>
          <w:tcPr>
            <w:tcW w:w="709" w:type="dxa"/>
            <w:shd w:val="clear" w:color="auto" w:fill="auto"/>
            <w:noWrap/>
            <w:vAlign w:val="bottom"/>
            <w:hideMark/>
          </w:tcPr>
          <w:p w14:paraId="62012F8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459</w:t>
            </w:r>
          </w:p>
        </w:tc>
        <w:tc>
          <w:tcPr>
            <w:tcW w:w="6095" w:type="dxa"/>
            <w:shd w:val="clear" w:color="auto" w:fill="auto"/>
            <w:noWrap/>
            <w:vAlign w:val="bottom"/>
            <w:hideMark/>
          </w:tcPr>
          <w:p w14:paraId="6289B79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зарядки для вилочного автопогрузчика JAC CPCD 15</w:t>
            </w:r>
          </w:p>
        </w:tc>
        <w:tc>
          <w:tcPr>
            <w:tcW w:w="1181" w:type="dxa"/>
            <w:shd w:val="clear" w:color="000000" w:fill="FFFFFF"/>
            <w:noWrap/>
            <w:vAlign w:val="center"/>
            <w:hideMark/>
          </w:tcPr>
          <w:p w14:paraId="585522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522119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8739CA" w14:textId="77777777" w:rsidTr="000416E6">
        <w:trPr>
          <w:trHeight w:val="300"/>
        </w:trPr>
        <w:tc>
          <w:tcPr>
            <w:tcW w:w="709" w:type="dxa"/>
            <w:shd w:val="clear" w:color="auto" w:fill="auto"/>
            <w:noWrap/>
            <w:vAlign w:val="bottom"/>
            <w:hideMark/>
          </w:tcPr>
          <w:p w14:paraId="07A761F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460</w:t>
            </w:r>
          </w:p>
        </w:tc>
        <w:tc>
          <w:tcPr>
            <w:tcW w:w="6095" w:type="dxa"/>
            <w:shd w:val="clear" w:color="auto" w:fill="auto"/>
            <w:noWrap/>
            <w:vAlign w:val="bottom"/>
            <w:hideMark/>
          </w:tcPr>
          <w:p w14:paraId="3B651FC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поворота для вилочного автопогрузчика JAC CPCD 15</w:t>
            </w:r>
          </w:p>
        </w:tc>
        <w:tc>
          <w:tcPr>
            <w:tcW w:w="1181" w:type="dxa"/>
            <w:shd w:val="clear" w:color="000000" w:fill="FFFFFF"/>
            <w:noWrap/>
            <w:vAlign w:val="center"/>
            <w:hideMark/>
          </w:tcPr>
          <w:p w14:paraId="318135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4F0C3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DE3CE9" w14:textId="77777777" w:rsidTr="000416E6">
        <w:trPr>
          <w:trHeight w:val="300"/>
        </w:trPr>
        <w:tc>
          <w:tcPr>
            <w:tcW w:w="709" w:type="dxa"/>
            <w:shd w:val="clear" w:color="auto" w:fill="auto"/>
            <w:noWrap/>
            <w:vAlign w:val="bottom"/>
            <w:hideMark/>
          </w:tcPr>
          <w:p w14:paraId="55C0F5D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461</w:t>
            </w:r>
          </w:p>
        </w:tc>
        <w:tc>
          <w:tcPr>
            <w:tcW w:w="6095" w:type="dxa"/>
            <w:shd w:val="clear" w:color="auto" w:fill="auto"/>
            <w:noWrap/>
            <w:vAlign w:val="bottom"/>
            <w:hideMark/>
          </w:tcPr>
          <w:p w14:paraId="66A5064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регулятора генератора двигателя для вилочного автопогрузчика Hyundai 15D-7E</w:t>
            </w:r>
          </w:p>
        </w:tc>
        <w:tc>
          <w:tcPr>
            <w:tcW w:w="1181" w:type="dxa"/>
            <w:shd w:val="clear" w:color="000000" w:fill="FFFFFF"/>
            <w:noWrap/>
            <w:vAlign w:val="center"/>
            <w:hideMark/>
          </w:tcPr>
          <w:p w14:paraId="63EFFB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9193C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9FC6DF7" w14:textId="77777777" w:rsidTr="000416E6">
        <w:trPr>
          <w:trHeight w:val="300"/>
        </w:trPr>
        <w:tc>
          <w:tcPr>
            <w:tcW w:w="709" w:type="dxa"/>
            <w:shd w:val="clear" w:color="auto" w:fill="auto"/>
            <w:noWrap/>
            <w:vAlign w:val="bottom"/>
            <w:hideMark/>
          </w:tcPr>
          <w:p w14:paraId="0FD3A2C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462</w:t>
            </w:r>
          </w:p>
        </w:tc>
        <w:tc>
          <w:tcPr>
            <w:tcW w:w="6095" w:type="dxa"/>
            <w:shd w:val="clear" w:color="auto" w:fill="auto"/>
            <w:noWrap/>
            <w:vAlign w:val="bottom"/>
            <w:hideMark/>
          </w:tcPr>
          <w:p w14:paraId="4518172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регулятора генератора двигателя для вилочного автопогрузчика JAC CPCD 15</w:t>
            </w:r>
          </w:p>
        </w:tc>
        <w:tc>
          <w:tcPr>
            <w:tcW w:w="1181" w:type="dxa"/>
            <w:shd w:val="clear" w:color="000000" w:fill="FFFFFF"/>
            <w:noWrap/>
            <w:vAlign w:val="center"/>
            <w:hideMark/>
          </w:tcPr>
          <w:p w14:paraId="483D778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205F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A93C98" w14:textId="77777777" w:rsidTr="000416E6">
        <w:trPr>
          <w:trHeight w:val="300"/>
        </w:trPr>
        <w:tc>
          <w:tcPr>
            <w:tcW w:w="709" w:type="dxa"/>
            <w:shd w:val="clear" w:color="auto" w:fill="auto"/>
            <w:noWrap/>
            <w:vAlign w:val="bottom"/>
            <w:hideMark/>
          </w:tcPr>
          <w:p w14:paraId="14138D0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463</w:t>
            </w:r>
          </w:p>
        </w:tc>
        <w:tc>
          <w:tcPr>
            <w:tcW w:w="6095" w:type="dxa"/>
            <w:shd w:val="clear" w:color="auto" w:fill="auto"/>
            <w:noWrap/>
            <w:vAlign w:val="bottom"/>
            <w:hideMark/>
          </w:tcPr>
          <w:p w14:paraId="4D16E9E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регулятора генератора двигателя для вилочного автопогрузчика Komatsy FD-15T-20</w:t>
            </w:r>
          </w:p>
        </w:tc>
        <w:tc>
          <w:tcPr>
            <w:tcW w:w="1181" w:type="dxa"/>
            <w:shd w:val="clear" w:color="000000" w:fill="FFFFFF"/>
            <w:noWrap/>
            <w:vAlign w:val="center"/>
            <w:hideMark/>
          </w:tcPr>
          <w:p w14:paraId="031886B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EF499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A41CEE0" w14:textId="77777777" w:rsidTr="000416E6">
        <w:trPr>
          <w:trHeight w:val="300"/>
        </w:trPr>
        <w:tc>
          <w:tcPr>
            <w:tcW w:w="709" w:type="dxa"/>
            <w:shd w:val="clear" w:color="auto" w:fill="auto"/>
            <w:noWrap/>
            <w:vAlign w:val="bottom"/>
            <w:hideMark/>
          </w:tcPr>
          <w:p w14:paraId="3F86711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464</w:t>
            </w:r>
          </w:p>
        </w:tc>
        <w:tc>
          <w:tcPr>
            <w:tcW w:w="6095" w:type="dxa"/>
            <w:shd w:val="clear" w:color="auto" w:fill="auto"/>
            <w:noWrap/>
            <w:vAlign w:val="bottom"/>
            <w:hideMark/>
          </w:tcPr>
          <w:p w14:paraId="23ADE32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регулятора генератора двигателя для вилочного автопогрузчика UTILEV UT15P</w:t>
            </w:r>
          </w:p>
        </w:tc>
        <w:tc>
          <w:tcPr>
            <w:tcW w:w="1181" w:type="dxa"/>
            <w:shd w:val="clear" w:color="000000" w:fill="FFFFFF"/>
            <w:noWrap/>
            <w:vAlign w:val="center"/>
            <w:hideMark/>
          </w:tcPr>
          <w:p w14:paraId="60EF96B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276FF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C49EAC" w14:textId="77777777" w:rsidTr="000416E6">
        <w:trPr>
          <w:trHeight w:val="300"/>
        </w:trPr>
        <w:tc>
          <w:tcPr>
            <w:tcW w:w="709" w:type="dxa"/>
            <w:shd w:val="clear" w:color="auto" w:fill="auto"/>
            <w:noWrap/>
            <w:vAlign w:val="bottom"/>
            <w:hideMark/>
          </w:tcPr>
          <w:p w14:paraId="19AA0CD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465</w:t>
            </w:r>
          </w:p>
        </w:tc>
        <w:tc>
          <w:tcPr>
            <w:tcW w:w="6095" w:type="dxa"/>
            <w:shd w:val="clear" w:color="auto" w:fill="auto"/>
            <w:noWrap/>
            <w:vAlign w:val="bottom"/>
            <w:hideMark/>
          </w:tcPr>
          <w:p w14:paraId="2BBB670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регулятора генератора двигателя для вилочного автопогрузчика YALE GDP20 AК; YALE GDP15AK</w:t>
            </w:r>
          </w:p>
        </w:tc>
        <w:tc>
          <w:tcPr>
            <w:tcW w:w="1181" w:type="dxa"/>
            <w:shd w:val="clear" w:color="000000" w:fill="FFFFFF"/>
            <w:noWrap/>
            <w:vAlign w:val="center"/>
            <w:hideMark/>
          </w:tcPr>
          <w:p w14:paraId="4F6D3A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697B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6E8438" w14:textId="77777777" w:rsidTr="000416E6">
        <w:trPr>
          <w:trHeight w:val="300"/>
        </w:trPr>
        <w:tc>
          <w:tcPr>
            <w:tcW w:w="709" w:type="dxa"/>
            <w:shd w:val="clear" w:color="auto" w:fill="auto"/>
            <w:noWrap/>
            <w:vAlign w:val="bottom"/>
            <w:hideMark/>
          </w:tcPr>
          <w:p w14:paraId="4308095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466</w:t>
            </w:r>
          </w:p>
        </w:tc>
        <w:tc>
          <w:tcPr>
            <w:tcW w:w="6095" w:type="dxa"/>
            <w:shd w:val="clear" w:color="auto" w:fill="auto"/>
            <w:noWrap/>
            <w:vAlign w:val="bottom"/>
            <w:hideMark/>
          </w:tcPr>
          <w:p w14:paraId="265A6AA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свечи накала для вилочного автопогрузчика JAC CPCD 15</w:t>
            </w:r>
          </w:p>
        </w:tc>
        <w:tc>
          <w:tcPr>
            <w:tcW w:w="1181" w:type="dxa"/>
            <w:shd w:val="clear" w:color="000000" w:fill="FFFFFF"/>
            <w:noWrap/>
            <w:vAlign w:val="center"/>
            <w:hideMark/>
          </w:tcPr>
          <w:p w14:paraId="75BA56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9BBB5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3A101D" w14:textId="77777777" w:rsidTr="000416E6">
        <w:trPr>
          <w:trHeight w:val="300"/>
        </w:trPr>
        <w:tc>
          <w:tcPr>
            <w:tcW w:w="709" w:type="dxa"/>
            <w:shd w:val="clear" w:color="auto" w:fill="auto"/>
            <w:noWrap/>
            <w:vAlign w:val="bottom"/>
            <w:hideMark/>
          </w:tcPr>
          <w:p w14:paraId="7FD3381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467</w:t>
            </w:r>
          </w:p>
        </w:tc>
        <w:tc>
          <w:tcPr>
            <w:tcW w:w="6095" w:type="dxa"/>
            <w:shd w:val="clear" w:color="auto" w:fill="auto"/>
            <w:noWrap/>
            <w:vAlign w:val="bottom"/>
            <w:hideMark/>
          </w:tcPr>
          <w:p w14:paraId="651C1C8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стартера для вилочного автопогрузчика JAC CPCD 15</w:t>
            </w:r>
          </w:p>
        </w:tc>
        <w:tc>
          <w:tcPr>
            <w:tcW w:w="1181" w:type="dxa"/>
            <w:shd w:val="clear" w:color="000000" w:fill="FFFFFF"/>
            <w:noWrap/>
            <w:vAlign w:val="center"/>
            <w:hideMark/>
          </w:tcPr>
          <w:p w14:paraId="027F543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9CE8E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F14CA64" w14:textId="77777777" w:rsidTr="000416E6">
        <w:trPr>
          <w:trHeight w:val="300"/>
        </w:trPr>
        <w:tc>
          <w:tcPr>
            <w:tcW w:w="709" w:type="dxa"/>
            <w:shd w:val="clear" w:color="auto" w:fill="auto"/>
            <w:noWrap/>
            <w:vAlign w:val="bottom"/>
            <w:hideMark/>
          </w:tcPr>
          <w:p w14:paraId="3288FB5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468</w:t>
            </w:r>
          </w:p>
        </w:tc>
        <w:tc>
          <w:tcPr>
            <w:tcW w:w="6095" w:type="dxa"/>
            <w:shd w:val="clear" w:color="auto" w:fill="auto"/>
            <w:noWrap/>
            <w:vAlign w:val="bottom"/>
            <w:hideMark/>
          </w:tcPr>
          <w:p w14:paraId="4C1EBAB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стартера для вилочного автопогрузчика Komatsy FD-15T-20</w:t>
            </w:r>
          </w:p>
        </w:tc>
        <w:tc>
          <w:tcPr>
            <w:tcW w:w="1181" w:type="dxa"/>
            <w:shd w:val="clear" w:color="000000" w:fill="FFFFFF"/>
            <w:noWrap/>
            <w:vAlign w:val="center"/>
            <w:hideMark/>
          </w:tcPr>
          <w:p w14:paraId="51ED68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CFD46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BDE289A" w14:textId="77777777" w:rsidTr="000416E6">
        <w:trPr>
          <w:trHeight w:val="300"/>
        </w:trPr>
        <w:tc>
          <w:tcPr>
            <w:tcW w:w="709" w:type="dxa"/>
            <w:shd w:val="clear" w:color="auto" w:fill="auto"/>
            <w:noWrap/>
            <w:vAlign w:val="bottom"/>
            <w:hideMark/>
          </w:tcPr>
          <w:p w14:paraId="2BA516A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469</w:t>
            </w:r>
          </w:p>
        </w:tc>
        <w:tc>
          <w:tcPr>
            <w:tcW w:w="6095" w:type="dxa"/>
            <w:shd w:val="clear" w:color="auto" w:fill="auto"/>
            <w:noWrap/>
            <w:vAlign w:val="bottom"/>
            <w:hideMark/>
          </w:tcPr>
          <w:p w14:paraId="7763B51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Ремень генератора вентилятора охлаждения для вилочного автопогрузчика Hyundai 15D-7E</w:t>
            </w:r>
          </w:p>
        </w:tc>
        <w:tc>
          <w:tcPr>
            <w:tcW w:w="1181" w:type="dxa"/>
            <w:shd w:val="clear" w:color="000000" w:fill="FFFFFF"/>
            <w:noWrap/>
            <w:vAlign w:val="center"/>
            <w:hideMark/>
          </w:tcPr>
          <w:p w14:paraId="472780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179E1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D9CC17A" w14:textId="77777777" w:rsidTr="000416E6">
        <w:trPr>
          <w:trHeight w:val="300"/>
        </w:trPr>
        <w:tc>
          <w:tcPr>
            <w:tcW w:w="709" w:type="dxa"/>
            <w:shd w:val="clear" w:color="auto" w:fill="auto"/>
            <w:noWrap/>
            <w:vAlign w:val="bottom"/>
            <w:hideMark/>
          </w:tcPr>
          <w:p w14:paraId="24C8896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470</w:t>
            </w:r>
          </w:p>
        </w:tc>
        <w:tc>
          <w:tcPr>
            <w:tcW w:w="6095" w:type="dxa"/>
            <w:shd w:val="clear" w:color="auto" w:fill="auto"/>
            <w:noWrap/>
            <w:vAlign w:val="bottom"/>
            <w:hideMark/>
          </w:tcPr>
          <w:p w14:paraId="3C4C8FC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Ремень генератора вентилятора охлаждения для вилочного автопогрузчика JAC CPCD 15</w:t>
            </w:r>
          </w:p>
        </w:tc>
        <w:tc>
          <w:tcPr>
            <w:tcW w:w="1181" w:type="dxa"/>
            <w:shd w:val="clear" w:color="000000" w:fill="FFFFFF"/>
            <w:noWrap/>
            <w:vAlign w:val="center"/>
            <w:hideMark/>
          </w:tcPr>
          <w:p w14:paraId="6035CC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AE1A5A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4B3420" w14:textId="77777777" w:rsidTr="000416E6">
        <w:trPr>
          <w:trHeight w:val="300"/>
        </w:trPr>
        <w:tc>
          <w:tcPr>
            <w:tcW w:w="709" w:type="dxa"/>
            <w:shd w:val="clear" w:color="auto" w:fill="auto"/>
            <w:noWrap/>
            <w:vAlign w:val="bottom"/>
            <w:hideMark/>
          </w:tcPr>
          <w:p w14:paraId="51B7159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471</w:t>
            </w:r>
          </w:p>
        </w:tc>
        <w:tc>
          <w:tcPr>
            <w:tcW w:w="6095" w:type="dxa"/>
            <w:shd w:val="clear" w:color="auto" w:fill="auto"/>
            <w:noWrap/>
            <w:vAlign w:val="bottom"/>
            <w:hideMark/>
          </w:tcPr>
          <w:p w14:paraId="77C3815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Ремень генератора вентилятора охлаждения для вилочного автопогрузчика Komatsy FD-15T-20</w:t>
            </w:r>
          </w:p>
        </w:tc>
        <w:tc>
          <w:tcPr>
            <w:tcW w:w="1181" w:type="dxa"/>
            <w:shd w:val="clear" w:color="000000" w:fill="FFFFFF"/>
            <w:noWrap/>
            <w:vAlign w:val="center"/>
            <w:hideMark/>
          </w:tcPr>
          <w:p w14:paraId="2245D7C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729F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8266E3" w14:textId="77777777" w:rsidTr="000416E6">
        <w:trPr>
          <w:trHeight w:val="300"/>
        </w:trPr>
        <w:tc>
          <w:tcPr>
            <w:tcW w:w="709" w:type="dxa"/>
            <w:shd w:val="clear" w:color="auto" w:fill="auto"/>
            <w:noWrap/>
            <w:vAlign w:val="bottom"/>
            <w:hideMark/>
          </w:tcPr>
          <w:p w14:paraId="541B50D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472</w:t>
            </w:r>
          </w:p>
        </w:tc>
        <w:tc>
          <w:tcPr>
            <w:tcW w:w="6095" w:type="dxa"/>
            <w:shd w:val="clear" w:color="auto" w:fill="auto"/>
            <w:noWrap/>
            <w:vAlign w:val="bottom"/>
            <w:hideMark/>
          </w:tcPr>
          <w:p w14:paraId="36F84DA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Ремень генератора вентилятора охлаждения для вилочного автопогрузчика UTILEV UT15P</w:t>
            </w:r>
          </w:p>
        </w:tc>
        <w:tc>
          <w:tcPr>
            <w:tcW w:w="1181" w:type="dxa"/>
            <w:shd w:val="clear" w:color="000000" w:fill="FFFFFF"/>
            <w:noWrap/>
            <w:vAlign w:val="center"/>
            <w:hideMark/>
          </w:tcPr>
          <w:p w14:paraId="6EC8A0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1D409A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74445F" w14:textId="77777777" w:rsidTr="000416E6">
        <w:trPr>
          <w:trHeight w:val="300"/>
        </w:trPr>
        <w:tc>
          <w:tcPr>
            <w:tcW w:w="709" w:type="dxa"/>
            <w:shd w:val="clear" w:color="auto" w:fill="auto"/>
            <w:noWrap/>
            <w:vAlign w:val="bottom"/>
            <w:hideMark/>
          </w:tcPr>
          <w:p w14:paraId="4BB206E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473</w:t>
            </w:r>
          </w:p>
        </w:tc>
        <w:tc>
          <w:tcPr>
            <w:tcW w:w="6095" w:type="dxa"/>
            <w:shd w:val="clear" w:color="auto" w:fill="auto"/>
            <w:noWrap/>
            <w:vAlign w:val="bottom"/>
            <w:hideMark/>
          </w:tcPr>
          <w:p w14:paraId="07BFB01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Ремень генератора вентилятора охлаждения для вилочного автопогрузчика YALE GDP20 AК; YALE GDP15AK</w:t>
            </w:r>
          </w:p>
        </w:tc>
        <w:tc>
          <w:tcPr>
            <w:tcW w:w="1181" w:type="dxa"/>
            <w:shd w:val="clear" w:color="000000" w:fill="FFFFFF"/>
            <w:noWrap/>
            <w:vAlign w:val="center"/>
            <w:hideMark/>
          </w:tcPr>
          <w:p w14:paraId="5FD3834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061011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1F39388" w14:textId="77777777" w:rsidTr="000416E6">
        <w:trPr>
          <w:trHeight w:val="300"/>
        </w:trPr>
        <w:tc>
          <w:tcPr>
            <w:tcW w:w="709" w:type="dxa"/>
            <w:shd w:val="clear" w:color="auto" w:fill="auto"/>
            <w:noWrap/>
            <w:vAlign w:val="bottom"/>
            <w:hideMark/>
          </w:tcPr>
          <w:p w14:paraId="6B6FC90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474</w:t>
            </w:r>
          </w:p>
        </w:tc>
        <w:tc>
          <w:tcPr>
            <w:tcW w:w="6095" w:type="dxa"/>
            <w:shd w:val="clear" w:color="auto" w:fill="auto"/>
            <w:noWrap/>
            <w:vAlign w:val="bottom"/>
            <w:hideMark/>
          </w:tcPr>
          <w:p w14:paraId="3A7EF2B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Ремень для вилочного автопогрузчика JAC CPCD 15</w:t>
            </w:r>
          </w:p>
        </w:tc>
        <w:tc>
          <w:tcPr>
            <w:tcW w:w="1181" w:type="dxa"/>
            <w:shd w:val="clear" w:color="000000" w:fill="FFFFFF"/>
            <w:noWrap/>
            <w:vAlign w:val="center"/>
            <w:hideMark/>
          </w:tcPr>
          <w:p w14:paraId="33316D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A42DBB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DC33223" w14:textId="77777777" w:rsidTr="000416E6">
        <w:trPr>
          <w:trHeight w:val="300"/>
        </w:trPr>
        <w:tc>
          <w:tcPr>
            <w:tcW w:w="709" w:type="dxa"/>
            <w:shd w:val="clear" w:color="auto" w:fill="auto"/>
            <w:noWrap/>
            <w:vAlign w:val="bottom"/>
            <w:hideMark/>
          </w:tcPr>
          <w:p w14:paraId="386FAE0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475</w:t>
            </w:r>
          </w:p>
        </w:tc>
        <w:tc>
          <w:tcPr>
            <w:tcW w:w="6095" w:type="dxa"/>
            <w:shd w:val="clear" w:color="auto" w:fill="auto"/>
            <w:noWrap/>
            <w:vAlign w:val="bottom"/>
            <w:hideMark/>
          </w:tcPr>
          <w:p w14:paraId="2F73684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Ремень приводной для вилочного автопогрузчика Hyundai 15D-7E</w:t>
            </w:r>
          </w:p>
        </w:tc>
        <w:tc>
          <w:tcPr>
            <w:tcW w:w="1181" w:type="dxa"/>
            <w:shd w:val="clear" w:color="000000" w:fill="FFFFFF"/>
            <w:noWrap/>
            <w:vAlign w:val="center"/>
            <w:hideMark/>
          </w:tcPr>
          <w:p w14:paraId="7973642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AD6CE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1D9EFB" w14:textId="77777777" w:rsidTr="000416E6">
        <w:trPr>
          <w:trHeight w:val="300"/>
        </w:trPr>
        <w:tc>
          <w:tcPr>
            <w:tcW w:w="709" w:type="dxa"/>
            <w:shd w:val="clear" w:color="auto" w:fill="auto"/>
            <w:noWrap/>
            <w:vAlign w:val="bottom"/>
            <w:hideMark/>
          </w:tcPr>
          <w:p w14:paraId="4467558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476</w:t>
            </w:r>
          </w:p>
        </w:tc>
        <w:tc>
          <w:tcPr>
            <w:tcW w:w="6095" w:type="dxa"/>
            <w:shd w:val="clear" w:color="auto" w:fill="auto"/>
            <w:noWrap/>
            <w:vAlign w:val="bottom"/>
            <w:hideMark/>
          </w:tcPr>
          <w:p w14:paraId="4B48528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 кольцо автоматической коробки передач (сальники-3шт., манжет внутренний и наружный на поршни валов - 8шт., кольцо пластиковое с замком -2шт., кольцо пластиковое с замком на валы под крышки -6шт., резиновое кольцо на тарелку-1шт.) для вилочного автопогрузчика JAC CPCD 15</w:t>
            </w:r>
          </w:p>
        </w:tc>
        <w:tc>
          <w:tcPr>
            <w:tcW w:w="1181" w:type="dxa"/>
            <w:shd w:val="clear" w:color="000000" w:fill="FFFFFF"/>
            <w:noWrap/>
            <w:vAlign w:val="center"/>
            <w:hideMark/>
          </w:tcPr>
          <w:p w14:paraId="30934AB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DA5BBA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C2D887E" w14:textId="77777777" w:rsidTr="000416E6">
        <w:trPr>
          <w:trHeight w:val="300"/>
        </w:trPr>
        <w:tc>
          <w:tcPr>
            <w:tcW w:w="709" w:type="dxa"/>
            <w:shd w:val="clear" w:color="auto" w:fill="auto"/>
            <w:noWrap/>
            <w:vAlign w:val="bottom"/>
            <w:hideMark/>
          </w:tcPr>
          <w:p w14:paraId="5D68F9C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477</w:t>
            </w:r>
          </w:p>
        </w:tc>
        <w:tc>
          <w:tcPr>
            <w:tcW w:w="6095" w:type="dxa"/>
            <w:shd w:val="clear" w:color="auto" w:fill="auto"/>
            <w:noWrap/>
            <w:vAlign w:val="bottom"/>
            <w:hideMark/>
          </w:tcPr>
          <w:p w14:paraId="1F43CF4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гидроузла (сальник, манжета, О-кольцо) для вилочного автопогрузчика JAC CPCD 15</w:t>
            </w:r>
          </w:p>
        </w:tc>
        <w:tc>
          <w:tcPr>
            <w:tcW w:w="1181" w:type="dxa"/>
            <w:shd w:val="clear" w:color="000000" w:fill="FFFFFF"/>
            <w:noWrap/>
            <w:vAlign w:val="center"/>
            <w:hideMark/>
          </w:tcPr>
          <w:p w14:paraId="07733A7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A96F4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5F840B" w14:textId="77777777" w:rsidTr="000416E6">
        <w:trPr>
          <w:trHeight w:val="300"/>
        </w:trPr>
        <w:tc>
          <w:tcPr>
            <w:tcW w:w="709" w:type="dxa"/>
            <w:shd w:val="clear" w:color="auto" w:fill="auto"/>
            <w:noWrap/>
            <w:vAlign w:val="bottom"/>
            <w:hideMark/>
          </w:tcPr>
          <w:p w14:paraId="39DA2F0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478</w:t>
            </w:r>
          </w:p>
        </w:tc>
        <w:tc>
          <w:tcPr>
            <w:tcW w:w="6095" w:type="dxa"/>
            <w:shd w:val="clear" w:color="auto" w:fill="auto"/>
            <w:noWrap/>
            <w:vAlign w:val="bottom"/>
            <w:hideMark/>
          </w:tcPr>
          <w:p w14:paraId="0249FC0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гидроцилиндра (защитные кольца поршня, штуцера, толкателя, прокладки, манжеты, грязесъемники) для вилочного автопогрузчика Hyundai 15D-7E</w:t>
            </w:r>
          </w:p>
        </w:tc>
        <w:tc>
          <w:tcPr>
            <w:tcW w:w="1181" w:type="dxa"/>
            <w:shd w:val="clear" w:color="000000" w:fill="FFFFFF"/>
            <w:noWrap/>
            <w:vAlign w:val="center"/>
            <w:hideMark/>
          </w:tcPr>
          <w:p w14:paraId="6B574B8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EF934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ACFD7C9" w14:textId="77777777" w:rsidTr="000416E6">
        <w:trPr>
          <w:trHeight w:val="300"/>
        </w:trPr>
        <w:tc>
          <w:tcPr>
            <w:tcW w:w="709" w:type="dxa"/>
            <w:shd w:val="clear" w:color="auto" w:fill="auto"/>
            <w:noWrap/>
            <w:vAlign w:val="bottom"/>
            <w:hideMark/>
          </w:tcPr>
          <w:p w14:paraId="30594B4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479</w:t>
            </w:r>
          </w:p>
        </w:tc>
        <w:tc>
          <w:tcPr>
            <w:tcW w:w="6095" w:type="dxa"/>
            <w:shd w:val="clear" w:color="auto" w:fill="auto"/>
            <w:noWrap/>
            <w:vAlign w:val="bottom"/>
            <w:hideMark/>
          </w:tcPr>
          <w:p w14:paraId="6CAA906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гидроцилиндра (защитные кольца поршня, штуцера, толкателя, прокладки, манжеты, грязесъемники) для вилочного автопогрузчика UTILEV UT15P</w:t>
            </w:r>
          </w:p>
        </w:tc>
        <w:tc>
          <w:tcPr>
            <w:tcW w:w="1181" w:type="dxa"/>
            <w:shd w:val="clear" w:color="000000" w:fill="FFFFFF"/>
            <w:noWrap/>
            <w:vAlign w:val="center"/>
            <w:hideMark/>
          </w:tcPr>
          <w:p w14:paraId="6671B70C" w14:textId="1BD2702D"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3388311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C5D720" w14:textId="77777777" w:rsidTr="000416E6">
        <w:trPr>
          <w:trHeight w:val="300"/>
        </w:trPr>
        <w:tc>
          <w:tcPr>
            <w:tcW w:w="709" w:type="dxa"/>
            <w:shd w:val="clear" w:color="auto" w:fill="auto"/>
            <w:noWrap/>
            <w:vAlign w:val="bottom"/>
            <w:hideMark/>
          </w:tcPr>
          <w:p w14:paraId="6295F5B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480</w:t>
            </w:r>
          </w:p>
        </w:tc>
        <w:tc>
          <w:tcPr>
            <w:tcW w:w="6095" w:type="dxa"/>
            <w:shd w:val="clear" w:color="auto" w:fill="auto"/>
            <w:noWrap/>
            <w:vAlign w:val="bottom"/>
            <w:hideMark/>
          </w:tcPr>
          <w:p w14:paraId="2E01249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гидроцилиндра (защитные кольца поршня, штуцера, толкателя, прокладки, манжеты, грязесъемники) для вилочного автопогрузчика YALE GDP20 AК; YALE GDP15AK</w:t>
            </w:r>
          </w:p>
        </w:tc>
        <w:tc>
          <w:tcPr>
            <w:tcW w:w="1181" w:type="dxa"/>
            <w:shd w:val="clear" w:color="000000" w:fill="FFFFFF"/>
            <w:noWrap/>
            <w:vAlign w:val="center"/>
            <w:hideMark/>
          </w:tcPr>
          <w:p w14:paraId="7CE5488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31D8D6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D123EA" w14:textId="77777777" w:rsidTr="000416E6">
        <w:trPr>
          <w:trHeight w:val="300"/>
        </w:trPr>
        <w:tc>
          <w:tcPr>
            <w:tcW w:w="709" w:type="dxa"/>
            <w:shd w:val="clear" w:color="auto" w:fill="auto"/>
            <w:noWrap/>
            <w:vAlign w:val="bottom"/>
            <w:hideMark/>
          </w:tcPr>
          <w:p w14:paraId="03DA970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481</w:t>
            </w:r>
          </w:p>
        </w:tc>
        <w:tc>
          <w:tcPr>
            <w:tcW w:w="6095" w:type="dxa"/>
            <w:shd w:val="clear" w:color="auto" w:fill="auto"/>
            <w:noWrap/>
            <w:vAlign w:val="bottom"/>
            <w:hideMark/>
          </w:tcPr>
          <w:p w14:paraId="73E0E56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главного тормозного цилиндра (манжеты, уплотнительные кольца) для вилочного автопогрузчика JAC CPCD 15</w:t>
            </w:r>
          </w:p>
        </w:tc>
        <w:tc>
          <w:tcPr>
            <w:tcW w:w="1181" w:type="dxa"/>
            <w:shd w:val="clear" w:color="000000" w:fill="FFFFFF"/>
            <w:noWrap/>
            <w:vAlign w:val="center"/>
            <w:hideMark/>
          </w:tcPr>
          <w:p w14:paraId="15CE401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47CB24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41981E" w14:textId="77777777" w:rsidTr="000416E6">
        <w:trPr>
          <w:trHeight w:val="300"/>
        </w:trPr>
        <w:tc>
          <w:tcPr>
            <w:tcW w:w="709" w:type="dxa"/>
            <w:shd w:val="clear" w:color="auto" w:fill="auto"/>
            <w:noWrap/>
            <w:vAlign w:val="bottom"/>
            <w:hideMark/>
          </w:tcPr>
          <w:p w14:paraId="185BB01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482</w:t>
            </w:r>
          </w:p>
        </w:tc>
        <w:tc>
          <w:tcPr>
            <w:tcW w:w="6095" w:type="dxa"/>
            <w:shd w:val="clear" w:color="auto" w:fill="auto"/>
            <w:noWrap/>
            <w:vAlign w:val="bottom"/>
            <w:hideMark/>
          </w:tcPr>
          <w:p w14:paraId="107EFAE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главного тормозного цилиндра (манжеты, уплотнительные кольца) для вилочного автопогрузчика YALE GDP20 AК; YALE GDP15AK</w:t>
            </w:r>
          </w:p>
        </w:tc>
        <w:tc>
          <w:tcPr>
            <w:tcW w:w="1181" w:type="dxa"/>
            <w:shd w:val="clear" w:color="000000" w:fill="FFFFFF"/>
            <w:noWrap/>
            <w:vAlign w:val="center"/>
            <w:hideMark/>
          </w:tcPr>
          <w:p w14:paraId="726D6C7A" w14:textId="732636EA"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AE7735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7975324" w14:textId="77777777" w:rsidTr="000416E6">
        <w:trPr>
          <w:trHeight w:val="300"/>
        </w:trPr>
        <w:tc>
          <w:tcPr>
            <w:tcW w:w="709" w:type="dxa"/>
            <w:shd w:val="clear" w:color="auto" w:fill="auto"/>
            <w:noWrap/>
            <w:vAlign w:val="bottom"/>
            <w:hideMark/>
          </w:tcPr>
          <w:p w14:paraId="0B758EF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483</w:t>
            </w:r>
          </w:p>
        </w:tc>
        <w:tc>
          <w:tcPr>
            <w:tcW w:w="6095" w:type="dxa"/>
            <w:shd w:val="clear" w:color="auto" w:fill="auto"/>
            <w:noWrap/>
            <w:vAlign w:val="bottom"/>
            <w:hideMark/>
          </w:tcPr>
          <w:p w14:paraId="37F9777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двигателя (прокладки (головки блока цилиндров, клапанной крышки, гаек крепления клапанной крышки, сапуна, коллекторов (впускного и выпускного), дроссельной заслонки, лапана холостого хода), кольца свечных колодцев) для вилочного автопогрузчика Komatsy FD-15T-20</w:t>
            </w:r>
          </w:p>
        </w:tc>
        <w:tc>
          <w:tcPr>
            <w:tcW w:w="1181" w:type="dxa"/>
            <w:shd w:val="clear" w:color="000000" w:fill="FFFFFF"/>
            <w:noWrap/>
            <w:vAlign w:val="center"/>
            <w:hideMark/>
          </w:tcPr>
          <w:p w14:paraId="7867CCE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12C326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BA0D8E" w14:textId="77777777" w:rsidTr="000416E6">
        <w:trPr>
          <w:trHeight w:val="300"/>
        </w:trPr>
        <w:tc>
          <w:tcPr>
            <w:tcW w:w="709" w:type="dxa"/>
            <w:shd w:val="clear" w:color="auto" w:fill="auto"/>
            <w:noWrap/>
            <w:vAlign w:val="bottom"/>
            <w:hideMark/>
          </w:tcPr>
          <w:p w14:paraId="635D7A3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484</w:t>
            </w:r>
          </w:p>
        </w:tc>
        <w:tc>
          <w:tcPr>
            <w:tcW w:w="6095" w:type="dxa"/>
            <w:shd w:val="clear" w:color="auto" w:fill="auto"/>
            <w:noWrap/>
            <w:vAlign w:val="bottom"/>
            <w:hideMark/>
          </w:tcPr>
          <w:p w14:paraId="1426B70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на главный тормозной цилиндр (колпочок, манжета, пружина, поршень, кольца) для вилочного автопогрузчика UTILEV UT15P</w:t>
            </w:r>
          </w:p>
        </w:tc>
        <w:tc>
          <w:tcPr>
            <w:tcW w:w="1181" w:type="dxa"/>
            <w:shd w:val="clear" w:color="000000" w:fill="FFFFFF"/>
            <w:noWrap/>
            <w:vAlign w:val="center"/>
            <w:hideMark/>
          </w:tcPr>
          <w:p w14:paraId="2C4729C2" w14:textId="1C1598EC"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119B8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1431542" w14:textId="77777777" w:rsidTr="000416E6">
        <w:trPr>
          <w:trHeight w:val="300"/>
        </w:trPr>
        <w:tc>
          <w:tcPr>
            <w:tcW w:w="709" w:type="dxa"/>
            <w:shd w:val="clear" w:color="auto" w:fill="auto"/>
            <w:noWrap/>
            <w:vAlign w:val="bottom"/>
            <w:hideMark/>
          </w:tcPr>
          <w:p w14:paraId="06A6B73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485</w:t>
            </w:r>
          </w:p>
        </w:tc>
        <w:tc>
          <w:tcPr>
            <w:tcW w:w="6095" w:type="dxa"/>
            <w:shd w:val="clear" w:color="auto" w:fill="auto"/>
            <w:noWrap/>
            <w:vAlign w:val="bottom"/>
            <w:hideMark/>
          </w:tcPr>
          <w:p w14:paraId="44CF560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поворотного кулака (шкворень, втулка шкворня, шкворень, подшипник шкворня, шайба, манжета) для вилочного автопогрузчика Komatsy FD-15T-20</w:t>
            </w:r>
          </w:p>
        </w:tc>
        <w:tc>
          <w:tcPr>
            <w:tcW w:w="1181" w:type="dxa"/>
            <w:shd w:val="clear" w:color="000000" w:fill="FFFFFF"/>
            <w:noWrap/>
            <w:vAlign w:val="center"/>
            <w:hideMark/>
          </w:tcPr>
          <w:p w14:paraId="61251C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7D0686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32D4C75" w14:textId="77777777" w:rsidTr="000416E6">
        <w:trPr>
          <w:trHeight w:val="300"/>
        </w:trPr>
        <w:tc>
          <w:tcPr>
            <w:tcW w:w="709" w:type="dxa"/>
            <w:shd w:val="clear" w:color="auto" w:fill="auto"/>
            <w:noWrap/>
            <w:vAlign w:val="bottom"/>
            <w:hideMark/>
          </w:tcPr>
          <w:p w14:paraId="459361E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486</w:t>
            </w:r>
          </w:p>
        </w:tc>
        <w:tc>
          <w:tcPr>
            <w:tcW w:w="6095" w:type="dxa"/>
            <w:shd w:val="clear" w:color="auto" w:fill="auto"/>
            <w:noWrap/>
            <w:vAlign w:val="bottom"/>
            <w:hideMark/>
          </w:tcPr>
          <w:p w14:paraId="421F244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рабочего тормозного цилиндра (колпачок защитный тормозного цилиндра, манжета рабочего цилиндра, колпачок штуцера шланга прокачки цилиндра выключения сцепления, пружина, поршень кольца) для вилочного автопогрузчика Komatsy FD-15T-20</w:t>
            </w:r>
          </w:p>
        </w:tc>
        <w:tc>
          <w:tcPr>
            <w:tcW w:w="1181" w:type="dxa"/>
            <w:shd w:val="clear" w:color="000000" w:fill="FFFFFF"/>
            <w:noWrap/>
            <w:vAlign w:val="center"/>
            <w:hideMark/>
          </w:tcPr>
          <w:p w14:paraId="3FC041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D9D35F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E4E7839" w14:textId="77777777" w:rsidTr="000416E6">
        <w:trPr>
          <w:trHeight w:val="300"/>
        </w:trPr>
        <w:tc>
          <w:tcPr>
            <w:tcW w:w="709" w:type="dxa"/>
            <w:shd w:val="clear" w:color="auto" w:fill="auto"/>
            <w:noWrap/>
            <w:vAlign w:val="bottom"/>
            <w:hideMark/>
          </w:tcPr>
          <w:p w14:paraId="1BDAEFA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487</w:t>
            </w:r>
          </w:p>
        </w:tc>
        <w:tc>
          <w:tcPr>
            <w:tcW w:w="6095" w:type="dxa"/>
            <w:shd w:val="clear" w:color="auto" w:fill="auto"/>
            <w:noWrap/>
            <w:vAlign w:val="bottom"/>
            <w:hideMark/>
          </w:tcPr>
          <w:p w14:paraId="3928E0F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рулевой (набор сальников для распределителя и корпуса агрегата, тефлоновые кольца, резиновые кольца, втулки, подшипники (в расширенном комплекте) для вилочного автопогрузчика JAC CPCD 15.</w:t>
            </w:r>
          </w:p>
        </w:tc>
        <w:tc>
          <w:tcPr>
            <w:tcW w:w="1181" w:type="dxa"/>
            <w:shd w:val="clear" w:color="000000" w:fill="FFFFFF"/>
            <w:noWrap/>
            <w:vAlign w:val="center"/>
            <w:hideMark/>
          </w:tcPr>
          <w:p w14:paraId="704C25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34438B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2903877" w14:textId="77777777" w:rsidTr="000416E6">
        <w:trPr>
          <w:trHeight w:val="300"/>
        </w:trPr>
        <w:tc>
          <w:tcPr>
            <w:tcW w:w="709" w:type="dxa"/>
            <w:shd w:val="clear" w:color="auto" w:fill="auto"/>
            <w:noWrap/>
            <w:vAlign w:val="bottom"/>
            <w:hideMark/>
          </w:tcPr>
          <w:p w14:paraId="4366D2D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488</w:t>
            </w:r>
          </w:p>
        </w:tc>
        <w:tc>
          <w:tcPr>
            <w:tcW w:w="6095" w:type="dxa"/>
            <w:shd w:val="clear" w:color="auto" w:fill="auto"/>
            <w:noWrap/>
            <w:vAlign w:val="bottom"/>
            <w:hideMark/>
          </w:tcPr>
          <w:p w14:paraId="5AB2409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трансмиссии (прокладки, сальники, фрикционы, кольца, фильтры, шайбы) для вилочного автопогрузчика Komatsy FD-15T-20</w:t>
            </w:r>
          </w:p>
        </w:tc>
        <w:tc>
          <w:tcPr>
            <w:tcW w:w="1181" w:type="dxa"/>
            <w:shd w:val="clear" w:color="000000" w:fill="FFFFFF"/>
            <w:noWrap/>
            <w:vAlign w:val="center"/>
            <w:hideMark/>
          </w:tcPr>
          <w:p w14:paraId="0363CD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6D709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22E03C" w14:textId="77777777" w:rsidTr="000416E6">
        <w:trPr>
          <w:trHeight w:val="300"/>
        </w:trPr>
        <w:tc>
          <w:tcPr>
            <w:tcW w:w="709" w:type="dxa"/>
            <w:shd w:val="clear" w:color="auto" w:fill="auto"/>
            <w:noWrap/>
            <w:vAlign w:val="bottom"/>
            <w:hideMark/>
          </w:tcPr>
          <w:p w14:paraId="11D2FFB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489</w:t>
            </w:r>
          </w:p>
        </w:tc>
        <w:tc>
          <w:tcPr>
            <w:tcW w:w="6095" w:type="dxa"/>
            <w:shd w:val="clear" w:color="auto" w:fill="auto"/>
            <w:noWrap/>
            <w:vAlign w:val="bottom"/>
            <w:hideMark/>
          </w:tcPr>
          <w:p w14:paraId="66A95B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управляемый мост в сборе (тяга рулевая, палец рулевой тяги, шайба регулировочная, уплотнение пальца рулевой, сальник пальца рулевой тяги, пресс-масленка, подшипник шарнирный, втулка пальца рулевой тяги, кольцо стопорное) для вилочного автопогрузчика Komatsy FD-15T-20</w:t>
            </w:r>
          </w:p>
        </w:tc>
        <w:tc>
          <w:tcPr>
            <w:tcW w:w="1181" w:type="dxa"/>
            <w:shd w:val="clear" w:color="000000" w:fill="FFFFFF"/>
            <w:noWrap/>
            <w:vAlign w:val="center"/>
            <w:hideMark/>
          </w:tcPr>
          <w:p w14:paraId="0A36DA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571BB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31D152" w14:textId="77777777" w:rsidTr="000416E6">
        <w:trPr>
          <w:trHeight w:val="300"/>
        </w:trPr>
        <w:tc>
          <w:tcPr>
            <w:tcW w:w="709" w:type="dxa"/>
            <w:shd w:val="clear" w:color="auto" w:fill="auto"/>
            <w:noWrap/>
            <w:vAlign w:val="bottom"/>
            <w:hideMark/>
          </w:tcPr>
          <w:p w14:paraId="00011BE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490</w:t>
            </w:r>
          </w:p>
        </w:tc>
        <w:tc>
          <w:tcPr>
            <w:tcW w:w="6095" w:type="dxa"/>
            <w:shd w:val="clear" w:color="auto" w:fill="auto"/>
            <w:noWrap/>
            <w:vAlign w:val="bottom"/>
            <w:hideMark/>
          </w:tcPr>
          <w:p w14:paraId="4598A9B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(грязесъемник, манжета, О-кольцо) для вилочного автопогрузчика JAC CPCD 15</w:t>
            </w:r>
          </w:p>
        </w:tc>
        <w:tc>
          <w:tcPr>
            <w:tcW w:w="1181" w:type="dxa"/>
            <w:shd w:val="clear" w:color="000000" w:fill="FFFFFF"/>
            <w:noWrap/>
            <w:vAlign w:val="center"/>
            <w:hideMark/>
          </w:tcPr>
          <w:p w14:paraId="0CB487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4B7CC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F547BE2" w14:textId="77777777" w:rsidTr="000416E6">
        <w:trPr>
          <w:trHeight w:val="300"/>
        </w:trPr>
        <w:tc>
          <w:tcPr>
            <w:tcW w:w="709" w:type="dxa"/>
            <w:shd w:val="clear" w:color="auto" w:fill="auto"/>
            <w:noWrap/>
            <w:vAlign w:val="bottom"/>
            <w:hideMark/>
          </w:tcPr>
          <w:p w14:paraId="0437FD4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491</w:t>
            </w:r>
          </w:p>
        </w:tc>
        <w:tc>
          <w:tcPr>
            <w:tcW w:w="6095" w:type="dxa"/>
            <w:shd w:val="clear" w:color="auto" w:fill="auto"/>
            <w:noWrap/>
            <w:vAlign w:val="bottom"/>
            <w:hideMark/>
          </w:tcPr>
          <w:p w14:paraId="72FD238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каретки бокового смещения (владыши) для вилочного автопогрузчика JAC CPCD 15</w:t>
            </w:r>
          </w:p>
        </w:tc>
        <w:tc>
          <w:tcPr>
            <w:tcW w:w="1181" w:type="dxa"/>
            <w:shd w:val="clear" w:color="000000" w:fill="FFFFFF"/>
            <w:noWrap/>
            <w:vAlign w:val="center"/>
            <w:hideMark/>
          </w:tcPr>
          <w:p w14:paraId="7448C0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60D82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9E5BEB" w14:textId="77777777" w:rsidTr="000416E6">
        <w:trPr>
          <w:trHeight w:val="300"/>
        </w:trPr>
        <w:tc>
          <w:tcPr>
            <w:tcW w:w="709" w:type="dxa"/>
            <w:shd w:val="clear" w:color="auto" w:fill="auto"/>
            <w:noWrap/>
            <w:vAlign w:val="bottom"/>
            <w:hideMark/>
          </w:tcPr>
          <w:p w14:paraId="172171F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492</w:t>
            </w:r>
          </w:p>
        </w:tc>
        <w:tc>
          <w:tcPr>
            <w:tcW w:w="6095" w:type="dxa"/>
            <w:shd w:val="clear" w:color="auto" w:fill="auto"/>
            <w:noWrap/>
            <w:vAlign w:val="bottom"/>
            <w:hideMark/>
          </w:tcPr>
          <w:p w14:paraId="791D8A5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наклона (грязесъемник, манжета, О-кольцо) для вилочного автопогрузчика JAC CPCD 15</w:t>
            </w:r>
          </w:p>
        </w:tc>
        <w:tc>
          <w:tcPr>
            <w:tcW w:w="1181" w:type="dxa"/>
            <w:shd w:val="clear" w:color="000000" w:fill="FFFFFF"/>
            <w:noWrap/>
            <w:vAlign w:val="center"/>
            <w:hideMark/>
          </w:tcPr>
          <w:p w14:paraId="7D51DA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84268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D6E12F1" w14:textId="77777777" w:rsidTr="000416E6">
        <w:trPr>
          <w:trHeight w:val="300"/>
        </w:trPr>
        <w:tc>
          <w:tcPr>
            <w:tcW w:w="709" w:type="dxa"/>
            <w:shd w:val="clear" w:color="auto" w:fill="auto"/>
            <w:noWrap/>
            <w:vAlign w:val="bottom"/>
            <w:hideMark/>
          </w:tcPr>
          <w:p w14:paraId="74390BC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493</w:t>
            </w:r>
          </w:p>
        </w:tc>
        <w:tc>
          <w:tcPr>
            <w:tcW w:w="6095" w:type="dxa"/>
            <w:shd w:val="clear" w:color="auto" w:fill="auto"/>
            <w:noWrap/>
            <w:vAlign w:val="bottom"/>
            <w:hideMark/>
          </w:tcPr>
          <w:p w14:paraId="4B84CC9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наклона (грязесъемник, манжета, О-кольцо) для вилочного автопогрузчика Komatsy FD-15T-20</w:t>
            </w:r>
          </w:p>
        </w:tc>
        <w:tc>
          <w:tcPr>
            <w:tcW w:w="1181" w:type="dxa"/>
            <w:shd w:val="clear" w:color="000000" w:fill="FFFFFF"/>
            <w:noWrap/>
            <w:vAlign w:val="center"/>
            <w:hideMark/>
          </w:tcPr>
          <w:p w14:paraId="40A9C93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C98652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9FBE2D" w14:textId="77777777" w:rsidTr="000416E6">
        <w:trPr>
          <w:trHeight w:val="300"/>
        </w:trPr>
        <w:tc>
          <w:tcPr>
            <w:tcW w:w="709" w:type="dxa"/>
            <w:shd w:val="clear" w:color="auto" w:fill="auto"/>
            <w:noWrap/>
            <w:vAlign w:val="bottom"/>
            <w:hideMark/>
          </w:tcPr>
          <w:p w14:paraId="52D965B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494</w:t>
            </w:r>
          </w:p>
        </w:tc>
        <w:tc>
          <w:tcPr>
            <w:tcW w:w="6095" w:type="dxa"/>
            <w:shd w:val="clear" w:color="auto" w:fill="auto"/>
            <w:noWrap/>
            <w:vAlign w:val="bottom"/>
            <w:hideMark/>
          </w:tcPr>
          <w:p w14:paraId="7920FAB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подъема (монжета штока, манжеты поршня, грязесъемник, уплотнительные кольца) для вилочного автопогрузчика Hyundai 15D-7E</w:t>
            </w:r>
          </w:p>
        </w:tc>
        <w:tc>
          <w:tcPr>
            <w:tcW w:w="1181" w:type="dxa"/>
            <w:shd w:val="clear" w:color="000000" w:fill="FFFFFF"/>
            <w:noWrap/>
            <w:vAlign w:val="center"/>
            <w:hideMark/>
          </w:tcPr>
          <w:p w14:paraId="013F56B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5EF47B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5B3C5D8" w14:textId="77777777" w:rsidTr="000416E6">
        <w:trPr>
          <w:trHeight w:val="300"/>
        </w:trPr>
        <w:tc>
          <w:tcPr>
            <w:tcW w:w="709" w:type="dxa"/>
            <w:shd w:val="clear" w:color="auto" w:fill="auto"/>
            <w:noWrap/>
            <w:vAlign w:val="bottom"/>
            <w:hideMark/>
          </w:tcPr>
          <w:p w14:paraId="464FC9A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495</w:t>
            </w:r>
          </w:p>
        </w:tc>
        <w:tc>
          <w:tcPr>
            <w:tcW w:w="6095" w:type="dxa"/>
            <w:shd w:val="clear" w:color="auto" w:fill="auto"/>
            <w:noWrap/>
            <w:vAlign w:val="bottom"/>
            <w:hideMark/>
          </w:tcPr>
          <w:p w14:paraId="7DF79E2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подъема (монжета штока, манжеты поршня, грязесъемник, уплотнительные кольца) для вилочного автопогрузчика JAC CPCD 15</w:t>
            </w:r>
          </w:p>
        </w:tc>
        <w:tc>
          <w:tcPr>
            <w:tcW w:w="1181" w:type="dxa"/>
            <w:shd w:val="clear" w:color="000000" w:fill="FFFFFF"/>
            <w:noWrap/>
            <w:vAlign w:val="center"/>
            <w:hideMark/>
          </w:tcPr>
          <w:p w14:paraId="1F7BF90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20CF22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0ABAF9" w14:textId="77777777" w:rsidTr="000416E6">
        <w:trPr>
          <w:trHeight w:val="300"/>
        </w:trPr>
        <w:tc>
          <w:tcPr>
            <w:tcW w:w="709" w:type="dxa"/>
            <w:shd w:val="clear" w:color="auto" w:fill="auto"/>
            <w:noWrap/>
            <w:vAlign w:val="bottom"/>
            <w:hideMark/>
          </w:tcPr>
          <w:p w14:paraId="0CB9E87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496</w:t>
            </w:r>
          </w:p>
        </w:tc>
        <w:tc>
          <w:tcPr>
            <w:tcW w:w="6095" w:type="dxa"/>
            <w:shd w:val="clear" w:color="auto" w:fill="auto"/>
            <w:noWrap/>
            <w:vAlign w:val="bottom"/>
            <w:hideMark/>
          </w:tcPr>
          <w:p w14:paraId="531877A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подъема (монжета штока, манжеты поршня, грязесъемник, уплотнительные кольца) для вилочного автопогрузчика Komatsy FD-15T-20</w:t>
            </w:r>
          </w:p>
        </w:tc>
        <w:tc>
          <w:tcPr>
            <w:tcW w:w="1181" w:type="dxa"/>
            <w:shd w:val="clear" w:color="000000" w:fill="FFFFFF"/>
            <w:noWrap/>
            <w:vAlign w:val="center"/>
            <w:hideMark/>
          </w:tcPr>
          <w:p w14:paraId="6CB2E1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579A06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F0F6BB" w14:textId="77777777" w:rsidTr="000416E6">
        <w:trPr>
          <w:trHeight w:val="300"/>
        </w:trPr>
        <w:tc>
          <w:tcPr>
            <w:tcW w:w="709" w:type="dxa"/>
            <w:shd w:val="clear" w:color="auto" w:fill="auto"/>
            <w:noWrap/>
            <w:vAlign w:val="bottom"/>
            <w:hideMark/>
          </w:tcPr>
          <w:p w14:paraId="24B3C77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497</w:t>
            </w:r>
          </w:p>
        </w:tc>
        <w:tc>
          <w:tcPr>
            <w:tcW w:w="6095" w:type="dxa"/>
            <w:shd w:val="clear" w:color="auto" w:fill="auto"/>
            <w:noWrap/>
            <w:vAlign w:val="bottom"/>
            <w:hideMark/>
          </w:tcPr>
          <w:p w14:paraId="1FF7CE0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Ремонтный комплект двигателя подъема (прокладка, кольца свечных колодцев, маслосъёмные колпачки, резинки инжекторов) для вилочного автопогрузчика JAC CPCD 15</w:t>
            </w:r>
          </w:p>
        </w:tc>
        <w:tc>
          <w:tcPr>
            <w:tcW w:w="1181" w:type="dxa"/>
            <w:shd w:val="clear" w:color="000000" w:fill="FFFFFF"/>
            <w:noWrap/>
            <w:vAlign w:val="center"/>
            <w:hideMark/>
          </w:tcPr>
          <w:p w14:paraId="00A722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6D9F74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F2E56E5" w14:textId="77777777" w:rsidTr="000416E6">
        <w:trPr>
          <w:trHeight w:val="300"/>
        </w:trPr>
        <w:tc>
          <w:tcPr>
            <w:tcW w:w="709" w:type="dxa"/>
            <w:shd w:val="clear" w:color="auto" w:fill="auto"/>
            <w:noWrap/>
            <w:vAlign w:val="bottom"/>
            <w:hideMark/>
          </w:tcPr>
          <w:p w14:paraId="413613E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498</w:t>
            </w:r>
          </w:p>
        </w:tc>
        <w:tc>
          <w:tcPr>
            <w:tcW w:w="6095" w:type="dxa"/>
            <w:shd w:val="clear" w:color="auto" w:fill="auto"/>
            <w:noWrap/>
            <w:vAlign w:val="bottom"/>
            <w:hideMark/>
          </w:tcPr>
          <w:p w14:paraId="52A73ED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Рессивер главного тормозного цилиндра для вилочного автопогрузчика JAC CPCD 15</w:t>
            </w:r>
          </w:p>
        </w:tc>
        <w:tc>
          <w:tcPr>
            <w:tcW w:w="1181" w:type="dxa"/>
            <w:shd w:val="clear" w:color="000000" w:fill="FFFFFF"/>
            <w:noWrap/>
            <w:vAlign w:val="center"/>
            <w:hideMark/>
          </w:tcPr>
          <w:p w14:paraId="752237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CB2B74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22E349" w14:textId="77777777" w:rsidTr="000416E6">
        <w:trPr>
          <w:trHeight w:val="300"/>
        </w:trPr>
        <w:tc>
          <w:tcPr>
            <w:tcW w:w="709" w:type="dxa"/>
            <w:shd w:val="clear" w:color="auto" w:fill="auto"/>
            <w:noWrap/>
            <w:vAlign w:val="bottom"/>
            <w:hideMark/>
          </w:tcPr>
          <w:p w14:paraId="1FC84DD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499</w:t>
            </w:r>
          </w:p>
        </w:tc>
        <w:tc>
          <w:tcPr>
            <w:tcW w:w="6095" w:type="dxa"/>
            <w:shd w:val="clear" w:color="auto" w:fill="auto"/>
            <w:noWrap/>
            <w:vAlign w:val="bottom"/>
            <w:hideMark/>
          </w:tcPr>
          <w:p w14:paraId="625EB88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бочонок для вилочного автопогрузчика JAC CPCD 15</w:t>
            </w:r>
          </w:p>
        </w:tc>
        <w:tc>
          <w:tcPr>
            <w:tcW w:w="1181" w:type="dxa"/>
            <w:shd w:val="clear" w:color="000000" w:fill="FFFFFF"/>
            <w:noWrap/>
            <w:vAlign w:val="center"/>
            <w:hideMark/>
          </w:tcPr>
          <w:p w14:paraId="66D9C5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B87CF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A036D01" w14:textId="77777777" w:rsidTr="000416E6">
        <w:trPr>
          <w:trHeight w:val="300"/>
        </w:trPr>
        <w:tc>
          <w:tcPr>
            <w:tcW w:w="709" w:type="dxa"/>
            <w:shd w:val="clear" w:color="auto" w:fill="auto"/>
            <w:noWrap/>
            <w:vAlign w:val="bottom"/>
            <w:hideMark/>
          </w:tcPr>
          <w:p w14:paraId="3976326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500</w:t>
            </w:r>
          </w:p>
        </w:tc>
        <w:tc>
          <w:tcPr>
            <w:tcW w:w="6095" w:type="dxa"/>
            <w:shd w:val="clear" w:color="auto" w:fill="auto"/>
            <w:noWrap/>
            <w:vAlign w:val="bottom"/>
            <w:hideMark/>
          </w:tcPr>
          <w:p w14:paraId="067751F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гибкого соединения для вилочного автопогрузчика JAC CPCD 15</w:t>
            </w:r>
          </w:p>
        </w:tc>
        <w:tc>
          <w:tcPr>
            <w:tcW w:w="1181" w:type="dxa"/>
            <w:shd w:val="clear" w:color="000000" w:fill="FFFFFF"/>
            <w:noWrap/>
            <w:vAlign w:val="center"/>
            <w:hideMark/>
          </w:tcPr>
          <w:p w14:paraId="2A900F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C1B9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8AD6C1" w14:textId="77777777" w:rsidTr="000416E6">
        <w:trPr>
          <w:trHeight w:val="300"/>
        </w:trPr>
        <w:tc>
          <w:tcPr>
            <w:tcW w:w="709" w:type="dxa"/>
            <w:shd w:val="clear" w:color="auto" w:fill="auto"/>
            <w:noWrap/>
            <w:vAlign w:val="bottom"/>
            <w:hideMark/>
          </w:tcPr>
          <w:p w14:paraId="2079C1F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501</w:t>
            </w:r>
          </w:p>
        </w:tc>
        <w:tc>
          <w:tcPr>
            <w:tcW w:w="6095" w:type="dxa"/>
            <w:shd w:val="clear" w:color="auto" w:fill="auto"/>
            <w:noWrap/>
            <w:vAlign w:val="bottom"/>
            <w:hideMark/>
          </w:tcPr>
          <w:p w14:paraId="7A12EB3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для вилочного автопогрузчика JAC CPCD 15</w:t>
            </w:r>
          </w:p>
        </w:tc>
        <w:tc>
          <w:tcPr>
            <w:tcW w:w="1181" w:type="dxa"/>
            <w:shd w:val="clear" w:color="000000" w:fill="FFFFFF"/>
            <w:noWrap/>
            <w:vAlign w:val="center"/>
            <w:hideMark/>
          </w:tcPr>
          <w:p w14:paraId="42D63F3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4447F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D845D8" w14:textId="77777777" w:rsidTr="000416E6">
        <w:trPr>
          <w:trHeight w:val="300"/>
        </w:trPr>
        <w:tc>
          <w:tcPr>
            <w:tcW w:w="709" w:type="dxa"/>
            <w:shd w:val="clear" w:color="auto" w:fill="auto"/>
            <w:noWrap/>
            <w:vAlign w:val="bottom"/>
            <w:hideMark/>
          </w:tcPr>
          <w:p w14:paraId="575D912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502</w:t>
            </w:r>
          </w:p>
        </w:tc>
        <w:tc>
          <w:tcPr>
            <w:tcW w:w="6095" w:type="dxa"/>
            <w:shd w:val="clear" w:color="auto" w:fill="auto"/>
            <w:noWrap/>
            <w:vAlign w:val="bottom"/>
            <w:hideMark/>
          </w:tcPr>
          <w:p w14:paraId="3B95E28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каретки для вилочного автопогрузчика Hyundai 15D-7E</w:t>
            </w:r>
          </w:p>
        </w:tc>
        <w:tc>
          <w:tcPr>
            <w:tcW w:w="1181" w:type="dxa"/>
            <w:shd w:val="clear" w:color="000000" w:fill="FFFFFF"/>
            <w:noWrap/>
            <w:vAlign w:val="center"/>
            <w:hideMark/>
          </w:tcPr>
          <w:p w14:paraId="0021183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AA93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5D1EBBF" w14:textId="77777777" w:rsidTr="000416E6">
        <w:trPr>
          <w:trHeight w:val="300"/>
        </w:trPr>
        <w:tc>
          <w:tcPr>
            <w:tcW w:w="709" w:type="dxa"/>
            <w:shd w:val="clear" w:color="auto" w:fill="auto"/>
            <w:noWrap/>
            <w:vAlign w:val="bottom"/>
            <w:hideMark/>
          </w:tcPr>
          <w:p w14:paraId="55FC5BC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503</w:t>
            </w:r>
          </w:p>
        </w:tc>
        <w:tc>
          <w:tcPr>
            <w:tcW w:w="6095" w:type="dxa"/>
            <w:shd w:val="clear" w:color="auto" w:fill="auto"/>
            <w:noWrap/>
            <w:vAlign w:val="bottom"/>
            <w:hideMark/>
          </w:tcPr>
          <w:p w14:paraId="4D5A758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каретки для вилочного автопогрузчика Komatsy FD-15T-20</w:t>
            </w:r>
          </w:p>
        </w:tc>
        <w:tc>
          <w:tcPr>
            <w:tcW w:w="1181" w:type="dxa"/>
            <w:shd w:val="clear" w:color="000000" w:fill="FFFFFF"/>
            <w:noWrap/>
            <w:vAlign w:val="center"/>
            <w:hideMark/>
          </w:tcPr>
          <w:p w14:paraId="225C97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523B4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965197" w14:textId="77777777" w:rsidTr="000416E6">
        <w:trPr>
          <w:trHeight w:val="300"/>
        </w:trPr>
        <w:tc>
          <w:tcPr>
            <w:tcW w:w="709" w:type="dxa"/>
            <w:shd w:val="clear" w:color="auto" w:fill="auto"/>
            <w:noWrap/>
            <w:vAlign w:val="bottom"/>
            <w:hideMark/>
          </w:tcPr>
          <w:p w14:paraId="714DE18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504</w:t>
            </w:r>
          </w:p>
        </w:tc>
        <w:tc>
          <w:tcPr>
            <w:tcW w:w="6095" w:type="dxa"/>
            <w:shd w:val="clear" w:color="auto" w:fill="auto"/>
            <w:noWrap/>
            <w:vAlign w:val="bottom"/>
            <w:hideMark/>
          </w:tcPr>
          <w:p w14:paraId="53D16AB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мачты для вилочного автопогрузчика JAC CPCD 15</w:t>
            </w:r>
          </w:p>
        </w:tc>
        <w:tc>
          <w:tcPr>
            <w:tcW w:w="1181" w:type="dxa"/>
            <w:shd w:val="clear" w:color="000000" w:fill="FFFFFF"/>
            <w:noWrap/>
            <w:vAlign w:val="center"/>
            <w:hideMark/>
          </w:tcPr>
          <w:p w14:paraId="23F76F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66A5D9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E17BDDF" w14:textId="77777777" w:rsidTr="000416E6">
        <w:trPr>
          <w:trHeight w:val="300"/>
        </w:trPr>
        <w:tc>
          <w:tcPr>
            <w:tcW w:w="709" w:type="dxa"/>
            <w:shd w:val="clear" w:color="auto" w:fill="auto"/>
            <w:noWrap/>
            <w:vAlign w:val="bottom"/>
            <w:hideMark/>
          </w:tcPr>
          <w:p w14:paraId="36C4C38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505</w:t>
            </w:r>
          </w:p>
        </w:tc>
        <w:tc>
          <w:tcPr>
            <w:tcW w:w="6095" w:type="dxa"/>
            <w:shd w:val="clear" w:color="auto" w:fill="auto"/>
            <w:noWrap/>
            <w:vAlign w:val="bottom"/>
            <w:hideMark/>
          </w:tcPr>
          <w:p w14:paraId="358D07C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мачты для вилочного автопогрузчика Komatsy FD-15T-20</w:t>
            </w:r>
          </w:p>
        </w:tc>
        <w:tc>
          <w:tcPr>
            <w:tcW w:w="1181" w:type="dxa"/>
            <w:shd w:val="clear" w:color="000000" w:fill="FFFFFF"/>
            <w:noWrap/>
            <w:vAlign w:val="center"/>
            <w:hideMark/>
          </w:tcPr>
          <w:p w14:paraId="7E71187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3C380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B45F9D" w14:textId="77777777" w:rsidTr="000416E6">
        <w:trPr>
          <w:trHeight w:val="300"/>
        </w:trPr>
        <w:tc>
          <w:tcPr>
            <w:tcW w:w="709" w:type="dxa"/>
            <w:shd w:val="clear" w:color="auto" w:fill="auto"/>
            <w:noWrap/>
            <w:vAlign w:val="bottom"/>
            <w:hideMark/>
          </w:tcPr>
          <w:p w14:paraId="3FDBD0D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506</w:t>
            </w:r>
          </w:p>
        </w:tc>
        <w:tc>
          <w:tcPr>
            <w:tcW w:w="6095" w:type="dxa"/>
            <w:shd w:val="clear" w:color="auto" w:fill="auto"/>
            <w:noWrap/>
            <w:vAlign w:val="bottom"/>
            <w:hideMark/>
          </w:tcPr>
          <w:p w14:paraId="6EE827E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мачты для вилочного автопогрузчика UTILEV UT15P</w:t>
            </w:r>
          </w:p>
        </w:tc>
        <w:tc>
          <w:tcPr>
            <w:tcW w:w="1181" w:type="dxa"/>
            <w:shd w:val="clear" w:color="000000" w:fill="FFFFFF"/>
            <w:noWrap/>
            <w:vAlign w:val="center"/>
            <w:hideMark/>
          </w:tcPr>
          <w:p w14:paraId="5B502B5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D9BF2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87C4C72" w14:textId="77777777" w:rsidTr="000416E6">
        <w:trPr>
          <w:trHeight w:val="300"/>
        </w:trPr>
        <w:tc>
          <w:tcPr>
            <w:tcW w:w="709" w:type="dxa"/>
            <w:shd w:val="clear" w:color="auto" w:fill="auto"/>
            <w:noWrap/>
            <w:vAlign w:val="bottom"/>
            <w:hideMark/>
          </w:tcPr>
          <w:p w14:paraId="6CC4EED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507</w:t>
            </w:r>
          </w:p>
        </w:tc>
        <w:tc>
          <w:tcPr>
            <w:tcW w:w="6095" w:type="dxa"/>
            <w:shd w:val="clear" w:color="auto" w:fill="auto"/>
            <w:noWrap/>
            <w:vAlign w:val="bottom"/>
            <w:hideMark/>
          </w:tcPr>
          <w:p w14:paraId="5A0A872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мачты для вилочного автопогрузчика YALE GDP20 AК; YALE GDP15AK</w:t>
            </w:r>
          </w:p>
        </w:tc>
        <w:tc>
          <w:tcPr>
            <w:tcW w:w="1181" w:type="dxa"/>
            <w:shd w:val="clear" w:color="000000" w:fill="FFFFFF"/>
            <w:noWrap/>
            <w:vAlign w:val="center"/>
            <w:hideMark/>
          </w:tcPr>
          <w:p w14:paraId="60F03B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326C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E2A0DD5" w14:textId="77777777" w:rsidTr="000416E6">
        <w:trPr>
          <w:trHeight w:val="300"/>
        </w:trPr>
        <w:tc>
          <w:tcPr>
            <w:tcW w:w="709" w:type="dxa"/>
            <w:shd w:val="clear" w:color="auto" w:fill="auto"/>
            <w:noWrap/>
            <w:vAlign w:val="bottom"/>
            <w:hideMark/>
          </w:tcPr>
          <w:p w14:paraId="338D93C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508</w:t>
            </w:r>
          </w:p>
        </w:tc>
        <w:tc>
          <w:tcPr>
            <w:tcW w:w="6095" w:type="dxa"/>
            <w:shd w:val="clear" w:color="auto" w:fill="auto"/>
            <w:noWrap/>
            <w:vAlign w:val="bottom"/>
            <w:hideMark/>
          </w:tcPr>
          <w:p w14:paraId="596BBF8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натяжитель для вилочного автопогрузчика JAC CPCD 15</w:t>
            </w:r>
          </w:p>
        </w:tc>
        <w:tc>
          <w:tcPr>
            <w:tcW w:w="1181" w:type="dxa"/>
            <w:shd w:val="clear" w:color="000000" w:fill="FFFFFF"/>
            <w:noWrap/>
            <w:vAlign w:val="center"/>
            <w:hideMark/>
          </w:tcPr>
          <w:p w14:paraId="15A0077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4A72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9C6381" w14:textId="77777777" w:rsidTr="000416E6">
        <w:trPr>
          <w:trHeight w:val="300"/>
        </w:trPr>
        <w:tc>
          <w:tcPr>
            <w:tcW w:w="709" w:type="dxa"/>
            <w:shd w:val="clear" w:color="auto" w:fill="auto"/>
            <w:noWrap/>
            <w:vAlign w:val="bottom"/>
            <w:hideMark/>
          </w:tcPr>
          <w:p w14:paraId="6E61678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509</w:t>
            </w:r>
          </w:p>
        </w:tc>
        <w:tc>
          <w:tcPr>
            <w:tcW w:w="6095" w:type="dxa"/>
            <w:shd w:val="clear" w:color="auto" w:fill="auto"/>
            <w:noWrap/>
            <w:vAlign w:val="bottom"/>
            <w:hideMark/>
          </w:tcPr>
          <w:p w14:paraId="29CD033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цепи для вилочного автопогрузчика Hyundai 15D-7E</w:t>
            </w:r>
          </w:p>
        </w:tc>
        <w:tc>
          <w:tcPr>
            <w:tcW w:w="1181" w:type="dxa"/>
            <w:shd w:val="clear" w:color="000000" w:fill="FFFFFF"/>
            <w:noWrap/>
            <w:vAlign w:val="center"/>
            <w:hideMark/>
          </w:tcPr>
          <w:p w14:paraId="3900AA0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98865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4148C9" w14:textId="77777777" w:rsidTr="000416E6">
        <w:trPr>
          <w:trHeight w:val="300"/>
        </w:trPr>
        <w:tc>
          <w:tcPr>
            <w:tcW w:w="709" w:type="dxa"/>
            <w:shd w:val="clear" w:color="auto" w:fill="auto"/>
            <w:noWrap/>
            <w:vAlign w:val="bottom"/>
            <w:hideMark/>
          </w:tcPr>
          <w:p w14:paraId="7AA20E6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510</w:t>
            </w:r>
          </w:p>
        </w:tc>
        <w:tc>
          <w:tcPr>
            <w:tcW w:w="6095" w:type="dxa"/>
            <w:shd w:val="clear" w:color="auto" w:fill="auto"/>
            <w:noWrap/>
            <w:vAlign w:val="bottom"/>
            <w:hideMark/>
          </w:tcPr>
          <w:p w14:paraId="360F444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цепи мачты для вилочного автопогрузчика JAC CPCD 15</w:t>
            </w:r>
          </w:p>
        </w:tc>
        <w:tc>
          <w:tcPr>
            <w:tcW w:w="1181" w:type="dxa"/>
            <w:shd w:val="clear" w:color="000000" w:fill="FFFFFF"/>
            <w:noWrap/>
            <w:vAlign w:val="center"/>
            <w:hideMark/>
          </w:tcPr>
          <w:p w14:paraId="02BB67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A7608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D5908DC" w14:textId="77777777" w:rsidTr="000416E6">
        <w:trPr>
          <w:trHeight w:val="300"/>
        </w:trPr>
        <w:tc>
          <w:tcPr>
            <w:tcW w:w="709" w:type="dxa"/>
            <w:shd w:val="clear" w:color="auto" w:fill="auto"/>
            <w:noWrap/>
            <w:vAlign w:val="bottom"/>
            <w:hideMark/>
          </w:tcPr>
          <w:p w14:paraId="5C922BF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511</w:t>
            </w:r>
          </w:p>
        </w:tc>
        <w:tc>
          <w:tcPr>
            <w:tcW w:w="6095" w:type="dxa"/>
            <w:shd w:val="clear" w:color="auto" w:fill="auto"/>
            <w:noWrap/>
            <w:vAlign w:val="bottom"/>
            <w:hideMark/>
          </w:tcPr>
          <w:p w14:paraId="6EACD67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для вилочного автопогрузчика Hyundai 15D-7E</w:t>
            </w:r>
          </w:p>
        </w:tc>
        <w:tc>
          <w:tcPr>
            <w:tcW w:w="1181" w:type="dxa"/>
            <w:shd w:val="clear" w:color="000000" w:fill="FFFFFF"/>
            <w:noWrap/>
            <w:vAlign w:val="center"/>
            <w:hideMark/>
          </w:tcPr>
          <w:p w14:paraId="77ABFD6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261D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01F943" w14:textId="77777777" w:rsidTr="000416E6">
        <w:trPr>
          <w:trHeight w:val="300"/>
        </w:trPr>
        <w:tc>
          <w:tcPr>
            <w:tcW w:w="709" w:type="dxa"/>
            <w:shd w:val="clear" w:color="auto" w:fill="auto"/>
            <w:noWrap/>
            <w:vAlign w:val="bottom"/>
            <w:hideMark/>
          </w:tcPr>
          <w:p w14:paraId="5BB5E89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512</w:t>
            </w:r>
          </w:p>
        </w:tc>
        <w:tc>
          <w:tcPr>
            <w:tcW w:w="6095" w:type="dxa"/>
            <w:shd w:val="clear" w:color="auto" w:fill="auto"/>
            <w:noWrap/>
            <w:vAlign w:val="bottom"/>
            <w:hideMark/>
          </w:tcPr>
          <w:p w14:paraId="6CA8CEA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для вилочного автопогрузчика JAC CPCD 15</w:t>
            </w:r>
          </w:p>
        </w:tc>
        <w:tc>
          <w:tcPr>
            <w:tcW w:w="1181" w:type="dxa"/>
            <w:shd w:val="clear" w:color="000000" w:fill="FFFFFF"/>
            <w:noWrap/>
            <w:vAlign w:val="center"/>
            <w:hideMark/>
          </w:tcPr>
          <w:p w14:paraId="230DE3A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6E303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8E8655" w14:textId="77777777" w:rsidTr="000416E6">
        <w:trPr>
          <w:trHeight w:val="300"/>
        </w:trPr>
        <w:tc>
          <w:tcPr>
            <w:tcW w:w="709" w:type="dxa"/>
            <w:shd w:val="clear" w:color="auto" w:fill="auto"/>
            <w:noWrap/>
            <w:vAlign w:val="bottom"/>
            <w:hideMark/>
          </w:tcPr>
          <w:p w14:paraId="1CC44ED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513</w:t>
            </w:r>
          </w:p>
        </w:tc>
        <w:tc>
          <w:tcPr>
            <w:tcW w:w="6095" w:type="dxa"/>
            <w:shd w:val="clear" w:color="auto" w:fill="auto"/>
            <w:noWrap/>
            <w:vAlign w:val="bottom"/>
            <w:hideMark/>
          </w:tcPr>
          <w:p w14:paraId="32115D3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для вилочного автопогрузчика Komatsy FD-15T-20</w:t>
            </w:r>
          </w:p>
        </w:tc>
        <w:tc>
          <w:tcPr>
            <w:tcW w:w="1181" w:type="dxa"/>
            <w:shd w:val="clear" w:color="000000" w:fill="FFFFFF"/>
            <w:noWrap/>
            <w:vAlign w:val="center"/>
            <w:hideMark/>
          </w:tcPr>
          <w:p w14:paraId="5F3273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D75AD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35606B" w14:textId="77777777" w:rsidTr="000416E6">
        <w:trPr>
          <w:trHeight w:val="300"/>
        </w:trPr>
        <w:tc>
          <w:tcPr>
            <w:tcW w:w="709" w:type="dxa"/>
            <w:shd w:val="clear" w:color="auto" w:fill="auto"/>
            <w:noWrap/>
            <w:vAlign w:val="bottom"/>
            <w:hideMark/>
          </w:tcPr>
          <w:p w14:paraId="74C43B8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514</w:t>
            </w:r>
          </w:p>
        </w:tc>
        <w:tc>
          <w:tcPr>
            <w:tcW w:w="6095" w:type="dxa"/>
            <w:shd w:val="clear" w:color="auto" w:fill="auto"/>
            <w:noWrap/>
            <w:vAlign w:val="bottom"/>
            <w:hideMark/>
          </w:tcPr>
          <w:p w14:paraId="272B886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для вилочного автопогрузчика UTILEV UT15P</w:t>
            </w:r>
          </w:p>
        </w:tc>
        <w:tc>
          <w:tcPr>
            <w:tcW w:w="1181" w:type="dxa"/>
            <w:shd w:val="clear" w:color="000000" w:fill="FFFFFF"/>
            <w:noWrap/>
            <w:vAlign w:val="center"/>
            <w:hideMark/>
          </w:tcPr>
          <w:p w14:paraId="4C1D78D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1B2AA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11D90F8" w14:textId="77777777" w:rsidTr="000416E6">
        <w:trPr>
          <w:trHeight w:val="300"/>
        </w:trPr>
        <w:tc>
          <w:tcPr>
            <w:tcW w:w="709" w:type="dxa"/>
            <w:shd w:val="clear" w:color="auto" w:fill="auto"/>
            <w:noWrap/>
            <w:vAlign w:val="bottom"/>
            <w:hideMark/>
          </w:tcPr>
          <w:p w14:paraId="40C0DE0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515</w:t>
            </w:r>
          </w:p>
        </w:tc>
        <w:tc>
          <w:tcPr>
            <w:tcW w:w="6095" w:type="dxa"/>
            <w:shd w:val="clear" w:color="auto" w:fill="auto"/>
            <w:noWrap/>
            <w:vAlign w:val="bottom"/>
            <w:hideMark/>
          </w:tcPr>
          <w:p w14:paraId="4213C29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для вилочного автопогрузчика YALE GDP20 AК; YALE GDP15AK</w:t>
            </w:r>
          </w:p>
        </w:tc>
        <w:tc>
          <w:tcPr>
            <w:tcW w:w="1181" w:type="dxa"/>
            <w:shd w:val="clear" w:color="000000" w:fill="FFFFFF"/>
            <w:noWrap/>
            <w:vAlign w:val="center"/>
            <w:hideMark/>
          </w:tcPr>
          <w:p w14:paraId="0B1CC5D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9DF93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8E0111" w14:textId="77777777" w:rsidTr="000416E6">
        <w:trPr>
          <w:trHeight w:val="300"/>
        </w:trPr>
        <w:tc>
          <w:tcPr>
            <w:tcW w:w="709" w:type="dxa"/>
            <w:shd w:val="clear" w:color="auto" w:fill="auto"/>
            <w:noWrap/>
            <w:vAlign w:val="bottom"/>
            <w:hideMark/>
          </w:tcPr>
          <w:p w14:paraId="264F445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516</w:t>
            </w:r>
          </w:p>
        </w:tc>
        <w:tc>
          <w:tcPr>
            <w:tcW w:w="6095" w:type="dxa"/>
            <w:shd w:val="clear" w:color="auto" w:fill="auto"/>
            <w:noWrap/>
            <w:vAlign w:val="bottom"/>
            <w:hideMark/>
          </w:tcPr>
          <w:p w14:paraId="49FDE46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Рулевая колонка для вилочного автопогрузчика JAC CPCD 15</w:t>
            </w:r>
          </w:p>
        </w:tc>
        <w:tc>
          <w:tcPr>
            <w:tcW w:w="1181" w:type="dxa"/>
            <w:shd w:val="clear" w:color="000000" w:fill="FFFFFF"/>
            <w:noWrap/>
            <w:vAlign w:val="center"/>
            <w:hideMark/>
          </w:tcPr>
          <w:p w14:paraId="2C2FDD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3486D1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DE85F41" w14:textId="77777777" w:rsidTr="000416E6">
        <w:trPr>
          <w:trHeight w:val="300"/>
        </w:trPr>
        <w:tc>
          <w:tcPr>
            <w:tcW w:w="709" w:type="dxa"/>
            <w:shd w:val="clear" w:color="auto" w:fill="auto"/>
            <w:noWrap/>
            <w:vAlign w:val="bottom"/>
            <w:hideMark/>
          </w:tcPr>
          <w:p w14:paraId="7ECBD0B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517</w:t>
            </w:r>
          </w:p>
        </w:tc>
        <w:tc>
          <w:tcPr>
            <w:tcW w:w="6095" w:type="dxa"/>
            <w:shd w:val="clear" w:color="auto" w:fill="auto"/>
            <w:noWrap/>
            <w:vAlign w:val="bottom"/>
            <w:hideMark/>
          </w:tcPr>
          <w:p w14:paraId="6C134A7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Рулевая тяга в сборе для вилочного автопогрузчика Komatsy FD-15T-20</w:t>
            </w:r>
          </w:p>
        </w:tc>
        <w:tc>
          <w:tcPr>
            <w:tcW w:w="1181" w:type="dxa"/>
            <w:shd w:val="clear" w:color="000000" w:fill="FFFFFF"/>
            <w:noWrap/>
            <w:vAlign w:val="center"/>
            <w:hideMark/>
          </w:tcPr>
          <w:p w14:paraId="3B1C511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85F5FB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3D685B6" w14:textId="77777777" w:rsidTr="000416E6">
        <w:trPr>
          <w:trHeight w:val="300"/>
        </w:trPr>
        <w:tc>
          <w:tcPr>
            <w:tcW w:w="709" w:type="dxa"/>
            <w:shd w:val="clear" w:color="auto" w:fill="auto"/>
            <w:noWrap/>
            <w:vAlign w:val="bottom"/>
            <w:hideMark/>
          </w:tcPr>
          <w:p w14:paraId="269AFDA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518</w:t>
            </w:r>
          </w:p>
        </w:tc>
        <w:tc>
          <w:tcPr>
            <w:tcW w:w="6095" w:type="dxa"/>
            <w:shd w:val="clear" w:color="auto" w:fill="auto"/>
            <w:noWrap/>
            <w:vAlign w:val="bottom"/>
            <w:hideMark/>
          </w:tcPr>
          <w:p w14:paraId="2302D77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Рулевая тяга для вилочного автопогрузчика Hyundai 15D-7E</w:t>
            </w:r>
          </w:p>
        </w:tc>
        <w:tc>
          <w:tcPr>
            <w:tcW w:w="1181" w:type="dxa"/>
            <w:shd w:val="clear" w:color="000000" w:fill="FFFFFF"/>
            <w:noWrap/>
            <w:vAlign w:val="center"/>
            <w:hideMark/>
          </w:tcPr>
          <w:p w14:paraId="3F111F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F0312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3D868C3" w14:textId="77777777" w:rsidTr="000416E6">
        <w:trPr>
          <w:trHeight w:val="300"/>
        </w:trPr>
        <w:tc>
          <w:tcPr>
            <w:tcW w:w="709" w:type="dxa"/>
            <w:shd w:val="clear" w:color="auto" w:fill="auto"/>
            <w:noWrap/>
            <w:vAlign w:val="bottom"/>
            <w:hideMark/>
          </w:tcPr>
          <w:p w14:paraId="57D4465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519</w:t>
            </w:r>
          </w:p>
        </w:tc>
        <w:tc>
          <w:tcPr>
            <w:tcW w:w="6095" w:type="dxa"/>
            <w:shd w:val="clear" w:color="auto" w:fill="auto"/>
            <w:noWrap/>
            <w:vAlign w:val="bottom"/>
            <w:hideMark/>
          </w:tcPr>
          <w:p w14:paraId="059AA24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Рулевая тяга для вилочного автопогрузчика JAC CPCD 15</w:t>
            </w:r>
          </w:p>
        </w:tc>
        <w:tc>
          <w:tcPr>
            <w:tcW w:w="1181" w:type="dxa"/>
            <w:shd w:val="clear" w:color="000000" w:fill="FFFFFF"/>
            <w:noWrap/>
            <w:vAlign w:val="center"/>
            <w:hideMark/>
          </w:tcPr>
          <w:p w14:paraId="184FC27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6E395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A879F3" w14:textId="77777777" w:rsidTr="000416E6">
        <w:trPr>
          <w:trHeight w:val="300"/>
        </w:trPr>
        <w:tc>
          <w:tcPr>
            <w:tcW w:w="709" w:type="dxa"/>
            <w:shd w:val="clear" w:color="auto" w:fill="auto"/>
            <w:noWrap/>
            <w:vAlign w:val="bottom"/>
            <w:hideMark/>
          </w:tcPr>
          <w:p w14:paraId="4037BE0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520</w:t>
            </w:r>
          </w:p>
        </w:tc>
        <w:tc>
          <w:tcPr>
            <w:tcW w:w="6095" w:type="dxa"/>
            <w:shd w:val="clear" w:color="auto" w:fill="auto"/>
            <w:noWrap/>
            <w:vAlign w:val="bottom"/>
            <w:hideMark/>
          </w:tcPr>
          <w:p w14:paraId="3583084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Рулевая тяга для вилочного автопогрузчика UTILEV UT15P</w:t>
            </w:r>
          </w:p>
        </w:tc>
        <w:tc>
          <w:tcPr>
            <w:tcW w:w="1181" w:type="dxa"/>
            <w:shd w:val="clear" w:color="000000" w:fill="FFFFFF"/>
            <w:noWrap/>
            <w:vAlign w:val="center"/>
            <w:hideMark/>
          </w:tcPr>
          <w:p w14:paraId="7EE1B3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A6C3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06D3D7" w14:textId="77777777" w:rsidTr="000416E6">
        <w:trPr>
          <w:trHeight w:val="300"/>
        </w:trPr>
        <w:tc>
          <w:tcPr>
            <w:tcW w:w="709" w:type="dxa"/>
            <w:shd w:val="clear" w:color="auto" w:fill="auto"/>
            <w:noWrap/>
            <w:vAlign w:val="bottom"/>
            <w:hideMark/>
          </w:tcPr>
          <w:p w14:paraId="1D5B199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521</w:t>
            </w:r>
          </w:p>
        </w:tc>
        <w:tc>
          <w:tcPr>
            <w:tcW w:w="6095" w:type="dxa"/>
            <w:shd w:val="clear" w:color="auto" w:fill="auto"/>
            <w:noWrap/>
            <w:vAlign w:val="bottom"/>
            <w:hideMark/>
          </w:tcPr>
          <w:p w14:paraId="4AF0DC0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Рулевая тяга для вилочного автопогрузчика YALE GDP20 AК; YALE GDP15AK</w:t>
            </w:r>
          </w:p>
        </w:tc>
        <w:tc>
          <w:tcPr>
            <w:tcW w:w="1181" w:type="dxa"/>
            <w:shd w:val="clear" w:color="000000" w:fill="FFFFFF"/>
            <w:noWrap/>
            <w:vAlign w:val="center"/>
            <w:hideMark/>
          </w:tcPr>
          <w:p w14:paraId="153567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CCEE3D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E5C42E" w14:textId="77777777" w:rsidTr="000416E6">
        <w:trPr>
          <w:trHeight w:val="300"/>
        </w:trPr>
        <w:tc>
          <w:tcPr>
            <w:tcW w:w="709" w:type="dxa"/>
            <w:shd w:val="clear" w:color="auto" w:fill="auto"/>
            <w:noWrap/>
            <w:vAlign w:val="bottom"/>
            <w:hideMark/>
          </w:tcPr>
          <w:p w14:paraId="68F9D62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522</w:t>
            </w:r>
          </w:p>
        </w:tc>
        <w:tc>
          <w:tcPr>
            <w:tcW w:w="6095" w:type="dxa"/>
            <w:shd w:val="clear" w:color="auto" w:fill="auto"/>
            <w:noWrap/>
            <w:vAlign w:val="bottom"/>
            <w:hideMark/>
          </w:tcPr>
          <w:p w14:paraId="5399FB2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Рулевой гидроцилиндр для вилочного автопогрузчика Hyundai 15D-7E</w:t>
            </w:r>
          </w:p>
        </w:tc>
        <w:tc>
          <w:tcPr>
            <w:tcW w:w="1181" w:type="dxa"/>
            <w:shd w:val="clear" w:color="000000" w:fill="FFFFFF"/>
            <w:noWrap/>
            <w:vAlign w:val="center"/>
            <w:hideMark/>
          </w:tcPr>
          <w:p w14:paraId="5544BE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94317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09CD440" w14:textId="77777777" w:rsidTr="000416E6">
        <w:trPr>
          <w:trHeight w:val="300"/>
        </w:trPr>
        <w:tc>
          <w:tcPr>
            <w:tcW w:w="709" w:type="dxa"/>
            <w:shd w:val="clear" w:color="auto" w:fill="auto"/>
            <w:noWrap/>
            <w:vAlign w:val="bottom"/>
            <w:hideMark/>
          </w:tcPr>
          <w:p w14:paraId="62A3D28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523</w:t>
            </w:r>
          </w:p>
        </w:tc>
        <w:tc>
          <w:tcPr>
            <w:tcW w:w="6095" w:type="dxa"/>
            <w:shd w:val="clear" w:color="auto" w:fill="auto"/>
            <w:noWrap/>
            <w:vAlign w:val="bottom"/>
            <w:hideMark/>
          </w:tcPr>
          <w:p w14:paraId="41D1741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Рулевой наконечник для вилочного автопогрузчика Komatsy FD-15T-20</w:t>
            </w:r>
          </w:p>
        </w:tc>
        <w:tc>
          <w:tcPr>
            <w:tcW w:w="1181" w:type="dxa"/>
            <w:shd w:val="clear" w:color="000000" w:fill="FFFFFF"/>
            <w:noWrap/>
            <w:vAlign w:val="center"/>
            <w:hideMark/>
          </w:tcPr>
          <w:p w14:paraId="1B6077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ECC59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ED404D" w14:textId="77777777" w:rsidTr="000416E6">
        <w:trPr>
          <w:trHeight w:val="300"/>
        </w:trPr>
        <w:tc>
          <w:tcPr>
            <w:tcW w:w="709" w:type="dxa"/>
            <w:shd w:val="clear" w:color="auto" w:fill="auto"/>
            <w:noWrap/>
            <w:vAlign w:val="bottom"/>
            <w:hideMark/>
          </w:tcPr>
          <w:p w14:paraId="7B87747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524</w:t>
            </w:r>
          </w:p>
        </w:tc>
        <w:tc>
          <w:tcPr>
            <w:tcW w:w="6095" w:type="dxa"/>
            <w:shd w:val="clear" w:color="auto" w:fill="auto"/>
            <w:noWrap/>
            <w:vAlign w:val="bottom"/>
            <w:hideMark/>
          </w:tcPr>
          <w:p w14:paraId="168CC61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Ручка двери для вилочного автопогрузчика JAC CPCD 15</w:t>
            </w:r>
          </w:p>
        </w:tc>
        <w:tc>
          <w:tcPr>
            <w:tcW w:w="1181" w:type="dxa"/>
            <w:shd w:val="clear" w:color="000000" w:fill="FFFFFF"/>
            <w:noWrap/>
            <w:vAlign w:val="center"/>
            <w:hideMark/>
          </w:tcPr>
          <w:p w14:paraId="319727F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EE4BB2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C461EF3" w14:textId="77777777" w:rsidTr="000416E6">
        <w:trPr>
          <w:trHeight w:val="300"/>
        </w:trPr>
        <w:tc>
          <w:tcPr>
            <w:tcW w:w="709" w:type="dxa"/>
            <w:shd w:val="clear" w:color="auto" w:fill="auto"/>
            <w:noWrap/>
            <w:vAlign w:val="bottom"/>
            <w:hideMark/>
          </w:tcPr>
          <w:p w14:paraId="63C8C87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525</w:t>
            </w:r>
          </w:p>
        </w:tc>
        <w:tc>
          <w:tcPr>
            <w:tcW w:w="6095" w:type="dxa"/>
            <w:shd w:val="clear" w:color="auto" w:fill="auto"/>
            <w:noWrap/>
            <w:vAlign w:val="bottom"/>
            <w:hideMark/>
          </w:tcPr>
          <w:p w14:paraId="28BED4F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Ручка дверной кабины для вилочного автопогрузчика Hyundai 15D-7E</w:t>
            </w:r>
          </w:p>
        </w:tc>
        <w:tc>
          <w:tcPr>
            <w:tcW w:w="1181" w:type="dxa"/>
            <w:shd w:val="clear" w:color="000000" w:fill="FFFFFF"/>
            <w:noWrap/>
            <w:vAlign w:val="center"/>
            <w:hideMark/>
          </w:tcPr>
          <w:p w14:paraId="3BFDFF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A4821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D2365B7" w14:textId="77777777" w:rsidTr="000416E6">
        <w:trPr>
          <w:trHeight w:val="300"/>
        </w:trPr>
        <w:tc>
          <w:tcPr>
            <w:tcW w:w="709" w:type="dxa"/>
            <w:shd w:val="clear" w:color="auto" w:fill="auto"/>
            <w:noWrap/>
            <w:vAlign w:val="bottom"/>
            <w:hideMark/>
          </w:tcPr>
          <w:p w14:paraId="091E29D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526</w:t>
            </w:r>
          </w:p>
        </w:tc>
        <w:tc>
          <w:tcPr>
            <w:tcW w:w="6095" w:type="dxa"/>
            <w:shd w:val="clear" w:color="auto" w:fill="auto"/>
            <w:noWrap/>
            <w:vAlign w:val="bottom"/>
            <w:hideMark/>
          </w:tcPr>
          <w:p w14:paraId="6537131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Ручка дверной кабины для вилочного автопогрузчика Komatsy FD-15T-20</w:t>
            </w:r>
          </w:p>
        </w:tc>
        <w:tc>
          <w:tcPr>
            <w:tcW w:w="1181" w:type="dxa"/>
            <w:shd w:val="clear" w:color="000000" w:fill="FFFFFF"/>
            <w:noWrap/>
            <w:vAlign w:val="center"/>
            <w:hideMark/>
          </w:tcPr>
          <w:p w14:paraId="0CE41C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6343D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F35836D" w14:textId="77777777" w:rsidTr="000416E6">
        <w:trPr>
          <w:trHeight w:val="300"/>
        </w:trPr>
        <w:tc>
          <w:tcPr>
            <w:tcW w:w="709" w:type="dxa"/>
            <w:shd w:val="clear" w:color="auto" w:fill="auto"/>
            <w:noWrap/>
            <w:vAlign w:val="bottom"/>
            <w:hideMark/>
          </w:tcPr>
          <w:p w14:paraId="1201EF2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527</w:t>
            </w:r>
          </w:p>
        </w:tc>
        <w:tc>
          <w:tcPr>
            <w:tcW w:w="6095" w:type="dxa"/>
            <w:shd w:val="clear" w:color="auto" w:fill="auto"/>
            <w:noWrap/>
            <w:vAlign w:val="bottom"/>
            <w:hideMark/>
          </w:tcPr>
          <w:p w14:paraId="6F40848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Ручка дверной кабины для вилочного автопогрузчика UTILEV UT15P</w:t>
            </w:r>
          </w:p>
        </w:tc>
        <w:tc>
          <w:tcPr>
            <w:tcW w:w="1181" w:type="dxa"/>
            <w:shd w:val="clear" w:color="000000" w:fill="FFFFFF"/>
            <w:noWrap/>
            <w:vAlign w:val="center"/>
            <w:hideMark/>
          </w:tcPr>
          <w:p w14:paraId="192A30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286FA1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3E6A5E3" w14:textId="77777777" w:rsidTr="000416E6">
        <w:trPr>
          <w:trHeight w:val="300"/>
        </w:trPr>
        <w:tc>
          <w:tcPr>
            <w:tcW w:w="709" w:type="dxa"/>
            <w:shd w:val="clear" w:color="auto" w:fill="auto"/>
            <w:noWrap/>
            <w:vAlign w:val="bottom"/>
            <w:hideMark/>
          </w:tcPr>
          <w:p w14:paraId="12FFA71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528</w:t>
            </w:r>
          </w:p>
        </w:tc>
        <w:tc>
          <w:tcPr>
            <w:tcW w:w="6095" w:type="dxa"/>
            <w:shd w:val="clear" w:color="auto" w:fill="auto"/>
            <w:noWrap/>
            <w:vAlign w:val="bottom"/>
            <w:hideMark/>
          </w:tcPr>
          <w:p w14:paraId="74BB156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Ручка дверной кабины для вилочного автопогрузчика YALE GDP20 AК; YALE GDP15AK</w:t>
            </w:r>
          </w:p>
        </w:tc>
        <w:tc>
          <w:tcPr>
            <w:tcW w:w="1181" w:type="dxa"/>
            <w:shd w:val="clear" w:color="000000" w:fill="FFFFFF"/>
            <w:noWrap/>
            <w:vAlign w:val="center"/>
            <w:hideMark/>
          </w:tcPr>
          <w:p w14:paraId="48319CD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259A39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E51EEE2" w14:textId="77777777" w:rsidTr="000416E6">
        <w:trPr>
          <w:trHeight w:val="300"/>
        </w:trPr>
        <w:tc>
          <w:tcPr>
            <w:tcW w:w="709" w:type="dxa"/>
            <w:shd w:val="clear" w:color="auto" w:fill="auto"/>
            <w:noWrap/>
            <w:vAlign w:val="bottom"/>
            <w:hideMark/>
          </w:tcPr>
          <w:p w14:paraId="3276C5D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529</w:t>
            </w:r>
          </w:p>
        </w:tc>
        <w:tc>
          <w:tcPr>
            <w:tcW w:w="6095" w:type="dxa"/>
            <w:shd w:val="clear" w:color="auto" w:fill="auto"/>
            <w:noWrap/>
            <w:vAlign w:val="bottom"/>
            <w:hideMark/>
          </w:tcPr>
          <w:p w14:paraId="1191854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Ручка рычага автоматической коробки передач для вилочного автопогрузчика JAC CPCD 15</w:t>
            </w:r>
          </w:p>
        </w:tc>
        <w:tc>
          <w:tcPr>
            <w:tcW w:w="1181" w:type="dxa"/>
            <w:shd w:val="clear" w:color="000000" w:fill="FFFFFF"/>
            <w:noWrap/>
            <w:vAlign w:val="center"/>
            <w:hideMark/>
          </w:tcPr>
          <w:p w14:paraId="16B3C8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A2EBE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E339DB" w14:textId="77777777" w:rsidTr="000416E6">
        <w:trPr>
          <w:trHeight w:val="300"/>
        </w:trPr>
        <w:tc>
          <w:tcPr>
            <w:tcW w:w="709" w:type="dxa"/>
            <w:shd w:val="clear" w:color="auto" w:fill="auto"/>
            <w:noWrap/>
            <w:vAlign w:val="bottom"/>
            <w:hideMark/>
          </w:tcPr>
          <w:p w14:paraId="68463A0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530</w:t>
            </w:r>
          </w:p>
        </w:tc>
        <w:tc>
          <w:tcPr>
            <w:tcW w:w="6095" w:type="dxa"/>
            <w:shd w:val="clear" w:color="auto" w:fill="auto"/>
            <w:noWrap/>
            <w:vAlign w:val="bottom"/>
            <w:hideMark/>
          </w:tcPr>
          <w:p w14:paraId="692C136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Рычаг гидрораспределителя для вилочного автопогрузчика JAC CPCD 15</w:t>
            </w:r>
          </w:p>
        </w:tc>
        <w:tc>
          <w:tcPr>
            <w:tcW w:w="1181" w:type="dxa"/>
            <w:shd w:val="clear" w:color="000000" w:fill="FFFFFF"/>
            <w:noWrap/>
            <w:vAlign w:val="center"/>
            <w:hideMark/>
          </w:tcPr>
          <w:p w14:paraId="5AF124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011D9F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B4CC418" w14:textId="77777777" w:rsidTr="000416E6">
        <w:trPr>
          <w:trHeight w:val="300"/>
        </w:trPr>
        <w:tc>
          <w:tcPr>
            <w:tcW w:w="709" w:type="dxa"/>
            <w:shd w:val="clear" w:color="auto" w:fill="auto"/>
            <w:noWrap/>
            <w:vAlign w:val="bottom"/>
            <w:hideMark/>
          </w:tcPr>
          <w:p w14:paraId="632F8D0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531</w:t>
            </w:r>
          </w:p>
        </w:tc>
        <w:tc>
          <w:tcPr>
            <w:tcW w:w="6095" w:type="dxa"/>
            <w:shd w:val="clear" w:color="auto" w:fill="auto"/>
            <w:noWrap/>
            <w:vAlign w:val="bottom"/>
            <w:hideMark/>
          </w:tcPr>
          <w:p w14:paraId="32432DB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Рычаг для вилочного автопогрузчика UTILEV UT15P</w:t>
            </w:r>
          </w:p>
        </w:tc>
        <w:tc>
          <w:tcPr>
            <w:tcW w:w="1181" w:type="dxa"/>
            <w:shd w:val="clear" w:color="000000" w:fill="FFFFFF"/>
            <w:noWrap/>
            <w:vAlign w:val="center"/>
            <w:hideMark/>
          </w:tcPr>
          <w:p w14:paraId="563DF1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16CF05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A06A1B7" w14:textId="77777777" w:rsidTr="000416E6">
        <w:trPr>
          <w:trHeight w:val="300"/>
        </w:trPr>
        <w:tc>
          <w:tcPr>
            <w:tcW w:w="709" w:type="dxa"/>
            <w:shd w:val="clear" w:color="auto" w:fill="auto"/>
            <w:noWrap/>
            <w:vAlign w:val="bottom"/>
            <w:hideMark/>
          </w:tcPr>
          <w:p w14:paraId="7B0BB70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532</w:t>
            </w:r>
          </w:p>
        </w:tc>
        <w:tc>
          <w:tcPr>
            <w:tcW w:w="6095" w:type="dxa"/>
            <w:shd w:val="clear" w:color="auto" w:fill="auto"/>
            <w:noWrap/>
            <w:vAlign w:val="bottom"/>
            <w:hideMark/>
          </w:tcPr>
          <w:p w14:paraId="0B79F13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Рычаг для вилочного автопогрузчика YALE GDP20 AК; YALE GDP15AK</w:t>
            </w:r>
          </w:p>
        </w:tc>
        <w:tc>
          <w:tcPr>
            <w:tcW w:w="1181" w:type="dxa"/>
            <w:shd w:val="clear" w:color="000000" w:fill="FFFFFF"/>
            <w:noWrap/>
            <w:vAlign w:val="center"/>
            <w:hideMark/>
          </w:tcPr>
          <w:p w14:paraId="6028C6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7426A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68DBE3" w14:textId="77777777" w:rsidTr="000416E6">
        <w:trPr>
          <w:trHeight w:val="300"/>
        </w:trPr>
        <w:tc>
          <w:tcPr>
            <w:tcW w:w="709" w:type="dxa"/>
            <w:shd w:val="clear" w:color="auto" w:fill="auto"/>
            <w:noWrap/>
            <w:vAlign w:val="bottom"/>
            <w:hideMark/>
          </w:tcPr>
          <w:p w14:paraId="1B76D26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533</w:t>
            </w:r>
          </w:p>
        </w:tc>
        <w:tc>
          <w:tcPr>
            <w:tcW w:w="6095" w:type="dxa"/>
            <w:shd w:val="clear" w:color="auto" w:fill="auto"/>
            <w:noWrap/>
            <w:vAlign w:val="bottom"/>
            <w:hideMark/>
          </w:tcPr>
          <w:p w14:paraId="3871B87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Рычаг ручного тормоза для вилочного автопогрузчика Hyundai 15D-7E</w:t>
            </w:r>
          </w:p>
        </w:tc>
        <w:tc>
          <w:tcPr>
            <w:tcW w:w="1181" w:type="dxa"/>
            <w:shd w:val="clear" w:color="000000" w:fill="FFFFFF"/>
            <w:noWrap/>
            <w:vAlign w:val="center"/>
            <w:hideMark/>
          </w:tcPr>
          <w:p w14:paraId="7DBE96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9814F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D5A9C39" w14:textId="77777777" w:rsidTr="000416E6">
        <w:trPr>
          <w:trHeight w:val="300"/>
        </w:trPr>
        <w:tc>
          <w:tcPr>
            <w:tcW w:w="709" w:type="dxa"/>
            <w:shd w:val="clear" w:color="auto" w:fill="auto"/>
            <w:noWrap/>
            <w:vAlign w:val="bottom"/>
            <w:hideMark/>
          </w:tcPr>
          <w:p w14:paraId="6DC867F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534</w:t>
            </w:r>
          </w:p>
        </w:tc>
        <w:tc>
          <w:tcPr>
            <w:tcW w:w="6095" w:type="dxa"/>
            <w:shd w:val="clear" w:color="auto" w:fill="auto"/>
            <w:noWrap/>
            <w:vAlign w:val="bottom"/>
            <w:hideMark/>
          </w:tcPr>
          <w:p w14:paraId="3C4A043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выходного вала автоматической коробки передач для вилочного автопогрузчика Hyundai 15D-7E</w:t>
            </w:r>
          </w:p>
        </w:tc>
        <w:tc>
          <w:tcPr>
            <w:tcW w:w="1181" w:type="dxa"/>
            <w:shd w:val="clear" w:color="000000" w:fill="FFFFFF"/>
            <w:noWrap/>
            <w:vAlign w:val="center"/>
            <w:hideMark/>
          </w:tcPr>
          <w:p w14:paraId="7E8F96F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59EEF9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EA280BE" w14:textId="77777777" w:rsidTr="000416E6">
        <w:trPr>
          <w:trHeight w:val="300"/>
        </w:trPr>
        <w:tc>
          <w:tcPr>
            <w:tcW w:w="709" w:type="dxa"/>
            <w:shd w:val="clear" w:color="auto" w:fill="auto"/>
            <w:noWrap/>
            <w:vAlign w:val="bottom"/>
            <w:hideMark/>
          </w:tcPr>
          <w:p w14:paraId="3827EFC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535</w:t>
            </w:r>
          </w:p>
        </w:tc>
        <w:tc>
          <w:tcPr>
            <w:tcW w:w="6095" w:type="dxa"/>
            <w:shd w:val="clear" w:color="auto" w:fill="auto"/>
            <w:noWrap/>
            <w:vAlign w:val="bottom"/>
            <w:hideMark/>
          </w:tcPr>
          <w:p w14:paraId="6F27750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двигателя для вилочного автопогрузчика Hyundai 15D-7E</w:t>
            </w:r>
          </w:p>
        </w:tc>
        <w:tc>
          <w:tcPr>
            <w:tcW w:w="1181" w:type="dxa"/>
            <w:shd w:val="clear" w:color="000000" w:fill="FFFFFF"/>
            <w:noWrap/>
            <w:vAlign w:val="center"/>
            <w:hideMark/>
          </w:tcPr>
          <w:p w14:paraId="57C224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E0205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8517D47" w14:textId="77777777" w:rsidTr="000416E6">
        <w:trPr>
          <w:trHeight w:val="300"/>
        </w:trPr>
        <w:tc>
          <w:tcPr>
            <w:tcW w:w="709" w:type="dxa"/>
            <w:shd w:val="clear" w:color="auto" w:fill="auto"/>
            <w:noWrap/>
            <w:vAlign w:val="bottom"/>
            <w:hideMark/>
          </w:tcPr>
          <w:p w14:paraId="7B31E07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536</w:t>
            </w:r>
          </w:p>
        </w:tc>
        <w:tc>
          <w:tcPr>
            <w:tcW w:w="6095" w:type="dxa"/>
            <w:shd w:val="clear" w:color="auto" w:fill="auto"/>
            <w:noWrap/>
            <w:vAlign w:val="bottom"/>
            <w:hideMark/>
          </w:tcPr>
          <w:p w14:paraId="437E626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двигателя для вилочного автопогрузчика UTILEV UT15P</w:t>
            </w:r>
          </w:p>
        </w:tc>
        <w:tc>
          <w:tcPr>
            <w:tcW w:w="1181" w:type="dxa"/>
            <w:shd w:val="clear" w:color="000000" w:fill="FFFFFF"/>
            <w:noWrap/>
            <w:vAlign w:val="center"/>
            <w:hideMark/>
          </w:tcPr>
          <w:p w14:paraId="62928D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B4B06D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27E11C" w14:textId="77777777" w:rsidTr="000416E6">
        <w:trPr>
          <w:trHeight w:val="300"/>
        </w:trPr>
        <w:tc>
          <w:tcPr>
            <w:tcW w:w="709" w:type="dxa"/>
            <w:shd w:val="clear" w:color="auto" w:fill="auto"/>
            <w:noWrap/>
            <w:vAlign w:val="bottom"/>
            <w:hideMark/>
          </w:tcPr>
          <w:p w14:paraId="6940089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537</w:t>
            </w:r>
          </w:p>
        </w:tc>
        <w:tc>
          <w:tcPr>
            <w:tcW w:w="6095" w:type="dxa"/>
            <w:shd w:val="clear" w:color="auto" w:fill="auto"/>
            <w:noWrap/>
            <w:vAlign w:val="bottom"/>
            <w:hideMark/>
          </w:tcPr>
          <w:p w14:paraId="5895CBF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двигателя для вилочного автопогрузчика YALE GDP20 AК; YALE GDP15AK</w:t>
            </w:r>
          </w:p>
        </w:tc>
        <w:tc>
          <w:tcPr>
            <w:tcW w:w="1181" w:type="dxa"/>
            <w:shd w:val="clear" w:color="000000" w:fill="FFFFFF"/>
            <w:noWrap/>
            <w:vAlign w:val="center"/>
            <w:hideMark/>
          </w:tcPr>
          <w:p w14:paraId="05BD9C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62B389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BA8F523" w14:textId="77777777" w:rsidTr="000416E6">
        <w:trPr>
          <w:trHeight w:val="300"/>
        </w:trPr>
        <w:tc>
          <w:tcPr>
            <w:tcW w:w="709" w:type="dxa"/>
            <w:shd w:val="clear" w:color="auto" w:fill="auto"/>
            <w:noWrap/>
            <w:vAlign w:val="bottom"/>
            <w:hideMark/>
          </w:tcPr>
          <w:p w14:paraId="3BF3D59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538</w:t>
            </w:r>
          </w:p>
        </w:tc>
        <w:tc>
          <w:tcPr>
            <w:tcW w:w="6095" w:type="dxa"/>
            <w:shd w:val="clear" w:color="auto" w:fill="auto"/>
            <w:noWrap/>
            <w:vAlign w:val="bottom"/>
            <w:hideMark/>
          </w:tcPr>
          <w:p w14:paraId="1456340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для вилочного автопогрузчика JAC CPCD 15</w:t>
            </w:r>
          </w:p>
        </w:tc>
        <w:tc>
          <w:tcPr>
            <w:tcW w:w="1181" w:type="dxa"/>
            <w:shd w:val="clear" w:color="000000" w:fill="FFFFFF"/>
            <w:noWrap/>
            <w:vAlign w:val="center"/>
            <w:hideMark/>
          </w:tcPr>
          <w:p w14:paraId="4A1714D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28822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60D9A95" w14:textId="77777777" w:rsidTr="000416E6">
        <w:trPr>
          <w:trHeight w:val="300"/>
        </w:trPr>
        <w:tc>
          <w:tcPr>
            <w:tcW w:w="709" w:type="dxa"/>
            <w:shd w:val="clear" w:color="auto" w:fill="auto"/>
            <w:noWrap/>
            <w:vAlign w:val="bottom"/>
            <w:hideMark/>
          </w:tcPr>
          <w:p w14:paraId="4BD1292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539</w:t>
            </w:r>
          </w:p>
        </w:tc>
        <w:tc>
          <w:tcPr>
            <w:tcW w:w="6095" w:type="dxa"/>
            <w:shd w:val="clear" w:color="auto" w:fill="auto"/>
            <w:noWrap/>
            <w:vAlign w:val="bottom"/>
            <w:hideMark/>
          </w:tcPr>
          <w:p w14:paraId="3224136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для вилочного автопогрузчика Komatsy FD-15T-20</w:t>
            </w:r>
          </w:p>
        </w:tc>
        <w:tc>
          <w:tcPr>
            <w:tcW w:w="1181" w:type="dxa"/>
            <w:shd w:val="clear" w:color="000000" w:fill="FFFFFF"/>
            <w:noWrap/>
            <w:vAlign w:val="center"/>
            <w:hideMark/>
          </w:tcPr>
          <w:p w14:paraId="2D0A5C7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8B3F7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F8D16B7" w14:textId="77777777" w:rsidTr="000416E6">
        <w:trPr>
          <w:trHeight w:val="300"/>
        </w:trPr>
        <w:tc>
          <w:tcPr>
            <w:tcW w:w="709" w:type="dxa"/>
            <w:shd w:val="clear" w:color="auto" w:fill="auto"/>
            <w:noWrap/>
            <w:vAlign w:val="bottom"/>
            <w:hideMark/>
          </w:tcPr>
          <w:p w14:paraId="62F0196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540</w:t>
            </w:r>
          </w:p>
        </w:tc>
        <w:tc>
          <w:tcPr>
            <w:tcW w:w="6095" w:type="dxa"/>
            <w:shd w:val="clear" w:color="auto" w:fill="auto"/>
            <w:noWrap/>
            <w:vAlign w:val="bottom"/>
            <w:hideMark/>
          </w:tcPr>
          <w:p w14:paraId="300A559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для вилочного автопогрузчика UTILEV UT15P</w:t>
            </w:r>
          </w:p>
        </w:tc>
        <w:tc>
          <w:tcPr>
            <w:tcW w:w="1181" w:type="dxa"/>
            <w:shd w:val="clear" w:color="000000" w:fill="FFFFFF"/>
            <w:noWrap/>
            <w:vAlign w:val="center"/>
            <w:hideMark/>
          </w:tcPr>
          <w:p w14:paraId="1783246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1952E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448E34" w14:textId="77777777" w:rsidTr="000416E6">
        <w:trPr>
          <w:trHeight w:val="300"/>
        </w:trPr>
        <w:tc>
          <w:tcPr>
            <w:tcW w:w="709" w:type="dxa"/>
            <w:shd w:val="clear" w:color="auto" w:fill="auto"/>
            <w:noWrap/>
            <w:vAlign w:val="bottom"/>
            <w:hideMark/>
          </w:tcPr>
          <w:p w14:paraId="12AD654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541</w:t>
            </w:r>
          </w:p>
        </w:tc>
        <w:tc>
          <w:tcPr>
            <w:tcW w:w="6095" w:type="dxa"/>
            <w:shd w:val="clear" w:color="auto" w:fill="auto"/>
            <w:noWrap/>
            <w:vAlign w:val="bottom"/>
            <w:hideMark/>
          </w:tcPr>
          <w:p w14:paraId="211396A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для вилочного автопогрузчика YALE GDP20 AК; YALE GDP15AK</w:t>
            </w:r>
          </w:p>
        </w:tc>
        <w:tc>
          <w:tcPr>
            <w:tcW w:w="1181" w:type="dxa"/>
            <w:shd w:val="clear" w:color="000000" w:fill="FFFFFF"/>
            <w:noWrap/>
            <w:vAlign w:val="center"/>
            <w:hideMark/>
          </w:tcPr>
          <w:p w14:paraId="07869B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1F5E4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6769790" w14:textId="77777777" w:rsidTr="000416E6">
        <w:trPr>
          <w:trHeight w:val="300"/>
        </w:trPr>
        <w:tc>
          <w:tcPr>
            <w:tcW w:w="709" w:type="dxa"/>
            <w:shd w:val="clear" w:color="auto" w:fill="auto"/>
            <w:noWrap/>
            <w:vAlign w:val="bottom"/>
            <w:hideMark/>
          </w:tcPr>
          <w:p w14:paraId="1E10432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542</w:t>
            </w:r>
          </w:p>
        </w:tc>
        <w:tc>
          <w:tcPr>
            <w:tcW w:w="6095" w:type="dxa"/>
            <w:shd w:val="clear" w:color="auto" w:fill="auto"/>
            <w:noWrap/>
            <w:vAlign w:val="bottom"/>
            <w:hideMark/>
          </w:tcPr>
          <w:p w14:paraId="70EBDB1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кардана для вилочного автопогрузчика Komatsy FD-15T-20</w:t>
            </w:r>
          </w:p>
        </w:tc>
        <w:tc>
          <w:tcPr>
            <w:tcW w:w="1181" w:type="dxa"/>
            <w:shd w:val="clear" w:color="000000" w:fill="FFFFFF"/>
            <w:noWrap/>
            <w:vAlign w:val="center"/>
            <w:hideMark/>
          </w:tcPr>
          <w:p w14:paraId="23420C7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E4900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713F62" w14:textId="77777777" w:rsidTr="000416E6">
        <w:trPr>
          <w:trHeight w:val="300"/>
        </w:trPr>
        <w:tc>
          <w:tcPr>
            <w:tcW w:w="709" w:type="dxa"/>
            <w:shd w:val="clear" w:color="auto" w:fill="auto"/>
            <w:noWrap/>
            <w:vAlign w:val="bottom"/>
            <w:hideMark/>
          </w:tcPr>
          <w:p w14:paraId="1EA1578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543</w:t>
            </w:r>
          </w:p>
        </w:tc>
        <w:tc>
          <w:tcPr>
            <w:tcW w:w="6095" w:type="dxa"/>
            <w:shd w:val="clear" w:color="auto" w:fill="auto"/>
            <w:noWrap/>
            <w:vAlign w:val="bottom"/>
            <w:hideMark/>
          </w:tcPr>
          <w:p w14:paraId="2EA8160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насоса автоматической коробки передач для вилочного автопогрузчика Komatsy FD-15T-20</w:t>
            </w:r>
          </w:p>
        </w:tc>
        <w:tc>
          <w:tcPr>
            <w:tcW w:w="1181" w:type="dxa"/>
            <w:shd w:val="clear" w:color="000000" w:fill="FFFFFF"/>
            <w:noWrap/>
            <w:vAlign w:val="center"/>
            <w:hideMark/>
          </w:tcPr>
          <w:p w14:paraId="016132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DB484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3DF8B0A" w14:textId="77777777" w:rsidTr="000416E6">
        <w:trPr>
          <w:trHeight w:val="300"/>
        </w:trPr>
        <w:tc>
          <w:tcPr>
            <w:tcW w:w="709" w:type="dxa"/>
            <w:shd w:val="clear" w:color="auto" w:fill="auto"/>
            <w:noWrap/>
            <w:vAlign w:val="bottom"/>
            <w:hideMark/>
          </w:tcPr>
          <w:p w14:paraId="16998BA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544</w:t>
            </w:r>
          </w:p>
        </w:tc>
        <w:tc>
          <w:tcPr>
            <w:tcW w:w="6095" w:type="dxa"/>
            <w:shd w:val="clear" w:color="auto" w:fill="auto"/>
            <w:noWrap/>
            <w:vAlign w:val="bottom"/>
            <w:hideMark/>
          </w:tcPr>
          <w:p w14:paraId="1B8F36D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насоса для вилочного автопогрузчика Hyundai 15D-7E</w:t>
            </w:r>
          </w:p>
        </w:tc>
        <w:tc>
          <w:tcPr>
            <w:tcW w:w="1181" w:type="dxa"/>
            <w:shd w:val="clear" w:color="000000" w:fill="FFFFFF"/>
            <w:noWrap/>
            <w:vAlign w:val="center"/>
            <w:hideMark/>
          </w:tcPr>
          <w:p w14:paraId="6036F61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8CE9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0F2190A" w14:textId="77777777" w:rsidTr="000416E6">
        <w:trPr>
          <w:trHeight w:val="300"/>
        </w:trPr>
        <w:tc>
          <w:tcPr>
            <w:tcW w:w="709" w:type="dxa"/>
            <w:shd w:val="clear" w:color="auto" w:fill="auto"/>
            <w:noWrap/>
            <w:vAlign w:val="bottom"/>
            <w:hideMark/>
          </w:tcPr>
          <w:p w14:paraId="21E5C47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545</w:t>
            </w:r>
          </w:p>
        </w:tc>
        <w:tc>
          <w:tcPr>
            <w:tcW w:w="6095" w:type="dxa"/>
            <w:shd w:val="clear" w:color="auto" w:fill="auto"/>
            <w:noWrap/>
            <w:vAlign w:val="bottom"/>
            <w:hideMark/>
          </w:tcPr>
          <w:p w14:paraId="06AEEE2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полуоси для вилочного автопогрузчика Komatsy FD-15T-20</w:t>
            </w:r>
          </w:p>
        </w:tc>
        <w:tc>
          <w:tcPr>
            <w:tcW w:w="1181" w:type="dxa"/>
            <w:shd w:val="clear" w:color="000000" w:fill="FFFFFF"/>
            <w:noWrap/>
            <w:vAlign w:val="center"/>
            <w:hideMark/>
          </w:tcPr>
          <w:p w14:paraId="7FF3681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EC57D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7112901" w14:textId="77777777" w:rsidTr="000416E6">
        <w:trPr>
          <w:trHeight w:val="300"/>
        </w:trPr>
        <w:tc>
          <w:tcPr>
            <w:tcW w:w="709" w:type="dxa"/>
            <w:shd w:val="clear" w:color="auto" w:fill="auto"/>
            <w:noWrap/>
            <w:vAlign w:val="bottom"/>
            <w:hideMark/>
          </w:tcPr>
          <w:p w14:paraId="62B750E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546</w:t>
            </w:r>
          </w:p>
        </w:tc>
        <w:tc>
          <w:tcPr>
            <w:tcW w:w="6095" w:type="dxa"/>
            <w:shd w:val="clear" w:color="auto" w:fill="auto"/>
            <w:noWrap/>
            <w:vAlign w:val="bottom"/>
            <w:hideMark/>
          </w:tcPr>
          <w:p w14:paraId="2DA67CB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рулевого редуктора для вилочного автопогрузчика Komatsy FD-15T-20</w:t>
            </w:r>
          </w:p>
        </w:tc>
        <w:tc>
          <w:tcPr>
            <w:tcW w:w="1181" w:type="dxa"/>
            <w:shd w:val="clear" w:color="000000" w:fill="FFFFFF"/>
            <w:noWrap/>
            <w:vAlign w:val="center"/>
            <w:hideMark/>
          </w:tcPr>
          <w:p w14:paraId="670B47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6C3F81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73F734" w14:textId="77777777" w:rsidTr="000416E6">
        <w:trPr>
          <w:trHeight w:val="300"/>
        </w:trPr>
        <w:tc>
          <w:tcPr>
            <w:tcW w:w="709" w:type="dxa"/>
            <w:shd w:val="clear" w:color="auto" w:fill="auto"/>
            <w:noWrap/>
            <w:vAlign w:val="bottom"/>
            <w:hideMark/>
          </w:tcPr>
          <w:p w14:paraId="085ECA0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547</w:t>
            </w:r>
          </w:p>
        </w:tc>
        <w:tc>
          <w:tcPr>
            <w:tcW w:w="6095" w:type="dxa"/>
            <w:shd w:val="clear" w:color="auto" w:fill="auto"/>
            <w:noWrap/>
            <w:vAlign w:val="bottom"/>
            <w:hideMark/>
          </w:tcPr>
          <w:p w14:paraId="37785C8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Сальник ступицы для вилочного автопогрузчика Hyundai 15D-7E </w:t>
            </w:r>
          </w:p>
        </w:tc>
        <w:tc>
          <w:tcPr>
            <w:tcW w:w="1181" w:type="dxa"/>
            <w:shd w:val="clear" w:color="000000" w:fill="FFFFFF"/>
            <w:noWrap/>
            <w:vAlign w:val="center"/>
            <w:hideMark/>
          </w:tcPr>
          <w:p w14:paraId="1F81C0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FBE9C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1C2E7F" w14:textId="77777777" w:rsidTr="000416E6">
        <w:trPr>
          <w:trHeight w:val="300"/>
        </w:trPr>
        <w:tc>
          <w:tcPr>
            <w:tcW w:w="709" w:type="dxa"/>
            <w:shd w:val="clear" w:color="auto" w:fill="auto"/>
            <w:noWrap/>
            <w:vAlign w:val="bottom"/>
            <w:hideMark/>
          </w:tcPr>
          <w:p w14:paraId="21DF771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548</w:t>
            </w:r>
          </w:p>
        </w:tc>
        <w:tc>
          <w:tcPr>
            <w:tcW w:w="6095" w:type="dxa"/>
            <w:shd w:val="clear" w:color="auto" w:fill="auto"/>
            <w:noWrap/>
            <w:vAlign w:val="bottom"/>
            <w:hideMark/>
          </w:tcPr>
          <w:p w14:paraId="14E9324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ступицы для вилочного автопогрузчика Komatsy FD-15T-20</w:t>
            </w:r>
          </w:p>
        </w:tc>
        <w:tc>
          <w:tcPr>
            <w:tcW w:w="1181" w:type="dxa"/>
            <w:shd w:val="clear" w:color="000000" w:fill="FFFFFF"/>
            <w:noWrap/>
            <w:vAlign w:val="center"/>
            <w:hideMark/>
          </w:tcPr>
          <w:p w14:paraId="5139D3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276F18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314F51" w14:textId="77777777" w:rsidTr="000416E6">
        <w:trPr>
          <w:trHeight w:val="300"/>
        </w:trPr>
        <w:tc>
          <w:tcPr>
            <w:tcW w:w="709" w:type="dxa"/>
            <w:shd w:val="clear" w:color="auto" w:fill="auto"/>
            <w:noWrap/>
            <w:vAlign w:val="bottom"/>
            <w:hideMark/>
          </w:tcPr>
          <w:p w14:paraId="0C3073F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549</w:t>
            </w:r>
          </w:p>
        </w:tc>
        <w:tc>
          <w:tcPr>
            <w:tcW w:w="6095" w:type="dxa"/>
            <w:shd w:val="clear" w:color="auto" w:fill="auto"/>
            <w:noWrap/>
            <w:vAlign w:val="bottom"/>
            <w:hideMark/>
          </w:tcPr>
          <w:p w14:paraId="39DC81B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ступицы для вилочного автопогрузчика UTILEV UT15P</w:t>
            </w:r>
          </w:p>
        </w:tc>
        <w:tc>
          <w:tcPr>
            <w:tcW w:w="1181" w:type="dxa"/>
            <w:shd w:val="clear" w:color="000000" w:fill="FFFFFF"/>
            <w:noWrap/>
            <w:vAlign w:val="center"/>
            <w:hideMark/>
          </w:tcPr>
          <w:p w14:paraId="5B687CC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286D1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957C913" w14:textId="77777777" w:rsidTr="000416E6">
        <w:trPr>
          <w:trHeight w:val="300"/>
        </w:trPr>
        <w:tc>
          <w:tcPr>
            <w:tcW w:w="709" w:type="dxa"/>
            <w:shd w:val="clear" w:color="auto" w:fill="auto"/>
            <w:noWrap/>
            <w:vAlign w:val="bottom"/>
            <w:hideMark/>
          </w:tcPr>
          <w:p w14:paraId="13BC897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550</w:t>
            </w:r>
          </w:p>
        </w:tc>
        <w:tc>
          <w:tcPr>
            <w:tcW w:w="6095" w:type="dxa"/>
            <w:shd w:val="clear" w:color="auto" w:fill="auto"/>
            <w:noWrap/>
            <w:vAlign w:val="bottom"/>
            <w:hideMark/>
          </w:tcPr>
          <w:p w14:paraId="42F1F55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ступицы для вилочного автопогрузчика YALE GDP20 AК; YALE GDP15AK</w:t>
            </w:r>
          </w:p>
        </w:tc>
        <w:tc>
          <w:tcPr>
            <w:tcW w:w="1181" w:type="dxa"/>
            <w:shd w:val="clear" w:color="000000" w:fill="FFFFFF"/>
            <w:noWrap/>
            <w:vAlign w:val="center"/>
            <w:hideMark/>
          </w:tcPr>
          <w:p w14:paraId="575EE2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E3383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BB5DEFC" w14:textId="77777777" w:rsidTr="000416E6">
        <w:trPr>
          <w:trHeight w:val="300"/>
        </w:trPr>
        <w:tc>
          <w:tcPr>
            <w:tcW w:w="709" w:type="dxa"/>
            <w:shd w:val="clear" w:color="auto" w:fill="auto"/>
            <w:noWrap/>
            <w:vAlign w:val="bottom"/>
            <w:hideMark/>
          </w:tcPr>
          <w:p w14:paraId="47C9B27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551</w:t>
            </w:r>
          </w:p>
        </w:tc>
        <w:tc>
          <w:tcPr>
            <w:tcW w:w="6095" w:type="dxa"/>
            <w:shd w:val="clear" w:color="auto" w:fill="auto"/>
            <w:noWrap/>
            <w:vAlign w:val="bottom"/>
            <w:hideMark/>
          </w:tcPr>
          <w:p w14:paraId="1FD18EC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шкворня для вилочного автопогрузчика Hyundai 15D-7E</w:t>
            </w:r>
          </w:p>
        </w:tc>
        <w:tc>
          <w:tcPr>
            <w:tcW w:w="1181" w:type="dxa"/>
            <w:shd w:val="clear" w:color="000000" w:fill="FFFFFF"/>
            <w:noWrap/>
            <w:vAlign w:val="center"/>
            <w:hideMark/>
          </w:tcPr>
          <w:p w14:paraId="455E22B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6654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45F32C" w14:textId="77777777" w:rsidTr="000416E6">
        <w:trPr>
          <w:trHeight w:val="300"/>
        </w:trPr>
        <w:tc>
          <w:tcPr>
            <w:tcW w:w="709" w:type="dxa"/>
            <w:shd w:val="clear" w:color="auto" w:fill="auto"/>
            <w:noWrap/>
            <w:vAlign w:val="bottom"/>
            <w:hideMark/>
          </w:tcPr>
          <w:p w14:paraId="4B384C7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552</w:t>
            </w:r>
          </w:p>
        </w:tc>
        <w:tc>
          <w:tcPr>
            <w:tcW w:w="6095" w:type="dxa"/>
            <w:shd w:val="clear" w:color="auto" w:fill="auto"/>
            <w:noWrap/>
            <w:vAlign w:val="bottom"/>
            <w:hideMark/>
          </w:tcPr>
          <w:p w14:paraId="49D9CEF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Сапун для вилочного автопогрузчика JAC CPCD 15</w:t>
            </w:r>
          </w:p>
        </w:tc>
        <w:tc>
          <w:tcPr>
            <w:tcW w:w="1181" w:type="dxa"/>
            <w:shd w:val="clear" w:color="000000" w:fill="FFFFFF"/>
            <w:noWrap/>
            <w:vAlign w:val="center"/>
            <w:hideMark/>
          </w:tcPr>
          <w:p w14:paraId="43E699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096CD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F63F59D" w14:textId="77777777" w:rsidTr="000416E6">
        <w:trPr>
          <w:trHeight w:val="300"/>
        </w:trPr>
        <w:tc>
          <w:tcPr>
            <w:tcW w:w="709" w:type="dxa"/>
            <w:shd w:val="clear" w:color="auto" w:fill="auto"/>
            <w:noWrap/>
            <w:vAlign w:val="bottom"/>
            <w:hideMark/>
          </w:tcPr>
          <w:p w14:paraId="7A8EAB5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553</w:t>
            </w:r>
          </w:p>
        </w:tc>
        <w:tc>
          <w:tcPr>
            <w:tcW w:w="6095" w:type="dxa"/>
            <w:shd w:val="clear" w:color="auto" w:fill="auto"/>
            <w:noWrap/>
            <w:vAlign w:val="bottom"/>
            <w:hideMark/>
          </w:tcPr>
          <w:p w14:paraId="4E4FEB1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Световая сигнализация для вилочного автопогрузчика JAC CPCD 15</w:t>
            </w:r>
          </w:p>
        </w:tc>
        <w:tc>
          <w:tcPr>
            <w:tcW w:w="1181" w:type="dxa"/>
            <w:shd w:val="clear" w:color="000000" w:fill="FFFFFF"/>
            <w:noWrap/>
            <w:vAlign w:val="center"/>
            <w:hideMark/>
          </w:tcPr>
          <w:p w14:paraId="6AFB39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D639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8CB68F" w14:textId="77777777" w:rsidTr="000416E6">
        <w:trPr>
          <w:trHeight w:val="300"/>
        </w:trPr>
        <w:tc>
          <w:tcPr>
            <w:tcW w:w="709" w:type="dxa"/>
            <w:shd w:val="clear" w:color="auto" w:fill="auto"/>
            <w:noWrap/>
            <w:vAlign w:val="bottom"/>
            <w:hideMark/>
          </w:tcPr>
          <w:p w14:paraId="28D2446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554</w:t>
            </w:r>
          </w:p>
        </w:tc>
        <w:tc>
          <w:tcPr>
            <w:tcW w:w="6095" w:type="dxa"/>
            <w:shd w:val="clear" w:color="auto" w:fill="auto"/>
            <w:noWrap/>
            <w:vAlign w:val="bottom"/>
            <w:hideMark/>
          </w:tcPr>
          <w:p w14:paraId="2597F2E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Световая сигнализация задняя для вилочного автопогрузчика Komatsy FD-15T-20</w:t>
            </w:r>
          </w:p>
        </w:tc>
        <w:tc>
          <w:tcPr>
            <w:tcW w:w="1181" w:type="dxa"/>
            <w:shd w:val="clear" w:color="000000" w:fill="FFFFFF"/>
            <w:noWrap/>
            <w:vAlign w:val="center"/>
            <w:hideMark/>
          </w:tcPr>
          <w:p w14:paraId="514D36B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A39054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2B1815" w14:textId="77777777" w:rsidTr="000416E6">
        <w:trPr>
          <w:trHeight w:val="300"/>
        </w:trPr>
        <w:tc>
          <w:tcPr>
            <w:tcW w:w="709" w:type="dxa"/>
            <w:shd w:val="clear" w:color="auto" w:fill="auto"/>
            <w:noWrap/>
            <w:vAlign w:val="bottom"/>
            <w:hideMark/>
          </w:tcPr>
          <w:p w14:paraId="69445B2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555</w:t>
            </w:r>
          </w:p>
        </w:tc>
        <w:tc>
          <w:tcPr>
            <w:tcW w:w="6095" w:type="dxa"/>
            <w:shd w:val="clear" w:color="auto" w:fill="auto"/>
            <w:noWrap/>
            <w:vAlign w:val="bottom"/>
            <w:hideMark/>
          </w:tcPr>
          <w:p w14:paraId="7E699A6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Световая сигнализация передняя для вилочного автопогрузчика Komatsy FD-15T-20</w:t>
            </w:r>
          </w:p>
        </w:tc>
        <w:tc>
          <w:tcPr>
            <w:tcW w:w="1181" w:type="dxa"/>
            <w:shd w:val="clear" w:color="000000" w:fill="FFFFFF"/>
            <w:noWrap/>
            <w:vAlign w:val="center"/>
            <w:hideMark/>
          </w:tcPr>
          <w:p w14:paraId="3455DE0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D328BD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979D27" w14:textId="77777777" w:rsidTr="000416E6">
        <w:trPr>
          <w:trHeight w:val="300"/>
        </w:trPr>
        <w:tc>
          <w:tcPr>
            <w:tcW w:w="709" w:type="dxa"/>
            <w:shd w:val="clear" w:color="auto" w:fill="auto"/>
            <w:noWrap/>
            <w:vAlign w:val="bottom"/>
            <w:hideMark/>
          </w:tcPr>
          <w:p w14:paraId="4B47D63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556</w:t>
            </w:r>
          </w:p>
        </w:tc>
        <w:tc>
          <w:tcPr>
            <w:tcW w:w="6095" w:type="dxa"/>
            <w:shd w:val="clear" w:color="auto" w:fill="auto"/>
            <w:noWrap/>
            <w:vAlign w:val="bottom"/>
            <w:hideMark/>
          </w:tcPr>
          <w:p w14:paraId="1DF0D35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Свеча накаливания для вилочного автопогрузчика Hyundai 15D-7E</w:t>
            </w:r>
          </w:p>
        </w:tc>
        <w:tc>
          <w:tcPr>
            <w:tcW w:w="1181" w:type="dxa"/>
            <w:shd w:val="clear" w:color="000000" w:fill="FFFFFF"/>
            <w:noWrap/>
            <w:vAlign w:val="center"/>
            <w:hideMark/>
          </w:tcPr>
          <w:p w14:paraId="3AE7A9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4506DF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2E8DB30" w14:textId="77777777" w:rsidTr="000416E6">
        <w:trPr>
          <w:trHeight w:val="300"/>
        </w:trPr>
        <w:tc>
          <w:tcPr>
            <w:tcW w:w="709" w:type="dxa"/>
            <w:shd w:val="clear" w:color="auto" w:fill="auto"/>
            <w:noWrap/>
            <w:vAlign w:val="bottom"/>
            <w:hideMark/>
          </w:tcPr>
          <w:p w14:paraId="5F74EE1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557</w:t>
            </w:r>
          </w:p>
        </w:tc>
        <w:tc>
          <w:tcPr>
            <w:tcW w:w="6095" w:type="dxa"/>
            <w:shd w:val="clear" w:color="auto" w:fill="auto"/>
            <w:noWrap/>
            <w:vAlign w:val="bottom"/>
            <w:hideMark/>
          </w:tcPr>
          <w:p w14:paraId="23DF754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Свеча накаливания для вилочного автопогрузчика JAC CPCD 15</w:t>
            </w:r>
          </w:p>
        </w:tc>
        <w:tc>
          <w:tcPr>
            <w:tcW w:w="1181" w:type="dxa"/>
            <w:shd w:val="clear" w:color="000000" w:fill="FFFFFF"/>
            <w:noWrap/>
            <w:vAlign w:val="center"/>
            <w:hideMark/>
          </w:tcPr>
          <w:p w14:paraId="4EA2D4B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7C886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5A876D4" w14:textId="77777777" w:rsidTr="000416E6">
        <w:trPr>
          <w:trHeight w:val="300"/>
        </w:trPr>
        <w:tc>
          <w:tcPr>
            <w:tcW w:w="709" w:type="dxa"/>
            <w:shd w:val="clear" w:color="auto" w:fill="auto"/>
            <w:noWrap/>
            <w:vAlign w:val="bottom"/>
            <w:hideMark/>
          </w:tcPr>
          <w:p w14:paraId="7A2DA36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558</w:t>
            </w:r>
          </w:p>
        </w:tc>
        <w:tc>
          <w:tcPr>
            <w:tcW w:w="6095" w:type="dxa"/>
            <w:shd w:val="clear" w:color="auto" w:fill="auto"/>
            <w:noWrap/>
            <w:vAlign w:val="bottom"/>
            <w:hideMark/>
          </w:tcPr>
          <w:p w14:paraId="43E317B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Свеча накаливания для вилочного автопогрузчика Komatsy FD-15T-20</w:t>
            </w:r>
          </w:p>
        </w:tc>
        <w:tc>
          <w:tcPr>
            <w:tcW w:w="1181" w:type="dxa"/>
            <w:shd w:val="clear" w:color="000000" w:fill="FFFFFF"/>
            <w:noWrap/>
            <w:vAlign w:val="center"/>
            <w:hideMark/>
          </w:tcPr>
          <w:p w14:paraId="7A1090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7BEF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D6E6990" w14:textId="77777777" w:rsidTr="000416E6">
        <w:trPr>
          <w:trHeight w:val="300"/>
        </w:trPr>
        <w:tc>
          <w:tcPr>
            <w:tcW w:w="709" w:type="dxa"/>
            <w:shd w:val="clear" w:color="auto" w:fill="auto"/>
            <w:noWrap/>
            <w:vAlign w:val="bottom"/>
            <w:hideMark/>
          </w:tcPr>
          <w:p w14:paraId="5AE38F1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559</w:t>
            </w:r>
          </w:p>
        </w:tc>
        <w:tc>
          <w:tcPr>
            <w:tcW w:w="6095" w:type="dxa"/>
            <w:shd w:val="clear" w:color="auto" w:fill="auto"/>
            <w:noWrap/>
            <w:vAlign w:val="bottom"/>
            <w:hideMark/>
          </w:tcPr>
          <w:p w14:paraId="66F42FF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Свечной колодец для вилочного автопогрузчика JAC CPCD 15</w:t>
            </w:r>
          </w:p>
        </w:tc>
        <w:tc>
          <w:tcPr>
            <w:tcW w:w="1181" w:type="dxa"/>
            <w:shd w:val="clear" w:color="000000" w:fill="FFFFFF"/>
            <w:noWrap/>
            <w:vAlign w:val="center"/>
            <w:hideMark/>
          </w:tcPr>
          <w:p w14:paraId="40E086F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0A7B8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F625C1" w14:textId="77777777" w:rsidTr="000416E6">
        <w:trPr>
          <w:trHeight w:val="300"/>
        </w:trPr>
        <w:tc>
          <w:tcPr>
            <w:tcW w:w="709" w:type="dxa"/>
            <w:shd w:val="clear" w:color="auto" w:fill="auto"/>
            <w:noWrap/>
            <w:vAlign w:val="bottom"/>
            <w:hideMark/>
          </w:tcPr>
          <w:p w14:paraId="4FD490C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560</w:t>
            </w:r>
          </w:p>
        </w:tc>
        <w:tc>
          <w:tcPr>
            <w:tcW w:w="6095" w:type="dxa"/>
            <w:shd w:val="clear" w:color="auto" w:fill="auto"/>
            <w:noWrap/>
            <w:vAlign w:val="bottom"/>
            <w:hideMark/>
          </w:tcPr>
          <w:p w14:paraId="28C2207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Седло клапана для вилочного автопогрузчика JAC CPCD 15</w:t>
            </w:r>
          </w:p>
        </w:tc>
        <w:tc>
          <w:tcPr>
            <w:tcW w:w="1181" w:type="dxa"/>
            <w:shd w:val="clear" w:color="000000" w:fill="FFFFFF"/>
            <w:noWrap/>
            <w:vAlign w:val="center"/>
            <w:hideMark/>
          </w:tcPr>
          <w:p w14:paraId="3A63713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FAD62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421E93" w14:textId="77777777" w:rsidTr="000416E6">
        <w:trPr>
          <w:trHeight w:val="300"/>
        </w:trPr>
        <w:tc>
          <w:tcPr>
            <w:tcW w:w="709" w:type="dxa"/>
            <w:shd w:val="clear" w:color="auto" w:fill="auto"/>
            <w:noWrap/>
            <w:vAlign w:val="bottom"/>
            <w:hideMark/>
          </w:tcPr>
          <w:p w14:paraId="36132E9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561</w:t>
            </w:r>
          </w:p>
        </w:tc>
        <w:tc>
          <w:tcPr>
            <w:tcW w:w="6095" w:type="dxa"/>
            <w:shd w:val="clear" w:color="auto" w:fill="auto"/>
            <w:noWrap/>
            <w:vAlign w:val="bottom"/>
            <w:hideMark/>
          </w:tcPr>
          <w:p w14:paraId="18EE0EC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Сервотормоз для вилочного автопогрузчика JAC CPCD 15</w:t>
            </w:r>
          </w:p>
        </w:tc>
        <w:tc>
          <w:tcPr>
            <w:tcW w:w="1181" w:type="dxa"/>
            <w:shd w:val="clear" w:color="000000" w:fill="FFFFFF"/>
            <w:noWrap/>
            <w:vAlign w:val="center"/>
            <w:hideMark/>
          </w:tcPr>
          <w:p w14:paraId="7FBA82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34D7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57394A5" w14:textId="77777777" w:rsidTr="000416E6">
        <w:trPr>
          <w:trHeight w:val="300"/>
        </w:trPr>
        <w:tc>
          <w:tcPr>
            <w:tcW w:w="709" w:type="dxa"/>
            <w:shd w:val="clear" w:color="auto" w:fill="auto"/>
            <w:noWrap/>
            <w:vAlign w:val="bottom"/>
            <w:hideMark/>
          </w:tcPr>
          <w:p w14:paraId="2A9BBF6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562</w:t>
            </w:r>
          </w:p>
        </w:tc>
        <w:tc>
          <w:tcPr>
            <w:tcW w:w="6095" w:type="dxa"/>
            <w:shd w:val="clear" w:color="auto" w:fill="auto"/>
            <w:noWrap/>
            <w:vAlign w:val="bottom"/>
            <w:hideMark/>
          </w:tcPr>
          <w:p w14:paraId="340994C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Серьга управляемого моста для вилочного автопогрузчика JAC CPCD 15</w:t>
            </w:r>
          </w:p>
        </w:tc>
        <w:tc>
          <w:tcPr>
            <w:tcW w:w="1181" w:type="dxa"/>
            <w:shd w:val="clear" w:color="000000" w:fill="FFFFFF"/>
            <w:noWrap/>
            <w:vAlign w:val="center"/>
            <w:hideMark/>
          </w:tcPr>
          <w:p w14:paraId="6E9D54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ADAA8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E4D2F0" w14:textId="77777777" w:rsidTr="000416E6">
        <w:trPr>
          <w:trHeight w:val="300"/>
        </w:trPr>
        <w:tc>
          <w:tcPr>
            <w:tcW w:w="709" w:type="dxa"/>
            <w:shd w:val="clear" w:color="auto" w:fill="auto"/>
            <w:noWrap/>
            <w:vAlign w:val="bottom"/>
            <w:hideMark/>
          </w:tcPr>
          <w:p w14:paraId="2E1A601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563</w:t>
            </w:r>
          </w:p>
        </w:tc>
        <w:tc>
          <w:tcPr>
            <w:tcW w:w="6095" w:type="dxa"/>
            <w:shd w:val="clear" w:color="auto" w:fill="auto"/>
            <w:noWrap/>
            <w:vAlign w:val="bottom"/>
            <w:hideMark/>
          </w:tcPr>
          <w:p w14:paraId="44E576F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Сигнал заднего хода для вилочного автопогрузчика JAC CPCD 15</w:t>
            </w:r>
          </w:p>
        </w:tc>
        <w:tc>
          <w:tcPr>
            <w:tcW w:w="1181" w:type="dxa"/>
            <w:shd w:val="clear" w:color="000000" w:fill="FFFFFF"/>
            <w:noWrap/>
            <w:vAlign w:val="center"/>
            <w:hideMark/>
          </w:tcPr>
          <w:p w14:paraId="32120A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33F9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4428B7" w14:textId="77777777" w:rsidTr="000416E6">
        <w:trPr>
          <w:trHeight w:val="300"/>
        </w:trPr>
        <w:tc>
          <w:tcPr>
            <w:tcW w:w="709" w:type="dxa"/>
            <w:shd w:val="clear" w:color="auto" w:fill="auto"/>
            <w:noWrap/>
            <w:vAlign w:val="bottom"/>
            <w:hideMark/>
          </w:tcPr>
          <w:p w14:paraId="3A7D1BE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564</w:t>
            </w:r>
          </w:p>
        </w:tc>
        <w:tc>
          <w:tcPr>
            <w:tcW w:w="6095" w:type="dxa"/>
            <w:shd w:val="clear" w:color="auto" w:fill="auto"/>
            <w:noWrap/>
            <w:vAlign w:val="bottom"/>
            <w:hideMark/>
          </w:tcPr>
          <w:p w14:paraId="6CA52BA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Сигнал звуковой для вилочного автопогрузчика JAC CPCD 15</w:t>
            </w:r>
          </w:p>
        </w:tc>
        <w:tc>
          <w:tcPr>
            <w:tcW w:w="1181" w:type="dxa"/>
            <w:shd w:val="clear" w:color="000000" w:fill="FFFFFF"/>
            <w:noWrap/>
            <w:vAlign w:val="center"/>
            <w:hideMark/>
          </w:tcPr>
          <w:p w14:paraId="1788E7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A14FD3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C32E4E6" w14:textId="77777777" w:rsidTr="000416E6">
        <w:trPr>
          <w:trHeight w:val="300"/>
        </w:trPr>
        <w:tc>
          <w:tcPr>
            <w:tcW w:w="709" w:type="dxa"/>
            <w:shd w:val="clear" w:color="auto" w:fill="auto"/>
            <w:noWrap/>
            <w:vAlign w:val="bottom"/>
            <w:hideMark/>
          </w:tcPr>
          <w:p w14:paraId="5BDAAB4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565</w:t>
            </w:r>
          </w:p>
        </w:tc>
        <w:tc>
          <w:tcPr>
            <w:tcW w:w="6095" w:type="dxa"/>
            <w:shd w:val="clear" w:color="auto" w:fill="auto"/>
            <w:noWrap/>
            <w:vAlign w:val="bottom"/>
            <w:hideMark/>
          </w:tcPr>
          <w:p w14:paraId="6EE8ADF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Сиденье водителя для вилочного автопогрузчика Komatsy FD-15T-20</w:t>
            </w:r>
          </w:p>
        </w:tc>
        <w:tc>
          <w:tcPr>
            <w:tcW w:w="1181" w:type="dxa"/>
            <w:shd w:val="clear" w:color="000000" w:fill="FFFFFF"/>
            <w:noWrap/>
            <w:vAlign w:val="center"/>
            <w:hideMark/>
          </w:tcPr>
          <w:p w14:paraId="6F67806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0B6B46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BC5CECE" w14:textId="77777777" w:rsidTr="000416E6">
        <w:trPr>
          <w:trHeight w:val="300"/>
        </w:trPr>
        <w:tc>
          <w:tcPr>
            <w:tcW w:w="709" w:type="dxa"/>
            <w:shd w:val="clear" w:color="auto" w:fill="auto"/>
            <w:noWrap/>
            <w:vAlign w:val="bottom"/>
            <w:hideMark/>
          </w:tcPr>
          <w:p w14:paraId="3784288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566</w:t>
            </w:r>
          </w:p>
        </w:tc>
        <w:tc>
          <w:tcPr>
            <w:tcW w:w="6095" w:type="dxa"/>
            <w:shd w:val="clear" w:color="auto" w:fill="auto"/>
            <w:noWrap/>
            <w:vAlign w:val="bottom"/>
            <w:hideMark/>
          </w:tcPr>
          <w:p w14:paraId="64141FE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Сиденье для вилочного автопогрузчика JAC CPCD 15</w:t>
            </w:r>
          </w:p>
        </w:tc>
        <w:tc>
          <w:tcPr>
            <w:tcW w:w="1181" w:type="dxa"/>
            <w:shd w:val="clear" w:color="000000" w:fill="FFFFFF"/>
            <w:noWrap/>
            <w:vAlign w:val="center"/>
            <w:hideMark/>
          </w:tcPr>
          <w:p w14:paraId="7319D9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1BD07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6CBA0C5" w14:textId="77777777" w:rsidTr="000416E6">
        <w:trPr>
          <w:trHeight w:val="300"/>
        </w:trPr>
        <w:tc>
          <w:tcPr>
            <w:tcW w:w="709" w:type="dxa"/>
            <w:shd w:val="clear" w:color="auto" w:fill="auto"/>
            <w:noWrap/>
            <w:vAlign w:val="bottom"/>
            <w:hideMark/>
          </w:tcPr>
          <w:p w14:paraId="3E9B795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567</w:t>
            </w:r>
          </w:p>
        </w:tc>
        <w:tc>
          <w:tcPr>
            <w:tcW w:w="6095" w:type="dxa"/>
            <w:shd w:val="clear" w:color="auto" w:fill="auto"/>
            <w:noWrap/>
            <w:vAlign w:val="bottom"/>
            <w:hideMark/>
          </w:tcPr>
          <w:p w14:paraId="6D8A196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агрегат (двигатель) для вилочного автопогрузчика JAC CPCD 15</w:t>
            </w:r>
          </w:p>
        </w:tc>
        <w:tc>
          <w:tcPr>
            <w:tcW w:w="1181" w:type="dxa"/>
            <w:shd w:val="clear" w:color="000000" w:fill="FFFFFF"/>
            <w:noWrap/>
            <w:vAlign w:val="center"/>
            <w:hideMark/>
          </w:tcPr>
          <w:p w14:paraId="65FC68D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4FE3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4613CE" w14:textId="77777777" w:rsidTr="000416E6">
        <w:trPr>
          <w:trHeight w:val="300"/>
        </w:trPr>
        <w:tc>
          <w:tcPr>
            <w:tcW w:w="709" w:type="dxa"/>
            <w:shd w:val="clear" w:color="auto" w:fill="auto"/>
            <w:noWrap/>
            <w:vAlign w:val="bottom"/>
            <w:hideMark/>
          </w:tcPr>
          <w:p w14:paraId="5CE39AD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568</w:t>
            </w:r>
          </w:p>
        </w:tc>
        <w:tc>
          <w:tcPr>
            <w:tcW w:w="6095" w:type="dxa"/>
            <w:shd w:val="clear" w:color="auto" w:fill="auto"/>
            <w:noWrap/>
            <w:vAlign w:val="bottom"/>
            <w:hideMark/>
          </w:tcPr>
          <w:p w14:paraId="22B79B1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агрегат (двигатель) для вилочного автопогрузчика Komatsy FD-15T-20</w:t>
            </w:r>
          </w:p>
        </w:tc>
        <w:tc>
          <w:tcPr>
            <w:tcW w:w="1181" w:type="dxa"/>
            <w:shd w:val="clear" w:color="000000" w:fill="FFFFFF"/>
            <w:noWrap/>
            <w:vAlign w:val="center"/>
            <w:hideMark/>
          </w:tcPr>
          <w:p w14:paraId="78C6C1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FAA2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8CB14C" w14:textId="77777777" w:rsidTr="000416E6">
        <w:trPr>
          <w:trHeight w:val="300"/>
        </w:trPr>
        <w:tc>
          <w:tcPr>
            <w:tcW w:w="709" w:type="dxa"/>
            <w:shd w:val="clear" w:color="auto" w:fill="auto"/>
            <w:noWrap/>
            <w:vAlign w:val="bottom"/>
            <w:hideMark/>
          </w:tcPr>
          <w:p w14:paraId="7072AFD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569</w:t>
            </w:r>
          </w:p>
        </w:tc>
        <w:tc>
          <w:tcPr>
            <w:tcW w:w="6095" w:type="dxa"/>
            <w:shd w:val="clear" w:color="auto" w:fill="auto"/>
            <w:noWrap/>
            <w:vAlign w:val="bottom"/>
            <w:hideMark/>
          </w:tcPr>
          <w:p w14:paraId="7AD1659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агрегат (двигатель) для вилочного автопогрузчика UTILEV UT15P</w:t>
            </w:r>
          </w:p>
        </w:tc>
        <w:tc>
          <w:tcPr>
            <w:tcW w:w="1181" w:type="dxa"/>
            <w:shd w:val="clear" w:color="000000" w:fill="FFFFFF"/>
            <w:noWrap/>
            <w:vAlign w:val="center"/>
            <w:hideMark/>
          </w:tcPr>
          <w:p w14:paraId="4E32FD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529ED9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BCA4FE" w14:textId="77777777" w:rsidTr="000416E6">
        <w:trPr>
          <w:trHeight w:val="300"/>
        </w:trPr>
        <w:tc>
          <w:tcPr>
            <w:tcW w:w="709" w:type="dxa"/>
            <w:shd w:val="clear" w:color="auto" w:fill="auto"/>
            <w:noWrap/>
            <w:vAlign w:val="bottom"/>
            <w:hideMark/>
          </w:tcPr>
          <w:p w14:paraId="247A524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570</w:t>
            </w:r>
          </w:p>
        </w:tc>
        <w:tc>
          <w:tcPr>
            <w:tcW w:w="6095" w:type="dxa"/>
            <w:shd w:val="clear" w:color="auto" w:fill="auto"/>
            <w:noWrap/>
            <w:vAlign w:val="bottom"/>
            <w:hideMark/>
          </w:tcPr>
          <w:p w14:paraId="03B2507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агрегат (двигатель) для вилочного автопогрузчика YALE GDP20 AК; YALE GDP15AK</w:t>
            </w:r>
          </w:p>
        </w:tc>
        <w:tc>
          <w:tcPr>
            <w:tcW w:w="1181" w:type="dxa"/>
            <w:shd w:val="clear" w:color="000000" w:fill="FFFFFF"/>
            <w:noWrap/>
            <w:vAlign w:val="center"/>
            <w:hideMark/>
          </w:tcPr>
          <w:p w14:paraId="6AC4EE2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F1CF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34B029" w14:textId="77777777" w:rsidTr="000416E6">
        <w:trPr>
          <w:trHeight w:val="300"/>
        </w:trPr>
        <w:tc>
          <w:tcPr>
            <w:tcW w:w="709" w:type="dxa"/>
            <w:shd w:val="clear" w:color="auto" w:fill="auto"/>
            <w:noWrap/>
            <w:vAlign w:val="bottom"/>
            <w:hideMark/>
          </w:tcPr>
          <w:p w14:paraId="5212516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571</w:t>
            </w:r>
          </w:p>
        </w:tc>
        <w:tc>
          <w:tcPr>
            <w:tcW w:w="6095" w:type="dxa"/>
            <w:shd w:val="clear" w:color="auto" w:fill="auto"/>
            <w:noWrap/>
            <w:vAlign w:val="bottom"/>
            <w:hideMark/>
          </w:tcPr>
          <w:p w14:paraId="23C8DD6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Сливная пробка поддона для вилочного автопогрузчика JAC CPCD 15</w:t>
            </w:r>
          </w:p>
        </w:tc>
        <w:tc>
          <w:tcPr>
            <w:tcW w:w="1181" w:type="dxa"/>
            <w:shd w:val="clear" w:color="000000" w:fill="FFFFFF"/>
            <w:noWrap/>
            <w:vAlign w:val="center"/>
            <w:hideMark/>
          </w:tcPr>
          <w:p w14:paraId="6BE309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000511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B2314F" w14:textId="77777777" w:rsidTr="000416E6">
        <w:trPr>
          <w:trHeight w:val="300"/>
        </w:trPr>
        <w:tc>
          <w:tcPr>
            <w:tcW w:w="709" w:type="dxa"/>
            <w:shd w:val="clear" w:color="auto" w:fill="auto"/>
            <w:noWrap/>
            <w:vAlign w:val="bottom"/>
            <w:hideMark/>
          </w:tcPr>
          <w:p w14:paraId="2B56DA9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572</w:t>
            </w:r>
          </w:p>
        </w:tc>
        <w:tc>
          <w:tcPr>
            <w:tcW w:w="6095" w:type="dxa"/>
            <w:shd w:val="clear" w:color="auto" w:fill="auto"/>
            <w:noWrap/>
            <w:vAlign w:val="bottom"/>
            <w:hideMark/>
          </w:tcPr>
          <w:p w14:paraId="3E0C448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Соленоид автоматической коробки передач для вилочного автопогрузчика Hyundai 15D-7E</w:t>
            </w:r>
          </w:p>
        </w:tc>
        <w:tc>
          <w:tcPr>
            <w:tcW w:w="1181" w:type="dxa"/>
            <w:shd w:val="clear" w:color="000000" w:fill="FFFFFF"/>
            <w:noWrap/>
            <w:vAlign w:val="center"/>
            <w:hideMark/>
          </w:tcPr>
          <w:p w14:paraId="77AE6E1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C29A9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3AEFAA" w14:textId="77777777" w:rsidTr="000416E6">
        <w:trPr>
          <w:trHeight w:val="300"/>
        </w:trPr>
        <w:tc>
          <w:tcPr>
            <w:tcW w:w="709" w:type="dxa"/>
            <w:shd w:val="clear" w:color="auto" w:fill="auto"/>
            <w:noWrap/>
            <w:vAlign w:val="bottom"/>
            <w:hideMark/>
          </w:tcPr>
          <w:p w14:paraId="041A671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573</w:t>
            </w:r>
          </w:p>
        </w:tc>
        <w:tc>
          <w:tcPr>
            <w:tcW w:w="6095" w:type="dxa"/>
            <w:shd w:val="clear" w:color="auto" w:fill="auto"/>
            <w:noWrap/>
            <w:vAlign w:val="bottom"/>
            <w:hideMark/>
          </w:tcPr>
          <w:p w14:paraId="03F08F9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Соленоид автоматической коробки передач для вилочного автопогрузчика JAC CPCD 15</w:t>
            </w:r>
          </w:p>
        </w:tc>
        <w:tc>
          <w:tcPr>
            <w:tcW w:w="1181" w:type="dxa"/>
            <w:shd w:val="clear" w:color="000000" w:fill="FFFFFF"/>
            <w:noWrap/>
            <w:vAlign w:val="center"/>
            <w:hideMark/>
          </w:tcPr>
          <w:p w14:paraId="3EC1E9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1582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A71F270" w14:textId="77777777" w:rsidTr="000416E6">
        <w:trPr>
          <w:trHeight w:val="300"/>
        </w:trPr>
        <w:tc>
          <w:tcPr>
            <w:tcW w:w="709" w:type="dxa"/>
            <w:shd w:val="clear" w:color="auto" w:fill="auto"/>
            <w:noWrap/>
            <w:vAlign w:val="bottom"/>
            <w:hideMark/>
          </w:tcPr>
          <w:p w14:paraId="24091DD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574</w:t>
            </w:r>
          </w:p>
        </w:tc>
        <w:tc>
          <w:tcPr>
            <w:tcW w:w="6095" w:type="dxa"/>
            <w:shd w:val="clear" w:color="auto" w:fill="auto"/>
            <w:noWrap/>
            <w:vAlign w:val="bottom"/>
            <w:hideMark/>
          </w:tcPr>
          <w:p w14:paraId="0CCA3C6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Соленоид автоматической коробки передач для вилочного автопогрузчика Komatsy FD-15T-20</w:t>
            </w:r>
          </w:p>
        </w:tc>
        <w:tc>
          <w:tcPr>
            <w:tcW w:w="1181" w:type="dxa"/>
            <w:shd w:val="clear" w:color="000000" w:fill="FFFFFF"/>
            <w:noWrap/>
            <w:vAlign w:val="center"/>
            <w:hideMark/>
          </w:tcPr>
          <w:p w14:paraId="457B6A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ABCDCD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E5F91C2" w14:textId="77777777" w:rsidTr="000416E6">
        <w:trPr>
          <w:trHeight w:val="300"/>
        </w:trPr>
        <w:tc>
          <w:tcPr>
            <w:tcW w:w="709" w:type="dxa"/>
            <w:shd w:val="clear" w:color="auto" w:fill="auto"/>
            <w:noWrap/>
            <w:vAlign w:val="bottom"/>
            <w:hideMark/>
          </w:tcPr>
          <w:p w14:paraId="706E789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575</w:t>
            </w:r>
          </w:p>
        </w:tc>
        <w:tc>
          <w:tcPr>
            <w:tcW w:w="6095" w:type="dxa"/>
            <w:shd w:val="clear" w:color="auto" w:fill="auto"/>
            <w:noWrap/>
            <w:vAlign w:val="bottom"/>
            <w:hideMark/>
          </w:tcPr>
          <w:p w14:paraId="59154B1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Соленоид автоматической коробки передач для вилочного автопогрузчика UTILEV UT15P</w:t>
            </w:r>
          </w:p>
        </w:tc>
        <w:tc>
          <w:tcPr>
            <w:tcW w:w="1181" w:type="dxa"/>
            <w:shd w:val="clear" w:color="000000" w:fill="FFFFFF"/>
            <w:noWrap/>
            <w:vAlign w:val="center"/>
            <w:hideMark/>
          </w:tcPr>
          <w:p w14:paraId="20EF86F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191C4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33A422" w14:textId="77777777" w:rsidTr="000416E6">
        <w:trPr>
          <w:trHeight w:val="300"/>
        </w:trPr>
        <w:tc>
          <w:tcPr>
            <w:tcW w:w="709" w:type="dxa"/>
            <w:shd w:val="clear" w:color="auto" w:fill="auto"/>
            <w:noWrap/>
            <w:vAlign w:val="bottom"/>
            <w:hideMark/>
          </w:tcPr>
          <w:p w14:paraId="3367ACD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576</w:t>
            </w:r>
          </w:p>
        </w:tc>
        <w:tc>
          <w:tcPr>
            <w:tcW w:w="6095" w:type="dxa"/>
            <w:shd w:val="clear" w:color="auto" w:fill="auto"/>
            <w:noWrap/>
            <w:vAlign w:val="bottom"/>
            <w:hideMark/>
          </w:tcPr>
          <w:p w14:paraId="2B5FC85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Соленоид автоматической коробки передач для вилочного автопогрузчика YALE GDP20 AК; YALE GDP15AK</w:t>
            </w:r>
          </w:p>
        </w:tc>
        <w:tc>
          <w:tcPr>
            <w:tcW w:w="1181" w:type="dxa"/>
            <w:shd w:val="clear" w:color="000000" w:fill="FFFFFF"/>
            <w:noWrap/>
            <w:vAlign w:val="center"/>
            <w:hideMark/>
          </w:tcPr>
          <w:p w14:paraId="1495AF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D8B471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5B1182" w14:textId="77777777" w:rsidTr="000416E6">
        <w:trPr>
          <w:trHeight w:val="300"/>
        </w:trPr>
        <w:tc>
          <w:tcPr>
            <w:tcW w:w="709" w:type="dxa"/>
            <w:shd w:val="clear" w:color="auto" w:fill="auto"/>
            <w:noWrap/>
            <w:vAlign w:val="bottom"/>
            <w:hideMark/>
          </w:tcPr>
          <w:p w14:paraId="1F2C979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577</w:t>
            </w:r>
          </w:p>
        </w:tc>
        <w:tc>
          <w:tcPr>
            <w:tcW w:w="6095" w:type="dxa"/>
            <w:shd w:val="clear" w:color="auto" w:fill="auto"/>
            <w:noWrap/>
            <w:vAlign w:val="bottom"/>
            <w:hideMark/>
          </w:tcPr>
          <w:p w14:paraId="0CBFB98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Соленоид глушения для вилочного автопогрузчика JAC CPCD 15</w:t>
            </w:r>
          </w:p>
        </w:tc>
        <w:tc>
          <w:tcPr>
            <w:tcW w:w="1181" w:type="dxa"/>
            <w:shd w:val="clear" w:color="000000" w:fill="FFFFFF"/>
            <w:noWrap/>
            <w:vAlign w:val="center"/>
            <w:hideMark/>
          </w:tcPr>
          <w:p w14:paraId="323DEC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CB43B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34436A4" w14:textId="77777777" w:rsidTr="000416E6">
        <w:trPr>
          <w:trHeight w:val="300"/>
        </w:trPr>
        <w:tc>
          <w:tcPr>
            <w:tcW w:w="709" w:type="dxa"/>
            <w:shd w:val="clear" w:color="auto" w:fill="auto"/>
            <w:noWrap/>
            <w:vAlign w:val="bottom"/>
            <w:hideMark/>
          </w:tcPr>
          <w:p w14:paraId="35BBA60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578</w:t>
            </w:r>
          </w:p>
        </w:tc>
        <w:tc>
          <w:tcPr>
            <w:tcW w:w="6095" w:type="dxa"/>
            <w:shd w:val="clear" w:color="auto" w:fill="auto"/>
            <w:noWrap/>
            <w:vAlign w:val="bottom"/>
            <w:hideMark/>
          </w:tcPr>
          <w:p w14:paraId="7ADD59D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Спираль накала для вилочного автопогрузчика JAC CPCD 15</w:t>
            </w:r>
          </w:p>
        </w:tc>
        <w:tc>
          <w:tcPr>
            <w:tcW w:w="1181" w:type="dxa"/>
            <w:shd w:val="clear" w:color="000000" w:fill="FFFFFF"/>
            <w:noWrap/>
            <w:vAlign w:val="center"/>
            <w:hideMark/>
          </w:tcPr>
          <w:p w14:paraId="18CCA4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D3D94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4C47E5" w14:textId="77777777" w:rsidTr="000416E6">
        <w:trPr>
          <w:trHeight w:val="300"/>
        </w:trPr>
        <w:tc>
          <w:tcPr>
            <w:tcW w:w="709" w:type="dxa"/>
            <w:shd w:val="clear" w:color="auto" w:fill="auto"/>
            <w:noWrap/>
            <w:vAlign w:val="bottom"/>
            <w:hideMark/>
          </w:tcPr>
          <w:p w14:paraId="2AF0F92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579</w:t>
            </w:r>
          </w:p>
        </w:tc>
        <w:tc>
          <w:tcPr>
            <w:tcW w:w="6095" w:type="dxa"/>
            <w:shd w:val="clear" w:color="auto" w:fill="auto"/>
            <w:noWrap/>
            <w:vAlign w:val="bottom"/>
            <w:hideMark/>
          </w:tcPr>
          <w:p w14:paraId="7992791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Стартер для вилочного автопогрузчика Hyundai 15D-7E</w:t>
            </w:r>
          </w:p>
        </w:tc>
        <w:tc>
          <w:tcPr>
            <w:tcW w:w="1181" w:type="dxa"/>
            <w:shd w:val="clear" w:color="000000" w:fill="FFFFFF"/>
            <w:noWrap/>
            <w:vAlign w:val="center"/>
            <w:hideMark/>
          </w:tcPr>
          <w:p w14:paraId="033C95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6429B4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2FFC3F" w14:textId="77777777" w:rsidTr="000416E6">
        <w:trPr>
          <w:trHeight w:val="300"/>
        </w:trPr>
        <w:tc>
          <w:tcPr>
            <w:tcW w:w="709" w:type="dxa"/>
            <w:shd w:val="clear" w:color="auto" w:fill="auto"/>
            <w:noWrap/>
            <w:vAlign w:val="bottom"/>
            <w:hideMark/>
          </w:tcPr>
          <w:p w14:paraId="7D6ED6C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580</w:t>
            </w:r>
          </w:p>
        </w:tc>
        <w:tc>
          <w:tcPr>
            <w:tcW w:w="6095" w:type="dxa"/>
            <w:shd w:val="clear" w:color="auto" w:fill="auto"/>
            <w:noWrap/>
            <w:vAlign w:val="bottom"/>
            <w:hideMark/>
          </w:tcPr>
          <w:p w14:paraId="2032B88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Стартер для вилочного автопогрузчика JAC CPCD 15</w:t>
            </w:r>
          </w:p>
        </w:tc>
        <w:tc>
          <w:tcPr>
            <w:tcW w:w="1181" w:type="dxa"/>
            <w:shd w:val="clear" w:color="000000" w:fill="FFFFFF"/>
            <w:noWrap/>
            <w:vAlign w:val="center"/>
            <w:hideMark/>
          </w:tcPr>
          <w:p w14:paraId="54DD24D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DA85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1C0D143" w14:textId="77777777" w:rsidTr="000416E6">
        <w:trPr>
          <w:trHeight w:val="300"/>
        </w:trPr>
        <w:tc>
          <w:tcPr>
            <w:tcW w:w="709" w:type="dxa"/>
            <w:shd w:val="clear" w:color="auto" w:fill="auto"/>
            <w:noWrap/>
            <w:vAlign w:val="bottom"/>
            <w:hideMark/>
          </w:tcPr>
          <w:p w14:paraId="4FECEEA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581</w:t>
            </w:r>
          </w:p>
        </w:tc>
        <w:tc>
          <w:tcPr>
            <w:tcW w:w="6095" w:type="dxa"/>
            <w:shd w:val="clear" w:color="auto" w:fill="auto"/>
            <w:noWrap/>
            <w:vAlign w:val="bottom"/>
            <w:hideMark/>
          </w:tcPr>
          <w:p w14:paraId="4F8B65F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Стартер для вилочного автопогрузчика Komatsy FD-15T-20</w:t>
            </w:r>
          </w:p>
        </w:tc>
        <w:tc>
          <w:tcPr>
            <w:tcW w:w="1181" w:type="dxa"/>
            <w:shd w:val="clear" w:color="000000" w:fill="FFFFFF"/>
            <w:noWrap/>
            <w:vAlign w:val="center"/>
            <w:hideMark/>
          </w:tcPr>
          <w:p w14:paraId="31D46A0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CF4AD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2A36927" w14:textId="77777777" w:rsidTr="000416E6">
        <w:trPr>
          <w:trHeight w:val="300"/>
        </w:trPr>
        <w:tc>
          <w:tcPr>
            <w:tcW w:w="709" w:type="dxa"/>
            <w:shd w:val="clear" w:color="auto" w:fill="auto"/>
            <w:noWrap/>
            <w:vAlign w:val="bottom"/>
            <w:hideMark/>
          </w:tcPr>
          <w:p w14:paraId="2D28B65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582</w:t>
            </w:r>
          </w:p>
        </w:tc>
        <w:tc>
          <w:tcPr>
            <w:tcW w:w="6095" w:type="dxa"/>
            <w:shd w:val="clear" w:color="auto" w:fill="auto"/>
            <w:noWrap/>
            <w:vAlign w:val="bottom"/>
            <w:hideMark/>
          </w:tcPr>
          <w:p w14:paraId="0DE891A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Стартер для вилочного автопогрузчика UTILEV UT15P</w:t>
            </w:r>
          </w:p>
        </w:tc>
        <w:tc>
          <w:tcPr>
            <w:tcW w:w="1181" w:type="dxa"/>
            <w:shd w:val="clear" w:color="000000" w:fill="FFFFFF"/>
            <w:noWrap/>
            <w:vAlign w:val="center"/>
            <w:hideMark/>
          </w:tcPr>
          <w:p w14:paraId="2E29AB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F9718E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F5F95AE" w14:textId="77777777" w:rsidTr="000416E6">
        <w:trPr>
          <w:trHeight w:val="300"/>
        </w:trPr>
        <w:tc>
          <w:tcPr>
            <w:tcW w:w="709" w:type="dxa"/>
            <w:shd w:val="clear" w:color="auto" w:fill="auto"/>
            <w:noWrap/>
            <w:vAlign w:val="bottom"/>
            <w:hideMark/>
          </w:tcPr>
          <w:p w14:paraId="4205D41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583</w:t>
            </w:r>
          </w:p>
        </w:tc>
        <w:tc>
          <w:tcPr>
            <w:tcW w:w="6095" w:type="dxa"/>
            <w:shd w:val="clear" w:color="auto" w:fill="auto"/>
            <w:noWrap/>
            <w:vAlign w:val="bottom"/>
            <w:hideMark/>
          </w:tcPr>
          <w:p w14:paraId="74A61E7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Стартер для вилочного автопогрузчика YALE GDP20 AК; YALE GDP15AK</w:t>
            </w:r>
          </w:p>
        </w:tc>
        <w:tc>
          <w:tcPr>
            <w:tcW w:w="1181" w:type="dxa"/>
            <w:shd w:val="clear" w:color="000000" w:fill="FFFFFF"/>
            <w:noWrap/>
            <w:vAlign w:val="center"/>
            <w:hideMark/>
          </w:tcPr>
          <w:p w14:paraId="23EAB5B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E49C6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78991A" w14:textId="77777777" w:rsidTr="000416E6">
        <w:trPr>
          <w:trHeight w:val="300"/>
        </w:trPr>
        <w:tc>
          <w:tcPr>
            <w:tcW w:w="709" w:type="dxa"/>
            <w:shd w:val="clear" w:color="auto" w:fill="auto"/>
            <w:noWrap/>
            <w:vAlign w:val="bottom"/>
            <w:hideMark/>
          </w:tcPr>
          <w:p w14:paraId="40FE1C7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584</w:t>
            </w:r>
          </w:p>
        </w:tc>
        <w:tc>
          <w:tcPr>
            <w:tcW w:w="6095" w:type="dxa"/>
            <w:shd w:val="clear" w:color="auto" w:fill="auto"/>
            <w:noWrap/>
            <w:vAlign w:val="bottom"/>
            <w:hideMark/>
          </w:tcPr>
          <w:p w14:paraId="6F95C1A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Стопорное кольцо поршня для вилочного автопогрузчика JAC CPCD 15</w:t>
            </w:r>
          </w:p>
        </w:tc>
        <w:tc>
          <w:tcPr>
            <w:tcW w:w="1181" w:type="dxa"/>
            <w:shd w:val="clear" w:color="000000" w:fill="FFFFFF"/>
            <w:noWrap/>
            <w:vAlign w:val="center"/>
            <w:hideMark/>
          </w:tcPr>
          <w:p w14:paraId="5F3278F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E573A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F31AA69" w14:textId="77777777" w:rsidTr="000416E6">
        <w:trPr>
          <w:trHeight w:val="300"/>
        </w:trPr>
        <w:tc>
          <w:tcPr>
            <w:tcW w:w="709" w:type="dxa"/>
            <w:shd w:val="clear" w:color="auto" w:fill="auto"/>
            <w:noWrap/>
            <w:vAlign w:val="bottom"/>
            <w:hideMark/>
          </w:tcPr>
          <w:p w14:paraId="24965C3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585</w:t>
            </w:r>
          </w:p>
        </w:tc>
        <w:tc>
          <w:tcPr>
            <w:tcW w:w="6095" w:type="dxa"/>
            <w:shd w:val="clear" w:color="auto" w:fill="auto"/>
            <w:noWrap/>
            <w:vAlign w:val="bottom"/>
            <w:hideMark/>
          </w:tcPr>
          <w:p w14:paraId="375CF87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Стопорное кольцо шарнирного соединения для вилочного автопогрузчика Hyundai 15D-7E</w:t>
            </w:r>
          </w:p>
        </w:tc>
        <w:tc>
          <w:tcPr>
            <w:tcW w:w="1181" w:type="dxa"/>
            <w:shd w:val="clear" w:color="000000" w:fill="FFFFFF"/>
            <w:noWrap/>
            <w:vAlign w:val="center"/>
            <w:hideMark/>
          </w:tcPr>
          <w:p w14:paraId="04B5779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BA1E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BBCE89B" w14:textId="77777777" w:rsidTr="000416E6">
        <w:trPr>
          <w:trHeight w:val="300"/>
        </w:trPr>
        <w:tc>
          <w:tcPr>
            <w:tcW w:w="709" w:type="dxa"/>
            <w:shd w:val="clear" w:color="auto" w:fill="auto"/>
            <w:noWrap/>
            <w:vAlign w:val="bottom"/>
            <w:hideMark/>
          </w:tcPr>
          <w:p w14:paraId="6F634CA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586</w:t>
            </w:r>
          </w:p>
        </w:tc>
        <w:tc>
          <w:tcPr>
            <w:tcW w:w="6095" w:type="dxa"/>
            <w:shd w:val="clear" w:color="auto" w:fill="auto"/>
            <w:noWrap/>
            <w:vAlign w:val="bottom"/>
            <w:hideMark/>
          </w:tcPr>
          <w:p w14:paraId="4F8123B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Стопорное кольцо шарнирного соединения для вилочного автопогрузчика Komatsy FD-15T-20</w:t>
            </w:r>
          </w:p>
        </w:tc>
        <w:tc>
          <w:tcPr>
            <w:tcW w:w="1181" w:type="dxa"/>
            <w:shd w:val="clear" w:color="000000" w:fill="FFFFFF"/>
            <w:noWrap/>
            <w:vAlign w:val="center"/>
            <w:hideMark/>
          </w:tcPr>
          <w:p w14:paraId="284538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28E64C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7A02A1D" w14:textId="77777777" w:rsidTr="000416E6">
        <w:trPr>
          <w:trHeight w:val="300"/>
        </w:trPr>
        <w:tc>
          <w:tcPr>
            <w:tcW w:w="709" w:type="dxa"/>
            <w:shd w:val="clear" w:color="auto" w:fill="auto"/>
            <w:noWrap/>
            <w:vAlign w:val="bottom"/>
            <w:hideMark/>
          </w:tcPr>
          <w:p w14:paraId="093452A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587</w:t>
            </w:r>
          </w:p>
        </w:tc>
        <w:tc>
          <w:tcPr>
            <w:tcW w:w="6095" w:type="dxa"/>
            <w:shd w:val="clear" w:color="auto" w:fill="auto"/>
            <w:noWrap/>
            <w:vAlign w:val="bottom"/>
            <w:hideMark/>
          </w:tcPr>
          <w:p w14:paraId="3752F6E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Стопорное кольцо шарнирного соединения для вилочного автопогрузчика UTILEV UT15P</w:t>
            </w:r>
          </w:p>
        </w:tc>
        <w:tc>
          <w:tcPr>
            <w:tcW w:w="1181" w:type="dxa"/>
            <w:shd w:val="clear" w:color="000000" w:fill="FFFFFF"/>
            <w:noWrap/>
            <w:vAlign w:val="center"/>
            <w:hideMark/>
          </w:tcPr>
          <w:p w14:paraId="04D6E4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317EB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E506CA" w14:textId="77777777" w:rsidTr="000416E6">
        <w:trPr>
          <w:trHeight w:val="300"/>
        </w:trPr>
        <w:tc>
          <w:tcPr>
            <w:tcW w:w="709" w:type="dxa"/>
            <w:shd w:val="clear" w:color="auto" w:fill="auto"/>
            <w:noWrap/>
            <w:vAlign w:val="bottom"/>
            <w:hideMark/>
          </w:tcPr>
          <w:p w14:paraId="267C415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588</w:t>
            </w:r>
          </w:p>
        </w:tc>
        <w:tc>
          <w:tcPr>
            <w:tcW w:w="6095" w:type="dxa"/>
            <w:shd w:val="clear" w:color="auto" w:fill="auto"/>
            <w:noWrap/>
            <w:vAlign w:val="bottom"/>
            <w:hideMark/>
          </w:tcPr>
          <w:p w14:paraId="07E3D09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Стопорное кольцо шарнирного соединения для вилочного автопогрузчика YALE GDP20 AК; YALE GDP15AK</w:t>
            </w:r>
          </w:p>
        </w:tc>
        <w:tc>
          <w:tcPr>
            <w:tcW w:w="1181" w:type="dxa"/>
            <w:shd w:val="clear" w:color="000000" w:fill="FFFFFF"/>
            <w:noWrap/>
            <w:vAlign w:val="center"/>
            <w:hideMark/>
          </w:tcPr>
          <w:p w14:paraId="49C71CB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6A5276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FAAE689" w14:textId="77777777" w:rsidTr="000416E6">
        <w:trPr>
          <w:trHeight w:val="300"/>
        </w:trPr>
        <w:tc>
          <w:tcPr>
            <w:tcW w:w="709" w:type="dxa"/>
            <w:shd w:val="clear" w:color="auto" w:fill="auto"/>
            <w:noWrap/>
            <w:vAlign w:val="bottom"/>
            <w:hideMark/>
          </w:tcPr>
          <w:p w14:paraId="454236B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589</w:t>
            </w:r>
          </w:p>
        </w:tc>
        <w:tc>
          <w:tcPr>
            <w:tcW w:w="6095" w:type="dxa"/>
            <w:shd w:val="clear" w:color="auto" w:fill="auto"/>
            <w:noWrap/>
            <w:vAlign w:val="bottom"/>
            <w:hideMark/>
          </w:tcPr>
          <w:p w14:paraId="183AFC2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Ступица ведущего моста для вилочного автопогрузчика JAC CPCD 15</w:t>
            </w:r>
          </w:p>
        </w:tc>
        <w:tc>
          <w:tcPr>
            <w:tcW w:w="1181" w:type="dxa"/>
            <w:shd w:val="clear" w:color="000000" w:fill="FFFFFF"/>
            <w:noWrap/>
            <w:vAlign w:val="center"/>
            <w:hideMark/>
          </w:tcPr>
          <w:p w14:paraId="29E92C6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15A48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B981A41" w14:textId="77777777" w:rsidTr="000416E6">
        <w:trPr>
          <w:trHeight w:val="300"/>
        </w:trPr>
        <w:tc>
          <w:tcPr>
            <w:tcW w:w="709" w:type="dxa"/>
            <w:shd w:val="clear" w:color="auto" w:fill="auto"/>
            <w:noWrap/>
            <w:vAlign w:val="bottom"/>
            <w:hideMark/>
          </w:tcPr>
          <w:p w14:paraId="4A5AE6E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590</w:t>
            </w:r>
          </w:p>
        </w:tc>
        <w:tc>
          <w:tcPr>
            <w:tcW w:w="6095" w:type="dxa"/>
            <w:shd w:val="clear" w:color="auto" w:fill="auto"/>
            <w:noWrap/>
            <w:vAlign w:val="bottom"/>
            <w:hideMark/>
          </w:tcPr>
          <w:p w14:paraId="1C59945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Ступица заднего колеса для вилочного автопогрузчика Komatsy FD-15T-20</w:t>
            </w:r>
          </w:p>
        </w:tc>
        <w:tc>
          <w:tcPr>
            <w:tcW w:w="1181" w:type="dxa"/>
            <w:shd w:val="clear" w:color="000000" w:fill="FFFFFF"/>
            <w:noWrap/>
            <w:vAlign w:val="center"/>
            <w:hideMark/>
          </w:tcPr>
          <w:p w14:paraId="339CDF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2572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E54CB2" w14:textId="77777777" w:rsidTr="000416E6">
        <w:trPr>
          <w:trHeight w:val="300"/>
        </w:trPr>
        <w:tc>
          <w:tcPr>
            <w:tcW w:w="709" w:type="dxa"/>
            <w:shd w:val="clear" w:color="auto" w:fill="auto"/>
            <w:noWrap/>
            <w:vAlign w:val="bottom"/>
            <w:hideMark/>
          </w:tcPr>
          <w:p w14:paraId="2534074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591</w:t>
            </w:r>
          </w:p>
        </w:tc>
        <w:tc>
          <w:tcPr>
            <w:tcW w:w="6095" w:type="dxa"/>
            <w:shd w:val="clear" w:color="auto" w:fill="auto"/>
            <w:noWrap/>
            <w:vAlign w:val="bottom"/>
            <w:hideMark/>
          </w:tcPr>
          <w:p w14:paraId="58081C9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Ступица рулевого колеса для вилочного автопогрузчика Hyundai 15D-7E</w:t>
            </w:r>
          </w:p>
        </w:tc>
        <w:tc>
          <w:tcPr>
            <w:tcW w:w="1181" w:type="dxa"/>
            <w:shd w:val="clear" w:color="000000" w:fill="FFFFFF"/>
            <w:noWrap/>
            <w:vAlign w:val="center"/>
            <w:hideMark/>
          </w:tcPr>
          <w:p w14:paraId="4A3C9E1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8AF4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85F8BC" w14:textId="77777777" w:rsidTr="000416E6">
        <w:trPr>
          <w:trHeight w:val="300"/>
        </w:trPr>
        <w:tc>
          <w:tcPr>
            <w:tcW w:w="709" w:type="dxa"/>
            <w:shd w:val="clear" w:color="auto" w:fill="auto"/>
            <w:noWrap/>
            <w:vAlign w:val="bottom"/>
            <w:hideMark/>
          </w:tcPr>
          <w:p w14:paraId="32BC511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592</w:t>
            </w:r>
          </w:p>
        </w:tc>
        <w:tc>
          <w:tcPr>
            <w:tcW w:w="6095" w:type="dxa"/>
            <w:shd w:val="clear" w:color="auto" w:fill="auto"/>
            <w:noWrap/>
            <w:vAlign w:val="bottom"/>
            <w:hideMark/>
          </w:tcPr>
          <w:p w14:paraId="7D80702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Ступица рулевого колеса для вилочного автопогрузчика Komatsy FD-15T-20</w:t>
            </w:r>
          </w:p>
        </w:tc>
        <w:tc>
          <w:tcPr>
            <w:tcW w:w="1181" w:type="dxa"/>
            <w:shd w:val="clear" w:color="000000" w:fill="FFFFFF"/>
            <w:noWrap/>
            <w:vAlign w:val="center"/>
            <w:hideMark/>
          </w:tcPr>
          <w:p w14:paraId="435C09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CD2F82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62A7B2A" w14:textId="77777777" w:rsidTr="000416E6">
        <w:trPr>
          <w:trHeight w:val="300"/>
        </w:trPr>
        <w:tc>
          <w:tcPr>
            <w:tcW w:w="709" w:type="dxa"/>
            <w:shd w:val="clear" w:color="auto" w:fill="auto"/>
            <w:noWrap/>
            <w:vAlign w:val="bottom"/>
            <w:hideMark/>
          </w:tcPr>
          <w:p w14:paraId="22A4099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593</w:t>
            </w:r>
          </w:p>
        </w:tc>
        <w:tc>
          <w:tcPr>
            <w:tcW w:w="6095" w:type="dxa"/>
            <w:shd w:val="clear" w:color="auto" w:fill="auto"/>
            <w:noWrap/>
            <w:vAlign w:val="bottom"/>
            <w:hideMark/>
          </w:tcPr>
          <w:p w14:paraId="0A1159D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Ступица рулевого колеса для вилочного автопогрузчика UTILEV UT15P</w:t>
            </w:r>
          </w:p>
        </w:tc>
        <w:tc>
          <w:tcPr>
            <w:tcW w:w="1181" w:type="dxa"/>
            <w:shd w:val="clear" w:color="000000" w:fill="FFFFFF"/>
            <w:noWrap/>
            <w:vAlign w:val="center"/>
            <w:hideMark/>
          </w:tcPr>
          <w:p w14:paraId="56AFB7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E1852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A5F980" w14:textId="77777777" w:rsidTr="000416E6">
        <w:trPr>
          <w:trHeight w:val="300"/>
        </w:trPr>
        <w:tc>
          <w:tcPr>
            <w:tcW w:w="709" w:type="dxa"/>
            <w:shd w:val="clear" w:color="auto" w:fill="auto"/>
            <w:noWrap/>
            <w:vAlign w:val="bottom"/>
            <w:hideMark/>
          </w:tcPr>
          <w:p w14:paraId="56C3F30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594</w:t>
            </w:r>
          </w:p>
        </w:tc>
        <w:tc>
          <w:tcPr>
            <w:tcW w:w="6095" w:type="dxa"/>
            <w:shd w:val="clear" w:color="auto" w:fill="auto"/>
            <w:noWrap/>
            <w:vAlign w:val="bottom"/>
            <w:hideMark/>
          </w:tcPr>
          <w:p w14:paraId="364FBF5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Ступица рулевого колеса для вилочного автопогрузчика YALE GDP20 AК; YALE GDP15AK</w:t>
            </w:r>
          </w:p>
        </w:tc>
        <w:tc>
          <w:tcPr>
            <w:tcW w:w="1181" w:type="dxa"/>
            <w:shd w:val="clear" w:color="000000" w:fill="FFFFFF"/>
            <w:noWrap/>
            <w:vAlign w:val="center"/>
            <w:hideMark/>
          </w:tcPr>
          <w:p w14:paraId="2C6C5E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46C4B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C1A7D18" w14:textId="77777777" w:rsidTr="000416E6">
        <w:trPr>
          <w:trHeight w:val="300"/>
        </w:trPr>
        <w:tc>
          <w:tcPr>
            <w:tcW w:w="709" w:type="dxa"/>
            <w:shd w:val="clear" w:color="auto" w:fill="auto"/>
            <w:noWrap/>
            <w:vAlign w:val="bottom"/>
            <w:hideMark/>
          </w:tcPr>
          <w:p w14:paraId="4F619C8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595</w:t>
            </w:r>
          </w:p>
        </w:tc>
        <w:tc>
          <w:tcPr>
            <w:tcW w:w="6095" w:type="dxa"/>
            <w:shd w:val="clear" w:color="auto" w:fill="auto"/>
            <w:noWrap/>
            <w:vAlign w:val="bottom"/>
            <w:hideMark/>
          </w:tcPr>
          <w:p w14:paraId="6EBE0E7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Ступица рулевого моста для вилочного автопогрузчика JAC CPCD 15</w:t>
            </w:r>
          </w:p>
        </w:tc>
        <w:tc>
          <w:tcPr>
            <w:tcW w:w="1181" w:type="dxa"/>
            <w:shd w:val="clear" w:color="000000" w:fill="FFFFFF"/>
            <w:noWrap/>
            <w:vAlign w:val="center"/>
            <w:hideMark/>
          </w:tcPr>
          <w:p w14:paraId="0C3E43B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BB7FA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AE8648" w14:textId="77777777" w:rsidTr="000416E6">
        <w:trPr>
          <w:trHeight w:val="300"/>
        </w:trPr>
        <w:tc>
          <w:tcPr>
            <w:tcW w:w="709" w:type="dxa"/>
            <w:shd w:val="clear" w:color="auto" w:fill="auto"/>
            <w:noWrap/>
            <w:vAlign w:val="bottom"/>
            <w:hideMark/>
          </w:tcPr>
          <w:p w14:paraId="4F3E058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596</w:t>
            </w:r>
          </w:p>
        </w:tc>
        <w:tc>
          <w:tcPr>
            <w:tcW w:w="6095" w:type="dxa"/>
            <w:shd w:val="clear" w:color="auto" w:fill="auto"/>
            <w:noWrap/>
            <w:vAlign w:val="bottom"/>
            <w:hideMark/>
          </w:tcPr>
          <w:p w14:paraId="1966864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Ступичный подшипник внешний для вилочного автопогрузчика Hyundai 15D-7E,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0D3A05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5FD18D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440A188" w14:textId="77777777" w:rsidTr="000416E6">
        <w:trPr>
          <w:trHeight w:val="300"/>
        </w:trPr>
        <w:tc>
          <w:tcPr>
            <w:tcW w:w="709" w:type="dxa"/>
            <w:shd w:val="clear" w:color="auto" w:fill="auto"/>
            <w:noWrap/>
            <w:vAlign w:val="bottom"/>
            <w:hideMark/>
          </w:tcPr>
          <w:p w14:paraId="17626F5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597</w:t>
            </w:r>
          </w:p>
        </w:tc>
        <w:tc>
          <w:tcPr>
            <w:tcW w:w="6095" w:type="dxa"/>
            <w:shd w:val="clear" w:color="auto" w:fill="auto"/>
            <w:noWrap/>
            <w:vAlign w:val="bottom"/>
            <w:hideMark/>
          </w:tcPr>
          <w:p w14:paraId="3657429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Ступичный подшипник внешний для вилочного автопогрузчика JAC CPCD 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4CA3563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2FDD1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95E08D" w14:textId="77777777" w:rsidTr="000416E6">
        <w:trPr>
          <w:trHeight w:val="300"/>
        </w:trPr>
        <w:tc>
          <w:tcPr>
            <w:tcW w:w="709" w:type="dxa"/>
            <w:shd w:val="clear" w:color="auto" w:fill="auto"/>
            <w:noWrap/>
            <w:vAlign w:val="bottom"/>
            <w:hideMark/>
          </w:tcPr>
          <w:p w14:paraId="0E81956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598</w:t>
            </w:r>
          </w:p>
        </w:tc>
        <w:tc>
          <w:tcPr>
            <w:tcW w:w="6095" w:type="dxa"/>
            <w:shd w:val="clear" w:color="auto" w:fill="auto"/>
            <w:noWrap/>
            <w:vAlign w:val="bottom"/>
            <w:hideMark/>
          </w:tcPr>
          <w:p w14:paraId="1C4D76B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Ступичный подшипник внешний для вилочного автопогрузчика UTILEV UT15P,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62CF622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8F65E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7914A85" w14:textId="77777777" w:rsidTr="000416E6">
        <w:trPr>
          <w:trHeight w:val="300"/>
        </w:trPr>
        <w:tc>
          <w:tcPr>
            <w:tcW w:w="709" w:type="dxa"/>
            <w:shd w:val="clear" w:color="auto" w:fill="auto"/>
            <w:noWrap/>
            <w:vAlign w:val="bottom"/>
            <w:hideMark/>
          </w:tcPr>
          <w:p w14:paraId="46D443D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599</w:t>
            </w:r>
          </w:p>
        </w:tc>
        <w:tc>
          <w:tcPr>
            <w:tcW w:w="6095" w:type="dxa"/>
            <w:shd w:val="clear" w:color="auto" w:fill="auto"/>
            <w:noWrap/>
            <w:vAlign w:val="bottom"/>
            <w:hideMark/>
          </w:tcPr>
          <w:p w14:paraId="583B2E9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Ступичный подшипник внешний для вилочного автопогрузчика YALE GDP20 AК; YALE GDP15AK,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7176A2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3E64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AD418C2" w14:textId="77777777" w:rsidTr="000416E6">
        <w:trPr>
          <w:trHeight w:val="300"/>
        </w:trPr>
        <w:tc>
          <w:tcPr>
            <w:tcW w:w="709" w:type="dxa"/>
            <w:shd w:val="clear" w:color="auto" w:fill="auto"/>
            <w:noWrap/>
            <w:vAlign w:val="bottom"/>
            <w:hideMark/>
          </w:tcPr>
          <w:p w14:paraId="2BE4BDA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600</w:t>
            </w:r>
          </w:p>
        </w:tc>
        <w:tc>
          <w:tcPr>
            <w:tcW w:w="6095" w:type="dxa"/>
            <w:shd w:val="clear" w:color="auto" w:fill="auto"/>
            <w:noWrap/>
            <w:vAlign w:val="bottom"/>
            <w:hideMark/>
          </w:tcPr>
          <w:p w14:paraId="014BF09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Ступичный подшипник внутренний для вилочного автопогрузчика Hyundai 15D-7E,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595939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F0D431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7E1B25E" w14:textId="77777777" w:rsidTr="000416E6">
        <w:trPr>
          <w:trHeight w:val="300"/>
        </w:trPr>
        <w:tc>
          <w:tcPr>
            <w:tcW w:w="709" w:type="dxa"/>
            <w:shd w:val="clear" w:color="auto" w:fill="auto"/>
            <w:noWrap/>
            <w:vAlign w:val="bottom"/>
            <w:hideMark/>
          </w:tcPr>
          <w:p w14:paraId="45C69BE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601</w:t>
            </w:r>
          </w:p>
        </w:tc>
        <w:tc>
          <w:tcPr>
            <w:tcW w:w="6095" w:type="dxa"/>
            <w:shd w:val="clear" w:color="auto" w:fill="auto"/>
            <w:noWrap/>
            <w:vAlign w:val="bottom"/>
            <w:hideMark/>
          </w:tcPr>
          <w:p w14:paraId="6F58979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Ступичный подшипник внутренний для вилочного автопогрузчика JAC CPCD 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34BC09B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CDA2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1D5D301" w14:textId="77777777" w:rsidTr="000416E6">
        <w:trPr>
          <w:trHeight w:val="300"/>
        </w:trPr>
        <w:tc>
          <w:tcPr>
            <w:tcW w:w="709" w:type="dxa"/>
            <w:shd w:val="clear" w:color="auto" w:fill="auto"/>
            <w:noWrap/>
            <w:vAlign w:val="bottom"/>
            <w:hideMark/>
          </w:tcPr>
          <w:p w14:paraId="5884B45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602</w:t>
            </w:r>
          </w:p>
        </w:tc>
        <w:tc>
          <w:tcPr>
            <w:tcW w:w="6095" w:type="dxa"/>
            <w:shd w:val="clear" w:color="auto" w:fill="auto"/>
            <w:noWrap/>
            <w:vAlign w:val="bottom"/>
            <w:hideMark/>
          </w:tcPr>
          <w:p w14:paraId="7608230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Ступичный подшипник внутренний для вилочного автопогрузчика UTILEV UT15P,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3135D7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872C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C38A4B5" w14:textId="77777777" w:rsidTr="000416E6">
        <w:trPr>
          <w:trHeight w:val="300"/>
        </w:trPr>
        <w:tc>
          <w:tcPr>
            <w:tcW w:w="709" w:type="dxa"/>
            <w:shd w:val="clear" w:color="auto" w:fill="auto"/>
            <w:noWrap/>
            <w:vAlign w:val="bottom"/>
            <w:hideMark/>
          </w:tcPr>
          <w:p w14:paraId="130CB93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603</w:t>
            </w:r>
          </w:p>
        </w:tc>
        <w:tc>
          <w:tcPr>
            <w:tcW w:w="6095" w:type="dxa"/>
            <w:shd w:val="clear" w:color="auto" w:fill="auto"/>
            <w:noWrap/>
            <w:vAlign w:val="bottom"/>
            <w:hideMark/>
          </w:tcPr>
          <w:p w14:paraId="6A29288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Ступичный подшипник внутренний для вилочного автопогрузчика YALE GDP20 AК; YALE GDP15AK,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48047E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7450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7F6E09" w14:textId="77777777" w:rsidTr="000416E6">
        <w:trPr>
          <w:trHeight w:val="300"/>
        </w:trPr>
        <w:tc>
          <w:tcPr>
            <w:tcW w:w="709" w:type="dxa"/>
            <w:shd w:val="clear" w:color="auto" w:fill="auto"/>
            <w:noWrap/>
            <w:vAlign w:val="bottom"/>
            <w:hideMark/>
          </w:tcPr>
          <w:p w14:paraId="0413A9C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604</w:t>
            </w:r>
          </w:p>
        </w:tc>
        <w:tc>
          <w:tcPr>
            <w:tcW w:w="6095" w:type="dxa"/>
            <w:shd w:val="clear" w:color="auto" w:fill="auto"/>
            <w:noWrap/>
            <w:vAlign w:val="bottom"/>
            <w:hideMark/>
          </w:tcPr>
          <w:p w14:paraId="0164A14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Стяжной элемент диска (болт, шайба, гайка) для вилочного автопогрузчика JAC CPCD 15</w:t>
            </w:r>
          </w:p>
        </w:tc>
        <w:tc>
          <w:tcPr>
            <w:tcW w:w="1181" w:type="dxa"/>
            <w:shd w:val="clear" w:color="000000" w:fill="FFFFFF"/>
            <w:noWrap/>
            <w:vAlign w:val="center"/>
            <w:hideMark/>
          </w:tcPr>
          <w:p w14:paraId="0C8B781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D8B8BC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EBA9478" w14:textId="77777777" w:rsidTr="000416E6">
        <w:trPr>
          <w:trHeight w:val="300"/>
        </w:trPr>
        <w:tc>
          <w:tcPr>
            <w:tcW w:w="709" w:type="dxa"/>
            <w:shd w:val="clear" w:color="auto" w:fill="auto"/>
            <w:noWrap/>
            <w:vAlign w:val="bottom"/>
            <w:hideMark/>
          </w:tcPr>
          <w:p w14:paraId="2CAD2BB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605</w:t>
            </w:r>
          </w:p>
        </w:tc>
        <w:tc>
          <w:tcPr>
            <w:tcW w:w="6095" w:type="dxa"/>
            <w:shd w:val="clear" w:color="auto" w:fill="auto"/>
            <w:noWrap/>
            <w:vAlign w:val="bottom"/>
            <w:hideMark/>
          </w:tcPr>
          <w:p w14:paraId="0A73845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Теплообменник для вилочного автопогрузчика JAC CPCD 15</w:t>
            </w:r>
          </w:p>
        </w:tc>
        <w:tc>
          <w:tcPr>
            <w:tcW w:w="1181" w:type="dxa"/>
            <w:shd w:val="clear" w:color="000000" w:fill="FFFFFF"/>
            <w:noWrap/>
            <w:vAlign w:val="center"/>
            <w:hideMark/>
          </w:tcPr>
          <w:p w14:paraId="0CA7FA0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2FE0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EA14C31" w14:textId="77777777" w:rsidTr="000416E6">
        <w:trPr>
          <w:trHeight w:val="300"/>
        </w:trPr>
        <w:tc>
          <w:tcPr>
            <w:tcW w:w="709" w:type="dxa"/>
            <w:shd w:val="clear" w:color="auto" w:fill="auto"/>
            <w:noWrap/>
            <w:vAlign w:val="bottom"/>
            <w:hideMark/>
          </w:tcPr>
          <w:p w14:paraId="56DEB9A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606</w:t>
            </w:r>
          </w:p>
        </w:tc>
        <w:tc>
          <w:tcPr>
            <w:tcW w:w="6095" w:type="dxa"/>
            <w:shd w:val="clear" w:color="auto" w:fill="auto"/>
            <w:noWrap/>
            <w:vAlign w:val="bottom"/>
            <w:hideMark/>
          </w:tcPr>
          <w:p w14:paraId="3985117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Термостат двигателя для вилочного автопогрузчика Hyundai 15D-7E</w:t>
            </w:r>
          </w:p>
        </w:tc>
        <w:tc>
          <w:tcPr>
            <w:tcW w:w="1181" w:type="dxa"/>
            <w:shd w:val="clear" w:color="000000" w:fill="FFFFFF"/>
            <w:noWrap/>
            <w:vAlign w:val="center"/>
            <w:hideMark/>
          </w:tcPr>
          <w:p w14:paraId="40FBB4E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5713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7C8219" w14:textId="77777777" w:rsidTr="000416E6">
        <w:trPr>
          <w:trHeight w:val="300"/>
        </w:trPr>
        <w:tc>
          <w:tcPr>
            <w:tcW w:w="709" w:type="dxa"/>
            <w:shd w:val="clear" w:color="auto" w:fill="auto"/>
            <w:noWrap/>
            <w:vAlign w:val="bottom"/>
            <w:hideMark/>
          </w:tcPr>
          <w:p w14:paraId="5CF4BDE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607</w:t>
            </w:r>
          </w:p>
        </w:tc>
        <w:tc>
          <w:tcPr>
            <w:tcW w:w="6095" w:type="dxa"/>
            <w:shd w:val="clear" w:color="auto" w:fill="auto"/>
            <w:noWrap/>
            <w:vAlign w:val="bottom"/>
            <w:hideMark/>
          </w:tcPr>
          <w:p w14:paraId="3426396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Термостат двигателя для вилочного автопогрузчика JAC CPCD 15</w:t>
            </w:r>
          </w:p>
        </w:tc>
        <w:tc>
          <w:tcPr>
            <w:tcW w:w="1181" w:type="dxa"/>
            <w:shd w:val="clear" w:color="000000" w:fill="FFFFFF"/>
            <w:noWrap/>
            <w:vAlign w:val="center"/>
            <w:hideMark/>
          </w:tcPr>
          <w:p w14:paraId="3975399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2F953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7E61EC" w14:textId="77777777" w:rsidTr="000416E6">
        <w:trPr>
          <w:trHeight w:val="300"/>
        </w:trPr>
        <w:tc>
          <w:tcPr>
            <w:tcW w:w="709" w:type="dxa"/>
            <w:shd w:val="clear" w:color="auto" w:fill="auto"/>
            <w:noWrap/>
            <w:vAlign w:val="bottom"/>
            <w:hideMark/>
          </w:tcPr>
          <w:p w14:paraId="3897E37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608</w:t>
            </w:r>
          </w:p>
        </w:tc>
        <w:tc>
          <w:tcPr>
            <w:tcW w:w="6095" w:type="dxa"/>
            <w:shd w:val="clear" w:color="auto" w:fill="auto"/>
            <w:noWrap/>
            <w:vAlign w:val="bottom"/>
            <w:hideMark/>
          </w:tcPr>
          <w:p w14:paraId="35FEBCD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Термостат двигателя для вилочного автопогрузчика Komatsy FD-15T-20</w:t>
            </w:r>
          </w:p>
        </w:tc>
        <w:tc>
          <w:tcPr>
            <w:tcW w:w="1181" w:type="dxa"/>
            <w:shd w:val="clear" w:color="000000" w:fill="FFFFFF"/>
            <w:noWrap/>
            <w:vAlign w:val="center"/>
            <w:hideMark/>
          </w:tcPr>
          <w:p w14:paraId="089ECE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F51F70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762D6D9" w14:textId="77777777" w:rsidTr="000416E6">
        <w:trPr>
          <w:trHeight w:val="300"/>
        </w:trPr>
        <w:tc>
          <w:tcPr>
            <w:tcW w:w="709" w:type="dxa"/>
            <w:shd w:val="clear" w:color="auto" w:fill="auto"/>
            <w:noWrap/>
            <w:vAlign w:val="bottom"/>
            <w:hideMark/>
          </w:tcPr>
          <w:p w14:paraId="097F4BD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609</w:t>
            </w:r>
          </w:p>
        </w:tc>
        <w:tc>
          <w:tcPr>
            <w:tcW w:w="6095" w:type="dxa"/>
            <w:shd w:val="clear" w:color="auto" w:fill="auto"/>
            <w:noWrap/>
            <w:vAlign w:val="bottom"/>
            <w:hideMark/>
          </w:tcPr>
          <w:p w14:paraId="738C436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Термостат двигателя для вилочного автопогрузчика UTILEV UT15P</w:t>
            </w:r>
          </w:p>
        </w:tc>
        <w:tc>
          <w:tcPr>
            <w:tcW w:w="1181" w:type="dxa"/>
            <w:shd w:val="clear" w:color="000000" w:fill="FFFFFF"/>
            <w:noWrap/>
            <w:vAlign w:val="center"/>
            <w:hideMark/>
          </w:tcPr>
          <w:p w14:paraId="670396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FBBEC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24C5FB" w14:textId="77777777" w:rsidTr="000416E6">
        <w:trPr>
          <w:trHeight w:val="300"/>
        </w:trPr>
        <w:tc>
          <w:tcPr>
            <w:tcW w:w="709" w:type="dxa"/>
            <w:shd w:val="clear" w:color="auto" w:fill="auto"/>
            <w:noWrap/>
            <w:vAlign w:val="bottom"/>
            <w:hideMark/>
          </w:tcPr>
          <w:p w14:paraId="65D911E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610</w:t>
            </w:r>
          </w:p>
        </w:tc>
        <w:tc>
          <w:tcPr>
            <w:tcW w:w="6095" w:type="dxa"/>
            <w:shd w:val="clear" w:color="auto" w:fill="auto"/>
            <w:noWrap/>
            <w:vAlign w:val="bottom"/>
            <w:hideMark/>
          </w:tcPr>
          <w:p w14:paraId="538FD6C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Термостат двигателя для вилочного автопогрузчика YALE GDP20 AК; YALE GDP15AK</w:t>
            </w:r>
          </w:p>
        </w:tc>
        <w:tc>
          <w:tcPr>
            <w:tcW w:w="1181" w:type="dxa"/>
            <w:shd w:val="clear" w:color="000000" w:fill="FFFFFF"/>
            <w:noWrap/>
            <w:vAlign w:val="center"/>
            <w:hideMark/>
          </w:tcPr>
          <w:p w14:paraId="502F7B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8A80D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581109C" w14:textId="77777777" w:rsidTr="000416E6">
        <w:trPr>
          <w:trHeight w:val="300"/>
        </w:trPr>
        <w:tc>
          <w:tcPr>
            <w:tcW w:w="709" w:type="dxa"/>
            <w:shd w:val="clear" w:color="auto" w:fill="auto"/>
            <w:noWrap/>
            <w:vAlign w:val="bottom"/>
            <w:hideMark/>
          </w:tcPr>
          <w:p w14:paraId="07CC2DB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611</w:t>
            </w:r>
          </w:p>
        </w:tc>
        <w:tc>
          <w:tcPr>
            <w:tcW w:w="6095" w:type="dxa"/>
            <w:shd w:val="clear" w:color="auto" w:fill="auto"/>
            <w:noWrap/>
            <w:vAlign w:val="bottom"/>
            <w:hideMark/>
          </w:tcPr>
          <w:p w14:paraId="3F027EF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Толкатель для вилочного автопогрузчика JAC CPCD 15</w:t>
            </w:r>
          </w:p>
        </w:tc>
        <w:tc>
          <w:tcPr>
            <w:tcW w:w="1181" w:type="dxa"/>
            <w:shd w:val="clear" w:color="000000" w:fill="FFFFFF"/>
            <w:noWrap/>
            <w:vAlign w:val="center"/>
            <w:hideMark/>
          </w:tcPr>
          <w:p w14:paraId="5DCD16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DE7D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DC5E54" w14:textId="77777777" w:rsidTr="000416E6">
        <w:trPr>
          <w:trHeight w:val="300"/>
        </w:trPr>
        <w:tc>
          <w:tcPr>
            <w:tcW w:w="709" w:type="dxa"/>
            <w:shd w:val="clear" w:color="auto" w:fill="auto"/>
            <w:noWrap/>
            <w:vAlign w:val="bottom"/>
            <w:hideMark/>
          </w:tcPr>
          <w:p w14:paraId="3366EF3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612</w:t>
            </w:r>
          </w:p>
        </w:tc>
        <w:tc>
          <w:tcPr>
            <w:tcW w:w="6095" w:type="dxa"/>
            <w:shd w:val="clear" w:color="auto" w:fill="auto"/>
            <w:noWrap/>
            <w:vAlign w:val="bottom"/>
            <w:hideMark/>
          </w:tcPr>
          <w:p w14:paraId="0EF4C45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Топливный насос высокого давления для вилочного автопогрузчика Hyundai 15D-7E</w:t>
            </w:r>
          </w:p>
        </w:tc>
        <w:tc>
          <w:tcPr>
            <w:tcW w:w="1181" w:type="dxa"/>
            <w:shd w:val="clear" w:color="000000" w:fill="FFFFFF"/>
            <w:noWrap/>
            <w:vAlign w:val="center"/>
            <w:hideMark/>
          </w:tcPr>
          <w:p w14:paraId="5F1CF4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4DDBE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3F3A92B" w14:textId="77777777" w:rsidTr="000416E6">
        <w:trPr>
          <w:trHeight w:val="300"/>
        </w:trPr>
        <w:tc>
          <w:tcPr>
            <w:tcW w:w="709" w:type="dxa"/>
            <w:shd w:val="clear" w:color="auto" w:fill="auto"/>
            <w:noWrap/>
            <w:vAlign w:val="bottom"/>
            <w:hideMark/>
          </w:tcPr>
          <w:p w14:paraId="161BC26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613</w:t>
            </w:r>
          </w:p>
        </w:tc>
        <w:tc>
          <w:tcPr>
            <w:tcW w:w="6095" w:type="dxa"/>
            <w:shd w:val="clear" w:color="auto" w:fill="auto"/>
            <w:noWrap/>
            <w:vAlign w:val="bottom"/>
            <w:hideMark/>
          </w:tcPr>
          <w:p w14:paraId="41FE26C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Топливный насос высокого давления для вилочного автопогрузчика JAC CPCD 15</w:t>
            </w:r>
          </w:p>
        </w:tc>
        <w:tc>
          <w:tcPr>
            <w:tcW w:w="1181" w:type="dxa"/>
            <w:shd w:val="clear" w:color="000000" w:fill="FFFFFF"/>
            <w:noWrap/>
            <w:vAlign w:val="center"/>
            <w:hideMark/>
          </w:tcPr>
          <w:p w14:paraId="4E21E0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4BDE48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3C5473" w14:textId="77777777" w:rsidTr="000416E6">
        <w:trPr>
          <w:trHeight w:val="300"/>
        </w:trPr>
        <w:tc>
          <w:tcPr>
            <w:tcW w:w="709" w:type="dxa"/>
            <w:shd w:val="clear" w:color="auto" w:fill="auto"/>
            <w:noWrap/>
            <w:vAlign w:val="bottom"/>
            <w:hideMark/>
          </w:tcPr>
          <w:p w14:paraId="35AD7F9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614</w:t>
            </w:r>
          </w:p>
        </w:tc>
        <w:tc>
          <w:tcPr>
            <w:tcW w:w="6095" w:type="dxa"/>
            <w:shd w:val="clear" w:color="auto" w:fill="auto"/>
            <w:noWrap/>
            <w:vAlign w:val="bottom"/>
            <w:hideMark/>
          </w:tcPr>
          <w:p w14:paraId="5C0544D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Топливный насос высокого давления для вилочного автопогрузчика Komatsy FD-15T-20</w:t>
            </w:r>
          </w:p>
        </w:tc>
        <w:tc>
          <w:tcPr>
            <w:tcW w:w="1181" w:type="dxa"/>
            <w:shd w:val="clear" w:color="000000" w:fill="FFFFFF"/>
            <w:noWrap/>
            <w:vAlign w:val="center"/>
            <w:hideMark/>
          </w:tcPr>
          <w:p w14:paraId="512F86C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75399B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478C853" w14:textId="77777777" w:rsidTr="000416E6">
        <w:trPr>
          <w:trHeight w:val="300"/>
        </w:trPr>
        <w:tc>
          <w:tcPr>
            <w:tcW w:w="709" w:type="dxa"/>
            <w:shd w:val="clear" w:color="auto" w:fill="auto"/>
            <w:noWrap/>
            <w:vAlign w:val="bottom"/>
            <w:hideMark/>
          </w:tcPr>
          <w:p w14:paraId="1E80934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615</w:t>
            </w:r>
          </w:p>
        </w:tc>
        <w:tc>
          <w:tcPr>
            <w:tcW w:w="6095" w:type="dxa"/>
            <w:shd w:val="clear" w:color="auto" w:fill="auto"/>
            <w:noWrap/>
            <w:vAlign w:val="bottom"/>
            <w:hideMark/>
          </w:tcPr>
          <w:p w14:paraId="459DBF1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Топливный насос высокого давления для вилочного автопогрузчика UTILEV UT15P</w:t>
            </w:r>
          </w:p>
        </w:tc>
        <w:tc>
          <w:tcPr>
            <w:tcW w:w="1181" w:type="dxa"/>
            <w:shd w:val="clear" w:color="000000" w:fill="FFFFFF"/>
            <w:noWrap/>
            <w:vAlign w:val="center"/>
            <w:hideMark/>
          </w:tcPr>
          <w:p w14:paraId="4FB7A73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3970A7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71224A" w14:textId="77777777" w:rsidTr="000416E6">
        <w:trPr>
          <w:trHeight w:val="300"/>
        </w:trPr>
        <w:tc>
          <w:tcPr>
            <w:tcW w:w="709" w:type="dxa"/>
            <w:shd w:val="clear" w:color="auto" w:fill="auto"/>
            <w:noWrap/>
            <w:vAlign w:val="bottom"/>
            <w:hideMark/>
          </w:tcPr>
          <w:p w14:paraId="08A9FD3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616</w:t>
            </w:r>
          </w:p>
        </w:tc>
        <w:tc>
          <w:tcPr>
            <w:tcW w:w="6095" w:type="dxa"/>
            <w:shd w:val="clear" w:color="auto" w:fill="auto"/>
            <w:noWrap/>
            <w:vAlign w:val="bottom"/>
            <w:hideMark/>
          </w:tcPr>
          <w:p w14:paraId="7C649B8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Топливный насос высокого давления для вилочного автопогрузчика YALE GDP20 AК; YALE GDP15AK</w:t>
            </w:r>
          </w:p>
        </w:tc>
        <w:tc>
          <w:tcPr>
            <w:tcW w:w="1181" w:type="dxa"/>
            <w:shd w:val="clear" w:color="000000" w:fill="FFFFFF"/>
            <w:noWrap/>
            <w:vAlign w:val="center"/>
            <w:hideMark/>
          </w:tcPr>
          <w:p w14:paraId="3AB01E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9E64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835576" w14:textId="77777777" w:rsidTr="000416E6">
        <w:trPr>
          <w:trHeight w:val="300"/>
        </w:trPr>
        <w:tc>
          <w:tcPr>
            <w:tcW w:w="709" w:type="dxa"/>
            <w:shd w:val="clear" w:color="auto" w:fill="auto"/>
            <w:noWrap/>
            <w:vAlign w:val="bottom"/>
            <w:hideMark/>
          </w:tcPr>
          <w:p w14:paraId="033D230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617</w:t>
            </w:r>
          </w:p>
        </w:tc>
        <w:tc>
          <w:tcPr>
            <w:tcW w:w="6095" w:type="dxa"/>
            <w:shd w:val="clear" w:color="auto" w:fill="auto"/>
            <w:noWrap/>
            <w:vAlign w:val="bottom"/>
            <w:hideMark/>
          </w:tcPr>
          <w:p w14:paraId="5B74F16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Топливный насос ручной подкачки для вилочного автопогрузчика Komatsy FD-15T-20</w:t>
            </w:r>
          </w:p>
        </w:tc>
        <w:tc>
          <w:tcPr>
            <w:tcW w:w="1181" w:type="dxa"/>
            <w:shd w:val="clear" w:color="000000" w:fill="FFFFFF"/>
            <w:noWrap/>
            <w:vAlign w:val="center"/>
            <w:hideMark/>
          </w:tcPr>
          <w:p w14:paraId="305E93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3D44C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7E983D" w14:textId="77777777" w:rsidTr="000416E6">
        <w:trPr>
          <w:trHeight w:val="300"/>
        </w:trPr>
        <w:tc>
          <w:tcPr>
            <w:tcW w:w="709" w:type="dxa"/>
            <w:shd w:val="clear" w:color="auto" w:fill="auto"/>
            <w:noWrap/>
            <w:vAlign w:val="bottom"/>
            <w:hideMark/>
          </w:tcPr>
          <w:p w14:paraId="7D72764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618</w:t>
            </w:r>
          </w:p>
        </w:tc>
        <w:tc>
          <w:tcPr>
            <w:tcW w:w="6095" w:type="dxa"/>
            <w:shd w:val="clear" w:color="auto" w:fill="auto"/>
            <w:noWrap/>
            <w:vAlign w:val="bottom"/>
            <w:hideMark/>
          </w:tcPr>
          <w:p w14:paraId="2B3100B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 в сборе для вилочного автопогрузчика Komatsy FD-15T-20</w:t>
            </w:r>
          </w:p>
        </w:tc>
        <w:tc>
          <w:tcPr>
            <w:tcW w:w="1181" w:type="dxa"/>
            <w:shd w:val="clear" w:color="000000" w:fill="FFFFFF"/>
            <w:noWrap/>
            <w:vAlign w:val="center"/>
            <w:hideMark/>
          </w:tcPr>
          <w:p w14:paraId="11F4AA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24815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244CB24" w14:textId="77777777" w:rsidTr="000416E6">
        <w:trPr>
          <w:trHeight w:val="300"/>
        </w:trPr>
        <w:tc>
          <w:tcPr>
            <w:tcW w:w="709" w:type="dxa"/>
            <w:shd w:val="clear" w:color="auto" w:fill="auto"/>
            <w:noWrap/>
            <w:vAlign w:val="bottom"/>
            <w:hideMark/>
          </w:tcPr>
          <w:p w14:paraId="5DA3465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619</w:t>
            </w:r>
          </w:p>
        </w:tc>
        <w:tc>
          <w:tcPr>
            <w:tcW w:w="6095" w:type="dxa"/>
            <w:shd w:val="clear" w:color="auto" w:fill="auto"/>
            <w:noWrap/>
            <w:vAlign w:val="bottom"/>
            <w:hideMark/>
          </w:tcPr>
          <w:p w14:paraId="5BCE137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Тормозная система в сборе для вилочного автопогрузчика UTILEV UT15P</w:t>
            </w:r>
          </w:p>
        </w:tc>
        <w:tc>
          <w:tcPr>
            <w:tcW w:w="1181" w:type="dxa"/>
            <w:shd w:val="clear" w:color="000000" w:fill="FFFFFF"/>
            <w:noWrap/>
            <w:vAlign w:val="center"/>
            <w:hideMark/>
          </w:tcPr>
          <w:p w14:paraId="0BCE1F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8995C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ACA9AF" w14:textId="77777777" w:rsidTr="000416E6">
        <w:trPr>
          <w:trHeight w:val="300"/>
        </w:trPr>
        <w:tc>
          <w:tcPr>
            <w:tcW w:w="709" w:type="dxa"/>
            <w:shd w:val="clear" w:color="auto" w:fill="auto"/>
            <w:noWrap/>
            <w:vAlign w:val="bottom"/>
            <w:hideMark/>
          </w:tcPr>
          <w:p w14:paraId="4431ECA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620</w:t>
            </w:r>
          </w:p>
        </w:tc>
        <w:tc>
          <w:tcPr>
            <w:tcW w:w="6095" w:type="dxa"/>
            <w:shd w:val="clear" w:color="auto" w:fill="auto"/>
            <w:noWrap/>
            <w:vAlign w:val="bottom"/>
            <w:hideMark/>
          </w:tcPr>
          <w:p w14:paraId="4A51CFC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Тормозная система в сборе для вилочного автопогрузчика YALE GDP20 AК; YALE GDP15AK</w:t>
            </w:r>
          </w:p>
        </w:tc>
        <w:tc>
          <w:tcPr>
            <w:tcW w:w="1181" w:type="dxa"/>
            <w:shd w:val="clear" w:color="000000" w:fill="FFFFFF"/>
            <w:noWrap/>
            <w:vAlign w:val="center"/>
            <w:hideMark/>
          </w:tcPr>
          <w:p w14:paraId="3F9D46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FA7BA8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C708CF9" w14:textId="77777777" w:rsidTr="000416E6">
        <w:trPr>
          <w:trHeight w:val="300"/>
        </w:trPr>
        <w:tc>
          <w:tcPr>
            <w:tcW w:w="709" w:type="dxa"/>
            <w:shd w:val="clear" w:color="auto" w:fill="auto"/>
            <w:noWrap/>
            <w:vAlign w:val="bottom"/>
            <w:hideMark/>
          </w:tcPr>
          <w:p w14:paraId="6AF67F1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621</w:t>
            </w:r>
          </w:p>
        </w:tc>
        <w:tc>
          <w:tcPr>
            <w:tcW w:w="6095" w:type="dxa"/>
            <w:shd w:val="clear" w:color="auto" w:fill="auto"/>
            <w:noWrap/>
            <w:vAlign w:val="bottom"/>
            <w:hideMark/>
          </w:tcPr>
          <w:p w14:paraId="0D7620A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Тормозная трубка для вилочного автопогрузчика Hyundai 15D-7E</w:t>
            </w:r>
          </w:p>
        </w:tc>
        <w:tc>
          <w:tcPr>
            <w:tcW w:w="1181" w:type="dxa"/>
            <w:shd w:val="clear" w:color="000000" w:fill="FFFFFF"/>
            <w:noWrap/>
            <w:vAlign w:val="center"/>
            <w:hideMark/>
          </w:tcPr>
          <w:p w14:paraId="07D02A7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7F927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7DD3AC" w14:textId="77777777" w:rsidTr="000416E6">
        <w:trPr>
          <w:trHeight w:val="300"/>
        </w:trPr>
        <w:tc>
          <w:tcPr>
            <w:tcW w:w="709" w:type="dxa"/>
            <w:shd w:val="clear" w:color="auto" w:fill="auto"/>
            <w:noWrap/>
            <w:vAlign w:val="bottom"/>
            <w:hideMark/>
          </w:tcPr>
          <w:p w14:paraId="54DCDA0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622</w:t>
            </w:r>
          </w:p>
        </w:tc>
        <w:tc>
          <w:tcPr>
            <w:tcW w:w="6095" w:type="dxa"/>
            <w:shd w:val="clear" w:color="auto" w:fill="auto"/>
            <w:noWrap/>
            <w:vAlign w:val="bottom"/>
            <w:hideMark/>
          </w:tcPr>
          <w:p w14:paraId="37A48FB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Тормозная трубка для вилочного автопогрузчика Komatsy FD-15T-20</w:t>
            </w:r>
          </w:p>
        </w:tc>
        <w:tc>
          <w:tcPr>
            <w:tcW w:w="1181" w:type="dxa"/>
            <w:shd w:val="clear" w:color="000000" w:fill="FFFFFF"/>
            <w:noWrap/>
            <w:vAlign w:val="center"/>
            <w:hideMark/>
          </w:tcPr>
          <w:p w14:paraId="3F2A25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EE0934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9E7AD0" w14:textId="77777777" w:rsidTr="000416E6">
        <w:trPr>
          <w:trHeight w:val="300"/>
        </w:trPr>
        <w:tc>
          <w:tcPr>
            <w:tcW w:w="709" w:type="dxa"/>
            <w:shd w:val="clear" w:color="auto" w:fill="auto"/>
            <w:noWrap/>
            <w:vAlign w:val="bottom"/>
            <w:hideMark/>
          </w:tcPr>
          <w:p w14:paraId="2E2E23A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623</w:t>
            </w:r>
          </w:p>
        </w:tc>
        <w:tc>
          <w:tcPr>
            <w:tcW w:w="6095" w:type="dxa"/>
            <w:shd w:val="clear" w:color="auto" w:fill="auto"/>
            <w:noWrap/>
            <w:vAlign w:val="bottom"/>
            <w:hideMark/>
          </w:tcPr>
          <w:p w14:paraId="3B1ACA6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Тормозной барабан ведущего моста для вилочного автопогрузчика UTILEV UT15P</w:t>
            </w:r>
          </w:p>
        </w:tc>
        <w:tc>
          <w:tcPr>
            <w:tcW w:w="1181" w:type="dxa"/>
            <w:shd w:val="clear" w:color="000000" w:fill="FFFFFF"/>
            <w:noWrap/>
            <w:vAlign w:val="center"/>
            <w:hideMark/>
          </w:tcPr>
          <w:p w14:paraId="0DD2F0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05157B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C1E657B" w14:textId="77777777" w:rsidTr="000416E6">
        <w:trPr>
          <w:trHeight w:val="300"/>
        </w:trPr>
        <w:tc>
          <w:tcPr>
            <w:tcW w:w="709" w:type="dxa"/>
            <w:shd w:val="clear" w:color="auto" w:fill="auto"/>
            <w:noWrap/>
            <w:vAlign w:val="bottom"/>
            <w:hideMark/>
          </w:tcPr>
          <w:p w14:paraId="09DA897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624</w:t>
            </w:r>
          </w:p>
        </w:tc>
        <w:tc>
          <w:tcPr>
            <w:tcW w:w="6095" w:type="dxa"/>
            <w:shd w:val="clear" w:color="auto" w:fill="auto"/>
            <w:noWrap/>
            <w:vAlign w:val="bottom"/>
            <w:hideMark/>
          </w:tcPr>
          <w:p w14:paraId="1FD805C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Тормозной барабан ведущего моста для вилочного автопогрузчика YALE GDP20 AК; YALE GDP15AK</w:t>
            </w:r>
          </w:p>
        </w:tc>
        <w:tc>
          <w:tcPr>
            <w:tcW w:w="1181" w:type="dxa"/>
            <w:shd w:val="clear" w:color="000000" w:fill="FFFFFF"/>
            <w:noWrap/>
            <w:vAlign w:val="center"/>
            <w:hideMark/>
          </w:tcPr>
          <w:p w14:paraId="3D6266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30619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DB7CB96" w14:textId="77777777" w:rsidTr="000416E6">
        <w:trPr>
          <w:trHeight w:val="300"/>
        </w:trPr>
        <w:tc>
          <w:tcPr>
            <w:tcW w:w="709" w:type="dxa"/>
            <w:shd w:val="clear" w:color="auto" w:fill="auto"/>
            <w:noWrap/>
            <w:vAlign w:val="bottom"/>
            <w:hideMark/>
          </w:tcPr>
          <w:p w14:paraId="5527F03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625</w:t>
            </w:r>
          </w:p>
        </w:tc>
        <w:tc>
          <w:tcPr>
            <w:tcW w:w="6095" w:type="dxa"/>
            <w:shd w:val="clear" w:color="auto" w:fill="auto"/>
            <w:noWrap/>
            <w:vAlign w:val="bottom"/>
            <w:hideMark/>
          </w:tcPr>
          <w:p w14:paraId="7838026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Тормозной барабан для вилочного автопогрузчика Hyundai 15D-7E</w:t>
            </w:r>
          </w:p>
        </w:tc>
        <w:tc>
          <w:tcPr>
            <w:tcW w:w="1181" w:type="dxa"/>
            <w:shd w:val="clear" w:color="000000" w:fill="FFFFFF"/>
            <w:noWrap/>
            <w:vAlign w:val="center"/>
            <w:hideMark/>
          </w:tcPr>
          <w:p w14:paraId="17C092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1D1EE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E49944B" w14:textId="77777777" w:rsidTr="000416E6">
        <w:trPr>
          <w:trHeight w:val="300"/>
        </w:trPr>
        <w:tc>
          <w:tcPr>
            <w:tcW w:w="709" w:type="dxa"/>
            <w:shd w:val="clear" w:color="auto" w:fill="auto"/>
            <w:noWrap/>
            <w:vAlign w:val="bottom"/>
            <w:hideMark/>
          </w:tcPr>
          <w:p w14:paraId="0F0A3BF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626</w:t>
            </w:r>
          </w:p>
        </w:tc>
        <w:tc>
          <w:tcPr>
            <w:tcW w:w="6095" w:type="dxa"/>
            <w:shd w:val="clear" w:color="auto" w:fill="auto"/>
            <w:noWrap/>
            <w:vAlign w:val="bottom"/>
            <w:hideMark/>
          </w:tcPr>
          <w:p w14:paraId="16AA6F8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Тормозной барабан для вилочного автопогрузчика JAC CPCD 15</w:t>
            </w:r>
          </w:p>
        </w:tc>
        <w:tc>
          <w:tcPr>
            <w:tcW w:w="1181" w:type="dxa"/>
            <w:shd w:val="clear" w:color="000000" w:fill="FFFFFF"/>
            <w:noWrap/>
            <w:vAlign w:val="center"/>
            <w:hideMark/>
          </w:tcPr>
          <w:p w14:paraId="23858C3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5613C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A5EC85" w14:textId="77777777" w:rsidTr="000416E6">
        <w:trPr>
          <w:trHeight w:val="300"/>
        </w:trPr>
        <w:tc>
          <w:tcPr>
            <w:tcW w:w="709" w:type="dxa"/>
            <w:shd w:val="clear" w:color="auto" w:fill="auto"/>
            <w:noWrap/>
            <w:vAlign w:val="bottom"/>
            <w:hideMark/>
          </w:tcPr>
          <w:p w14:paraId="37CAC55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627</w:t>
            </w:r>
          </w:p>
        </w:tc>
        <w:tc>
          <w:tcPr>
            <w:tcW w:w="6095" w:type="dxa"/>
            <w:shd w:val="clear" w:color="auto" w:fill="auto"/>
            <w:noWrap/>
            <w:vAlign w:val="bottom"/>
            <w:hideMark/>
          </w:tcPr>
          <w:p w14:paraId="7902122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Тормозной барабан для вилочного автопогрузчика Komatsy FD-15T-20</w:t>
            </w:r>
          </w:p>
        </w:tc>
        <w:tc>
          <w:tcPr>
            <w:tcW w:w="1181" w:type="dxa"/>
            <w:shd w:val="clear" w:color="000000" w:fill="FFFFFF"/>
            <w:noWrap/>
            <w:vAlign w:val="center"/>
            <w:hideMark/>
          </w:tcPr>
          <w:p w14:paraId="5F7FDA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6FBD84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C97CB4" w14:textId="77777777" w:rsidTr="000416E6">
        <w:trPr>
          <w:trHeight w:val="300"/>
        </w:trPr>
        <w:tc>
          <w:tcPr>
            <w:tcW w:w="709" w:type="dxa"/>
            <w:shd w:val="clear" w:color="auto" w:fill="auto"/>
            <w:noWrap/>
            <w:vAlign w:val="bottom"/>
            <w:hideMark/>
          </w:tcPr>
          <w:p w14:paraId="666F8F6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628</w:t>
            </w:r>
          </w:p>
        </w:tc>
        <w:tc>
          <w:tcPr>
            <w:tcW w:w="6095" w:type="dxa"/>
            <w:shd w:val="clear" w:color="auto" w:fill="auto"/>
            <w:noWrap/>
            <w:vAlign w:val="bottom"/>
            <w:hideMark/>
          </w:tcPr>
          <w:p w14:paraId="60DCF0C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Тормозной педальный узел для вилочного автопогрузчика JAC CPCD 15</w:t>
            </w:r>
          </w:p>
        </w:tc>
        <w:tc>
          <w:tcPr>
            <w:tcW w:w="1181" w:type="dxa"/>
            <w:shd w:val="clear" w:color="000000" w:fill="FFFFFF"/>
            <w:noWrap/>
            <w:vAlign w:val="center"/>
            <w:hideMark/>
          </w:tcPr>
          <w:p w14:paraId="170EE3E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490E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DD4B549" w14:textId="77777777" w:rsidTr="000416E6">
        <w:trPr>
          <w:trHeight w:val="300"/>
        </w:trPr>
        <w:tc>
          <w:tcPr>
            <w:tcW w:w="709" w:type="dxa"/>
            <w:shd w:val="clear" w:color="auto" w:fill="auto"/>
            <w:noWrap/>
            <w:vAlign w:val="bottom"/>
            <w:hideMark/>
          </w:tcPr>
          <w:p w14:paraId="7EC1E20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629</w:t>
            </w:r>
          </w:p>
        </w:tc>
        <w:tc>
          <w:tcPr>
            <w:tcW w:w="6095" w:type="dxa"/>
            <w:shd w:val="clear" w:color="auto" w:fill="auto"/>
            <w:noWrap/>
            <w:vAlign w:val="bottom"/>
            <w:hideMark/>
          </w:tcPr>
          <w:p w14:paraId="6F08075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Тормозные колодки (в комплекте - 2 шт.) для вилочного автопогрузчика Hyundai 15D-7E</w:t>
            </w:r>
          </w:p>
        </w:tc>
        <w:tc>
          <w:tcPr>
            <w:tcW w:w="1181" w:type="dxa"/>
            <w:shd w:val="clear" w:color="000000" w:fill="FFFFFF"/>
            <w:noWrap/>
            <w:vAlign w:val="center"/>
            <w:hideMark/>
          </w:tcPr>
          <w:p w14:paraId="220DAF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20827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F898567" w14:textId="77777777" w:rsidTr="000416E6">
        <w:trPr>
          <w:trHeight w:val="300"/>
        </w:trPr>
        <w:tc>
          <w:tcPr>
            <w:tcW w:w="709" w:type="dxa"/>
            <w:shd w:val="clear" w:color="auto" w:fill="auto"/>
            <w:noWrap/>
            <w:vAlign w:val="bottom"/>
            <w:hideMark/>
          </w:tcPr>
          <w:p w14:paraId="343B584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630</w:t>
            </w:r>
          </w:p>
        </w:tc>
        <w:tc>
          <w:tcPr>
            <w:tcW w:w="6095" w:type="dxa"/>
            <w:shd w:val="clear" w:color="auto" w:fill="auto"/>
            <w:noWrap/>
            <w:vAlign w:val="bottom"/>
            <w:hideMark/>
          </w:tcPr>
          <w:p w14:paraId="63B5C94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Тормозные колодки (в комплекте - 2 шт.) для вилочного автопогрузчика JAC CPCD 15</w:t>
            </w:r>
          </w:p>
        </w:tc>
        <w:tc>
          <w:tcPr>
            <w:tcW w:w="1181" w:type="dxa"/>
            <w:shd w:val="clear" w:color="000000" w:fill="FFFFFF"/>
            <w:noWrap/>
            <w:vAlign w:val="center"/>
            <w:hideMark/>
          </w:tcPr>
          <w:p w14:paraId="4FF842F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22E26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C41068D" w14:textId="77777777" w:rsidTr="000416E6">
        <w:trPr>
          <w:trHeight w:val="300"/>
        </w:trPr>
        <w:tc>
          <w:tcPr>
            <w:tcW w:w="709" w:type="dxa"/>
            <w:shd w:val="clear" w:color="auto" w:fill="auto"/>
            <w:noWrap/>
            <w:vAlign w:val="bottom"/>
            <w:hideMark/>
          </w:tcPr>
          <w:p w14:paraId="19CF914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631</w:t>
            </w:r>
          </w:p>
        </w:tc>
        <w:tc>
          <w:tcPr>
            <w:tcW w:w="6095" w:type="dxa"/>
            <w:shd w:val="clear" w:color="auto" w:fill="auto"/>
            <w:noWrap/>
            <w:vAlign w:val="bottom"/>
            <w:hideMark/>
          </w:tcPr>
          <w:p w14:paraId="4B04CE2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Тормозные колодки (в комплекте - 2 шт.) для вилочного автопогрузчика Komatsy FD-15T-20</w:t>
            </w:r>
          </w:p>
        </w:tc>
        <w:tc>
          <w:tcPr>
            <w:tcW w:w="1181" w:type="dxa"/>
            <w:shd w:val="clear" w:color="000000" w:fill="FFFFFF"/>
            <w:noWrap/>
            <w:vAlign w:val="center"/>
            <w:hideMark/>
          </w:tcPr>
          <w:p w14:paraId="12663A1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6D032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60B4088" w14:textId="77777777" w:rsidTr="000416E6">
        <w:trPr>
          <w:trHeight w:val="300"/>
        </w:trPr>
        <w:tc>
          <w:tcPr>
            <w:tcW w:w="709" w:type="dxa"/>
            <w:shd w:val="clear" w:color="auto" w:fill="auto"/>
            <w:noWrap/>
            <w:vAlign w:val="bottom"/>
            <w:hideMark/>
          </w:tcPr>
          <w:p w14:paraId="55A525C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632</w:t>
            </w:r>
          </w:p>
        </w:tc>
        <w:tc>
          <w:tcPr>
            <w:tcW w:w="6095" w:type="dxa"/>
            <w:shd w:val="clear" w:color="auto" w:fill="auto"/>
            <w:noWrap/>
            <w:vAlign w:val="bottom"/>
            <w:hideMark/>
          </w:tcPr>
          <w:p w14:paraId="3BA6A22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Тормозные колодки (в комплекте - 2 шт.) для вилочного автопогрузчика UTILEV UT15P</w:t>
            </w:r>
          </w:p>
        </w:tc>
        <w:tc>
          <w:tcPr>
            <w:tcW w:w="1181" w:type="dxa"/>
            <w:shd w:val="clear" w:color="000000" w:fill="FFFFFF"/>
            <w:noWrap/>
            <w:vAlign w:val="center"/>
            <w:hideMark/>
          </w:tcPr>
          <w:p w14:paraId="02A8674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18DBF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8F002D9" w14:textId="77777777" w:rsidTr="000416E6">
        <w:trPr>
          <w:trHeight w:val="300"/>
        </w:trPr>
        <w:tc>
          <w:tcPr>
            <w:tcW w:w="709" w:type="dxa"/>
            <w:shd w:val="clear" w:color="auto" w:fill="auto"/>
            <w:noWrap/>
            <w:vAlign w:val="bottom"/>
            <w:hideMark/>
          </w:tcPr>
          <w:p w14:paraId="78B74FE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633</w:t>
            </w:r>
          </w:p>
        </w:tc>
        <w:tc>
          <w:tcPr>
            <w:tcW w:w="6095" w:type="dxa"/>
            <w:shd w:val="clear" w:color="auto" w:fill="auto"/>
            <w:noWrap/>
            <w:vAlign w:val="bottom"/>
            <w:hideMark/>
          </w:tcPr>
          <w:p w14:paraId="2B827C4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Тормозные колодки (в комплекте - 2 шт.) для вилочного автопогрузчика YALE GDP20 AК; YALE GDP15AK</w:t>
            </w:r>
          </w:p>
        </w:tc>
        <w:tc>
          <w:tcPr>
            <w:tcW w:w="1181" w:type="dxa"/>
            <w:shd w:val="clear" w:color="000000" w:fill="FFFFFF"/>
            <w:noWrap/>
            <w:vAlign w:val="center"/>
            <w:hideMark/>
          </w:tcPr>
          <w:p w14:paraId="47E7BF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0ABC6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C943FA6" w14:textId="77777777" w:rsidTr="000416E6">
        <w:trPr>
          <w:trHeight w:val="300"/>
        </w:trPr>
        <w:tc>
          <w:tcPr>
            <w:tcW w:w="709" w:type="dxa"/>
            <w:shd w:val="clear" w:color="auto" w:fill="auto"/>
            <w:noWrap/>
            <w:vAlign w:val="bottom"/>
            <w:hideMark/>
          </w:tcPr>
          <w:p w14:paraId="2AAA426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634</w:t>
            </w:r>
          </w:p>
        </w:tc>
        <w:tc>
          <w:tcPr>
            <w:tcW w:w="6095" w:type="dxa"/>
            <w:shd w:val="clear" w:color="auto" w:fill="auto"/>
            <w:noWrap/>
            <w:vAlign w:val="bottom"/>
            <w:hideMark/>
          </w:tcPr>
          <w:p w14:paraId="60C2681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Трамблёр для вилочного автопогрузчика JAC CPCD 15</w:t>
            </w:r>
          </w:p>
        </w:tc>
        <w:tc>
          <w:tcPr>
            <w:tcW w:w="1181" w:type="dxa"/>
            <w:shd w:val="clear" w:color="000000" w:fill="FFFFFF"/>
            <w:noWrap/>
            <w:vAlign w:val="center"/>
            <w:hideMark/>
          </w:tcPr>
          <w:p w14:paraId="1D214D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19497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726576" w14:textId="77777777" w:rsidTr="000416E6">
        <w:trPr>
          <w:trHeight w:val="300"/>
        </w:trPr>
        <w:tc>
          <w:tcPr>
            <w:tcW w:w="709" w:type="dxa"/>
            <w:shd w:val="clear" w:color="auto" w:fill="auto"/>
            <w:noWrap/>
            <w:vAlign w:val="bottom"/>
            <w:hideMark/>
          </w:tcPr>
          <w:p w14:paraId="3E5AAF2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635</w:t>
            </w:r>
          </w:p>
        </w:tc>
        <w:tc>
          <w:tcPr>
            <w:tcW w:w="6095" w:type="dxa"/>
            <w:shd w:val="clear" w:color="auto" w:fill="auto"/>
            <w:noWrap/>
            <w:vAlign w:val="bottom"/>
            <w:hideMark/>
          </w:tcPr>
          <w:p w14:paraId="37FD471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Тройник аварийного клапана для вилочного автопогрузчика JAC CPCD 15</w:t>
            </w:r>
          </w:p>
        </w:tc>
        <w:tc>
          <w:tcPr>
            <w:tcW w:w="1181" w:type="dxa"/>
            <w:shd w:val="clear" w:color="000000" w:fill="FFFFFF"/>
            <w:noWrap/>
            <w:vAlign w:val="center"/>
            <w:hideMark/>
          </w:tcPr>
          <w:p w14:paraId="0A9C85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C165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11B9D7" w14:textId="77777777" w:rsidTr="000416E6">
        <w:trPr>
          <w:trHeight w:val="300"/>
        </w:trPr>
        <w:tc>
          <w:tcPr>
            <w:tcW w:w="709" w:type="dxa"/>
            <w:shd w:val="clear" w:color="auto" w:fill="auto"/>
            <w:noWrap/>
            <w:vAlign w:val="bottom"/>
            <w:hideMark/>
          </w:tcPr>
          <w:p w14:paraId="36AB55C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636</w:t>
            </w:r>
          </w:p>
        </w:tc>
        <w:tc>
          <w:tcPr>
            <w:tcW w:w="6095" w:type="dxa"/>
            <w:shd w:val="clear" w:color="auto" w:fill="auto"/>
            <w:noWrap/>
            <w:vAlign w:val="bottom"/>
            <w:hideMark/>
          </w:tcPr>
          <w:p w14:paraId="660795E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Тройник гидрораспределителя для вилочного автопогрузчика JAC CPCD 15</w:t>
            </w:r>
          </w:p>
        </w:tc>
        <w:tc>
          <w:tcPr>
            <w:tcW w:w="1181" w:type="dxa"/>
            <w:shd w:val="clear" w:color="000000" w:fill="FFFFFF"/>
            <w:noWrap/>
            <w:vAlign w:val="center"/>
            <w:hideMark/>
          </w:tcPr>
          <w:p w14:paraId="4C0F99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9340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07C807C" w14:textId="77777777" w:rsidTr="000416E6">
        <w:trPr>
          <w:trHeight w:val="300"/>
        </w:trPr>
        <w:tc>
          <w:tcPr>
            <w:tcW w:w="709" w:type="dxa"/>
            <w:shd w:val="clear" w:color="auto" w:fill="auto"/>
            <w:noWrap/>
            <w:vAlign w:val="bottom"/>
            <w:hideMark/>
          </w:tcPr>
          <w:p w14:paraId="74134F7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637</w:t>
            </w:r>
          </w:p>
        </w:tc>
        <w:tc>
          <w:tcPr>
            <w:tcW w:w="6095" w:type="dxa"/>
            <w:shd w:val="clear" w:color="auto" w:fill="auto"/>
            <w:noWrap/>
            <w:vAlign w:val="bottom"/>
            <w:hideMark/>
          </w:tcPr>
          <w:p w14:paraId="23DD34D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 газа для вилочного автопогрузчика JAC CPCD 15</w:t>
            </w:r>
          </w:p>
        </w:tc>
        <w:tc>
          <w:tcPr>
            <w:tcW w:w="1181" w:type="dxa"/>
            <w:shd w:val="clear" w:color="000000" w:fill="FFFFFF"/>
            <w:noWrap/>
            <w:vAlign w:val="center"/>
            <w:hideMark/>
          </w:tcPr>
          <w:p w14:paraId="784112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6C657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0DC1439" w14:textId="77777777" w:rsidTr="000416E6">
        <w:trPr>
          <w:trHeight w:val="300"/>
        </w:trPr>
        <w:tc>
          <w:tcPr>
            <w:tcW w:w="709" w:type="dxa"/>
            <w:shd w:val="clear" w:color="auto" w:fill="auto"/>
            <w:noWrap/>
            <w:vAlign w:val="bottom"/>
            <w:hideMark/>
          </w:tcPr>
          <w:p w14:paraId="6359E63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638</w:t>
            </w:r>
          </w:p>
        </w:tc>
        <w:tc>
          <w:tcPr>
            <w:tcW w:w="6095" w:type="dxa"/>
            <w:shd w:val="clear" w:color="auto" w:fill="auto"/>
            <w:noWrap/>
            <w:vAlign w:val="bottom"/>
            <w:hideMark/>
          </w:tcPr>
          <w:p w14:paraId="0AE0DB2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 газа для вилочного автопогрузчика Komatsy FD-15T-20</w:t>
            </w:r>
          </w:p>
        </w:tc>
        <w:tc>
          <w:tcPr>
            <w:tcW w:w="1181" w:type="dxa"/>
            <w:shd w:val="clear" w:color="000000" w:fill="FFFFFF"/>
            <w:noWrap/>
            <w:vAlign w:val="center"/>
            <w:hideMark/>
          </w:tcPr>
          <w:p w14:paraId="6F43B8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414E68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F7F9895" w14:textId="77777777" w:rsidTr="000416E6">
        <w:trPr>
          <w:trHeight w:val="300"/>
        </w:trPr>
        <w:tc>
          <w:tcPr>
            <w:tcW w:w="709" w:type="dxa"/>
            <w:shd w:val="clear" w:color="auto" w:fill="auto"/>
            <w:noWrap/>
            <w:vAlign w:val="bottom"/>
            <w:hideMark/>
          </w:tcPr>
          <w:p w14:paraId="1600800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639</w:t>
            </w:r>
          </w:p>
        </w:tc>
        <w:tc>
          <w:tcPr>
            <w:tcW w:w="6095" w:type="dxa"/>
            <w:shd w:val="clear" w:color="auto" w:fill="auto"/>
            <w:noWrap/>
            <w:vAlign w:val="bottom"/>
            <w:hideMark/>
          </w:tcPr>
          <w:p w14:paraId="2C3BBA8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 газа для вилочного автопогрузчика UTILEV UT15P</w:t>
            </w:r>
          </w:p>
        </w:tc>
        <w:tc>
          <w:tcPr>
            <w:tcW w:w="1181" w:type="dxa"/>
            <w:shd w:val="clear" w:color="000000" w:fill="FFFFFF"/>
            <w:noWrap/>
            <w:vAlign w:val="center"/>
            <w:hideMark/>
          </w:tcPr>
          <w:p w14:paraId="0A6E837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B5A4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9E67DA" w14:textId="77777777" w:rsidTr="000416E6">
        <w:trPr>
          <w:trHeight w:val="300"/>
        </w:trPr>
        <w:tc>
          <w:tcPr>
            <w:tcW w:w="709" w:type="dxa"/>
            <w:shd w:val="clear" w:color="auto" w:fill="auto"/>
            <w:noWrap/>
            <w:vAlign w:val="bottom"/>
            <w:hideMark/>
          </w:tcPr>
          <w:p w14:paraId="0D0D815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640</w:t>
            </w:r>
          </w:p>
        </w:tc>
        <w:tc>
          <w:tcPr>
            <w:tcW w:w="6095" w:type="dxa"/>
            <w:shd w:val="clear" w:color="auto" w:fill="auto"/>
            <w:noWrap/>
            <w:vAlign w:val="bottom"/>
            <w:hideMark/>
          </w:tcPr>
          <w:p w14:paraId="5A26DD8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 газа для вилочного автопогрузчика YALE GDP20 AК; YALE GDP15AK</w:t>
            </w:r>
          </w:p>
        </w:tc>
        <w:tc>
          <w:tcPr>
            <w:tcW w:w="1181" w:type="dxa"/>
            <w:shd w:val="clear" w:color="000000" w:fill="FFFFFF"/>
            <w:noWrap/>
            <w:vAlign w:val="center"/>
            <w:hideMark/>
          </w:tcPr>
          <w:p w14:paraId="200EAE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E50537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41C82A" w14:textId="77777777" w:rsidTr="000416E6">
        <w:trPr>
          <w:trHeight w:val="300"/>
        </w:trPr>
        <w:tc>
          <w:tcPr>
            <w:tcW w:w="709" w:type="dxa"/>
            <w:shd w:val="clear" w:color="auto" w:fill="auto"/>
            <w:noWrap/>
            <w:vAlign w:val="bottom"/>
            <w:hideMark/>
          </w:tcPr>
          <w:p w14:paraId="4A02E07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641</w:t>
            </w:r>
          </w:p>
        </w:tc>
        <w:tc>
          <w:tcPr>
            <w:tcW w:w="6095" w:type="dxa"/>
            <w:shd w:val="clear" w:color="auto" w:fill="auto"/>
            <w:noWrap/>
            <w:vAlign w:val="bottom"/>
            <w:hideMark/>
          </w:tcPr>
          <w:p w14:paraId="6B6975D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 для вилочного автопогрузчика Hyundai 15D-7E</w:t>
            </w:r>
          </w:p>
        </w:tc>
        <w:tc>
          <w:tcPr>
            <w:tcW w:w="1181" w:type="dxa"/>
            <w:shd w:val="clear" w:color="000000" w:fill="FFFFFF"/>
            <w:noWrap/>
            <w:vAlign w:val="center"/>
            <w:hideMark/>
          </w:tcPr>
          <w:p w14:paraId="47DA9F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92CC9A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B47E57" w14:textId="77777777" w:rsidTr="000416E6">
        <w:trPr>
          <w:trHeight w:val="300"/>
        </w:trPr>
        <w:tc>
          <w:tcPr>
            <w:tcW w:w="709" w:type="dxa"/>
            <w:shd w:val="clear" w:color="auto" w:fill="auto"/>
            <w:noWrap/>
            <w:vAlign w:val="bottom"/>
            <w:hideMark/>
          </w:tcPr>
          <w:p w14:paraId="14A8D6B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642</w:t>
            </w:r>
          </w:p>
        </w:tc>
        <w:tc>
          <w:tcPr>
            <w:tcW w:w="6095" w:type="dxa"/>
            <w:shd w:val="clear" w:color="auto" w:fill="auto"/>
            <w:noWrap/>
            <w:vAlign w:val="bottom"/>
            <w:hideMark/>
          </w:tcPr>
          <w:p w14:paraId="2C40F93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 ручника для вилочного автопогрузчика JAC CPCD 15</w:t>
            </w:r>
          </w:p>
        </w:tc>
        <w:tc>
          <w:tcPr>
            <w:tcW w:w="1181" w:type="dxa"/>
            <w:shd w:val="clear" w:color="000000" w:fill="FFFFFF"/>
            <w:noWrap/>
            <w:vAlign w:val="center"/>
            <w:hideMark/>
          </w:tcPr>
          <w:p w14:paraId="53A4FC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77DF0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6AB661B" w14:textId="77777777" w:rsidTr="000416E6">
        <w:trPr>
          <w:trHeight w:val="300"/>
        </w:trPr>
        <w:tc>
          <w:tcPr>
            <w:tcW w:w="709" w:type="dxa"/>
            <w:shd w:val="clear" w:color="auto" w:fill="auto"/>
            <w:noWrap/>
            <w:vAlign w:val="bottom"/>
            <w:hideMark/>
          </w:tcPr>
          <w:p w14:paraId="675FA53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643</w:t>
            </w:r>
          </w:p>
        </w:tc>
        <w:tc>
          <w:tcPr>
            <w:tcW w:w="6095" w:type="dxa"/>
            <w:shd w:val="clear" w:color="auto" w:fill="auto"/>
            <w:noWrap/>
            <w:vAlign w:val="bottom"/>
            <w:hideMark/>
          </w:tcPr>
          <w:p w14:paraId="5B53535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 тормозной для вилочного автопогрузчика Komatsy FD-15T-20</w:t>
            </w:r>
          </w:p>
        </w:tc>
        <w:tc>
          <w:tcPr>
            <w:tcW w:w="1181" w:type="dxa"/>
            <w:shd w:val="clear" w:color="000000" w:fill="FFFFFF"/>
            <w:noWrap/>
            <w:vAlign w:val="center"/>
            <w:hideMark/>
          </w:tcPr>
          <w:p w14:paraId="26B097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FB10F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BC106B7" w14:textId="77777777" w:rsidTr="000416E6">
        <w:trPr>
          <w:trHeight w:val="300"/>
        </w:trPr>
        <w:tc>
          <w:tcPr>
            <w:tcW w:w="709" w:type="dxa"/>
            <w:shd w:val="clear" w:color="auto" w:fill="auto"/>
            <w:noWrap/>
            <w:vAlign w:val="bottom"/>
            <w:hideMark/>
          </w:tcPr>
          <w:p w14:paraId="1878E8C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644</w:t>
            </w:r>
          </w:p>
        </w:tc>
        <w:tc>
          <w:tcPr>
            <w:tcW w:w="6095" w:type="dxa"/>
            <w:shd w:val="clear" w:color="auto" w:fill="auto"/>
            <w:noWrap/>
            <w:vAlign w:val="bottom"/>
            <w:hideMark/>
          </w:tcPr>
          <w:p w14:paraId="71872BB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Тросик управления подачи топлива для вилочного автопогрузчика Komatsy FD-15T-20</w:t>
            </w:r>
          </w:p>
        </w:tc>
        <w:tc>
          <w:tcPr>
            <w:tcW w:w="1181" w:type="dxa"/>
            <w:shd w:val="clear" w:color="000000" w:fill="FFFFFF"/>
            <w:noWrap/>
            <w:vAlign w:val="center"/>
            <w:hideMark/>
          </w:tcPr>
          <w:p w14:paraId="69A56E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A7C407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FDEBAB" w14:textId="77777777" w:rsidTr="000416E6">
        <w:trPr>
          <w:trHeight w:val="300"/>
        </w:trPr>
        <w:tc>
          <w:tcPr>
            <w:tcW w:w="709" w:type="dxa"/>
            <w:shd w:val="clear" w:color="auto" w:fill="auto"/>
            <w:noWrap/>
            <w:vAlign w:val="bottom"/>
            <w:hideMark/>
          </w:tcPr>
          <w:p w14:paraId="172B884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645</w:t>
            </w:r>
          </w:p>
        </w:tc>
        <w:tc>
          <w:tcPr>
            <w:tcW w:w="6095" w:type="dxa"/>
            <w:shd w:val="clear" w:color="auto" w:fill="auto"/>
            <w:noWrap/>
            <w:vAlign w:val="bottom"/>
            <w:hideMark/>
          </w:tcPr>
          <w:p w14:paraId="7C16DD0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Тросик управления привода сцепления для вилочного автопогрузчика Komatsy FD-15T-20</w:t>
            </w:r>
          </w:p>
        </w:tc>
        <w:tc>
          <w:tcPr>
            <w:tcW w:w="1181" w:type="dxa"/>
            <w:shd w:val="clear" w:color="000000" w:fill="FFFFFF"/>
            <w:noWrap/>
            <w:vAlign w:val="center"/>
            <w:hideMark/>
          </w:tcPr>
          <w:p w14:paraId="142B72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C7E73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7E6E747" w14:textId="77777777" w:rsidTr="000416E6">
        <w:trPr>
          <w:trHeight w:val="300"/>
        </w:trPr>
        <w:tc>
          <w:tcPr>
            <w:tcW w:w="709" w:type="dxa"/>
            <w:shd w:val="clear" w:color="auto" w:fill="auto"/>
            <w:noWrap/>
            <w:vAlign w:val="bottom"/>
            <w:hideMark/>
          </w:tcPr>
          <w:p w14:paraId="4446CBE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646</w:t>
            </w:r>
          </w:p>
        </w:tc>
        <w:tc>
          <w:tcPr>
            <w:tcW w:w="6095" w:type="dxa"/>
            <w:shd w:val="clear" w:color="auto" w:fill="auto"/>
            <w:noWrap/>
            <w:vAlign w:val="bottom"/>
            <w:hideMark/>
          </w:tcPr>
          <w:p w14:paraId="6B09FD8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Тросики стояночного тормоза для вилочного автопогрузчика Komatsy FD-15T-20</w:t>
            </w:r>
          </w:p>
        </w:tc>
        <w:tc>
          <w:tcPr>
            <w:tcW w:w="1181" w:type="dxa"/>
            <w:shd w:val="clear" w:color="000000" w:fill="FFFFFF"/>
            <w:noWrap/>
            <w:vAlign w:val="center"/>
            <w:hideMark/>
          </w:tcPr>
          <w:p w14:paraId="79508B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1F325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AB05D22" w14:textId="77777777" w:rsidTr="000416E6">
        <w:trPr>
          <w:trHeight w:val="300"/>
        </w:trPr>
        <w:tc>
          <w:tcPr>
            <w:tcW w:w="709" w:type="dxa"/>
            <w:shd w:val="clear" w:color="auto" w:fill="auto"/>
            <w:noWrap/>
            <w:vAlign w:val="bottom"/>
            <w:hideMark/>
          </w:tcPr>
          <w:p w14:paraId="404348C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647</w:t>
            </w:r>
          </w:p>
        </w:tc>
        <w:tc>
          <w:tcPr>
            <w:tcW w:w="6095" w:type="dxa"/>
            <w:shd w:val="clear" w:color="auto" w:fill="auto"/>
            <w:noWrap/>
            <w:vAlign w:val="bottom"/>
            <w:hideMark/>
          </w:tcPr>
          <w:p w14:paraId="704C377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Трубка топливного насоса высокого давления для вилочного автопогрузчика JAC CPCD 15</w:t>
            </w:r>
          </w:p>
        </w:tc>
        <w:tc>
          <w:tcPr>
            <w:tcW w:w="1181" w:type="dxa"/>
            <w:shd w:val="clear" w:color="000000" w:fill="FFFFFF"/>
            <w:noWrap/>
            <w:vAlign w:val="center"/>
            <w:hideMark/>
          </w:tcPr>
          <w:p w14:paraId="36F982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11B09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7B825BB" w14:textId="77777777" w:rsidTr="000416E6">
        <w:trPr>
          <w:trHeight w:val="300"/>
        </w:trPr>
        <w:tc>
          <w:tcPr>
            <w:tcW w:w="709" w:type="dxa"/>
            <w:shd w:val="clear" w:color="auto" w:fill="auto"/>
            <w:noWrap/>
            <w:vAlign w:val="bottom"/>
            <w:hideMark/>
          </w:tcPr>
          <w:p w14:paraId="6AF1B7B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648</w:t>
            </w:r>
          </w:p>
        </w:tc>
        <w:tc>
          <w:tcPr>
            <w:tcW w:w="6095" w:type="dxa"/>
            <w:shd w:val="clear" w:color="auto" w:fill="auto"/>
            <w:noWrap/>
            <w:vAlign w:val="bottom"/>
            <w:hideMark/>
          </w:tcPr>
          <w:p w14:paraId="5622DE6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Трубка тормозная для вилочного автопогрузчика JAC CPCD 15</w:t>
            </w:r>
          </w:p>
        </w:tc>
        <w:tc>
          <w:tcPr>
            <w:tcW w:w="1181" w:type="dxa"/>
            <w:shd w:val="clear" w:color="000000" w:fill="FFFFFF"/>
            <w:noWrap/>
            <w:vAlign w:val="center"/>
            <w:hideMark/>
          </w:tcPr>
          <w:p w14:paraId="12BBAC6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4D0C2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A815BB" w14:textId="77777777" w:rsidTr="000416E6">
        <w:trPr>
          <w:trHeight w:val="300"/>
        </w:trPr>
        <w:tc>
          <w:tcPr>
            <w:tcW w:w="709" w:type="dxa"/>
            <w:shd w:val="clear" w:color="auto" w:fill="auto"/>
            <w:noWrap/>
            <w:vAlign w:val="bottom"/>
            <w:hideMark/>
          </w:tcPr>
          <w:p w14:paraId="0E8C37A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649</w:t>
            </w:r>
          </w:p>
        </w:tc>
        <w:tc>
          <w:tcPr>
            <w:tcW w:w="6095" w:type="dxa"/>
            <w:shd w:val="clear" w:color="auto" w:fill="auto"/>
            <w:noWrap/>
            <w:vAlign w:val="bottom"/>
            <w:hideMark/>
          </w:tcPr>
          <w:p w14:paraId="344098E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Тяга акселератора для вилочного автопогрузчика JAC CPCD 15</w:t>
            </w:r>
          </w:p>
        </w:tc>
        <w:tc>
          <w:tcPr>
            <w:tcW w:w="1181" w:type="dxa"/>
            <w:shd w:val="clear" w:color="000000" w:fill="FFFFFF"/>
            <w:noWrap/>
            <w:vAlign w:val="center"/>
            <w:hideMark/>
          </w:tcPr>
          <w:p w14:paraId="2D3794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85A8B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F8C218" w14:textId="77777777" w:rsidTr="000416E6">
        <w:trPr>
          <w:trHeight w:val="300"/>
        </w:trPr>
        <w:tc>
          <w:tcPr>
            <w:tcW w:w="709" w:type="dxa"/>
            <w:shd w:val="clear" w:color="auto" w:fill="auto"/>
            <w:noWrap/>
            <w:vAlign w:val="bottom"/>
            <w:hideMark/>
          </w:tcPr>
          <w:p w14:paraId="4F5696A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650</w:t>
            </w:r>
          </w:p>
        </w:tc>
        <w:tc>
          <w:tcPr>
            <w:tcW w:w="6095" w:type="dxa"/>
            <w:shd w:val="clear" w:color="auto" w:fill="auto"/>
            <w:noWrap/>
            <w:vAlign w:val="bottom"/>
            <w:hideMark/>
          </w:tcPr>
          <w:p w14:paraId="47DE57D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Тяга гидрораспределителя для вилочного автопогрузчика JAC CPCD 15</w:t>
            </w:r>
          </w:p>
        </w:tc>
        <w:tc>
          <w:tcPr>
            <w:tcW w:w="1181" w:type="dxa"/>
            <w:shd w:val="clear" w:color="000000" w:fill="FFFFFF"/>
            <w:noWrap/>
            <w:vAlign w:val="center"/>
            <w:hideMark/>
          </w:tcPr>
          <w:p w14:paraId="37DC9E6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5B5EAA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88002C" w14:textId="77777777" w:rsidTr="000416E6">
        <w:trPr>
          <w:trHeight w:val="300"/>
        </w:trPr>
        <w:tc>
          <w:tcPr>
            <w:tcW w:w="709" w:type="dxa"/>
            <w:shd w:val="clear" w:color="auto" w:fill="auto"/>
            <w:noWrap/>
            <w:vAlign w:val="bottom"/>
            <w:hideMark/>
          </w:tcPr>
          <w:p w14:paraId="383AE4F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651</w:t>
            </w:r>
          </w:p>
        </w:tc>
        <w:tc>
          <w:tcPr>
            <w:tcW w:w="6095" w:type="dxa"/>
            <w:shd w:val="clear" w:color="auto" w:fill="auto"/>
            <w:noWrap/>
            <w:vAlign w:val="bottom"/>
            <w:hideMark/>
          </w:tcPr>
          <w:p w14:paraId="466FA8A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Тяга переключения передач для вилочного автопогрузчика JAC CPCD 15</w:t>
            </w:r>
          </w:p>
        </w:tc>
        <w:tc>
          <w:tcPr>
            <w:tcW w:w="1181" w:type="dxa"/>
            <w:shd w:val="clear" w:color="000000" w:fill="FFFFFF"/>
            <w:noWrap/>
            <w:vAlign w:val="center"/>
            <w:hideMark/>
          </w:tcPr>
          <w:p w14:paraId="44A7153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8E4ED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606127B" w14:textId="77777777" w:rsidTr="000416E6">
        <w:trPr>
          <w:trHeight w:val="300"/>
        </w:trPr>
        <w:tc>
          <w:tcPr>
            <w:tcW w:w="709" w:type="dxa"/>
            <w:shd w:val="clear" w:color="auto" w:fill="auto"/>
            <w:noWrap/>
            <w:vAlign w:val="bottom"/>
            <w:hideMark/>
          </w:tcPr>
          <w:p w14:paraId="397B93D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652</w:t>
            </w:r>
          </w:p>
        </w:tc>
        <w:tc>
          <w:tcPr>
            <w:tcW w:w="6095" w:type="dxa"/>
            <w:shd w:val="clear" w:color="auto" w:fill="auto"/>
            <w:noWrap/>
            <w:vAlign w:val="bottom"/>
            <w:hideMark/>
          </w:tcPr>
          <w:p w14:paraId="54E3829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Тяга-серьга для вилочного автопогрузчика UTILEV UT15P</w:t>
            </w:r>
          </w:p>
        </w:tc>
        <w:tc>
          <w:tcPr>
            <w:tcW w:w="1181" w:type="dxa"/>
            <w:shd w:val="clear" w:color="000000" w:fill="FFFFFF"/>
            <w:noWrap/>
            <w:vAlign w:val="center"/>
            <w:hideMark/>
          </w:tcPr>
          <w:p w14:paraId="37167C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4C288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6B8A7E8" w14:textId="77777777" w:rsidTr="000416E6">
        <w:trPr>
          <w:trHeight w:val="300"/>
        </w:trPr>
        <w:tc>
          <w:tcPr>
            <w:tcW w:w="709" w:type="dxa"/>
            <w:shd w:val="clear" w:color="auto" w:fill="auto"/>
            <w:noWrap/>
            <w:vAlign w:val="bottom"/>
            <w:hideMark/>
          </w:tcPr>
          <w:p w14:paraId="11FFF0F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653</w:t>
            </w:r>
          </w:p>
        </w:tc>
        <w:tc>
          <w:tcPr>
            <w:tcW w:w="6095" w:type="dxa"/>
            <w:shd w:val="clear" w:color="auto" w:fill="auto"/>
            <w:noWrap/>
            <w:vAlign w:val="bottom"/>
            <w:hideMark/>
          </w:tcPr>
          <w:p w14:paraId="22CB3BD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Тяга-серьга для вилочного автопогрузчика YALE GDP20 AК; YALE GDP15AK</w:t>
            </w:r>
          </w:p>
        </w:tc>
        <w:tc>
          <w:tcPr>
            <w:tcW w:w="1181" w:type="dxa"/>
            <w:shd w:val="clear" w:color="000000" w:fill="FFFFFF"/>
            <w:noWrap/>
            <w:vAlign w:val="center"/>
            <w:hideMark/>
          </w:tcPr>
          <w:p w14:paraId="69C3B5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41E3A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1DFF920" w14:textId="77777777" w:rsidTr="000416E6">
        <w:trPr>
          <w:trHeight w:val="300"/>
        </w:trPr>
        <w:tc>
          <w:tcPr>
            <w:tcW w:w="709" w:type="dxa"/>
            <w:shd w:val="clear" w:color="auto" w:fill="auto"/>
            <w:noWrap/>
            <w:vAlign w:val="bottom"/>
            <w:hideMark/>
          </w:tcPr>
          <w:p w14:paraId="550E5F1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654</w:t>
            </w:r>
          </w:p>
        </w:tc>
        <w:tc>
          <w:tcPr>
            <w:tcW w:w="6095" w:type="dxa"/>
            <w:shd w:val="clear" w:color="auto" w:fill="auto"/>
            <w:noWrap/>
            <w:vAlign w:val="bottom"/>
            <w:hideMark/>
          </w:tcPr>
          <w:p w14:paraId="2362360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Указатель поворота для вилочного автопогрузчика JAC CPCD 15</w:t>
            </w:r>
          </w:p>
        </w:tc>
        <w:tc>
          <w:tcPr>
            <w:tcW w:w="1181" w:type="dxa"/>
            <w:shd w:val="clear" w:color="000000" w:fill="FFFFFF"/>
            <w:noWrap/>
            <w:vAlign w:val="center"/>
            <w:hideMark/>
          </w:tcPr>
          <w:p w14:paraId="09C00B2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779AC9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51034A" w14:textId="77777777" w:rsidTr="000416E6">
        <w:trPr>
          <w:trHeight w:val="300"/>
        </w:trPr>
        <w:tc>
          <w:tcPr>
            <w:tcW w:w="709" w:type="dxa"/>
            <w:shd w:val="clear" w:color="auto" w:fill="auto"/>
            <w:noWrap/>
            <w:vAlign w:val="bottom"/>
            <w:hideMark/>
          </w:tcPr>
          <w:p w14:paraId="0864FE4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655</w:t>
            </w:r>
          </w:p>
        </w:tc>
        <w:tc>
          <w:tcPr>
            <w:tcW w:w="6095" w:type="dxa"/>
            <w:shd w:val="clear" w:color="auto" w:fill="auto"/>
            <w:noWrap/>
            <w:vAlign w:val="bottom"/>
            <w:hideMark/>
          </w:tcPr>
          <w:p w14:paraId="257C498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Управляемый мост в сборе для вилочного автопогрузчика JAC CPCD 15</w:t>
            </w:r>
          </w:p>
        </w:tc>
        <w:tc>
          <w:tcPr>
            <w:tcW w:w="1181" w:type="dxa"/>
            <w:shd w:val="clear" w:color="000000" w:fill="FFFFFF"/>
            <w:noWrap/>
            <w:vAlign w:val="center"/>
            <w:hideMark/>
          </w:tcPr>
          <w:p w14:paraId="2C1DBF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C4508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46F4382" w14:textId="77777777" w:rsidTr="000416E6">
        <w:trPr>
          <w:trHeight w:val="300"/>
        </w:trPr>
        <w:tc>
          <w:tcPr>
            <w:tcW w:w="709" w:type="dxa"/>
            <w:shd w:val="clear" w:color="auto" w:fill="auto"/>
            <w:noWrap/>
            <w:vAlign w:val="bottom"/>
            <w:hideMark/>
          </w:tcPr>
          <w:p w14:paraId="71F805C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656</w:t>
            </w:r>
          </w:p>
        </w:tc>
        <w:tc>
          <w:tcPr>
            <w:tcW w:w="6095" w:type="dxa"/>
            <w:shd w:val="clear" w:color="auto" w:fill="auto"/>
            <w:noWrap/>
            <w:vAlign w:val="bottom"/>
            <w:hideMark/>
          </w:tcPr>
          <w:p w14:paraId="5303C92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Управляемый мост в сборе для вилочного автопогрузчика Komatsy FD-15T-20</w:t>
            </w:r>
          </w:p>
        </w:tc>
        <w:tc>
          <w:tcPr>
            <w:tcW w:w="1181" w:type="dxa"/>
            <w:shd w:val="clear" w:color="000000" w:fill="FFFFFF"/>
            <w:noWrap/>
            <w:vAlign w:val="center"/>
            <w:hideMark/>
          </w:tcPr>
          <w:p w14:paraId="534836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45177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0EFAD6" w14:textId="77777777" w:rsidTr="000416E6">
        <w:trPr>
          <w:trHeight w:val="300"/>
        </w:trPr>
        <w:tc>
          <w:tcPr>
            <w:tcW w:w="709" w:type="dxa"/>
            <w:shd w:val="clear" w:color="auto" w:fill="auto"/>
            <w:noWrap/>
            <w:vAlign w:val="bottom"/>
            <w:hideMark/>
          </w:tcPr>
          <w:p w14:paraId="0B7D81E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657</w:t>
            </w:r>
          </w:p>
        </w:tc>
        <w:tc>
          <w:tcPr>
            <w:tcW w:w="6095" w:type="dxa"/>
            <w:shd w:val="clear" w:color="auto" w:fill="auto"/>
            <w:noWrap/>
            <w:vAlign w:val="bottom"/>
            <w:hideMark/>
          </w:tcPr>
          <w:p w14:paraId="68EC82A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Управляемый мост для вилочного автопогрузчика Hyundai 15D-7E</w:t>
            </w:r>
          </w:p>
        </w:tc>
        <w:tc>
          <w:tcPr>
            <w:tcW w:w="1181" w:type="dxa"/>
            <w:shd w:val="clear" w:color="000000" w:fill="FFFFFF"/>
            <w:noWrap/>
            <w:vAlign w:val="center"/>
            <w:hideMark/>
          </w:tcPr>
          <w:p w14:paraId="545D52C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3D7DC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BDC152" w14:textId="77777777" w:rsidTr="000416E6">
        <w:trPr>
          <w:trHeight w:val="300"/>
        </w:trPr>
        <w:tc>
          <w:tcPr>
            <w:tcW w:w="709" w:type="dxa"/>
            <w:shd w:val="clear" w:color="auto" w:fill="auto"/>
            <w:noWrap/>
            <w:vAlign w:val="bottom"/>
            <w:hideMark/>
          </w:tcPr>
          <w:p w14:paraId="56B9986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658</w:t>
            </w:r>
          </w:p>
        </w:tc>
        <w:tc>
          <w:tcPr>
            <w:tcW w:w="6095" w:type="dxa"/>
            <w:shd w:val="clear" w:color="auto" w:fill="auto"/>
            <w:noWrap/>
            <w:vAlign w:val="bottom"/>
            <w:hideMark/>
          </w:tcPr>
          <w:p w14:paraId="29190EF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Управляемый мост для вилочного автопогрузчика UTILEV UT15P</w:t>
            </w:r>
          </w:p>
        </w:tc>
        <w:tc>
          <w:tcPr>
            <w:tcW w:w="1181" w:type="dxa"/>
            <w:shd w:val="clear" w:color="000000" w:fill="FFFFFF"/>
            <w:noWrap/>
            <w:vAlign w:val="center"/>
            <w:hideMark/>
          </w:tcPr>
          <w:p w14:paraId="415F3E1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DDF2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D8DDED" w14:textId="77777777" w:rsidTr="000416E6">
        <w:trPr>
          <w:trHeight w:val="300"/>
        </w:trPr>
        <w:tc>
          <w:tcPr>
            <w:tcW w:w="709" w:type="dxa"/>
            <w:shd w:val="clear" w:color="auto" w:fill="auto"/>
            <w:noWrap/>
            <w:vAlign w:val="bottom"/>
            <w:hideMark/>
          </w:tcPr>
          <w:p w14:paraId="78AE426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659</w:t>
            </w:r>
          </w:p>
        </w:tc>
        <w:tc>
          <w:tcPr>
            <w:tcW w:w="6095" w:type="dxa"/>
            <w:shd w:val="clear" w:color="auto" w:fill="auto"/>
            <w:noWrap/>
            <w:vAlign w:val="bottom"/>
            <w:hideMark/>
          </w:tcPr>
          <w:p w14:paraId="50372F0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Управляемый мост для вилочного автопогрузчика YALE GDP20 AК; YALE GDP15AK</w:t>
            </w:r>
          </w:p>
        </w:tc>
        <w:tc>
          <w:tcPr>
            <w:tcW w:w="1181" w:type="dxa"/>
            <w:shd w:val="clear" w:color="000000" w:fill="FFFFFF"/>
            <w:noWrap/>
            <w:vAlign w:val="center"/>
            <w:hideMark/>
          </w:tcPr>
          <w:p w14:paraId="701515C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F28B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665DBA" w14:textId="77777777" w:rsidTr="000416E6">
        <w:trPr>
          <w:trHeight w:val="300"/>
        </w:trPr>
        <w:tc>
          <w:tcPr>
            <w:tcW w:w="709" w:type="dxa"/>
            <w:shd w:val="clear" w:color="auto" w:fill="auto"/>
            <w:noWrap/>
            <w:vAlign w:val="bottom"/>
            <w:hideMark/>
          </w:tcPr>
          <w:p w14:paraId="2CC6AC0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660</w:t>
            </w:r>
          </w:p>
        </w:tc>
        <w:tc>
          <w:tcPr>
            <w:tcW w:w="6095" w:type="dxa"/>
            <w:shd w:val="clear" w:color="auto" w:fill="auto"/>
            <w:noWrap/>
            <w:vAlign w:val="bottom"/>
            <w:hideMark/>
          </w:tcPr>
          <w:p w14:paraId="5CC28E1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Успокоитель цепи газораспределительного механизма для вилочного автопогрузчика JAC CPCD 15</w:t>
            </w:r>
          </w:p>
        </w:tc>
        <w:tc>
          <w:tcPr>
            <w:tcW w:w="1181" w:type="dxa"/>
            <w:shd w:val="clear" w:color="000000" w:fill="FFFFFF"/>
            <w:noWrap/>
            <w:vAlign w:val="center"/>
            <w:hideMark/>
          </w:tcPr>
          <w:p w14:paraId="2ED0EF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8F4C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EEA831" w14:textId="77777777" w:rsidTr="000416E6">
        <w:trPr>
          <w:trHeight w:val="300"/>
        </w:trPr>
        <w:tc>
          <w:tcPr>
            <w:tcW w:w="709" w:type="dxa"/>
            <w:shd w:val="clear" w:color="auto" w:fill="auto"/>
            <w:noWrap/>
            <w:vAlign w:val="bottom"/>
            <w:hideMark/>
          </w:tcPr>
          <w:p w14:paraId="562686D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661</w:t>
            </w:r>
          </w:p>
        </w:tc>
        <w:tc>
          <w:tcPr>
            <w:tcW w:w="6095" w:type="dxa"/>
            <w:shd w:val="clear" w:color="auto" w:fill="auto"/>
            <w:noWrap/>
            <w:vAlign w:val="bottom"/>
            <w:hideMark/>
          </w:tcPr>
          <w:p w14:paraId="1F0F603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Успокоитель цепи гидронасоса для вилочного автопогрузчика JAC CPCD 15</w:t>
            </w:r>
          </w:p>
        </w:tc>
        <w:tc>
          <w:tcPr>
            <w:tcW w:w="1181" w:type="dxa"/>
            <w:shd w:val="clear" w:color="000000" w:fill="FFFFFF"/>
            <w:noWrap/>
            <w:vAlign w:val="center"/>
            <w:hideMark/>
          </w:tcPr>
          <w:p w14:paraId="2BE9DDD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5F14B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A4579FF" w14:textId="77777777" w:rsidTr="000416E6">
        <w:trPr>
          <w:trHeight w:val="300"/>
        </w:trPr>
        <w:tc>
          <w:tcPr>
            <w:tcW w:w="709" w:type="dxa"/>
            <w:shd w:val="clear" w:color="auto" w:fill="auto"/>
            <w:noWrap/>
            <w:vAlign w:val="bottom"/>
            <w:hideMark/>
          </w:tcPr>
          <w:p w14:paraId="62B737B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662</w:t>
            </w:r>
          </w:p>
        </w:tc>
        <w:tc>
          <w:tcPr>
            <w:tcW w:w="6095" w:type="dxa"/>
            <w:shd w:val="clear" w:color="auto" w:fill="auto"/>
            <w:noWrap/>
            <w:vAlign w:val="bottom"/>
            <w:hideMark/>
          </w:tcPr>
          <w:p w14:paraId="29E05D9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Фара стоп сигнал для вилочного автопогрузчика JAC CPCD 15</w:t>
            </w:r>
          </w:p>
        </w:tc>
        <w:tc>
          <w:tcPr>
            <w:tcW w:w="1181" w:type="dxa"/>
            <w:shd w:val="clear" w:color="000000" w:fill="FFFFFF"/>
            <w:noWrap/>
            <w:vAlign w:val="center"/>
            <w:hideMark/>
          </w:tcPr>
          <w:p w14:paraId="1F7421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535568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881578" w14:textId="77777777" w:rsidTr="000416E6">
        <w:trPr>
          <w:trHeight w:val="300"/>
        </w:trPr>
        <w:tc>
          <w:tcPr>
            <w:tcW w:w="709" w:type="dxa"/>
            <w:shd w:val="clear" w:color="auto" w:fill="auto"/>
            <w:noWrap/>
            <w:vAlign w:val="bottom"/>
            <w:hideMark/>
          </w:tcPr>
          <w:p w14:paraId="4665F64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663</w:t>
            </w:r>
          </w:p>
        </w:tc>
        <w:tc>
          <w:tcPr>
            <w:tcW w:w="6095" w:type="dxa"/>
            <w:shd w:val="clear" w:color="auto" w:fill="auto"/>
            <w:noWrap/>
            <w:vAlign w:val="bottom"/>
            <w:hideMark/>
          </w:tcPr>
          <w:p w14:paraId="50A5653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Фара стоп сигнал для вилочного автопогрузчика UTILEV UT15P</w:t>
            </w:r>
          </w:p>
        </w:tc>
        <w:tc>
          <w:tcPr>
            <w:tcW w:w="1181" w:type="dxa"/>
            <w:shd w:val="clear" w:color="000000" w:fill="FFFFFF"/>
            <w:noWrap/>
            <w:vAlign w:val="center"/>
            <w:hideMark/>
          </w:tcPr>
          <w:p w14:paraId="7429F3D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7D0DD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088FA4" w14:textId="77777777" w:rsidTr="000416E6">
        <w:trPr>
          <w:trHeight w:val="300"/>
        </w:trPr>
        <w:tc>
          <w:tcPr>
            <w:tcW w:w="709" w:type="dxa"/>
            <w:shd w:val="clear" w:color="auto" w:fill="auto"/>
            <w:noWrap/>
            <w:vAlign w:val="bottom"/>
            <w:hideMark/>
          </w:tcPr>
          <w:p w14:paraId="3FAC70D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664</w:t>
            </w:r>
          </w:p>
        </w:tc>
        <w:tc>
          <w:tcPr>
            <w:tcW w:w="6095" w:type="dxa"/>
            <w:shd w:val="clear" w:color="auto" w:fill="auto"/>
            <w:noWrap/>
            <w:vAlign w:val="bottom"/>
            <w:hideMark/>
          </w:tcPr>
          <w:p w14:paraId="5570BBB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Фара стоп сигнал для вилочного автопогрузчика YALE GDP20 AК; YALE GDP15AK</w:t>
            </w:r>
          </w:p>
        </w:tc>
        <w:tc>
          <w:tcPr>
            <w:tcW w:w="1181" w:type="dxa"/>
            <w:shd w:val="clear" w:color="000000" w:fill="FFFFFF"/>
            <w:noWrap/>
            <w:vAlign w:val="center"/>
            <w:hideMark/>
          </w:tcPr>
          <w:p w14:paraId="60DD773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B33C49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CDBC32F" w14:textId="77777777" w:rsidTr="000416E6">
        <w:trPr>
          <w:trHeight w:val="300"/>
        </w:trPr>
        <w:tc>
          <w:tcPr>
            <w:tcW w:w="709" w:type="dxa"/>
            <w:shd w:val="clear" w:color="auto" w:fill="auto"/>
            <w:noWrap/>
            <w:vAlign w:val="bottom"/>
            <w:hideMark/>
          </w:tcPr>
          <w:p w14:paraId="6F7B83C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665</w:t>
            </w:r>
          </w:p>
        </w:tc>
        <w:tc>
          <w:tcPr>
            <w:tcW w:w="6095" w:type="dxa"/>
            <w:shd w:val="clear" w:color="auto" w:fill="auto"/>
            <w:noWrap/>
            <w:vAlign w:val="bottom"/>
            <w:hideMark/>
          </w:tcPr>
          <w:p w14:paraId="707B7D9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Фиксатор вил для вилочного автопогрузчика JAC CPCD 15</w:t>
            </w:r>
          </w:p>
        </w:tc>
        <w:tc>
          <w:tcPr>
            <w:tcW w:w="1181" w:type="dxa"/>
            <w:shd w:val="clear" w:color="000000" w:fill="FFFFFF"/>
            <w:noWrap/>
            <w:vAlign w:val="center"/>
            <w:hideMark/>
          </w:tcPr>
          <w:p w14:paraId="4C8D5C3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617DF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2374431" w14:textId="77777777" w:rsidTr="000416E6">
        <w:trPr>
          <w:trHeight w:val="300"/>
        </w:trPr>
        <w:tc>
          <w:tcPr>
            <w:tcW w:w="709" w:type="dxa"/>
            <w:shd w:val="clear" w:color="auto" w:fill="auto"/>
            <w:noWrap/>
            <w:vAlign w:val="bottom"/>
            <w:hideMark/>
          </w:tcPr>
          <w:p w14:paraId="55DBB95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666</w:t>
            </w:r>
          </w:p>
        </w:tc>
        <w:tc>
          <w:tcPr>
            <w:tcW w:w="6095" w:type="dxa"/>
            <w:shd w:val="clear" w:color="auto" w:fill="auto"/>
            <w:noWrap/>
            <w:vAlign w:val="bottom"/>
            <w:hideMark/>
          </w:tcPr>
          <w:p w14:paraId="6963161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Фиксатор двери кабины для вилочного автопогрузчика JAC CPCD 15</w:t>
            </w:r>
          </w:p>
        </w:tc>
        <w:tc>
          <w:tcPr>
            <w:tcW w:w="1181" w:type="dxa"/>
            <w:shd w:val="clear" w:color="000000" w:fill="FFFFFF"/>
            <w:noWrap/>
            <w:vAlign w:val="center"/>
            <w:hideMark/>
          </w:tcPr>
          <w:p w14:paraId="1952C9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80210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B58DDC4" w14:textId="77777777" w:rsidTr="000416E6">
        <w:trPr>
          <w:trHeight w:val="300"/>
        </w:trPr>
        <w:tc>
          <w:tcPr>
            <w:tcW w:w="709" w:type="dxa"/>
            <w:shd w:val="clear" w:color="auto" w:fill="auto"/>
            <w:noWrap/>
            <w:vAlign w:val="bottom"/>
            <w:hideMark/>
          </w:tcPr>
          <w:p w14:paraId="3D3FE1D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667</w:t>
            </w:r>
          </w:p>
        </w:tc>
        <w:tc>
          <w:tcPr>
            <w:tcW w:w="6095" w:type="dxa"/>
            <w:shd w:val="clear" w:color="auto" w:fill="auto"/>
            <w:noWrap/>
            <w:vAlign w:val="bottom"/>
            <w:hideMark/>
          </w:tcPr>
          <w:p w14:paraId="56C6FCD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автоматической коробки передач для вилочного автопогрузчика JAC CPCD 15</w:t>
            </w:r>
          </w:p>
        </w:tc>
        <w:tc>
          <w:tcPr>
            <w:tcW w:w="1181" w:type="dxa"/>
            <w:shd w:val="clear" w:color="000000" w:fill="FFFFFF"/>
            <w:noWrap/>
            <w:vAlign w:val="center"/>
            <w:hideMark/>
          </w:tcPr>
          <w:p w14:paraId="2ADED63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1CCDD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23969B7" w14:textId="77777777" w:rsidTr="000416E6">
        <w:trPr>
          <w:trHeight w:val="300"/>
        </w:trPr>
        <w:tc>
          <w:tcPr>
            <w:tcW w:w="709" w:type="dxa"/>
            <w:shd w:val="clear" w:color="auto" w:fill="auto"/>
            <w:noWrap/>
            <w:vAlign w:val="bottom"/>
            <w:hideMark/>
          </w:tcPr>
          <w:p w14:paraId="4B40A99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668</w:t>
            </w:r>
          </w:p>
        </w:tc>
        <w:tc>
          <w:tcPr>
            <w:tcW w:w="6095" w:type="dxa"/>
            <w:shd w:val="clear" w:color="auto" w:fill="auto"/>
            <w:noWrap/>
            <w:vAlign w:val="bottom"/>
            <w:hideMark/>
          </w:tcPr>
          <w:p w14:paraId="0AB76D7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воздушный для вилочного автопогрузчика Hyundai 15D-7E</w:t>
            </w:r>
          </w:p>
        </w:tc>
        <w:tc>
          <w:tcPr>
            <w:tcW w:w="1181" w:type="dxa"/>
            <w:shd w:val="clear" w:color="000000" w:fill="FFFFFF"/>
            <w:noWrap/>
            <w:vAlign w:val="center"/>
            <w:hideMark/>
          </w:tcPr>
          <w:p w14:paraId="39EF0CA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C532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5F76331" w14:textId="77777777" w:rsidTr="000416E6">
        <w:trPr>
          <w:trHeight w:val="300"/>
        </w:trPr>
        <w:tc>
          <w:tcPr>
            <w:tcW w:w="709" w:type="dxa"/>
            <w:shd w:val="clear" w:color="auto" w:fill="auto"/>
            <w:noWrap/>
            <w:vAlign w:val="bottom"/>
            <w:hideMark/>
          </w:tcPr>
          <w:p w14:paraId="6F99432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669</w:t>
            </w:r>
          </w:p>
        </w:tc>
        <w:tc>
          <w:tcPr>
            <w:tcW w:w="6095" w:type="dxa"/>
            <w:shd w:val="clear" w:color="auto" w:fill="auto"/>
            <w:noWrap/>
            <w:vAlign w:val="bottom"/>
            <w:hideMark/>
          </w:tcPr>
          <w:p w14:paraId="65B23FC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воздушный для вилочного автопогрузчика JAC CPCD 15</w:t>
            </w:r>
          </w:p>
        </w:tc>
        <w:tc>
          <w:tcPr>
            <w:tcW w:w="1181" w:type="dxa"/>
            <w:shd w:val="clear" w:color="000000" w:fill="FFFFFF"/>
            <w:noWrap/>
            <w:vAlign w:val="center"/>
            <w:hideMark/>
          </w:tcPr>
          <w:p w14:paraId="0245BB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847CF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509F7E" w14:textId="77777777" w:rsidTr="000416E6">
        <w:trPr>
          <w:trHeight w:val="300"/>
        </w:trPr>
        <w:tc>
          <w:tcPr>
            <w:tcW w:w="709" w:type="dxa"/>
            <w:shd w:val="clear" w:color="auto" w:fill="auto"/>
            <w:noWrap/>
            <w:vAlign w:val="bottom"/>
            <w:hideMark/>
          </w:tcPr>
          <w:p w14:paraId="7EA5078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670</w:t>
            </w:r>
          </w:p>
        </w:tc>
        <w:tc>
          <w:tcPr>
            <w:tcW w:w="6095" w:type="dxa"/>
            <w:shd w:val="clear" w:color="auto" w:fill="auto"/>
            <w:noWrap/>
            <w:vAlign w:val="bottom"/>
            <w:hideMark/>
          </w:tcPr>
          <w:p w14:paraId="1C1E666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воздушный для вилочного автопогрузчика Komatsy FD-15T-20</w:t>
            </w:r>
          </w:p>
        </w:tc>
        <w:tc>
          <w:tcPr>
            <w:tcW w:w="1181" w:type="dxa"/>
            <w:shd w:val="clear" w:color="000000" w:fill="FFFFFF"/>
            <w:noWrap/>
            <w:vAlign w:val="center"/>
            <w:hideMark/>
          </w:tcPr>
          <w:p w14:paraId="554BB5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490AD2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971829F" w14:textId="77777777" w:rsidTr="000416E6">
        <w:trPr>
          <w:trHeight w:val="300"/>
        </w:trPr>
        <w:tc>
          <w:tcPr>
            <w:tcW w:w="709" w:type="dxa"/>
            <w:shd w:val="clear" w:color="auto" w:fill="auto"/>
            <w:noWrap/>
            <w:vAlign w:val="bottom"/>
            <w:hideMark/>
          </w:tcPr>
          <w:p w14:paraId="2903803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671</w:t>
            </w:r>
          </w:p>
        </w:tc>
        <w:tc>
          <w:tcPr>
            <w:tcW w:w="6095" w:type="dxa"/>
            <w:shd w:val="clear" w:color="auto" w:fill="auto"/>
            <w:noWrap/>
            <w:vAlign w:val="bottom"/>
            <w:hideMark/>
          </w:tcPr>
          <w:p w14:paraId="06597BF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воздушный для вилочного автопогрузчика UTILEV UT15P</w:t>
            </w:r>
          </w:p>
        </w:tc>
        <w:tc>
          <w:tcPr>
            <w:tcW w:w="1181" w:type="dxa"/>
            <w:shd w:val="clear" w:color="000000" w:fill="FFFFFF"/>
            <w:noWrap/>
            <w:vAlign w:val="center"/>
            <w:hideMark/>
          </w:tcPr>
          <w:p w14:paraId="31F68E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AD2F0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48733B5" w14:textId="77777777" w:rsidTr="000416E6">
        <w:trPr>
          <w:trHeight w:val="300"/>
        </w:trPr>
        <w:tc>
          <w:tcPr>
            <w:tcW w:w="709" w:type="dxa"/>
            <w:shd w:val="clear" w:color="auto" w:fill="auto"/>
            <w:noWrap/>
            <w:vAlign w:val="bottom"/>
            <w:hideMark/>
          </w:tcPr>
          <w:p w14:paraId="42ACF56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672</w:t>
            </w:r>
          </w:p>
        </w:tc>
        <w:tc>
          <w:tcPr>
            <w:tcW w:w="6095" w:type="dxa"/>
            <w:shd w:val="clear" w:color="auto" w:fill="auto"/>
            <w:noWrap/>
            <w:vAlign w:val="bottom"/>
            <w:hideMark/>
          </w:tcPr>
          <w:p w14:paraId="004EB8D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воздушный для вилочного автопогрузчика YALE GDP20 AК; YALE GDP15AK</w:t>
            </w:r>
          </w:p>
        </w:tc>
        <w:tc>
          <w:tcPr>
            <w:tcW w:w="1181" w:type="dxa"/>
            <w:shd w:val="clear" w:color="000000" w:fill="FFFFFF"/>
            <w:noWrap/>
            <w:vAlign w:val="center"/>
            <w:hideMark/>
          </w:tcPr>
          <w:p w14:paraId="671532A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45B6E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9DA0062" w14:textId="77777777" w:rsidTr="000416E6">
        <w:trPr>
          <w:trHeight w:val="300"/>
        </w:trPr>
        <w:tc>
          <w:tcPr>
            <w:tcW w:w="709" w:type="dxa"/>
            <w:shd w:val="clear" w:color="auto" w:fill="auto"/>
            <w:noWrap/>
            <w:vAlign w:val="bottom"/>
            <w:hideMark/>
          </w:tcPr>
          <w:p w14:paraId="21D7748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673</w:t>
            </w:r>
          </w:p>
        </w:tc>
        <w:tc>
          <w:tcPr>
            <w:tcW w:w="6095" w:type="dxa"/>
            <w:shd w:val="clear" w:color="auto" w:fill="auto"/>
            <w:noWrap/>
            <w:vAlign w:val="bottom"/>
            <w:hideMark/>
          </w:tcPr>
          <w:p w14:paraId="619E4DB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гидравликий для вилочного автопогрузчика JAC CPCD 15</w:t>
            </w:r>
          </w:p>
        </w:tc>
        <w:tc>
          <w:tcPr>
            <w:tcW w:w="1181" w:type="dxa"/>
            <w:shd w:val="clear" w:color="000000" w:fill="FFFFFF"/>
            <w:noWrap/>
            <w:vAlign w:val="center"/>
            <w:hideMark/>
          </w:tcPr>
          <w:p w14:paraId="111823D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6230D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BFEC65A" w14:textId="77777777" w:rsidTr="000416E6">
        <w:trPr>
          <w:trHeight w:val="300"/>
        </w:trPr>
        <w:tc>
          <w:tcPr>
            <w:tcW w:w="709" w:type="dxa"/>
            <w:shd w:val="clear" w:color="auto" w:fill="auto"/>
            <w:noWrap/>
            <w:vAlign w:val="bottom"/>
            <w:hideMark/>
          </w:tcPr>
          <w:p w14:paraId="6B4D8DC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674</w:t>
            </w:r>
          </w:p>
        </w:tc>
        <w:tc>
          <w:tcPr>
            <w:tcW w:w="6095" w:type="dxa"/>
            <w:shd w:val="clear" w:color="auto" w:fill="auto"/>
            <w:noWrap/>
            <w:vAlign w:val="bottom"/>
            <w:hideMark/>
          </w:tcPr>
          <w:p w14:paraId="19453E3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гидравлический для вилочного автопогрузчика UTILEV UT15P</w:t>
            </w:r>
          </w:p>
        </w:tc>
        <w:tc>
          <w:tcPr>
            <w:tcW w:w="1181" w:type="dxa"/>
            <w:shd w:val="clear" w:color="000000" w:fill="FFFFFF"/>
            <w:noWrap/>
            <w:vAlign w:val="center"/>
            <w:hideMark/>
          </w:tcPr>
          <w:p w14:paraId="1070E1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57E5E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029C2A" w14:textId="77777777" w:rsidTr="000416E6">
        <w:trPr>
          <w:trHeight w:val="300"/>
        </w:trPr>
        <w:tc>
          <w:tcPr>
            <w:tcW w:w="709" w:type="dxa"/>
            <w:shd w:val="clear" w:color="auto" w:fill="auto"/>
            <w:noWrap/>
            <w:vAlign w:val="bottom"/>
            <w:hideMark/>
          </w:tcPr>
          <w:p w14:paraId="280C573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675</w:t>
            </w:r>
          </w:p>
        </w:tc>
        <w:tc>
          <w:tcPr>
            <w:tcW w:w="6095" w:type="dxa"/>
            <w:shd w:val="clear" w:color="auto" w:fill="auto"/>
            <w:noWrap/>
            <w:vAlign w:val="bottom"/>
            <w:hideMark/>
          </w:tcPr>
          <w:p w14:paraId="7C79CD3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гидравлический для вилочного автопогрузчика YALE GDP20 AК; YALE GDP15AK</w:t>
            </w:r>
          </w:p>
        </w:tc>
        <w:tc>
          <w:tcPr>
            <w:tcW w:w="1181" w:type="dxa"/>
            <w:shd w:val="clear" w:color="000000" w:fill="FFFFFF"/>
            <w:noWrap/>
            <w:vAlign w:val="center"/>
            <w:hideMark/>
          </w:tcPr>
          <w:p w14:paraId="67C3803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21A9C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5638642" w14:textId="77777777" w:rsidTr="000416E6">
        <w:trPr>
          <w:trHeight w:val="300"/>
        </w:trPr>
        <w:tc>
          <w:tcPr>
            <w:tcW w:w="709" w:type="dxa"/>
            <w:shd w:val="clear" w:color="auto" w:fill="auto"/>
            <w:noWrap/>
            <w:vAlign w:val="bottom"/>
            <w:hideMark/>
          </w:tcPr>
          <w:p w14:paraId="192DEB5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676</w:t>
            </w:r>
          </w:p>
        </w:tc>
        <w:tc>
          <w:tcPr>
            <w:tcW w:w="6095" w:type="dxa"/>
            <w:shd w:val="clear" w:color="auto" w:fill="auto"/>
            <w:noWrap/>
            <w:vAlign w:val="bottom"/>
            <w:hideMark/>
          </w:tcPr>
          <w:p w14:paraId="11A9907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гидросистемы для вилочного автопогрузчика Hyundai 15D-7E</w:t>
            </w:r>
          </w:p>
        </w:tc>
        <w:tc>
          <w:tcPr>
            <w:tcW w:w="1181" w:type="dxa"/>
            <w:shd w:val="clear" w:color="000000" w:fill="FFFFFF"/>
            <w:noWrap/>
            <w:vAlign w:val="center"/>
            <w:hideMark/>
          </w:tcPr>
          <w:p w14:paraId="3118F4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55E800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F8D448" w14:textId="77777777" w:rsidTr="000416E6">
        <w:trPr>
          <w:trHeight w:val="300"/>
        </w:trPr>
        <w:tc>
          <w:tcPr>
            <w:tcW w:w="709" w:type="dxa"/>
            <w:shd w:val="clear" w:color="auto" w:fill="auto"/>
            <w:noWrap/>
            <w:vAlign w:val="bottom"/>
            <w:hideMark/>
          </w:tcPr>
          <w:p w14:paraId="46225E6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677</w:t>
            </w:r>
          </w:p>
        </w:tc>
        <w:tc>
          <w:tcPr>
            <w:tcW w:w="6095" w:type="dxa"/>
            <w:shd w:val="clear" w:color="auto" w:fill="auto"/>
            <w:noWrap/>
            <w:vAlign w:val="bottom"/>
            <w:hideMark/>
          </w:tcPr>
          <w:p w14:paraId="2F8C79C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масляной двигат, автоматической коробки передач для вилочного автопогрузчика Komatsy FD-15T-20</w:t>
            </w:r>
          </w:p>
        </w:tc>
        <w:tc>
          <w:tcPr>
            <w:tcW w:w="1181" w:type="dxa"/>
            <w:shd w:val="clear" w:color="000000" w:fill="FFFFFF"/>
            <w:noWrap/>
            <w:vAlign w:val="center"/>
            <w:hideMark/>
          </w:tcPr>
          <w:p w14:paraId="3B2776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FB8A6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1FEF87F" w14:textId="77777777" w:rsidTr="000416E6">
        <w:trPr>
          <w:trHeight w:val="300"/>
        </w:trPr>
        <w:tc>
          <w:tcPr>
            <w:tcW w:w="709" w:type="dxa"/>
            <w:shd w:val="clear" w:color="auto" w:fill="auto"/>
            <w:noWrap/>
            <w:vAlign w:val="bottom"/>
            <w:hideMark/>
          </w:tcPr>
          <w:p w14:paraId="4BF4793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678</w:t>
            </w:r>
          </w:p>
        </w:tc>
        <w:tc>
          <w:tcPr>
            <w:tcW w:w="6095" w:type="dxa"/>
            <w:shd w:val="clear" w:color="auto" w:fill="auto"/>
            <w:noWrap/>
            <w:vAlign w:val="bottom"/>
            <w:hideMark/>
          </w:tcPr>
          <w:p w14:paraId="7CDC040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масляный для вилочного автопогрузчика Hyundai 15D-7E</w:t>
            </w:r>
          </w:p>
        </w:tc>
        <w:tc>
          <w:tcPr>
            <w:tcW w:w="1181" w:type="dxa"/>
            <w:shd w:val="clear" w:color="000000" w:fill="FFFFFF"/>
            <w:noWrap/>
            <w:vAlign w:val="center"/>
            <w:hideMark/>
          </w:tcPr>
          <w:p w14:paraId="1F929B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65D3D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DB1BB0" w14:textId="77777777" w:rsidTr="000416E6">
        <w:trPr>
          <w:trHeight w:val="300"/>
        </w:trPr>
        <w:tc>
          <w:tcPr>
            <w:tcW w:w="709" w:type="dxa"/>
            <w:shd w:val="clear" w:color="auto" w:fill="auto"/>
            <w:noWrap/>
            <w:vAlign w:val="bottom"/>
            <w:hideMark/>
          </w:tcPr>
          <w:p w14:paraId="3D90145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679</w:t>
            </w:r>
          </w:p>
        </w:tc>
        <w:tc>
          <w:tcPr>
            <w:tcW w:w="6095" w:type="dxa"/>
            <w:shd w:val="clear" w:color="auto" w:fill="auto"/>
            <w:noWrap/>
            <w:vAlign w:val="bottom"/>
            <w:hideMark/>
          </w:tcPr>
          <w:p w14:paraId="5B698FF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масляный для вилочного автопогрузчика JAC CPCD 15</w:t>
            </w:r>
          </w:p>
        </w:tc>
        <w:tc>
          <w:tcPr>
            <w:tcW w:w="1181" w:type="dxa"/>
            <w:shd w:val="clear" w:color="000000" w:fill="FFFFFF"/>
            <w:noWrap/>
            <w:vAlign w:val="center"/>
            <w:hideMark/>
          </w:tcPr>
          <w:p w14:paraId="7BC4FD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F44B4D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B4EFB17" w14:textId="77777777" w:rsidTr="000416E6">
        <w:trPr>
          <w:trHeight w:val="300"/>
        </w:trPr>
        <w:tc>
          <w:tcPr>
            <w:tcW w:w="709" w:type="dxa"/>
            <w:shd w:val="clear" w:color="auto" w:fill="auto"/>
            <w:noWrap/>
            <w:vAlign w:val="bottom"/>
            <w:hideMark/>
          </w:tcPr>
          <w:p w14:paraId="05C1F88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680</w:t>
            </w:r>
          </w:p>
        </w:tc>
        <w:tc>
          <w:tcPr>
            <w:tcW w:w="6095" w:type="dxa"/>
            <w:shd w:val="clear" w:color="auto" w:fill="auto"/>
            <w:noWrap/>
            <w:vAlign w:val="bottom"/>
            <w:hideMark/>
          </w:tcPr>
          <w:p w14:paraId="7D67C80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масляный для вилочного автопогрузчика UTILEV UT15P</w:t>
            </w:r>
          </w:p>
        </w:tc>
        <w:tc>
          <w:tcPr>
            <w:tcW w:w="1181" w:type="dxa"/>
            <w:shd w:val="clear" w:color="000000" w:fill="FFFFFF"/>
            <w:noWrap/>
            <w:vAlign w:val="center"/>
            <w:hideMark/>
          </w:tcPr>
          <w:p w14:paraId="117199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E27E3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DBC2E3" w14:textId="77777777" w:rsidTr="000416E6">
        <w:trPr>
          <w:trHeight w:val="300"/>
        </w:trPr>
        <w:tc>
          <w:tcPr>
            <w:tcW w:w="709" w:type="dxa"/>
            <w:shd w:val="clear" w:color="auto" w:fill="auto"/>
            <w:noWrap/>
            <w:vAlign w:val="bottom"/>
            <w:hideMark/>
          </w:tcPr>
          <w:p w14:paraId="5003828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681</w:t>
            </w:r>
          </w:p>
        </w:tc>
        <w:tc>
          <w:tcPr>
            <w:tcW w:w="6095" w:type="dxa"/>
            <w:shd w:val="clear" w:color="auto" w:fill="auto"/>
            <w:noWrap/>
            <w:vAlign w:val="bottom"/>
            <w:hideMark/>
          </w:tcPr>
          <w:p w14:paraId="31B3B23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масляный для вилочного автопогрузчика YALE GDP20 AК; YALE GDP15AK</w:t>
            </w:r>
          </w:p>
        </w:tc>
        <w:tc>
          <w:tcPr>
            <w:tcW w:w="1181" w:type="dxa"/>
            <w:shd w:val="clear" w:color="000000" w:fill="FFFFFF"/>
            <w:noWrap/>
            <w:vAlign w:val="center"/>
            <w:hideMark/>
          </w:tcPr>
          <w:p w14:paraId="55C99A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230D15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61E587A" w14:textId="77777777" w:rsidTr="000416E6">
        <w:trPr>
          <w:trHeight w:val="300"/>
        </w:trPr>
        <w:tc>
          <w:tcPr>
            <w:tcW w:w="709" w:type="dxa"/>
            <w:shd w:val="clear" w:color="auto" w:fill="auto"/>
            <w:noWrap/>
            <w:vAlign w:val="bottom"/>
            <w:hideMark/>
          </w:tcPr>
          <w:p w14:paraId="2AD02E7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682</w:t>
            </w:r>
          </w:p>
        </w:tc>
        <w:tc>
          <w:tcPr>
            <w:tcW w:w="6095" w:type="dxa"/>
            <w:shd w:val="clear" w:color="auto" w:fill="auto"/>
            <w:noWrap/>
            <w:vAlign w:val="bottom"/>
            <w:hideMark/>
          </w:tcPr>
          <w:p w14:paraId="0F94822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сапуна в сборе для вилочного автопогрузчика Hyundai 15D-7E</w:t>
            </w:r>
          </w:p>
        </w:tc>
        <w:tc>
          <w:tcPr>
            <w:tcW w:w="1181" w:type="dxa"/>
            <w:shd w:val="clear" w:color="000000" w:fill="FFFFFF"/>
            <w:noWrap/>
            <w:vAlign w:val="center"/>
            <w:hideMark/>
          </w:tcPr>
          <w:p w14:paraId="4F52A9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2F13F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50A117D" w14:textId="77777777" w:rsidTr="000416E6">
        <w:trPr>
          <w:trHeight w:val="300"/>
        </w:trPr>
        <w:tc>
          <w:tcPr>
            <w:tcW w:w="709" w:type="dxa"/>
            <w:shd w:val="clear" w:color="auto" w:fill="auto"/>
            <w:noWrap/>
            <w:vAlign w:val="bottom"/>
            <w:hideMark/>
          </w:tcPr>
          <w:p w14:paraId="0535276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683</w:t>
            </w:r>
          </w:p>
        </w:tc>
        <w:tc>
          <w:tcPr>
            <w:tcW w:w="6095" w:type="dxa"/>
            <w:shd w:val="clear" w:color="auto" w:fill="auto"/>
            <w:noWrap/>
            <w:vAlign w:val="bottom"/>
            <w:hideMark/>
          </w:tcPr>
          <w:p w14:paraId="633631A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топливный грубой очистки для вилочного автопогрузчика Komatsy FD-15T-20</w:t>
            </w:r>
          </w:p>
        </w:tc>
        <w:tc>
          <w:tcPr>
            <w:tcW w:w="1181" w:type="dxa"/>
            <w:shd w:val="clear" w:color="000000" w:fill="FFFFFF"/>
            <w:noWrap/>
            <w:vAlign w:val="center"/>
            <w:hideMark/>
          </w:tcPr>
          <w:p w14:paraId="311C92B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353A4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79CA6A0" w14:textId="77777777" w:rsidTr="000416E6">
        <w:trPr>
          <w:trHeight w:val="300"/>
        </w:trPr>
        <w:tc>
          <w:tcPr>
            <w:tcW w:w="709" w:type="dxa"/>
            <w:shd w:val="clear" w:color="auto" w:fill="auto"/>
            <w:noWrap/>
            <w:vAlign w:val="bottom"/>
            <w:hideMark/>
          </w:tcPr>
          <w:p w14:paraId="6E4D8B6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684</w:t>
            </w:r>
          </w:p>
        </w:tc>
        <w:tc>
          <w:tcPr>
            <w:tcW w:w="6095" w:type="dxa"/>
            <w:shd w:val="clear" w:color="auto" w:fill="auto"/>
            <w:noWrap/>
            <w:vAlign w:val="bottom"/>
            <w:hideMark/>
          </w:tcPr>
          <w:p w14:paraId="2FE9C19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топливный для вилочного автопогрузчика Hyundai 15D-7E</w:t>
            </w:r>
          </w:p>
        </w:tc>
        <w:tc>
          <w:tcPr>
            <w:tcW w:w="1181" w:type="dxa"/>
            <w:shd w:val="clear" w:color="000000" w:fill="FFFFFF"/>
            <w:noWrap/>
            <w:vAlign w:val="center"/>
            <w:hideMark/>
          </w:tcPr>
          <w:p w14:paraId="35B489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A0472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BCEDBC6" w14:textId="77777777" w:rsidTr="000416E6">
        <w:trPr>
          <w:trHeight w:val="300"/>
        </w:trPr>
        <w:tc>
          <w:tcPr>
            <w:tcW w:w="709" w:type="dxa"/>
            <w:shd w:val="clear" w:color="auto" w:fill="auto"/>
            <w:noWrap/>
            <w:vAlign w:val="bottom"/>
            <w:hideMark/>
          </w:tcPr>
          <w:p w14:paraId="5FB11B2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685</w:t>
            </w:r>
          </w:p>
        </w:tc>
        <w:tc>
          <w:tcPr>
            <w:tcW w:w="6095" w:type="dxa"/>
            <w:shd w:val="clear" w:color="auto" w:fill="auto"/>
            <w:noWrap/>
            <w:vAlign w:val="bottom"/>
            <w:hideMark/>
          </w:tcPr>
          <w:p w14:paraId="286B3E2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топливный для вилочного автопогрузчика JAC CPCD 15</w:t>
            </w:r>
          </w:p>
        </w:tc>
        <w:tc>
          <w:tcPr>
            <w:tcW w:w="1181" w:type="dxa"/>
            <w:shd w:val="clear" w:color="000000" w:fill="FFFFFF"/>
            <w:noWrap/>
            <w:vAlign w:val="center"/>
            <w:hideMark/>
          </w:tcPr>
          <w:p w14:paraId="353CEEC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A05AF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281E305" w14:textId="77777777" w:rsidTr="000416E6">
        <w:trPr>
          <w:trHeight w:val="300"/>
        </w:trPr>
        <w:tc>
          <w:tcPr>
            <w:tcW w:w="709" w:type="dxa"/>
            <w:shd w:val="clear" w:color="auto" w:fill="auto"/>
            <w:noWrap/>
            <w:vAlign w:val="bottom"/>
            <w:hideMark/>
          </w:tcPr>
          <w:p w14:paraId="19D2023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686</w:t>
            </w:r>
          </w:p>
        </w:tc>
        <w:tc>
          <w:tcPr>
            <w:tcW w:w="6095" w:type="dxa"/>
            <w:shd w:val="clear" w:color="auto" w:fill="auto"/>
            <w:noWrap/>
            <w:vAlign w:val="bottom"/>
            <w:hideMark/>
          </w:tcPr>
          <w:p w14:paraId="28AABB5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топливный для вилочного автопогрузчика UTILEV UT15P</w:t>
            </w:r>
          </w:p>
        </w:tc>
        <w:tc>
          <w:tcPr>
            <w:tcW w:w="1181" w:type="dxa"/>
            <w:shd w:val="clear" w:color="000000" w:fill="FFFFFF"/>
            <w:noWrap/>
            <w:vAlign w:val="center"/>
            <w:hideMark/>
          </w:tcPr>
          <w:p w14:paraId="38E0B7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F2D9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E505AF8" w14:textId="77777777" w:rsidTr="000416E6">
        <w:trPr>
          <w:trHeight w:val="300"/>
        </w:trPr>
        <w:tc>
          <w:tcPr>
            <w:tcW w:w="709" w:type="dxa"/>
            <w:shd w:val="clear" w:color="auto" w:fill="auto"/>
            <w:noWrap/>
            <w:vAlign w:val="bottom"/>
            <w:hideMark/>
          </w:tcPr>
          <w:p w14:paraId="0BEF0A9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687</w:t>
            </w:r>
          </w:p>
        </w:tc>
        <w:tc>
          <w:tcPr>
            <w:tcW w:w="6095" w:type="dxa"/>
            <w:shd w:val="clear" w:color="auto" w:fill="auto"/>
            <w:noWrap/>
            <w:vAlign w:val="bottom"/>
            <w:hideMark/>
          </w:tcPr>
          <w:p w14:paraId="6C75F92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топливный для вилочного автопогрузчика YALE GDP20 AК; YALE GDP15AK</w:t>
            </w:r>
          </w:p>
        </w:tc>
        <w:tc>
          <w:tcPr>
            <w:tcW w:w="1181" w:type="dxa"/>
            <w:shd w:val="clear" w:color="000000" w:fill="FFFFFF"/>
            <w:noWrap/>
            <w:vAlign w:val="center"/>
            <w:hideMark/>
          </w:tcPr>
          <w:p w14:paraId="04E527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62E6E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698433" w14:textId="77777777" w:rsidTr="000416E6">
        <w:trPr>
          <w:trHeight w:val="300"/>
        </w:trPr>
        <w:tc>
          <w:tcPr>
            <w:tcW w:w="709" w:type="dxa"/>
            <w:shd w:val="clear" w:color="auto" w:fill="auto"/>
            <w:noWrap/>
            <w:vAlign w:val="bottom"/>
            <w:hideMark/>
          </w:tcPr>
          <w:p w14:paraId="0BBE951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688</w:t>
            </w:r>
          </w:p>
        </w:tc>
        <w:tc>
          <w:tcPr>
            <w:tcW w:w="6095" w:type="dxa"/>
            <w:shd w:val="clear" w:color="auto" w:fill="auto"/>
            <w:noWrap/>
            <w:vAlign w:val="bottom"/>
            <w:hideMark/>
          </w:tcPr>
          <w:p w14:paraId="296B5C2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трансмиссионный для вилочного автопогрузчика UTILEV UT15P</w:t>
            </w:r>
          </w:p>
        </w:tc>
        <w:tc>
          <w:tcPr>
            <w:tcW w:w="1181" w:type="dxa"/>
            <w:shd w:val="clear" w:color="000000" w:fill="FFFFFF"/>
            <w:noWrap/>
            <w:vAlign w:val="center"/>
            <w:hideMark/>
          </w:tcPr>
          <w:p w14:paraId="16BAAC6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7548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7B83A38" w14:textId="77777777" w:rsidTr="000416E6">
        <w:trPr>
          <w:trHeight w:val="300"/>
        </w:trPr>
        <w:tc>
          <w:tcPr>
            <w:tcW w:w="709" w:type="dxa"/>
            <w:shd w:val="clear" w:color="auto" w:fill="auto"/>
            <w:noWrap/>
            <w:vAlign w:val="bottom"/>
            <w:hideMark/>
          </w:tcPr>
          <w:p w14:paraId="43016E3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689</w:t>
            </w:r>
          </w:p>
        </w:tc>
        <w:tc>
          <w:tcPr>
            <w:tcW w:w="6095" w:type="dxa"/>
            <w:shd w:val="clear" w:color="auto" w:fill="auto"/>
            <w:noWrap/>
            <w:vAlign w:val="bottom"/>
            <w:hideMark/>
          </w:tcPr>
          <w:p w14:paraId="28EF38E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Фланец рулевой оси для вилочного автопогрузчика JAC CPCD 15</w:t>
            </w:r>
          </w:p>
        </w:tc>
        <w:tc>
          <w:tcPr>
            <w:tcW w:w="1181" w:type="dxa"/>
            <w:shd w:val="clear" w:color="000000" w:fill="FFFFFF"/>
            <w:noWrap/>
            <w:vAlign w:val="center"/>
            <w:hideMark/>
          </w:tcPr>
          <w:p w14:paraId="7C67FE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CA2AC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62B8D97" w14:textId="77777777" w:rsidTr="000416E6">
        <w:trPr>
          <w:trHeight w:val="300"/>
        </w:trPr>
        <w:tc>
          <w:tcPr>
            <w:tcW w:w="709" w:type="dxa"/>
            <w:shd w:val="clear" w:color="auto" w:fill="auto"/>
            <w:noWrap/>
            <w:vAlign w:val="bottom"/>
            <w:hideMark/>
          </w:tcPr>
          <w:p w14:paraId="019E5E0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690</w:t>
            </w:r>
          </w:p>
        </w:tc>
        <w:tc>
          <w:tcPr>
            <w:tcW w:w="6095" w:type="dxa"/>
            <w:shd w:val="clear" w:color="auto" w:fill="auto"/>
            <w:noWrap/>
            <w:vAlign w:val="bottom"/>
            <w:hideMark/>
          </w:tcPr>
          <w:p w14:paraId="338AB4D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Фонари головного света, стоп сигнал, огни заднего хода, поворотные огни. для вилочного автопогрузчика Hyundai 15D-7E</w:t>
            </w:r>
          </w:p>
        </w:tc>
        <w:tc>
          <w:tcPr>
            <w:tcW w:w="1181" w:type="dxa"/>
            <w:shd w:val="clear" w:color="000000" w:fill="FFFFFF"/>
            <w:noWrap/>
            <w:vAlign w:val="center"/>
            <w:hideMark/>
          </w:tcPr>
          <w:p w14:paraId="6B47BA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9CC858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F42DB0" w14:textId="77777777" w:rsidTr="000416E6">
        <w:trPr>
          <w:trHeight w:val="300"/>
        </w:trPr>
        <w:tc>
          <w:tcPr>
            <w:tcW w:w="709" w:type="dxa"/>
            <w:shd w:val="clear" w:color="auto" w:fill="auto"/>
            <w:noWrap/>
            <w:vAlign w:val="bottom"/>
            <w:hideMark/>
          </w:tcPr>
          <w:p w14:paraId="7FE3DC3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691</w:t>
            </w:r>
          </w:p>
        </w:tc>
        <w:tc>
          <w:tcPr>
            <w:tcW w:w="6095" w:type="dxa"/>
            <w:shd w:val="clear" w:color="auto" w:fill="auto"/>
            <w:noWrap/>
            <w:vAlign w:val="bottom"/>
            <w:hideMark/>
          </w:tcPr>
          <w:p w14:paraId="63849F5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Фонарь головного света для вилочного автопогрузчика JAC CPCD 15</w:t>
            </w:r>
          </w:p>
        </w:tc>
        <w:tc>
          <w:tcPr>
            <w:tcW w:w="1181" w:type="dxa"/>
            <w:shd w:val="clear" w:color="000000" w:fill="FFFFFF"/>
            <w:noWrap/>
            <w:vAlign w:val="center"/>
            <w:hideMark/>
          </w:tcPr>
          <w:p w14:paraId="71E2D48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6012BA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801287" w14:textId="77777777" w:rsidTr="000416E6">
        <w:trPr>
          <w:trHeight w:val="300"/>
        </w:trPr>
        <w:tc>
          <w:tcPr>
            <w:tcW w:w="709" w:type="dxa"/>
            <w:shd w:val="clear" w:color="auto" w:fill="auto"/>
            <w:noWrap/>
            <w:vAlign w:val="bottom"/>
            <w:hideMark/>
          </w:tcPr>
          <w:p w14:paraId="53897D1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692</w:t>
            </w:r>
          </w:p>
        </w:tc>
        <w:tc>
          <w:tcPr>
            <w:tcW w:w="6095" w:type="dxa"/>
            <w:shd w:val="clear" w:color="auto" w:fill="auto"/>
            <w:noWrap/>
            <w:vAlign w:val="bottom"/>
            <w:hideMark/>
          </w:tcPr>
          <w:p w14:paraId="5C91F35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Фонарь головного света для вилочного автопогрузчика UTILEV UT15P</w:t>
            </w:r>
          </w:p>
        </w:tc>
        <w:tc>
          <w:tcPr>
            <w:tcW w:w="1181" w:type="dxa"/>
            <w:shd w:val="clear" w:color="000000" w:fill="FFFFFF"/>
            <w:noWrap/>
            <w:vAlign w:val="center"/>
            <w:hideMark/>
          </w:tcPr>
          <w:p w14:paraId="66312BB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76706E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1F3252" w14:textId="77777777" w:rsidTr="000416E6">
        <w:trPr>
          <w:trHeight w:val="300"/>
        </w:trPr>
        <w:tc>
          <w:tcPr>
            <w:tcW w:w="709" w:type="dxa"/>
            <w:shd w:val="clear" w:color="auto" w:fill="auto"/>
            <w:noWrap/>
            <w:vAlign w:val="bottom"/>
            <w:hideMark/>
          </w:tcPr>
          <w:p w14:paraId="4A53734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693</w:t>
            </w:r>
          </w:p>
        </w:tc>
        <w:tc>
          <w:tcPr>
            <w:tcW w:w="6095" w:type="dxa"/>
            <w:shd w:val="clear" w:color="auto" w:fill="auto"/>
            <w:noWrap/>
            <w:vAlign w:val="bottom"/>
            <w:hideMark/>
          </w:tcPr>
          <w:p w14:paraId="7E7A210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Фонарь головного света для вилочного автопогрузчика YALE GDP20 AК; YALE GDP15AK</w:t>
            </w:r>
          </w:p>
        </w:tc>
        <w:tc>
          <w:tcPr>
            <w:tcW w:w="1181" w:type="dxa"/>
            <w:shd w:val="clear" w:color="000000" w:fill="FFFFFF"/>
            <w:noWrap/>
            <w:vAlign w:val="center"/>
            <w:hideMark/>
          </w:tcPr>
          <w:p w14:paraId="2E5269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AB7901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E0FC7E" w14:textId="77777777" w:rsidTr="000416E6">
        <w:trPr>
          <w:trHeight w:val="300"/>
        </w:trPr>
        <w:tc>
          <w:tcPr>
            <w:tcW w:w="709" w:type="dxa"/>
            <w:shd w:val="clear" w:color="auto" w:fill="auto"/>
            <w:noWrap/>
            <w:vAlign w:val="bottom"/>
            <w:hideMark/>
          </w:tcPr>
          <w:p w14:paraId="4ADA529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694</w:t>
            </w:r>
          </w:p>
        </w:tc>
        <w:tc>
          <w:tcPr>
            <w:tcW w:w="6095" w:type="dxa"/>
            <w:shd w:val="clear" w:color="auto" w:fill="auto"/>
            <w:noWrap/>
            <w:vAlign w:val="bottom"/>
            <w:hideMark/>
          </w:tcPr>
          <w:p w14:paraId="349EA2A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Форсунка топливная для вилочного автопогрузчика Hyundai 15D-7E</w:t>
            </w:r>
          </w:p>
        </w:tc>
        <w:tc>
          <w:tcPr>
            <w:tcW w:w="1181" w:type="dxa"/>
            <w:shd w:val="clear" w:color="000000" w:fill="FFFFFF"/>
            <w:noWrap/>
            <w:vAlign w:val="center"/>
            <w:hideMark/>
          </w:tcPr>
          <w:p w14:paraId="44D1AA1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A7635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238BAA" w14:textId="77777777" w:rsidTr="000416E6">
        <w:trPr>
          <w:trHeight w:val="300"/>
        </w:trPr>
        <w:tc>
          <w:tcPr>
            <w:tcW w:w="709" w:type="dxa"/>
            <w:shd w:val="clear" w:color="auto" w:fill="auto"/>
            <w:noWrap/>
            <w:vAlign w:val="bottom"/>
            <w:hideMark/>
          </w:tcPr>
          <w:p w14:paraId="49434EE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695</w:t>
            </w:r>
          </w:p>
        </w:tc>
        <w:tc>
          <w:tcPr>
            <w:tcW w:w="6095" w:type="dxa"/>
            <w:shd w:val="clear" w:color="auto" w:fill="auto"/>
            <w:noWrap/>
            <w:vAlign w:val="bottom"/>
            <w:hideMark/>
          </w:tcPr>
          <w:p w14:paraId="3635F72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Форсунка топливная для вилочного автопогрузчика JAC CPCD 15</w:t>
            </w:r>
          </w:p>
        </w:tc>
        <w:tc>
          <w:tcPr>
            <w:tcW w:w="1181" w:type="dxa"/>
            <w:shd w:val="clear" w:color="000000" w:fill="FFFFFF"/>
            <w:noWrap/>
            <w:vAlign w:val="center"/>
            <w:hideMark/>
          </w:tcPr>
          <w:p w14:paraId="4F57CF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6C1AD5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E970E65" w14:textId="77777777" w:rsidTr="000416E6">
        <w:trPr>
          <w:trHeight w:val="300"/>
        </w:trPr>
        <w:tc>
          <w:tcPr>
            <w:tcW w:w="709" w:type="dxa"/>
            <w:shd w:val="clear" w:color="auto" w:fill="auto"/>
            <w:noWrap/>
            <w:vAlign w:val="bottom"/>
            <w:hideMark/>
          </w:tcPr>
          <w:p w14:paraId="11B1E74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696</w:t>
            </w:r>
          </w:p>
        </w:tc>
        <w:tc>
          <w:tcPr>
            <w:tcW w:w="6095" w:type="dxa"/>
            <w:shd w:val="clear" w:color="auto" w:fill="auto"/>
            <w:noWrap/>
            <w:vAlign w:val="bottom"/>
            <w:hideMark/>
          </w:tcPr>
          <w:p w14:paraId="710265A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Форсунка топливная для вилочного автопогрузчика Komatsy FD-15T-20</w:t>
            </w:r>
          </w:p>
        </w:tc>
        <w:tc>
          <w:tcPr>
            <w:tcW w:w="1181" w:type="dxa"/>
            <w:shd w:val="clear" w:color="000000" w:fill="FFFFFF"/>
            <w:noWrap/>
            <w:vAlign w:val="center"/>
            <w:hideMark/>
          </w:tcPr>
          <w:p w14:paraId="0401E5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7D5C29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CEDADB" w14:textId="77777777" w:rsidTr="000416E6">
        <w:trPr>
          <w:trHeight w:val="300"/>
        </w:trPr>
        <w:tc>
          <w:tcPr>
            <w:tcW w:w="709" w:type="dxa"/>
            <w:shd w:val="clear" w:color="auto" w:fill="auto"/>
            <w:noWrap/>
            <w:vAlign w:val="bottom"/>
            <w:hideMark/>
          </w:tcPr>
          <w:p w14:paraId="441015F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697</w:t>
            </w:r>
          </w:p>
        </w:tc>
        <w:tc>
          <w:tcPr>
            <w:tcW w:w="6095" w:type="dxa"/>
            <w:shd w:val="clear" w:color="auto" w:fill="auto"/>
            <w:noWrap/>
            <w:vAlign w:val="bottom"/>
            <w:hideMark/>
          </w:tcPr>
          <w:p w14:paraId="3827F72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Форсунка топливная для вилочного автопогрузчика UTILEV UT15P</w:t>
            </w:r>
          </w:p>
        </w:tc>
        <w:tc>
          <w:tcPr>
            <w:tcW w:w="1181" w:type="dxa"/>
            <w:shd w:val="clear" w:color="000000" w:fill="FFFFFF"/>
            <w:noWrap/>
            <w:vAlign w:val="center"/>
            <w:hideMark/>
          </w:tcPr>
          <w:p w14:paraId="704088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6C6419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BC3C21" w14:textId="77777777" w:rsidTr="000416E6">
        <w:trPr>
          <w:trHeight w:val="300"/>
        </w:trPr>
        <w:tc>
          <w:tcPr>
            <w:tcW w:w="709" w:type="dxa"/>
            <w:shd w:val="clear" w:color="auto" w:fill="auto"/>
            <w:noWrap/>
            <w:vAlign w:val="bottom"/>
            <w:hideMark/>
          </w:tcPr>
          <w:p w14:paraId="50AEC26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698</w:t>
            </w:r>
          </w:p>
        </w:tc>
        <w:tc>
          <w:tcPr>
            <w:tcW w:w="6095" w:type="dxa"/>
            <w:shd w:val="clear" w:color="auto" w:fill="auto"/>
            <w:noWrap/>
            <w:vAlign w:val="bottom"/>
            <w:hideMark/>
          </w:tcPr>
          <w:p w14:paraId="5B65924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Форсунка топливная для вилочного автопогрузчика YALE GDP20 AК; YALE GDP15AK</w:t>
            </w:r>
          </w:p>
        </w:tc>
        <w:tc>
          <w:tcPr>
            <w:tcW w:w="1181" w:type="dxa"/>
            <w:shd w:val="clear" w:color="000000" w:fill="FFFFFF"/>
            <w:noWrap/>
            <w:vAlign w:val="center"/>
            <w:hideMark/>
          </w:tcPr>
          <w:p w14:paraId="62A9C7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650759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5814BD" w14:textId="77777777" w:rsidTr="000416E6">
        <w:trPr>
          <w:trHeight w:val="300"/>
        </w:trPr>
        <w:tc>
          <w:tcPr>
            <w:tcW w:w="709" w:type="dxa"/>
            <w:shd w:val="clear" w:color="auto" w:fill="auto"/>
            <w:noWrap/>
            <w:vAlign w:val="bottom"/>
            <w:hideMark/>
          </w:tcPr>
          <w:p w14:paraId="0B5BBE1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699</w:t>
            </w:r>
          </w:p>
        </w:tc>
        <w:tc>
          <w:tcPr>
            <w:tcW w:w="6095" w:type="dxa"/>
            <w:shd w:val="clear" w:color="auto" w:fill="auto"/>
            <w:noWrap/>
            <w:vAlign w:val="bottom"/>
            <w:hideMark/>
          </w:tcPr>
          <w:p w14:paraId="59994FC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Фрикционная пластина для вилочного автопогрузчика UTILEV UT15P</w:t>
            </w:r>
          </w:p>
        </w:tc>
        <w:tc>
          <w:tcPr>
            <w:tcW w:w="1181" w:type="dxa"/>
            <w:shd w:val="clear" w:color="000000" w:fill="FFFFFF"/>
            <w:noWrap/>
            <w:vAlign w:val="center"/>
            <w:hideMark/>
          </w:tcPr>
          <w:p w14:paraId="6995643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31BE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9049B8" w14:textId="77777777" w:rsidTr="000416E6">
        <w:trPr>
          <w:trHeight w:val="300"/>
        </w:trPr>
        <w:tc>
          <w:tcPr>
            <w:tcW w:w="709" w:type="dxa"/>
            <w:shd w:val="clear" w:color="auto" w:fill="auto"/>
            <w:noWrap/>
            <w:vAlign w:val="bottom"/>
            <w:hideMark/>
          </w:tcPr>
          <w:p w14:paraId="3C20703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700</w:t>
            </w:r>
          </w:p>
        </w:tc>
        <w:tc>
          <w:tcPr>
            <w:tcW w:w="6095" w:type="dxa"/>
            <w:shd w:val="clear" w:color="auto" w:fill="auto"/>
            <w:noWrap/>
            <w:vAlign w:val="bottom"/>
            <w:hideMark/>
          </w:tcPr>
          <w:p w14:paraId="437D30B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Фрикционная пластина для вилочного автопогрузчика YALE GDP20 AК; YALE GDP15AK</w:t>
            </w:r>
          </w:p>
        </w:tc>
        <w:tc>
          <w:tcPr>
            <w:tcW w:w="1181" w:type="dxa"/>
            <w:shd w:val="clear" w:color="000000" w:fill="FFFFFF"/>
            <w:noWrap/>
            <w:vAlign w:val="center"/>
            <w:hideMark/>
          </w:tcPr>
          <w:p w14:paraId="34C1B9D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7022D4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70716B" w14:textId="77777777" w:rsidTr="000416E6">
        <w:trPr>
          <w:trHeight w:val="300"/>
        </w:trPr>
        <w:tc>
          <w:tcPr>
            <w:tcW w:w="709" w:type="dxa"/>
            <w:shd w:val="clear" w:color="auto" w:fill="auto"/>
            <w:noWrap/>
            <w:vAlign w:val="bottom"/>
            <w:hideMark/>
          </w:tcPr>
          <w:p w14:paraId="2F690FE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701</w:t>
            </w:r>
          </w:p>
        </w:tc>
        <w:tc>
          <w:tcPr>
            <w:tcW w:w="6095" w:type="dxa"/>
            <w:shd w:val="clear" w:color="auto" w:fill="auto"/>
            <w:noWrap/>
            <w:vAlign w:val="bottom"/>
            <w:hideMark/>
          </w:tcPr>
          <w:p w14:paraId="6C93044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Фрикционный диск автоматической коробки передач для вилочного автопогрузчика Hyundai 15D-7E</w:t>
            </w:r>
          </w:p>
        </w:tc>
        <w:tc>
          <w:tcPr>
            <w:tcW w:w="1181" w:type="dxa"/>
            <w:shd w:val="clear" w:color="000000" w:fill="FFFFFF"/>
            <w:noWrap/>
            <w:vAlign w:val="center"/>
            <w:hideMark/>
          </w:tcPr>
          <w:p w14:paraId="5F17F3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4F6C1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DD3BED2" w14:textId="77777777" w:rsidTr="000416E6">
        <w:trPr>
          <w:trHeight w:val="300"/>
        </w:trPr>
        <w:tc>
          <w:tcPr>
            <w:tcW w:w="709" w:type="dxa"/>
            <w:shd w:val="clear" w:color="auto" w:fill="auto"/>
            <w:noWrap/>
            <w:vAlign w:val="bottom"/>
            <w:hideMark/>
          </w:tcPr>
          <w:p w14:paraId="69BC0DD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702</w:t>
            </w:r>
          </w:p>
        </w:tc>
        <w:tc>
          <w:tcPr>
            <w:tcW w:w="6095" w:type="dxa"/>
            <w:shd w:val="clear" w:color="auto" w:fill="auto"/>
            <w:noWrap/>
            <w:vAlign w:val="bottom"/>
            <w:hideMark/>
          </w:tcPr>
          <w:p w14:paraId="6E6B76D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Цепь газораспределительного механизма для вилочного автопогрузчика JAC CPCD 15</w:t>
            </w:r>
          </w:p>
        </w:tc>
        <w:tc>
          <w:tcPr>
            <w:tcW w:w="1181" w:type="dxa"/>
            <w:shd w:val="clear" w:color="000000" w:fill="FFFFFF"/>
            <w:noWrap/>
            <w:vAlign w:val="center"/>
            <w:hideMark/>
          </w:tcPr>
          <w:p w14:paraId="2BBC48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13D758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54E1C31" w14:textId="77777777" w:rsidTr="000416E6">
        <w:trPr>
          <w:trHeight w:val="300"/>
        </w:trPr>
        <w:tc>
          <w:tcPr>
            <w:tcW w:w="709" w:type="dxa"/>
            <w:shd w:val="clear" w:color="auto" w:fill="auto"/>
            <w:noWrap/>
            <w:vAlign w:val="bottom"/>
            <w:hideMark/>
          </w:tcPr>
          <w:p w14:paraId="1F4C706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703</w:t>
            </w:r>
          </w:p>
        </w:tc>
        <w:tc>
          <w:tcPr>
            <w:tcW w:w="6095" w:type="dxa"/>
            <w:shd w:val="clear" w:color="auto" w:fill="auto"/>
            <w:noWrap/>
            <w:vAlign w:val="bottom"/>
            <w:hideMark/>
          </w:tcPr>
          <w:p w14:paraId="528111C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Цепь гидронасоса для вилочного автопогрузчика JAC CPCD 15</w:t>
            </w:r>
          </w:p>
        </w:tc>
        <w:tc>
          <w:tcPr>
            <w:tcW w:w="1181" w:type="dxa"/>
            <w:shd w:val="clear" w:color="000000" w:fill="FFFFFF"/>
            <w:noWrap/>
            <w:vAlign w:val="center"/>
            <w:hideMark/>
          </w:tcPr>
          <w:p w14:paraId="3C9320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4D3D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1FFE664" w14:textId="77777777" w:rsidTr="000416E6">
        <w:trPr>
          <w:trHeight w:val="300"/>
        </w:trPr>
        <w:tc>
          <w:tcPr>
            <w:tcW w:w="709" w:type="dxa"/>
            <w:shd w:val="clear" w:color="auto" w:fill="auto"/>
            <w:noWrap/>
            <w:vAlign w:val="bottom"/>
            <w:hideMark/>
          </w:tcPr>
          <w:p w14:paraId="509C755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704</w:t>
            </w:r>
          </w:p>
        </w:tc>
        <w:tc>
          <w:tcPr>
            <w:tcW w:w="6095" w:type="dxa"/>
            <w:shd w:val="clear" w:color="auto" w:fill="auto"/>
            <w:noWrap/>
            <w:vAlign w:val="bottom"/>
            <w:hideMark/>
          </w:tcPr>
          <w:p w14:paraId="1D4D857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Цепь мачты для вилочного автопогрузчика JAC CPCD 15</w:t>
            </w:r>
          </w:p>
        </w:tc>
        <w:tc>
          <w:tcPr>
            <w:tcW w:w="1181" w:type="dxa"/>
            <w:shd w:val="clear" w:color="000000" w:fill="FFFFFF"/>
            <w:noWrap/>
            <w:vAlign w:val="center"/>
            <w:hideMark/>
          </w:tcPr>
          <w:p w14:paraId="4205BBF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10899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7D04640" w14:textId="77777777" w:rsidTr="000416E6">
        <w:trPr>
          <w:trHeight w:val="300"/>
        </w:trPr>
        <w:tc>
          <w:tcPr>
            <w:tcW w:w="709" w:type="dxa"/>
            <w:shd w:val="clear" w:color="auto" w:fill="auto"/>
            <w:noWrap/>
            <w:vAlign w:val="bottom"/>
            <w:hideMark/>
          </w:tcPr>
          <w:p w14:paraId="013683A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705</w:t>
            </w:r>
          </w:p>
        </w:tc>
        <w:tc>
          <w:tcPr>
            <w:tcW w:w="6095" w:type="dxa"/>
            <w:shd w:val="clear" w:color="auto" w:fill="auto"/>
            <w:noWrap/>
            <w:vAlign w:val="bottom"/>
            <w:hideMark/>
          </w:tcPr>
          <w:p w14:paraId="2364E10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Цепь подъема для вилочного автопогрузчика Komatsy FD-15T-20</w:t>
            </w:r>
          </w:p>
        </w:tc>
        <w:tc>
          <w:tcPr>
            <w:tcW w:w="1181" w:type="dxa"/>
            <w:shd w:val="clear" w:color="000000" w:fill="FFFFFF"/>
            <w:noWrap/>
            <w:vAlign w:val="center"/>
            <w:hideMark/>
          </w:tcPr>
          <w:p w14:paraId="701A8B9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569D2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C2BF36" w14:textId="77777777" w:rsidTr="000416E6">
        <w:trPr>
          <w:trHeight w:val="300"/>
        </w:trPr>
        <w:tc>
          <w:tcPr>
            <w:tcW w:w="709" w:type="dxa"/>
            <w:shd w:val="clear" w:color="auto" w:fill="auto"/>
            <w:noWrap/>
            <w:vAlign w:val="bottom"/>
            <w:hideMark/>
          </w:tcPr>
          <w:p w14:paraId="5C23AEE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706</w:t>
            </w:r>
          </w:p>
        </w:tc>
        <w:tc>
          <w:tcPr>
            <w:tcW w:w="6095" w:type="dxa"/>
            <w:shd w:val="clear" w:color="auto" w:fill="auto"/>
            <w:noWrap/>
            <w:vAlign w:val="bottom"/>
            <w:hideMark/>
          </w:tcPr>
          <w:p w14:paraId="5FF9FA2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наклона для вилочного автопогрузчика JAC CPCD 15</w:t>
            </w:r>
          </w:p>
        </w:tc>
        <w:tc>
          <w:tcPr>
            <w:tcW w:w="1181" w:type="dxa"/>
            <w:shd w:val="clear" w:color="000000" w:fill="FFFFFF"/>
            <w:noWrap/>
            <w:vAlign w:val="center"/>
            <w:hideMark/>
          </w:tcPr>
          <w:p w14:paraId="13FFB9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4721CA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D425537" w14:textId="77777777" w:rsidTr="000416E6">
        <w:trPr>
          <w:trHeight w:val="300"/>
        </w:trPr>
        <w:tc>
          <w:tcPr>
            <w:tcW w:w="709" w:type="dxa"/>
            <w:shd w:val="clear" w:color="auto" w:fill="auto"/>
            <w:noWrap/>
            <w:vAlign w:val="bottom"/>
            <w:hideMark/>
          </w:tcPr>
          <w:p w14:paraId="222E547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707</w:t>
            </w:r>
          </w:p>
        </w:tc>
        <w:tc>
          <w:tcPr>
            <w:tcW w:w="6095" w:type="dxa"/>
            <w:shd w:val="clear" w:color="auto" w:fill="auto"/>
            <w:noWrap/>
            <w:vAlign w:val="bottom"/>
            <w:hideMark/>
          </w:tcPr>
          <w:p w14:paraId="666ADE2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поворота управляемого моста для вилочного автопогрузчика Hyundai 15D-7E</w:t>
            </w:r>
          </w:p>
        </w:tc>
        <w:tc>
          <w:tcPr>
            <w:tcW w:w="1181" w:type="dxa"/>
            <w:shd w:val="clear" w:color="000000" w:fill="FFFFFF"/>
            <w:noWrap/>
            <w:vAlign w:val="center"/>
            <w:hideMark/>
          </w:tcPr>
          <w:p w14:paraId="2CDA3DB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B7F49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D42AA48" w14:textId="77777777" w:rsidTr="000416E6">
        <w:trPr>
          <w:trHeight w:val="300"/>
        </w:trPr>
        <w:tc>
          <w:tcPr>
            <w:tcW w:w="709" w:type="dxa"/>
            <w:shd w:val="clear" w:color="auto" w:fill="auto"/>
            <w:noWrap/>
            <w:vAlign w:val="bottom"/>
            <w:hideMark/>
          </w:tcPr>
          <w:p w14:paraId="24CC115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708</w:t>
            </w:r>
          </w:p>
        </w:tc>
        <w:tc>
          <w:tcPr>
            <w:tcW w:w="6095" w:type="dxa"/>
            <w:shd w:val="clear" w:color="auto" w:fill="auto"/>
            <w:noWrap/>
            <w:vAlign w:val="bottom"/>
            <w:hideMark/>
          </w:tcPr>
          <w:p w14:paraId="43C157D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поворота управляемого моста для вилочного автопогрузчика UTILEV UT15P</w:t>
            </w:r>
          </w:p>
        </w:tc>
        <w:tc>
          <w:tcPr>
            <w:tcW w:w="1181" w:type="dxa"/>
            <w:shd w:val="clear" w:color="000000" w:fill="FFFFFF"/>
            <w:noWrap/>
            <w:vAlign w:val="center"/>
            <w:hideMark/>
          </w:tcPr>
          <w:p w14:paraId="6B52F5B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AA6D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DBC12E" w14:textId="77777777" w:rsidTr="000416E6">
        <w:trPr>
          <w:trHeight w:val="300"/>
        </w:trPr>
        <w:tc>
          <w:tcPr>
            <w:tcW w:w="709" w:type="dxa"/>
            <w:shd w:val="clear" w:color="auto" w:fill="auto"/>
            <w:noWrap/>
            <w:vAlign w:val="bottom"/>
            <w:hideMark/>
          </w:tcPr>
          <w:p w14:paraId="318B8C6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709</w:t>
            </w:r>
          </w:p>
        </w:tc>
        <w:tc>
          <w:tcPr>
            <w:tcW w:w="6095" w:type="dxa"/>
            <w:shd w:val="clear" w:color="auto" w:fill="auto"/>
            <w:noWrap/>
            <w:vAlign w:val="bottom"/>
            <w:hideMark/>
          </w:tcPr>
          <w:p w14:paraId="519756F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поворота управляемого моста для вилочного автопогрузчика YALE GDP20 AК; YALE GDP15AK</w:t>
            </w:r>
          </w:p>
        </w:tc>
        <w:tc>
          <w:tcPr>
            <w:tcW w:w="1181" w:type="dxa"/>
            <w:shd w:val="clear" w:color="000000" w:fill="FFFFFF"/>
            <w:noWrap/>
            <w:vAlign w:val="center"/>
            <w:hideMark/>
          </w:tcPr>
          <w:p w14:paraId="35F0170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6AF299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684A13" w14:textId="77777777" w:rsidTr="000416E6">
        <w:trPr>
          <w:trHeight w:val="300"/>
        </w:trPr>
        <w:tc>
          <w:tcPr>
            <w:tcW w:w="709" w:type="dxa"/>
            <w:shd w:val="clear" w:color="auto" w:fill="auto"/>
            <w:noWrap/>
            <w:vAlign w:val="bottom"/>
            <w:hideMark/>
          </w:tcPr>
          <w:p w14:paraId="418EB91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710</w:t>
            </w:r>
          </w:p>
        </w:tc>
        <w:tc>
          <w:tcPr>
            <w:tcW w:w="6095" w:type="dxa"/>
            <w:shd w:val="clear" w:color="auto" w:fill="auto"/>
            <w:noWrap/>
            <w:vAlign w:val="bottom"/>
            <w:hideMark/>
          </w:tcPr>
          <w:p w14:paraId="1B5F3D6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подъема для вилочного автопогрузчика Hyundai 15D-7E</w:t>
            </w:r>
          </w:p>
        </w:tc>
        <w:tc>
          <w:tcPr>
            <w:tcW w:w="1181" w:type="dxa"/>
            <w:shd w:val="clear" w:color="000000" w:fill="FFFFFF"/>
            <w:noWrap/>
            <w:vAlign w:val="center"/>
            <w:hideMark/>
          </w:tcPr>
          <w:p w14:paraId="2FC2C1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D9490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16D5D6" w14:textId="77777777" w:rsidTr="000416E6">
        <w:trPr>
          <w:trHeight w:val="300"/>
        </w:trPr>
        <w:tc>
          <w:tcPr>
            <w:tcW w:w="709" w:type="dxa"/>
            <w:shd w:val="clear" w:color="auto" w:fill="auto"/>
            <w:noWrap/>
            <w:vAlign w:val="bottom"/>
            <w:hideMark/>
          </w:tcPr>
          <w:p w14:paraId="66EE899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711</w:t>
            </w:r>
          </w:p>
        </w:tc>
        <w:tc>
          <w:tcPr>
            <w:tcW w:w="6095" w:type="dxa"/>
            <w:shd w:val="clear" w:color="auto" w:fill="auto"/>
            <w:noWrap/>
            <w:vAlign w:val="bottom"/>
            <w:hideMark/>
          </w:tcPr>
          <w:p w14:paraId="6820C1F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подъема для вилочного автопогрузчика Komatsy FD-15T-20</w:t>
            </w:r>
          </w:p>
        </w:tc>
        <w:tc>
          <w:tcPr>
            <w:tcW w:w="1181" w:type="dxa"/>
            <w:shd w:val="clear" w:color="000000" w:fill="FFFFFF"/>
            <w:noWrap/>
            <w:vAlign w:val="center"/>
            <w:hideMark/>
          </w:tcPr>
          <w:p w14:paraId="4BBDFA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239E51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A9C29C" w14:textId="77777777" w:rsidTr="000416E6">
        <w:trPr>
          <w:trHeight w:val="300"/>
        </w:trPr>
        <w:tc>
          <w:tcPr>
            <w:tcW w:w="709" w:type="dxa"/>
            <w:shd w:val="clear" w:color="auto" w:fill="auto"/>
            <w:noWrap/>
            <w:vAlign w:val="bottom"/>
            <w:hideMark/>
          </w:tcPr>
          <w:p w14:paraId="11163FD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712</w:t>
            </w:r>
          </w:p>
        </w:tc>
        <w:tc>
          <w:tcPr>
            <w:tcW w:w="6095" w:type="dxa"/>
            <w:shd w:val="clear" w:color="auto" w:fill="auto"/>
            <w:noWrap/>
            <w:vAlign w:val="bottom"/>
            <w:hideMark/>
          </w:tcPr>
          <w:p w14:paraId="1D9C17C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подъема для вилочного автопогрузчика UTILEV UT15P</w:t>
            </w:r>
          </w:p>
        </w:tc>
        <w:tc>
          <w:tcPr>
            <w:tcW w:w="1181" w:type="dxa"/>
            <w:shd w:val="clear" w:color="000000" w:fill="FFFFFF"/>
            <w:noWrap/>
            <w:vAlign w:val="center"/>
            <w:hideMark/>
          </w:tcPr>
          <w:p w14:paraId="08495D7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92E0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693A7E9" w14:textId="77777777" w:rsidTr="000416E6">
        <w:trPr>
          <w:trHeight w:val="300"/>
        </w:trPr>
        <w:tc>
          <w:tcPr>
            <w:tcW w:w="709" w:type="dxa"/>
            <w:shd w:val="clear" w:color="auto" w:fill="auto"/>
            <w:noWrap/>
            <w:vAlign w:val="bottom"/>
            <w:hideMark/>
          </w:tcPr>
          <w:p w14:paraId="5D9BD8D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713</w:t>
            </w:r>
          </w:p>
        </w:tc>
        <w:tc>
          <w:tcPr>
            <w:tcW w:w="6095" w:type="dxa"/>
            <w:shd w:val="clear" w:color="auto" w:fill="auto"/>
            <w:noWrap/>
            <w:vAlign w:val="bottom"/>
            <w:hideMark/>
          </w:tcPr>
          <w:p w14:paraId="3EDB041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подъема для вилочного автопогрузчика YALE GDP20 AК; YALE GDP15AK</w:t>
            </w:r>
          </w:p>
        </w:tc>
        <w:tc>
          <w:tcPr>
            <w:tcW w:w="1181" w:type="dxa"/>
            <w:shd w:val="clear" w:color="000000" w:fill="FFFFFF"/>
            <w:noWrap/>
            <w:vAlign w:val="center"/>
            <w:hideMark/>
          </w:tcPr>
          <w:p w14:paraId="733847C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126BF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2D8CE0" w14:textId="77777777" w:rsidTr="000416E6">
        <w:trPr>
          <w:trHeight w:val="300"/>
        </w:trPr>
        <w:tc>
          <w:tcPr>
            <w:tcW w:w="709" w:type="dxa"/>
            <w:shd w:val="clear" w:color="auto" w:fill="auto"/>
            <w:noWrap/>
            <w:vAlign w:val="bottom"/>
            <w:hideMark/>
          </w:tcPr>
          <w:p w14:paraId="799D769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714</w:t>
            </w:r>
          </w:p>
        </w:tc>
        <w:tc>
          <w:tcPr>
            <w:tcW w:w="6095" w:type="dxa"/>
            <w:shd w:val="clear" w:color="auto" w:fill="auto"/>
            <w:noWrap/>
            <w:vAlign w:val="bottom"/>
            <w:hideMark/>
          </w:tcPr>
          <w:p w14:paraId="28DBCD6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рулевой для вилочного автопогрузчика JAC CPCD 15</w:t>
            </w:r>
          </w:p>
        </w:tc>
        <w:tc>
          <w:tcPr>
            <w:tcW w:w="1181" w:type="dxa"/>
            <w:shd w:val="clear" w:color="000000" w:fill="FFFFFF"/>
            <w:noWrap/>
            <w:vAlign w:val="center"/>
            <w:hideMark/>
          </w:tcPr>
          <w:p w14:paraId="1364ECE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1E1EC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BC92B7" w14:textId="77777777" w:rsidTr="000416E6">
        <w:trPr>
          <w:trHeight w:val="300"/>
        </w:trPr>
        <w:tc>
          <w:tcPr>
            <w:tcW w:w="709" w:type="dxa"/>
            <w:shd w:val="clear" w:color="auto" w:fill="auto"/>
            <w:noWrap/>
            <w:vAlign w:val="bottom"/>
            <w:hideMark/>
          </w:tcPr>
          <w:p w14:paraId="35825F1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715</w:t>
            </w:r>
          </w:p>
        </w:tc>
        <w:tc>
          <w:tcPr>
            <w:tcW w:w="6095" w:type="dxa"/>
            <w:shd w:val="clear" w:color="auto" w:fill="auto"/>
            <w:noWrap/>
            <w:vAlign w:val="bottom"/>
            <w:hideMark/>
          </w:tcPr>
          <w:p w14:paraId="6587D18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рулевой для вилочного автопогрузчика Komatsy FD-15T-20</w:t>
            </w:r>
          </w:p>
        </w:tc>
        <w:tc>
          <w:tcPr>
            <w:tcW w:w="1181" w:type="dxa"/>
            <w:shd w:val="clear" w:color="000000" w:fill="FFFFFF"/>
            <w:noWrap/>
            <w:vAlign w:val="center"/>
            <w:hideMark/>
          </w:tcPr>
          <w:p w14:paraId="267EC4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555C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3E70C9" w14:textId="77777777" w:rsidTr="000416E6">
        <w:trPr>
          <w:trHeight w:val="300"/>
        </w:trPr>
        <w:tc>
          <w:tcPr>
            <w:tcW w:w="709" w:type="dxa"/>
            <w:shd w:val="clear" w:color="auto" w:fill="auto"/>
            <w:noWrap/>
            <w:vAlign w:val="bottom"/>
            <w:hideMark/>
          </w:tcPr>
          <w:p w14:paraId="365554D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716</w:t>
            </w:r>
          </w:p>
        </w:tc>
        <w:tc>
          <w:tcPr>
            <w:tcW w:w="6095" w:type="dxa"/>
            <w:shd w:val="clear" w:color="auto" w:fill="auto"/>
            <w:noWrap/>
            <w:vAlign w:val="bottom"/>
            <w:hideMark/>
          </w:tcPr>
          <w:p w14:paraId="02A3A3B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свободного хода для вилочного автопогрузчика JAC CPCD 15</w:t>
            </w:r>
          </w:p>
        </w:tc>
        <w:tc>
          <w:tcPr>
            <w:tcW w:w="1181" w:type="dxa"/>
            <w:shd w:val="clear" w:color="000000" w:fill="FFFFFF"/>
            <w:noWrap/>
            <w:vAlign w:val="center"/>
            <w:hideMark/>
          </w:tcPr>
          <w:p w14:paraId="5ACBF8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E10A95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AA64577" w14:textId="77777777" w:rsidTr="000416E6">
        <w:trPr>
          <w:trHeight w:val="300"/>
        </w:trPr>
        <w:tc>
          <w:tcPr>
            <w:tcW w:w="709" w:type="dxa"/>
            <w:shd w:val="clear" w:color="auto" w:fill="auto"/>
            <w:noWrap/>
            <w:vAlign w:val="bottom"/>
            <w:hideMark/>
          </w:tcPr>
          <w:p w14:paraId="3679AF9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717</w:t>
            </w:r>
          </w:p>
        </w:tc>
        <w:tc>
          <w:tcPr>
            <w:tcW w:w="6095" w:type="dxa"/>
            <w:shd w:val="clear" w:color="auto" w:fill="auto"/>
            <w:noWrap/>
            <w:vAlign w:val="bottom"/>
            <w:hideMark/>
          </w:tcPr>
          <w:p w14:paraId="755285F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Цилинр подъема для вилочного автопогрузчика JAC CPCD 15</w:t>
            </w:r>
          </w:p>
        </w:tc>
        <w:tc>
          <w:tcPr>
            <w:tcW w:w="1181" w:type="dxa"/>
            <w:shd w:val="clear" w:color="000000" w:fill="FFFFFF"/>
            <w:noWrap/>
            <w:vAlign w:val="center"/>
            <w:hideMark/>
          </w:tcPr>
          <w:p w14:paraId="79E9C7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8A19A3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FD4E05" w14:textId="77777777" w:rsidTr="000416E6">
        <w:trPr>
          <w:trHeight w:val="300"/>
        </w:trPr>
        <w:tc>
          <w:tcPr>
            <w:tcW w:w="709" w:type="dxa"/>
            <w:shd w:val="clear" w:color="auto" w:fill="auto"/>
            <w:noWrap/>
            <w:vAlign w:val="bottom"/>
            <w:hideMark/>
          </w:tcPr>
          <w:p w14:paraId="27C3A80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718</w:t>
            </w:r>
          </w:p>
        </w:tc>
        <w:tc>
          <w:tcPr>
            <w:tcW w:w="6095" w:type="dxa"/>
            <w:shd w:val="clear" w:color="auto" w:fill="auto"/>
            <w:noWrap/>
            <w:vAlign w:val="bottom"/>
            <w:hideMark/>
          </w:tcPr>
          <w:p w14:paraId="18118DB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Шайба для вилочного автопогрузчика Komatsy FD-15T-20</w:t>
            </w:r>
          </w:p>
        </w:tc>
        <w:tc>
          <w:tcPr>
            <w:tcW w:w="1181" w:type="dxa"/>
            <w:shd w:val="clear" w:color="000000" w:fill="FFFFFF"/>
            <w:noWrap/>
            <w:vAlign w:val="center"/>
            <w:hideMark/>
          </w:tcPr>
          <w:p w14:paraId="7476DE1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F337AD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4CEABC3" w14:textId="77777777" w:rsidTr="000416E6">
        <w:trPr>
          <w:trHeight w:val="300"/>
        </w:trPr>
        <w:tc>
          <w:tcPr>
            <w:tcW w:w="709" w:type="dxa"/>
            <w:shd w:val="clear" w:color="auto" w:fill="auto"/>
            <w:noWrap/>
            <w:vAlign w:val="bottom"/>
            <w:hideMark/>
          </w:tcPr>
          <w:p w14:paraId="44A6F89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719</w:t>
            </w:r>
          </w:p>
        </w:tc>
        <w:tc>
          <w:tcPr>
            <w:tcW w:w="6095" w:type="dxa"/>
            <w:shd w:val="clear" w:color="auto" w:fill="auto"/>
            <w:noWrap/>
            <w:vAlign w:val="bottom"/>
            <w:hideMark/>
          </w:tcPr>
          <w:p w14:paraId="549AE25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Шайба для вилочного автопогрузчика UTILEV UT15P</w:t>
            </w:r>
          </w:p>
        </w:tc>
        <w:tc>
          <w:tcPr>
            <w:tcW w:w="1181" w:type="dxa"/>
            <w:shd w:val="clear" w:color="000000" w:fill="FFFFFF"/>
            <w:noWrap/>
            <w:vAlign w:val="center"/>
            <w:hideMark/>
          </w:tcPr>
          <w:p w14:paraId="54E8F8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9C720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9D767B" w14:textId="77777777" w:rsidTr="000416E6">
        <w:trPr>
          <w:trHeight w:val="300"/>
        </w:trPr>
        <w:tc>
          <w:tcPr>
            <w:tcW w:w="709" w:type="dxa"/>
            <w:shd w:val="clear" w:color="auto" w:fill="auto"/>
            <w:noWrap/>
            <w:vAlign w:val="bottom"/>
            <w:hideMark/>
          </w:tcPr>
          <w:p w14:paraId="37A04D6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720</w:t>
            </w:r>
          </w:p>
        </w:tc>
        <w:tc>
          <w:tcPr>
            <w:tcW w:w="6095" w:type="dxa"/>
            <w:shd w:val="clear" w:color="auto" w:fill="auto"/>
            <w:noWrap/>
            <w:vAlign w:val="bottom"/>
            <w:hideMark/>
          </w:tcPr>
          <w:p w14:paraId="1BC6421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Шайба для вилочного автопогрузчика YALE GDP20 AК; YALE GDP15AK</w:t>
            </w:r>
          </w:p>
        </w:tc>
        <w:tc>
          <w:tcPr>
            <w:tcW w:w="1181" w:type="dxa"/>
            <w:shd w:val="clear" w:color="000000" w:fill="FFFFFF"/>
            <w:noWrap/>
            <w:vAlign w:val="center"/>
            <w:hideMark/>
          </w:tcPr>
          <w:p w14:paraId="1FE2EFE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01A78E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726A48B" w14:textId="77777777" w:rsidTr="000416E6">
        <w:trPr>
          <w:trHeight w:val="300"/>
        </w:trPr>
        <w:tc>
          <w:tcPr>
            <w:tcW w:w="709" w:type="dxa"/>
            <w:shd w:val="clear" w:color="auto" w:fill="auto"/>
            <w:noWrap/>
            <w:vAlign w:val="bottom"/>
            <w:hideMark/>
          </w:tcPr>
          <w:p w14:paraId="1DD745D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721</w:t>
            </w:r>
          </w:p>
        </w:tc>
        <w:tc>
          <w:tcPr>
            <w:tcW w:w="6095" w:type="dxa"/>
            <w:shd w:val="clear" w:color="auto" w:fill="auto"/>
            <w:noWrap/>
            <w:vAlign w:val="bottom"/>
            <w:hideMark/>
          </w:tcPr>
          <w:p w14:paraId="669F3E5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Шарнирный подшипник для вилочного автопогрузчика JAC CPCD 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062880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ACD0AD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6915893" w14:textId="77777777" w:rsidTr="000416E6">
        <w:trPr>
          <w:trHeight w:val="300"/>
        </w:trPr>
        <w:tc>
          <w:tcPr>
            <w:tcW w:w="709" w:type="dxa"/>
            <w:shd w:val="clear" w:color="auto" w:fill="auto"/>
            <w:noWrap/>
            <w:vAlign w:val="bottom"/>
            <w:hideMark/>
          </w:tcPr>
          <w:p w14:paraId="70831D5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722</w:t>
            </w:r>
          </w:p>
        </w:tc>
        <w:tc>
          <w:tcPr>
            <w:tcW w:w="6095" w:type="dxa"/>
            <w:shd w:val="clear" w:color="auto" w:fill="auto"/>
            <w:noWrap/>
            <w:vAlign w:val="bottom"/>
            <w:hideMark/>
          </w:tcPr>
          <w:p w14:paraId="7108AEC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Шатун для вилочного автопогрузчика JAC CPCD 15</w:t>
            </w:r>
          </w:p>
        </w:tc>
        <w:tc>
          <w:tcPr>
            <w:tcW w:w="1181" w:type="dxa"/>
            <w:shd w:val="clear" w:color="000000" w:fill="FFFFFF"/>
            <w:noWrap/>
            <w:vAlign w:val="center"/>
            <w:hideMark/>
          </w:tcPr>
          <w:p w14:paraId="7526CA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2FF33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C2103E" w14:textId="77777777" w:rsidTr="000416E6">
        <w:trPr>
          <w:trHeight w:val="300"/>
        </w:trPr>
        <w:tc>
          <w:tcPr>
            <w:tcW w:w="709" w:type="dxa"/>
            <w:shd w:val="clear" w:color="auto" w:fill="auto"/>
            <w:noWrap/>
            <w:vAlign w:val="bottom"/>
            <w:hideMark/>
          </w:tcPr>
          <w:p w14:paraId="10FFB4A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723</w:t>
            </w:r>
          </w:p>
        </w:tc>
        <w:tc>
          <w:tcPr>
            <w:tcW w:w="6095" w:type="dxa"/>
            <w:shd w:val="clear" w:color="auto" w:fill="auto"/>
            <w:noWrap/>
            <w:vAlign w:val="bottom"/>
            <w:hideMark/>
          </w:tcPr>
          <w:p w14:paraId="3CC3304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Шестерня коленвала для вилочного автопогрузчика JAC CPCD 15</w:t>
            </w:r>
          </w:p>
        </w:tc>
        <w:tc>
          <w:tcPr>
            <w:tcW w:w="1181" w:type="dxa"/>
            <w:shd w:val="clear" w:color="000000" w:fill="FFFFFF"/>
            <w:noWrap/>
            <w:vAlign w:val="center"/>
            <w:hideMark/>
          </w:tcPr>
          <w:p w14:paraId="272109E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98606D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B346FF4" w14:textId="77777777" w:rsidTr="000416E6">
        <w:trPr>
          <w:trHeight w:val="300"/>
        </w:trPr>
        <w:tc>
          <w:tcPr>
            <w:tcW w:w="709" w:type="dxa"/>
            <w:shd w:val="clear" w:color="auto" w:fill="auto"/>
            <w:noWrap/>
            <w:vAlign w:val="bottom"/>
            <w:hideMark/>
          </w:tcPr>
          <w:p w14:paraId="60F6110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724</w:t>
            </w:r>
          </w:p>
        </w:tc>
        <w:tc>
          <w:tcPr>
            <w:tcW w:w="6095" w:type="dxa"/>
            <w:shd w:val="clear" w:color="auto" w:fill="auto"/>
            <w:noWrap/>
            <w:vAlign w:val="bottom"/>
            <w:hideMark/>
          </w:tcPr>
          <w:p w14:paraId="5AF953E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Шестерня коленвала цепи газораспределительного механизма для вилочного автопогрузчика JAC CPCD 15</w:t>
            </w:r>
          </w:p>
        </w:tc>
        <w:tc>
          <w:tcPr>
            <w:tcW w:w="1181" w:type="dxa"/>
            <w:shd w:val="clear" w:color="000000" w:fill="FFFFFF"/>
            <w:noWrap/>
            <w:vAlign w:val="center"/>
            <w:hideMark/>
          </w:tcPr>
          <w:p w14:paraId="2A157F0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5B6A7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FE3C82B" w14:textId="77777777" w:rsidTr="000416E6">
        <w:trPr>
          <w:trHeight w:val="300"/>
        </w:trPr>
        <w:tc>
          <w:tcPr>
            <w:tcW w:w="709" w:type="dxa"/>
            <w:shd w:val="clear" w:color="auto" w:fill="auto"/>
            <w:noWrap/>
            <w:vAlign w:val="bottom"/>
            <w:hideMark/>
          </w:tcPr>
          <w:p w14:paraId="45B7944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725</w:t>
            </w:r>
          </w:p>
        </w:tc>
        <w:tc>
          <w:tcPr>
            <w:tcW w:w="6095" w:type="dxa"/>
            <w:shd w:val="clear" w:color="auto" w:fill="auto"/>
            <w:noWrap/>
            <w:vAlign w:val="bottom"/>
            <w:hideMark/>
          </w:tcPr>
          <w:p w14:paraId="2EBFF07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Шестерня паразитная для вилочного автопогрузчика JAC CPCD 15</w:t>
            </w:r>
          </w:p>
        </w:tc>
        <w:tc>
          <w:tcPr>
            <w:tcW w:w="1181" w:type="dxa"/>
            <w:shd w:val="clear" w:color="000000" w:fill="FFFFFF"/>
            <w:noWrap/>
            <w:vAlign w:val="center"/>
            <w:hideMark/>
          </w:tcPr>
          <w:p w14:paraId="1479A1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938B7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AA69455" w14:textId="77777777" w:rsidTr="000416E6">
        <w:trPr>
          <w:trHeight w:val="300"/>
        </w:trPr>
        <w:tc>
          <w:tcPr>
            <w:tcW w:w="709" w:type="dxa"/>
            <w:shd w:val="clear" w:color="auto" w:fill="auto"/>
            <w:noWrap/>
            <w:vAlign w:val="bottom"/>
            <w:hideMark/>
          </w:tcPr>
          <w:p w14:paraId="5082F55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726</w:t>
            </w:r>
          </w:p>
        </w:tc>
        <w:tc>
          <w:tcPr>
            <w:tcW w:w="6095" w:type="dxa"/>
            <w:shd w:val="clear" w:color="auto" w:fill="auto"/>
            <w:noWrap/>
            <w:vAlign w:val="bottom"/>
            <w:hideMark/>
          </w:tcPr>
          <w:p w14:paraId="4B0AA44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Шестерня привода гидронасоса для вилочного автопогрузчика JAC CPCD 15</w:t>
            </w:r>
          </w:p>
        </w:tc>
        <w:tc>
          <w:tcPr>
            <w:tcW w:w="1181" w:type="dxa"/>
            <w:shd w:val="clear" w:color="000000" w:fill="FFFFFF"/>
            <w:noWrap/>
            <w:vAlign w:val="center"/>
            <w:hideMark/>
          </w:tcPr>
          <w:p w14:paraId="724E29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BA601F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C0C8015" w14:textId="77777777" w:rsidTr="000416E6">
        <w:trPr>
          <w:trHeight w:val="300"/>
        </w:trPr>
        <w:tc>
          <w:tcPr>
            <w:tcW w:w="709" w:type="dxa"/>
            <w:shd w:val="clear" w:color="auto" w:fill="auto"/>
            <w:noWrap/>
            <w:vAlign w:val="bottom"/>
            <w:hideMark/>
          </w:tcPr>
          <w:p w14:paraId="139569C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727</w:t>
            </w:r>
          </w:p>
        </w:tc>
        <w:tc>
          <w:tcPr>
            <w:tcW w:w="6095" w:type="dxa"/>
            <w:shd w:val="clear" w:color="auto" w:fill="auto"/>
            <w:noWrap/>
            <w:vAlign w:val="bottom"/>
            <w:hideMark/>
          </w:tcPr>
          <w:p w14:paraId="6607DC8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Шестерня промежуточная для вилочного автопогрузчика JAC CPCD 15</w:t>
            </w:r>
          </w:p>
        </w:tc>
        <w:tc>
          <w:tcPr>
            <w:tcW w:w="1181" w:type="dxa"/>
            <w:shd w:val="clear" w:color="000000" w:fill="FFFFFF"/>
            <w:noWrap/>
            <w:vAlign w:val="center"/>
            <w:hideMark/>
          </w:tcPr>
          <w:p w14:paraId="56A3C35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8AB9F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646C13" w14:textId="77777777" w:rsidTr="000416E6">
        <w:trPr>
          <w:trHeight w:val="300"/>
        </w:trPr>
        <w:tc>
          <w:tcPr>
            <w:tcW w:w="709" w:type="dxa"/>
            <w:shd w:val="clear" w:color="auto" w:fill="auto"/>
            <w:noWrap/>
            <w:vAlign w:val="bottom"/>
            <w:hideMark/>
          </w:tcPr>
          <w:p w14:paraId="669A998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728</w:t>
            </w:r>
          </w:p>
        </w:tc>
        <w:tc>
          <w:tcPr>
            <w:tcW w:w="6095" w:type="dxa"/>
            <w:shd w:val="clear" w:color="auto" w:fill="auto"/>
            <w:noWrap/>
            <w:vAlign w:val="bottom"/>
            <w:hideMark/>
          </w:tcPr>
          <w:p w14:paraId="5401434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Шестерня распредвала для вилочного автопогрузчика JAC CPCD 15</w:t>
            </w:r>
          </w:p>
        </w:tc>
        <w:tc>
          <w:tcPr>
            <w:tcW w:w="1181" w:type="dxa"/>
            <w:shd w:val="clear" w:color="000000" w:fill="FFFFFF"/>
            <w:noWrap/>
            <w:vAlign w:val="center"/>
            <w:hideMark/>
          </w:tcPr>
          <w:p w14:paraId="4F7E2C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66C7F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4C86832" w14:textId="77777777" w:rsidTr="000416E6">
        <w:trPr>
          <w:trHeight w:val="300"/>
        </w:trPr>
        <w:tc>
          <w:tcPr>
            <w:tcW w:w="709" w:type="dxa"/>
            <w:shd w:val="clear" w:color="auto" w:fill="auto"/>
            <w:noWrap/>
            <w:vAlign w:val="bottom"/>
            <w:hideMark/>
          </w:tcPr>
          <w:p w14:paraId="56930A8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729</w:t>
            </w:r>
          </w:p>
        </w:tc>
        <w:tc>
          <w:tcPr>
            <w:tcW w:w="6095" w:type="dxa"/>
            <w:shd w:val="clear" w:color="auto" w:fill="auto"/>
            <w:noWrap/>
            <w:vAlign w:val="bottom"/>
            <w:hideMark/>
          </w:tcPr>
          <w:p w14:paraId="620830D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Шестерня топливного насоса высокого давления для вилочного автопогрузчика JAC CPCD 15</w:t>
            </w:r>
          </w:p>
        </w:tc>
        <w:tc>
          <w:tcPr>
            <w:tcW w:w="1181" w:type="dxa"/>
            <w:shd w:val="clear" w:color="000000" w:fill="FFFFFF"/>
            <w:noWrap/>
            <w:vAlign w:val="center"/>
            <w:hideMark/>
          </w:tcPr>
          <w:p w14:paraId="6F477B3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4F64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F11A54" w14:textId="77777777" w:rsidTr="000416E6">
        <w:trPr>
          <w:trHeight w:val="300"/>
        </w:trPr>
        <w:tc>
          <w:tcPr>
            <w:tcW w:w="709" w:type="dxa"/>
            <w:shd w:val="clear" w:color="auto" w:fill="auto"/>
            <w:noWrap/>
            <w:vAlign w:val="bottom"/>
            <w:hideMark/>
          </w:tcPr>
          <w:p w14:paraId="675207C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730</w:t>
            </w:r>
          </w:p>
        </w:tc>
        <w:tc>
          <w:tcPr>
            <w:tcW w:w="6095" w:type="dxa"/>
            <w:shd w:val="clear" w:color="auto" w:fill="auto"/>
            <w:noWrap/>
            <w:vAlign w:val="bottom"/>
            <w:hideMark/>
          </w:tcPr>
          <w:p w14:paraId="510221C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Шестерня цепи гидравлики для вилочного автопогрузчика JAC CPCD 15</w:t>
            </w:r>
          </w:p>
        </w:tc>
        <w:tc>
          <w:tcPr>
            <w:tcW w:w="1181" w:type="dxa"/>
            <w:shd w:val="clear" w:color="000000" w:fill="FFFFFF"/>
            <w:noWrap/>
            <w:vAlign w:val="center"/>
            <w:hideMark/>
          </w:tcPr>
          <w:p w14:paraId="59D7CFF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5272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C3D6364" w14:textId="77777777" w:rsidTr="000416E6">
        <w:trPr>
          <w:trHeight w:val="300"/>
        </w:trPr>
        <w:tc>
          <w:tcPr>
            <w:tcW w:w="709" w:type="dxa"/>
            <w:shd w:val="clear" w:color="auto" w:fill="auto"/>
            <w:noWrap/>
            <w:vAlign w:val="bottom"/>
            <w:hideMark/>
          </w:tcPr>
          <w:p w14:paraId="7C8BE72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731</w:t>
            </w:r>
          </w:p>
        </w:tc>
        <w:tc>
          <w:tcPr>
            <w:tcW w:w="6095" w:type="dxa"/>
            <w:shd w:val="clear" w:color="auto" w:fill="auto"/>
            <w:noWrap/>
            <w:vAlign w:val="bottom"/>
            <w:hideMark/>
          </w:tcPr>
          <w:p w14:paraId="1E2F867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18*7-8 (180/70-8) 16PR в дюймах для вилочного автопогрузчика YALE GDP20 AК; YALE GDP15AK</w:t>
            </w:r>
          </w:p>
        </w:tc>
        <w:tc>
          <w:tcPr>
            <w:tcW w:w="1181" w:type="dxa"/>
            <w:shd w:val="clear" w:color="000000" w:fill="FFFFFF"/>
            <w:noWrap/>
            <w:vAlign w:val="center"/>
            <w:hideMark/>
          </w:tcPr>
          <w:p w14:paraId="2045EE7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DA8C1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956A525" w14:textId="77777777" w:rsidTr="000416E6">
        <w:trPr>
          <w:trHeight w:val="300"/>
        </w:trPr>
        <w:tc>
          <w:tcPr>
            <w:tcW w:w="709" w:type="dxa"/>
            <w:shd w:val="clear" w:color="auto" w:fill="auto"/>
            <w:noWrap/>
            <w:vAlign w:val="bottom"/>
            <w:hideMark/>
          </w:tcPr>
          <w:p w14:paraId="7A1AB1A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732</w:t>
            </w:r>
          </w:p>
        </w:tc>
        <w:tc>
          <w:tcPr>
            <w:tcW w:w="6095" w:type="dxa"/>
            <w:shd w:val="clear" w:color="auto" w:fill="auto"/>
            <w:noWrap/>
            <w:vAlign w:val="bottom"/>
            <w:hideMark/>
          </w:tcPr>
          <w:p w14:paraId="6D1ECBC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21*8-9 14PR в дюймах для вилочного автопогрузчика YALE GDP20 AК; YALE GDP15AK</w:t>
            </w:r>
          </w:p>
        </w:tc>
        <w:tc>
          <w:tcPr>
            <w:tcW w:w="1181" w:type="dxa"/>
            <w:shd w:val="clear" w:color="000000" w:fill="FFFFFF"/>
            <w:noWrap/>
            <w:vAlign w:val="center"/>
            <w:hideMark/>
          </w:tcPr>
          <w:p w14:paraId="517B94D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09BAF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295546" w14:textId="77777777" w:rsidTr="000416E6">
        <w:trPr>
          <w:trHeight w:val="300"/>
        </w:trPr>
        <w:tc>
          <w:tcPr>
            <w:tcW w:w="709" w:type="dxa"/>
            <w:shd w:val="clear" w:color="auto" w:fill="auto"/>
            <w:noWrap/>
            <w:vAlign w:val="bottom"/>
            <w:hideMark/>
          </w:tcPr>
          <w:p w14:paraId="1C0A493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733</w:t>
            </w:r>
          </w:p>
        </w:tc>
        <w:tc>
          <w:tcPr>
            <w:tcW w:w="6095" w:type="dxa"/>
            <w:shd w:val="clear" w:color="auto" w:fill="auto"/>
            <w:noWrap/>
            <w:vAlign w:val="bottom"/>
            <w:hideMark/>
          </w:tcPr>
          <w:p w14:paraId="51A8B05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5,00-8 в дюймах для вилочного автопогрузчика Hyundai 15D-7E</w:t>
            </w:r>
          </w:p>
        </w:tc>
        <w:tc>
          <w:tcPr>
            <w:tcW w:w="1181" w:type="dxa"/>
            <w:shd w:val="clear" w:color="000000" w:fill="FFFFFF"/>
            <w:noWrap/>
            <w:vAlign w:val="center"/>
            <w:hideMark/>
          </w:tcPr>
          <w:p w14:paraId="4F817A6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42A7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183B30" w14:textId="77777777" w:rsidTr="000416E6">
        <w:trPr>
          <w:trHeight w:val="300"/>
        </w:trPr>
        <w:tc>
          <w:tcPr>
            <w:tcW w:w="709" w:type="dxa"/>
            <w:shd w:val="clear" w:color="auto" w:fill="auto"/>
            <w:noWrap/>
            <w:vAlign w:val="bottom"/>
            <w:hideMark/>
          </w:tcPr>
          <w:p w14:paraId="21B93BF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734</w:t>
            </w:r>
          </w:p>
        </w:tc>
        <w:tc>
          <w:tcPr>
            <w:tcW w:w="6095" w:type="dxa"/>
            <w:shd w:val="clear" w:color="auto" w:fill="auto"/>
            <w:noWrap/>
            <w:vAlign w:val="bottom"/>
            <w:hideMark/>
          </w:tcPr>
          <w:p w14:paraId="5A3D5A6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5,00-8 в дюймах для вилочного автопогрузчика Komatsy FD-15T-20</w:t>
            </w:r>
          </w:p>
        </w:tc>
        <w:tc>
          <w:tcPr>
            <w:tcW w:w="1181" w:type="dxa"/>
            <w:shd w:val="clear" w:color="000000" w:fill="FFFFFF"/>
            <w:noWrap/>
            <w:vAlign w:val="center"/>
            <w:hideMark/>
          </w:tcPr>
          <w:p w14:paraId="7EC1F0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13B96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C803F0" w14:textId="77777777" w:rsidTr="000416E6">
        <w:trPr>
          <w:trHeight w:val="300"/>
        </w:trPr>
        <w:tc>
          <w:tcPr>
            <w:tcW w:w="709" w:type="dxa"/>
            <w:shd w:val="clear" w:color="auto" w:fill="auto"/>
            <w:noWrap/>
            <w:vAlign w:val="bottom"/>
            <w:hideMark/>
          </w:tcPr>
          <w:p w14:paraId="3AA3673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735</w:t>
            </w:r>
          </w:p>
        </w:tc>
        <w:tc>
          <w:tcPr>
            <w:tcW w:w="6095" w:type="dxa"/>
            <w:shd w:val="clear" w:color="auto" w:fill="auto"/>
            <w:noWrap/>
            <w:vAlign w:val="bottom"/>
            <w:hideMark/>
          </w:tcPr>
          <w:p w14:paraId="29BCA85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5,00-8 в дюймах для вилочного автопогрузчика UTILEV UT15P</w:t>
            </w:r>
          </w:p>
        </w:tc>
        <w:tc>
          <w:tcPr>
            <w:tcW w:w="1181" w:type="dxa"/>
            <w:shd w:val="clear" w:color="000000" w:fill="FFFFFF"/>
            <w:noWrap/>
            <w:vAlign w:val="center"/>
            <w:hideMark/>
          </w:tcPr>
          <w:p w14:paraId="4591E96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9B383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35C8E4" w14:textId="77777777" w:rsidTr="000416E6">
        <w:trPr>
          <w:trHeight w:val="300"/>
        </w:trPr>
        <w:tc>
          <w:tcPr>
            <w:tcW w:w="709" w:type="dxa"/>
            <w:shd w:val="clear" w:color="auto" w:fill="auto"/>
            <w:noWrap/>
            <w:vAlign w:val="bottom"/>
            <w:hideMark/>
          </w:tcPr>
          <w:p w14:paraId="024BEA8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736</w:t>
            </w:r>
          </w:p>
        </w:tc>
        <w:tc>
          <w:tcPr>
            <w:tcW w:w="6095" w:type="dxa"/>
            <w:shd w:val="clear" w:color="auto" w:fill="auto"/>
            <w:noWrap/>
            <w:vAlign w:val="bottom"/>
            <w:hideMark/>
          </w:tcPr>
          <w:p w14:paraId="357001F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5,00-8-8PR в дюймах для вилочного автопогрузчика JAC CPCD 15</w:t>
            </w:r>
          </w:p>
        </w:tc>
        <w:tc>
          <w:tcPr>
            <w:tcW w:w="1181" w:type="dxa"/>
            <w:shd w:val="clear" w:color="000000" w:fill="FFFFFF"/>
            <w:noWrap/>
            <w:vAlign w:val="center"/>
            <w:hideMark/>
          </w:tcPr>
          <w:p w14:paraId="25078B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D89A96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4B79334" w14:textId="77777777" w:rsidTr="000416E6">
        <w:trPr>
          <w:trHeight w:val="300"/>
        </w:trPr>
        <w:tc>
          <w:tcPr>
            <w:tcW w:w="709" w:type="dxa"/>
            <w:shd w:val="clear" w:color="auto" w:fill="auto"/>
            <w:noWrap/>
            <w:vAlign w:val="bottom"/>
            <w:hideMark/>
          </w:tcPr>
          <w:p w14:paraId="4B6883D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737</w:t>
            </w:r>
          </w:p>
        </w:tc>
        <w:tc>
          <w:tcPr>
            <w:tcW w:w="6095" w:type="dxa"/>
            <w:shd w:val="clear" w:color="auto" w:fill="auto"/>
            <w:noWrap/>
            <w:vAlign w:val="bottom"/>
            <w:hideMark/>
          </w:tcPr>
          <w:p w14:paraId="0396544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5,0-8 в дюймах для вилочного автопогрузчика JAC CPCD 15</w:t>
            </w:r>
          </w:p>
        </w:tc>
        <w:tc>
          <w:tcPr>
            <w:tcW w:w="1181" w:type="dxa"/>
            <w:shd w:val="clear" w:color="000000" w:fill="FFFFFF"/>
            <w:noWrap/>
            <w:vAlign w:val="center"/>
            <w:hideMark/>
          </w:tcPr>
          <w:p w14:paraId="392BEF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598746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6ADD13" w14:textId="77777777" w:rsidTr="000416E6">
        <w:trPr>
          <w:trHeight w:val="300"/>
        </w:trPr>
        <w:tc>
          <w:tcPr>
            <w:tcW w:w="709" w:type="dxa"/>
            <w:shd w:val="clear" w:color="auto" w:fill="auto"/>
            <w:noWrap/>
            <w:vAlign w:val="bottom"/>
            <w:hideMark/>
          </w:tcPr>
          <w:p w14:paraId="3196F34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738</w:t>
            </w:r>
          </w:p>
        </w:tc>
        <w:tc>
          <w:tcPr>
            <w:tcW w:w="6095" w:type="dxa"/>
            <w:shd w:val="clear" w:color="auto" w:fill="auto"/>
            <w:noWrap/>
            <w:vAlign w:val="bottom"/>
            <w:hideMark/>
          </w:tcPr>
          <w:p w14:paraId="0700C0C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6,00-9-10PR в дюймах для вилочного автопогрузчика JAC CPCD 15</w:t>
            </w:r>
          </w:p>
        </w:tc>
        <w:tc>
          <w:tcPr>
            <w:tcW w:w="1181" w:type="dxa"/>
            <w:shd w:val="clear" w:color="000000" w:fill="FFFFFF"/>
            <w:noWrap/>
            <w:vAlign w:val="center"/>
            <w:hideMark/>
          </w:tcPr>
          <w:p w14:paraId="42EFF9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3D6C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87F1DE4" w14:textId="77777777" w:rsidTr="000416E6">
        <w:trPr>
          <w:trHeight w:val="300"/>
        </w:trPr>
        <w:tc>
          <w:tcPr>
            <w:tcW w:w="709" w:type="dxa"/>
            <w:shd w:val="clear" w:color="auto" w:fill="auto"/>
            <w:noWrap/>
            <w:vAlign w:val="bottom"/>
            <w:hideMark/>
          </w:tcPr>
          <w:p w14:paraId="74AFF1A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739</w:t>
            </w:r>
          </w:p>
        </w:tc>
        <w:tc>
          <w:tcPr>
            <w:tcW w:w="6095" w:type="dxa"/>
            <w:shd w:val="clear" w:color="auto" w:fill="auto"/>
            <w:noWrap/>
            <w:vAlign w:val="bottom"/>
            <w:hideMark/>
          </w:tcPr>
          <w:p w14:paraId="1CD56B2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6,50-10 в дюймах для вилочного автопогрузчика Hyundai 15D-7E</w:t>
            </w:r>
          </w:p>
        </w:tc>
        <w:tc>
          <w:tcPr>
            <w:tcW w:w="1181" w:type="dxa"/>
            <w:shd w:val="clear" w:color="000000" w:fill="FFFFFF"/>
            <w:noWrap/>
            <w:vAlign w:val="center"/>
            <w:hideMark/>
          </w:tcPr>
          <w:p w14:paraId="427CA3E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A82AC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555E930" w14:textId="77777777" w:rsidTr="000416E6">
        <w:trPr>
          <w:trHeight w:val="300"/>
        </w:trPr>
        <w:tc>
          <w:tcPr>
            <w:tcW w:w="709" w:type="dxa"/>
            <w:shd w:val="clear" w:color="auto" w:fill="auto"/>
            <w:noWrap/>
            <w:vAlign w:val="bottom"/>
            <w:hideMark/>
          </w:tcPr>
          <w:p w14:paraId="4FAA93B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740</w:t>
            </w:r>
          </w:p>
        </w:tc>
        <w:tc>
          <w:tcPr>
            <w:tcW w:w="6095" w:type="dxa"/>
            <w:shd w:val="clear" w:color="auto" w:fill="auto"/>
            <w:noWrap/>
            <w:vAlign w:val="bottom"/>
            <w:hideMark/>
          </w:tcPr>
          <w:p w14:paraId="5DF2805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6,50-10 в дюймах для вилочного автопогрузчика JAC CPCD 15</w:t>
            </w:r>
          </w:p>
        </w:tc>
        <w:tc>
          <w:tcPr>
            <w:tcW w:w="1181" w:type="dxa"/>
            <w:shd w:val="clear" w:color="000000" w:fill="FFFFFF"/>
            <w:noWrap/>
            <w:vAlign w:val="center"/>
            <w:hideMark/>
          </w:tcPr>
          <w:p w14:paraId="3B3188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645F8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C3A75ED" w14:textId="77777777" w:rsidTr="000416E6">
        <w:trPr>
          <w:trHeight w:val="300"/>
        </w:trPr>
        <w:tc>
          <w:tcPr>
            <w:tcW w:w="709" w:type="dxa"/>
            <w:shd w:val="clear" w:color="auto" w:fill="auto"/>
            <w:noWrap/>
            <w:vAlign w:val="bottom"/>
            <w:hideMark/>
          </w:tcPr>
          <w:p w14:paraId="7BDFDBB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741</w:t>
            </w:r>
          </w:p>
        </w:tc>
        <w:tc>
          <w:tcPr>
            <w:tcW w:w="6095" w:type="dxa"/>
            <w:shd w:val="clear" w:color="auto" w:fill="auto"/>
            <w:noWrap/>
            <w:vAlign w:val="bottom"/>
            <w:hideMark/>
          </w:tcPr>
          <w:p w14:paraId="55FD9A8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6,50-10 в дюймах для вилочного автопогрузчика Komatsy FD-15T-20</w:t>
            </w:r>
          </w:p>
        </w:tc>
        <w:tc>
          <w:tcPr>
            <w:tcW w:w="1181" w:type="dxa"/>
            <w:shd w:val="clear" w:color="000000" w:fill="FFFFFF"/>
            <w:noWrap/>
            <w:vAlign w:val="center"/>
            <w:hideMark/>
          </w:tcPr>
          <w:p w14:paraId="7D1E282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F7245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82EB9E" w14:textId="77777777" w:rsidTr="000416E6">
        <w:trPr>
          <w:trHeight w:val="300"/>
        </w:trPr>
        <w:tc>
          <w:tcPr>
            <w:tcW w:w="709" w:type="dxa"/>
            <w:shd w:val="clear" w:color="auto" w:fill="auto"/>
            <w:noWrap/>
            <w:vAlign w:val="bottom"/>
            <w:hideMark/>
          </w:tcPr>
          <w:p w14:paraId="39CAC7C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742</w:t>
            </w:r>
          </w:p>
        </w:tc>
        <w:tc>
          <w:tcPr>
            <w:tcW w:w="6095" w:type="dxa"/>
            <w:shd w:val="clear" w:color="auto" w:fill="auto"/>
            <w:noWrap/>
            <w:vAlign w:val="bottom"/>
            <w:hideMark/>
          </w:tcPr>
          <w:p w14:paraId="335F36D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6,50-10 в дюймах для вилочного автопогрузчика UTILEV UT15P</w:t>
            </w:r>
          </w:p>
        </w:tc>
        <w:tc>
          <w:tcPr>
            <w:tcW w:w="1181" w:type="dxa"/>
            <w:shd w:val="clear" w:color="000000" w:fill="FFFFFF"/>
            <w:noWrap/>
            <w:vAlign w:val="center"/>
            <w:hideMark/>
          </w:tcPr>
          <w:p w14:paraId="66C6F71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A0247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5C637B" w14:textId="77777777" w:rsidTr="000416E6">
        <w:trPr>
          <w:trHeight w:val="300"/>
        </w:trPr>
        <w:tc>
          <w:tcPr>
            <w:tcW w:w="709" w:type="dxa"/>
            <w:shd w:val="clear" w:color="auto" w:fill="auto"/>
            <w:noWrap/>
            <w:vAlign w:val="bottom"/>
            <w:hideMark/>
          </w:tcPr>
          <w:p w14:paraId="6D95D74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743</w:t>
            </w:r>
          </w:p>
        </w:tc>
        <w:tc>
          <w:tcPr>
            <w:tcW w:w="6095" w:type="dxa"/>
            <w:shd w:val="clear" w:color="auto" w:fill="auto"/>
            <w:noWrap/>
            <w:vAlign w:val="bottom"/>
            <w:hideMark/>
          </w:tcPr>
          <w:p w14:paraId="286F9DB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Шкворень (ось поворотного кулака) для вилочного автопогрузчика Hyundai 15D-7E</w:t>
            </w:r>
          </w:p>
        </w:tc>
        <w:tc>
          <w:tcPr>
            <w:tcW w:w="1181" w:type="dxa"/>
            <w:shd w:val="clear" w:color="000000" w:fill="FFFFFF"/>
            <w:noWrap/>
            <w:vAlign w:val="center"/>
            <w:hideMark/>
          </w:tcPr>
          <w:p w14:paraId="5D01A1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A879F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ACA9339" w14:textId="77777777" w:rsidTr="000416E6">
        <w:trPr>
          <w:trHeight w:val="300"/>
        </w:trPr>
        <w:tc>
          <w:tcPr>
            <w:tcW w:w="709" w:type="dxa"/>
            <w:shd w:val="clear" w:color="auto" w:fill="auto"/>
            <w:noWrap/>
            <w:vAlign w:val="bottom"/>
            <w:hideMark/>
          </w:tcPr>
          <w:p w14:paraId="5761429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744</w:t>
            </w:r>
          </w:p>
        </w:tc>
        <w:tc>
          <w:tcPr>
            <w:tcW w:w="6095" w:type="dxa"/>
            <w:shd w:val="clear" w:color="auto" w:fill="auto"/>
            <w:noWrap/>
            <w:vAlign w:val="bottom"/>
            <w:hideMark/>
          </w:tcPr>
          <w:p w14:paraId="4944A40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Шкворень (ось поворотного кулака) для вилочного автопогрузчика JAC CPCD 15</w:t>
            </w:r>
          </w:p>
        </w:tc>
        <w:tc>
          <w:tcPr>
            <w:tcW w:w="1181" w:type="dxa"/>
            <w:shd w:val="clear" w:color="000000" w:fill="FFFFFF"/>
            <w:noWrap/>
            <w:vAlign w:val="center"/>
            <w:hideMark/>
          </w:tcPr>
          <w:p w14:paraId="6956509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F5F018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5A62B0" w14:textId="77777777" w:rsidTr="000416E6">
        <w:trPr>
          <w:trHeight w:val="300"/>
        </w:trPr>
        <w:tc>
          <w:tcPr>
            <w:tcW w:w="709" w:type="dxa"/>
            <w:shd w:val="clear" w:color="auto" w:fill="auto"/>
            <w:noWrap/>
            <w:vAlign w:val="bottom"/>
            <w:hideMark/>
          </w:tcPr>
          <w:p w14:paraId="787EE33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745</w:t>
            </w:r>
          </w:p>
        </w:tc>
        <w:tc>
          <w:tcPr>
            <w:tcW w:w="6095" w:type="dxa"/>
            <w:shd w:val="clear" w:color="auto" w:fill="auto"/>
            <w:noWrap/>
            <w:vAlign w:val="bottom"/>
            <w:hideMark/>
          </w:tcPr>
          <w:p w14:paraId="36DFE2B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Шкворень (ось поворотного кулака) для вилочного автопогрузчика Komatsy FD-15T-20</w:t>
            </w:r>
          </w:p>
        </w:tc>
        <w:tc>
          <w:tcPr>
            <w:tcW w:w="1181" w:type="dxa"/>
            <w:shd w:val="clear" w:color="000000" w:fill="FFFFFF"/>
            <w:noWrap/>
            <w:vAlign w:val="center"/>
            <w:hideMark/>
          </w:tcPr>
          <w:p w14:paraId="460A4F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48CDF2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7A3E7FE" w14:textId="77777777" w:rsidTr="000416E6">
        <w:trPr>
          <w:trHeight w:val="300"/>
        </w:trPr>
        <w:tc>
          <w:tcPr>
            <w:tcW w:w="709" w:type="dxa"/>
            <w:shd w:val="clear" w:color="auto" w:fill="auto"/>
            <w:noWrap/>
            <w:vAlign w:val="bottom"/>
            <w:hideMark/>
          </w:tcPr>
          <w:p w14:paraId="5588F39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746</w:t>
            </w:r>
          </w:p>
        </w:tc>
        <w:tc>
          <w:tcPr>
            <w:tcW w:w="6095" w:type="dxa"/>
            <w:shd w:val="clear" w:color="auto" w:fill="auto"/>
            <w:noWrap/>
            <w:vAlign w:val="bottom"/>
            <w:hideMark/>
          </w:tcPr>
          <w:p w14:paraId="01F6F40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Шкворень (ось поворотного кулака) для вилочного автопогрузчика UTILEV UT15P</w:t>
            </w:r>
          </w:p>
        </w:tc>
        <w:tc>
          <w:tcPr>
            <w:tcW w:w="1181" w:type="dxa"/>
            <w:shd w:val="clear" w:color="000000" w:fill="FFFFFF"/>
            <w:noWrap/>
            <w:vAlign w:val="center"/>
            <w:hideMark/>
          </w:tcPr>
          <w:p w14:paraId="79FB8A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02FC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801973F" w14:textId="77777777" w:rsidTr="000416E6">
        <w:trPr>
          <w:trHeight w:val="300"/>
        </w:trPr>
        <w:tc>
          <w:tcPr>
            <w:tcW w:w="709" w:type="dxa"/>
            <w:shd w:val="clear" w:color="auto" w:fill="auto"/>
            <w:noWrap/>
            <w:vAlign w:val="bottom"/>
            <w:hideMark/>
          </w:tcPr>
          <w:p w14:paraId="3607B3C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747</w:t>
            </w:r>
          </w:p>
        </w:tc>
        <w:tc>
          <w:tcPr>
            <w:tcW w:w="6095" w:type="dxa"/>
            <w:shd w:val="clear" w:color="auto" w:fill="auto"/>
            <w:noWrap/>
            <w:vAlign w:val="bottom"/>
            <w:hideMark/>
          </w:tcPr>
          <w:p w14:paraId="608864C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Шкворень (ось поворотного кулака) для вилочного автопогрузчика YALE GDP20 AК; YALE GDP15AK</w:t>
            </w:r>
          </w:p>
        </w:tc>
        <w:tc>
          <w:tcPr>
            <w:tcW w:w="1181" w:type="dxa"/>
            <w:shd w:val="clear" w:color="000000" w:fill="FFFFFF"/>
            <w:noWrap/>
            <w:vAlign w:val="center"/>
            <w:hideMark/>
          </w:tcPr>
          <w:p w14:paraId="6B8E384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A12A2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ED897BA" w14:textId="77777777" w:rsidTr="000416E6">
        <w:trPr>
          <w:trHeight w:val="300"/>
        </w:trPr>
        <w:tc>
          <w:tcPr>
            <w:tcW w:w="709" w:type="dxa"/>
            <w:shd w:val="clear" w:color="auto" w:fill="auto"/>
            <w:noWrap/>
            <w:vAlign w:val="bottom"/>
            <w:hideMark/>
          </w:tcPr>
          <w:p w14:paraId="00141F5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748</w:t>
            </w:r>
          </w:p>
        </w:tc>
        <w:tc>
          <w:tcPr>
            <w:tcW w:w="6095" w:type="dxa"/>
            <w:shd w:val="clear" w:color="auto" w:fill="auto"/>
            <w:noWrap/>
            <w:vAlign w:val="bottom"/>
            <w:hideMark/>
          </w:tcPr>
          <w:p w14:paraId="1F03CD3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Шкив водяного насоса (помпа) для вилочного автопогрузчика JAC CPCD 15</w:t>
            </w:r>
          </w:p>
        </w:tc>
        <w:tc>
          <w:tcPr>
            <w:tcW w:w="1181" w:type="dxa"/>
            <w:shd w:val="clear" w:color="000000" w:fill="FFFFFF"/>
            <w:noWrap/>
            <w:vAlign w:val="center"/>
            <w:hideMark/>
          </w:tcPr>
          <w:p w14:paraId="6FE5553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02B4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4B94FE" w14:textId="77777777" w:rsidTr="000416E6">
        <w:trPr>
          <w:trHeight w:val="300"/>
        </w:trPr>
        <w:tc>
          <w:tcPr>
            <w:tcW w:w="709" w:type="dxa"/>
            <w:shd w:val="clear" w:color="auto" w:fill="auto"/>
            <w:noWrap/>
            <w:vAlign w:val="bottom"/>
            <w:hideMark/>
          </w:tcPr>
          <w:p w14:paraId="76416B1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749</w:t>
            </w:r>
          </w:p>
        </w:tc>
        <w:tc>
          <w:tcPr>
            <w:tcW w:w="6095" w:type="dxa"/>
            <w:shd w:val="clear" w:color="auto" w:fill="auto"/>
            <w:noWrap/>
            <w:vAlign w:val="bottom"/>
            <w:hideMark/>
          </w:tcPr>
          <w:p w14:paraId="46B7791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Шкив коленвала для вилочного автопогрузчика JAC CPCD 15</w:t>
            </w:r>
          </w:p>
        </w:tc>
        <w:tc>
          <w:tcPr>
            <w:tcW w:w="1181" w:type="dxa"/>
            <w:shd w:val="clear" w:color="000000" w:fill="FFFFFF"/>
            <w:noWrap/>
            <w:vAlign w:val="center"/>
            <w:hideMark/>
          </w:tcPr>
          <w:p w14:paraId="07ACAEA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6B469C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7FB6EC" w14:textId="77777777" w:rsidTr="000416E6">
        <w:trPr>
          <w:trHeight w:val="300"/>
        </w:trPr>
        <w:tc>
          <w:tcPr>
            <w:tcW w:w="709" w:type="dxa"/>
            <w:shd w:val="clear" w:color="auto" w:fill="auto"/>
            <w:noWrap/>
            <w:vAlign w:val="bottom"/>
            <w:hideMark/>
          </w:tcPr>
          <w:p w14:paraId="389FC4F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750</w:t>
            </w:r>
          </w:p>
        </w:tc>
        <w:tc>
          <w:tcPr>
            <w:tcW w:w="6095" w:type="dxa"/>
            <w:shd w:val="clear" w:color="auto" w:fill="auto"/>
            <w:noWrap/>
            <w:vAlign w:val="bottom"/>
            <w:hideMark/>
          </w:tcPr>
          <w:p w14:paraId="645418C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Шкив привода вентилятора для вилочного автопогрузчика JAC CPCD 15</w:t>
            </w:r>
          </w:p>
        </w:tc>
        <w:tc>
          <w:tcPr>
            <w:tcW w:w="1181" w:type="dxa"/>
            <w:shd w:val="clear" w:color="000000" w:fill="FFFFFF"/>
            <w:noWrap/>
            <w:vAlign w:val="center"/>
            <w:hideMark/>
          </w:tcPr>
          <w:p w14:paraId="0946D34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24D8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552DD6" w14:textId="77777777" w:rsidTr="000416E6">
        <w:trPr>
          <w:trHeight w:val="300"/>
        </w:trPr>
        <w:tc>
          <w:tcPr>
            <w:tcW w:w="709" w:type="dxa"/>
            <w:shd w:val="clear" w:color="auto" w:fill="auto"/>
            <w:noWrap/>
            <w:vAlign w:val="bottom"/>
            <w:hideMark/>
          </w:tcPr>
          <w:p w14:paraId="0399285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751</w:t>
            </w:r>
          </w:p>
        </w:tc>
        <w:tc>
          <w:tcPr>
            <w:tcW w:w="6095" w:type="dxa"/>
            <w:shd w:val="clear" w:color="auto" w:fill="auto"/>
            <w:noWrap/>
            <w:vAlign w:val="bottom"/>
            <w:hideMark/>
          </w:tcPr>
          <w:p w14:paraId="25AC883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гидравлический для вилочного автопогрузчика UTILEV UT15P</w:t>
            </w:r>
          </w:p>
        </w:tc>
        <w:tc>
          <w:tcPr>
            <w:tcW w:w="1181" w:type="dxa"/>
            <w:shd w:val="clear" w:color="000000" w:fill="FFFFFF"/>
            <w:noWrap/>
            <w:vAlign w:val="center"/>
            <w:hideMark/>
          </w:tcPr>
          <w:p w14:paraId="66F16E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722850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0D6032" w14:textId="77777777" w:rsidTr="000416E6">
        <w:trPr>
          <w:trHeight w:val="300"/>
        </w:trPr>
        <w:tc>
          <w:tcPr>
            <w:tcW w:w="709" w:type="dxa"/>
            <w:shd w:val="clear" w:color="auto" w:fill="auto"/>
            <w:noWrap/>
            <w:vAlign w:val="bottom"/>
            <w:hideMark/>
          </w:tcPr>
          <w:p w14:paraId="78CC469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752</w:t>
            </w:r>
          </w:p>
        </w:tc>
        <w:tc>
          <w:tcPr>
            <w:tcW w:w="6095" w:type="dxa"/>
            <w:shd w:val="clear" w:color="auto" w:fill="auto"/>
            <w:noWrap/>
            <w:vAlign w:val="bottom"/>
            <w:hideMark/>
          </w:tcPr>
          <w:p w14:paraId="4FBD764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гидравлический для вилочного автопогрузчика YALE GDP20 AК; YALE GDP15AK</w:t>
            </w:r>
          </w:p>
        </w:tc>
        <w:tc>
          <w:tcPr>
            <w:tcW w:w="1181" w:type="dxa"/>
            <w:shd w:val="clear" w:color="000000" w:fill="FFFFFF"/>
            <w:noWrap/>
            <w:vAlign w:val="center"/>
            <w:hideMark/>
          </w:tcPr>
          <w:p w14:paraId="327091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9D4FD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4F98731" w14:textId="77777777" w:rsidTr="000416E6">
        <w:trPr>
          <w:trHeight w:val="300"/>
        </w:trPr>
        <w:tc>
          <w:tcPr>
            <w:tcW w:w="709" w:type="dxa"/>
            <w:shd w:val="clear" w:color="auto" w:fill="auto"/>
            <w:noWrap/>
            <w:vAlign w:val="bottom"/>
            <w:hideMark/>
          </w:tcPr>
          <w:p w14:paraId="4D303D9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753</w:t>
            </w:r>
          </w:p>
        </w:tc>
        <w:tc>
          <w:tcPr>
            <w:tcW w:w="6095" w:type="dxa"/>
            <w:shd w:val="clear" w:color="auto" w:fill="auto"/>
            <w:noWrap/>
            <w:vAlign w:val="bottom"/>
            <w:hideMark/>
          </w:tcPr>
          <w:p w14:paraId="4EB8E65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для вилочного автопогрузчика UTILEV UT15P</w:t>
            </w:r>
          </w:p>
        </w:tc>
        <w:tc>
          <w:tcPr>
            <w:tcW w:w="1181" w:type="dxa"/>
            <w:shd w:val="clear" w:color="000000" w:fill="FFFFFF"/>
            <w:noWrap/>
            <w:vAlign w:val="center"/>
            <w:hideMark/>
          </w:tcPr>
          <w:p w14:paraId="266948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0D9A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31A2CD2" w14:textId="77777777" w:rsidTr="000416E6">
        <w:trPr>
          <w:trHeight w:val="300"/>
        </w:trPr>
        <w:tc>
          <w:tcPr>
            <w:tcW w:w="709" w:type="dxa"/>
            <w:shd w:val="clear" w:color="auto" w:fill="auto"/>
            <w:noWrap/>
            <w:vAlign w:val="bottom"/>
            <w:hideMark/>
          </w:tcPr>
          <w:p w14:paraId="43C423E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754</w:t>
            </w:r>
          </w:p>
        </w:tc>
        <w:tc>
          <w:tcPr>
            <w:tcW w:w="6095" w:type="dxa"/>
            <w:shd w:val="clear" w:color="auto" w:fill="auto"/>
            <w:noWrap/>
            <w:vAlign w:val="bottom"/>
            <w:hideMark/>
          </w:tcPr>
          <w:p w14:paraId="56A29BE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для вилочного автопогрузчика YALE GDP20 AК; YALE GDP15AK</w:t>
            </w:r>
          </w:p>
        </w:tc>
        <w:tc>
          <w:tcPr>
            <w:tcW w:w="1181" w:type="dxa"/>
            <w:shd w:val="clear" w:color="000000" w:fill="FFFFFF"/>
            <w:noWrap/>
            <w:vAlign w:val="center"/>
            <w:hideMark/>
          </w:tcPr>
          <w:p w14:paraId="3744BD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2F27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9A7BBDF" w14:textId="77777777" w:rsidTr="000416E6">
        <w:trPr>
          <w:trHeight w:val="300"/>
        </w:trPr>
        <w:tc>
          <w:tcPr>
            <w:tcW w:w="709" w:type="dxa"/>
            <w:shd w:val="clear" w:color="auto" w:fill="auto"/>
            <w:noWrap/>
            <w:vAlign w:val="bottom"/>
            <w:hideMark/>
          </w:tcPr>
          <w:p w14:paraId="3E3649B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755</w:t>
            </w:r>
          </w:p>
        </w:tc>
        <w:tc>
          <w:tcPr>
            <w:tcW w:w="6095" w:type="dxa"/>
            <w:shd w:val="clear" w:color="auto" w:fill="auto"/>
            <w:noWrap/>
            <w:vAlign w:val="bottom"/>
            <w:hideMark/>
          </w:tcPr>
          <w:p w14:paraId="43B6814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обратки для вилочного автопогрузчика JAC CPCD 15</w:t>
            </w:r>
          </w:p>
        </w:tc>
        <w:tc>
          <w:tcPr>
            <w:tcW w:w="1181" w:type="dxa"/>
            <w:shd w:val="clear" w:color="000000" w:fill="FFFFFF"/>
            <w:noWrap/>
            <w:vAlign w:val="center"/>
            <w:hideMark/>
          </w:tcPr>
          <w:p w14:paraId="4B8ADA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8E30E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688F2BD" w14:textId="77777777" w:rsidTr="000416E6">
        <w:trPr>
          <w:trHeight w:val="300"/>
        </w:trPr>
        <w:tc>
          <w:tcPr>
            <w:tcW w:w="709" w:type="dxa"/>
            <w:shd w:val="clear" w:color="auto" w:fill="auto"/>
            <w:noWrap/>
            <w:vAlign w:val="bottom"/>
            <w:hideMark/>
          </w:tcPr>
          <w:p w14:paraId="22DF1A1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756</w:t>
            </w:r>
          </w:p>
        </w:tc>
        <w:tc>
          <w:tcPr>
            <w:tcW w:w="6095" w:type="dxa"/>
            <w:shd w:val="clear" w:color="auto" w:fill="auto"/>
            <w:noWrap/>
            <w:vAlign w:val="bottom"/>
            <w:hideMark/>
          </w:tcPr>
          <w:p w14:paraId="63F8305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отопителя кабины для вилочного автопогрузчика Hyundai 15D-7E</w:t>
            </w:r>
          </w:p>
        </w:tc>
        <w:tc>
          <w:tcPr>
            <w:tcW w:w="1181" w:type="dxa"/>
            <w:shd w:val="clear" w:color="000000" w:fill="FFFFFF"/>
            <w:noWrap/>
            <w:vAlign w:val="center"/>
            <w:hideMark/>
          </w:tcPr>
          <w:p w14:paraId="4363EA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B2DC91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B0829F3" w14:textId="77777777" w:rsidTr="000416E6">
        <w:trPr>
          <w:trHeight w:val="300"/>
        </w:trPr>
        <w:tc>
          <w:tcPr>
            <w:tcW w:w="709" w:type="dxa"/>
            <w:shd w:val="clear" w:color="auto" w:fill="auto"/>
            <w:noWrap/>
            <w:vAlign w:val="bottom"/>
            <w:hideMark/>
          </w:tcPr>
          <w:p w14:paraId="5ED5261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757</w:t>
            </w:r>
          </w:p>
        </w:tc>
        <w:tc>
          <w:tcPr>
            <w:tcW w:w="6095" w:type="dxa"/>
            <w:shd w:val="clear" w:color="auto" w:fill="auto"/>
            <w:noWrap/>
            <w:vAlign w:val="bottom"/>
            <w:hideMark/>
          </w:tcPr>
          <w:p w14:paraId="3222E34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отопителя кабины для вилочного автопогрузчика JAC CPCD 15</w:t>
            </w:r>
          </w:p>
        </w:tc>
        <w:tc>
          <w:tcPr>
            <w:tcW w:w="1181" w:type="dxa"/>
            <w:shd w:val="clear" w:color="000000" w:fill="FFFFFF"/>
            <w:noWrap/>
            <w:vAlign w:val="center"/>
            <w:hideMark/>
          </w:tcPr>
          <w:p w14:paraId="7F75C0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6BD64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9C740F" w14:textId="77777777" w:rsidTr="000416E6">
        <w:trPr>
          <w:trHeight w:val="300"/>
        </w:trPr>
        <w:tc>
          <w:tcPr>
            <w:tcW w:w="709" w:type="dxa"/>
            <w:shd w:val="clear" w:color="auto" w:fill="auto"/>
            <w:noWrap/>
            <w:vAlign w:val="bottom"/>
            <w:hideMark/>
          </w:tcPr>
          <w:p w14:paraId="433E260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758</w:t>
            </w:r>
          </w:p>
        </w:tc>
        <w:tc>
          <w:tcPr>
            <w:tcW w:w="6095" w:type="dxa"/>
            <w:shd w:val="clear" w:color="auto" w:fill="auto"/>
            <w:noWrap/>
            <w:vAlign w:val="bottom"/>
            <w:hideMark/>
          </w:tcPr>
          <w:p w14:paraId="42465AD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отопителя кабины для вилочного автопогрузчика Komatsy FD-15T-20</w:t>
            </w:r>
          </w:p>
        </w:tc>
        <w:tc>
          <w:tcPr>
            <w:tcW w:w="1181" w:type="dxa"/>
            <w:shd w:val="clear" w:color="000000" w:fill="FFFFFF"/>
            <w:noWrap/>
            <w:vAlign w:val="center"/>
            <w:hideMark/>
          </w:tcPr>
          <w:p w14:paraId="201905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04A0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70677C7" w14:textId="77777777" w:rsidTr="000416E6">
        <w:trPr>
          <w:trHeight w:val="300"/>
        </w:trPr>
        <w:tc>
          <w:tcPr>
            <w:tcW w:w="709" w:type="dxa"/>
            <w:shd w:val="clear" w:color="auto" w:fill="auto"/>
            <w:noWrap/>
            <w:vAlign w:val="bottom"/>
            <w:hideMark/>
          </w:tcPr>
          <w:p w14:paraId="3C1D56C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759</w:t>
            </w:r>
          </w:p>
        </w:tc>
        <w:tc>
          <w:tcPr>
            <w:tcW w:w="6095" w:type="dxa"/>
            <w:shd w:val="clear" w:color="auto" w:fill="auto"/>
            <w:noWrap/>
            <w:vAlign w:val="bottom"/>
            <w:hideMark/>
          </w:tcPr>
          <w:p w14:paraId="4C9665A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отопителя кабины для вилочного автопогрузчика UTILEV UT15P</w:t>
            </w:r>
          </w:p>
        </w:tc>
        <w:tc>
          <w:tcPr>
            <w:tcW w:w="1181" w:type="dxa"/>
            <w:shd w:val="clear" w:color="000000" w:fill="FFFFFF"/>
            <w:noWrap/>
            <w:vAlign w:val="center"/>
            <w:hideMark/>
          </w:tcPr>
          <w:p w14:paraId="40C6D0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6402C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BFA93F" w14:textId="77777777" w:rsidTr="000416E6">
        <w:trPr>
          <w:trHeight w:val="300"/>
        </w:trPr>
        <w:tc>
          <w:tcPr>
            <w:tcW w:w="709" w:type="dxa"/>
            <w:shd w:val="clear" w:color="auto" w:fill="auto"/>
            <w:noWrap/>
            <w:vAlign w:val="bottom"/>
            <w:hideMark/>
          </w:tcPr>
          <w:p w14:paraId="1E2DBE1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760</w:t>
            </w:r>
          </w:p>
        </w:tc>
        <w:tc>
          <w:tcPr>
            <w:tcW w:w="6095" w:type="dxa"/>
            <w:shd w:val="clear" w:color="auto" w:fill="auto"/>
            <w:noWrap/>
            <w:vAlign w:val="bottom"/>
            <w:hideMark/>
          </w:tcPr>
          <w:p w14:paraId="5BE19BE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отопителя кабины для вилочного автопогрузчика YALE GDP20 AК; YALE GDP15AK</w:t>
            </w:r>
          </w:p>
        </w:tc>
        <w:tc>
          <w:tcPr>
            <w:tcW w:w="1181" w:type="dxa"/>
            <w:shd w:val="clear" w:color="000000" w:fill="FFFFFF"/>
            <w:noWrap/>
            <w:vAlign w:val="center"/>
            <w:hideMark/>
          </w:tcPr>
          <w:p w14:paraId="792674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34FA02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338ABC1" w14:textId="77777777" w:rsidTr="000416E6">
        <w:trPr>
          <w:trHeight w:val="300"/>
        </w:trPr>
        <w:tc>
          <w:tcPr>
            <w:tcW w:w="709" w:type="dxa"/>
            <w:shd w:val="clear" w:color="auto" w:fill="auto"/>
            <w:noWrap/>
            <w:vAlign w:val="bottom"/>
            <w:hideMark/>
          </w:tcPr>
          <w:p w14:paraId="43CCAEC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761</w:t>
            </w:r>
          </w:p>
        </w:tc>
        <w:tc>
          <w:tcPr>
            <w:tcW w:w="6095" w:type="dxa"/>
            <w:shd w:val="clear" w:color="auto" w:fill="auto"/>
            <w:noWrap/>
            <w:vAlign w:val="bottom"/>
            <w:hideMark/>
          </w:tcPr>
          <w:p w14:paraId="1E58E5E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радиатора охлаждения двигателя для вилочного автопогрузчика Hyundai 15D-7E</w:t>
            </w:r>
          </w:p>
        </w:tc>
        <w:tc>
          <w:tcPr>
            <w:tcW w:w="1181" w:type="dxa"/>
            <w:shd w:val="clear" w:color="000000" w:fill="FFFFFF"/>
            <w:noWrap/>
            <w:vAlign w:val="center"/>
            <w:hideMark/>
          </w:tcPr>
          <w:p w14:paraId="5379775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E3E79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B89B2D6" w14:textId="77777777" w:rsidTr="000416E6">
        <w:trPr>
          <w:trHeight w:val="300"/>
        </w:trPr>
        <w:tc>
          <w:tcPr>
            <w:tcW w:w="709" w:type="dxa"/>
            <w:shd w:val="clear" w:color="auto" w:fill="auto"/>
            <w:noWrap/>
            <w:vAlign w:val="bottom"/>
            <w:hideMark/>
          </w:tcPr>
          <w:p w14:paraId="7021D69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762</w:t>
            </w:r>
          </w:p>
        </w:tc>
        <w:tc>
          <w:tcPr>
            <w:tcW w:w="6095" w:type="dxa"/>
            <w:shd w:val="clear" w:color="auto" w:fill="auto"/>
            <w:noWrap/>
            <w:vAlign w:val="bottom"/>
            <w:hideMark/>
          </w:tcPr>
          <w:p w14:paraId="5D314F2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радиатора охлаждения двигателя для вилочного автопогрузчика JAC CPCD 15</w:t>
            </w:r>
          </w:p>
        </w:tc>
        <w:tc>
          <w:tcPr>
            <w:tcW w:w="1181" w:type="dxa"/>
            <w:shd w:val="clear" w:color="000000" w:fill="FFFFFF"/>
            <w:noWrap/>
            <w:vAlign w:val="center"/>
            <w:hideMark/>
          </w:tcPr>
          <w:p w14:paraId="47B6099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D9AED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5DFE63" w14:textId="77777777" w:rsidTr="000416E6">
        <w:trPr>
          <w:trHeight w:val="300"/>
        </w:trPr>
        <w:tc>
          <w:tcPr>
            <w:tcW w:w="709" w:type="dxa"/>
            <w:shd w:val="clear" w:color="auto" w:fill="auto"/>
            <w:noWrap/>
            <w:vAlign w:val="bottom"/>
            <w:hideMark/>
          </w:tcPr>
          <w:p w14:paraId="5C9E8D4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763</w:t>
            </w:r>
          </w:p>
        </w:tc>
        <w:tc>
          <w:tcPr>
            <w:tcW w:w="6095" w:type="dxa"/>
            <w:shd w:val="clear" w:color="auto" w:fill="auto"/>
            <w:noWrap/>
            <w:vAlign w:val="bottom"/>
            <w:hideMark/>
          </w:tcPr>
          <w:p w14:paraId="499E352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радиатора охлаждения двигателя для вилочного автопогрузчика UTILEV UT15P</w:t>
            </w:r>
          </w:p>
        </w:tc>
        <w:tc>
          <w:tcPr>
            <w:tcW w:w="1181" w:type="dxa"/>
            <w:shd w:val="clear" w:color="000000" w:fill="FFFFFF"/>
            <w:noWrap/>
            <w:vAlign w:val="center"/>
            <w:hideMark/>
          </w:tcPr>
          <w:p w14:paraId="556A15F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DAC90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372DA9" w14:textId="77777777" w:rsidTr="000416E6">
        <w:trPr>
          <w:trHeight w:val="300"/>
        </w:trPr>
        <w:tc>
          <w:tcPr>
            <w:tcW w:w="709" w:type="dxa"/>
            <w:shd w:val="clear" w:color="auto" w:fill="auto"/>
            <w:noWrap/>
            <w:vAlign w:val="bottom"/>
            <w:hideMark/>
          </w:tcPr>
          <w:p w14:paraId="2DF4D95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764</w:t>
            </w:r>
          </w:p>
        </w:tc>
        <w:tc>
          <w:tcPr>
            <w:tcW w:w="6095" w:type="dxa"/>
            <w:shd w:val="clear" w:color="auto" w:fill="auto"/>
            <w:noWrap/>
            <w:vAlign w:val="bottom"/>
            <w:hideMark/>
          </w:tcPr>
          <w:p w14:paraId="254262A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радиатора охлаждения двигателя для вилочного автопогрузчика YALE GDP20 AК; YALE GDP15AK</w:t>
            </w:r>
          </w:p>
        </w:tc>
        <w:tc>
          <w:tcPr>
            <w:tcW w:w="1181" w:type="dxa"/>
            <w:shd w:val="clear" w:color="000000" w:fill="FFFFFF"/>
            <w:noWrap/>
            <w:vAlign w:val="center"/>
            <w:hideMark/>
          </w:tcPr>
          <w:p w14:paraId="7ECF732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781EB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563FCFA" w14:textId="77777777" w:rsidTr="000416E6">
        <w:trPr>
          <w:trHeight w:val="300"/>
        </w:trPr>
        <w:tc>
          <w:tcPr>
            <w:tcW w:w="709" w:type="dxa"/>
            <w:shd w:val="clear" w:color="auto" w:fill="auto"/>
            <w:noWrap/>
            <w:vAlign w:val="bottom"/>
            <w:hideMark/>
          </w:tcPr>
          <w:p w14:paraId="35DF7C5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765</w:t>
            </w:r>
          </w:p>
        </w:tc>
        <w:tc>
          <w:tcPr>
            <w:tcW w:w="6095" w:type="dxa"/>
            <w:shd w:val="clear" w:color="auto" w:fill="auto"/>
            <w:noWrap/>
            <w:vAlign w:val="bottom"/>
            <w:hideMark/>
          </w:tcPr>
          <w:p w14:paraId="59B20E8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Шланги системы охлаждения автоматической коробки передач подачи обратки (трубка (шланг) охлаждения АКПП, обратка -1шт., трубка (шланг) охлаждения АКПП, подача -1шт.) для вилочного автопогрузчика Komatsy FD-15T-20</w:t>
            </w:r>
          </w:p>
        </w:tc>
        <w:tc>
          <w:tcPr>
            <w:tcW w:w="1181" w:type="dxa"/>
            <w:shd w:val="clear" w:color="000000" w:fill="FFFFFF"/>
            <w:noWrap/>
            <w:vAlign w:val="center"/>
            <w:hideMark/>
          </w:tcPr>
          <w:p w14:paraId="1EE4A46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48460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351139" w14:textId="77777777" w:rsidTr="000416E6">
        <w:trPr>
          <w:trHeight w:val="300"/>
        </w:trPr>
        <w:tc>
          <w:tcPr>
            <w:tcW w:w="709" w:type="dxa"/>
            <w:shd w:val="clear" w:color="auto" w:fill="auto"/>
            <w:noWrap/>
            <w:vAlign w:val="bottom"/>
            <w:hideMark/>
          </w:tcPr>
          <w:p w14:paraId="07ECCAE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766</w:t>
            </w:r>
          </w:p>
        </w:tc>
        <w:tc>
          <w:tcPr>
            <w:tcW w:w="6095" w:type="dxa"/>
            <w:shd w:val="clear" w:color="auto" w:fill="auto"/>
            <w:noWrap/>
            <w:vAlign w:val="bottom"/>
            <w:hideMark/>
          </w:tcPr>
          <w:p w14:paraId="2230CFB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Шпилька для вилочного автопогрузчика Komatsy FD-15T-20</w:t>
            </w:r>
          </w:p>
        </w:tc>
        <w:tc>
          <w:tcPr>
            <w:tcW w:w="1181" w:type="dxa"/>
            <w:shd w:val="clear" w:color="000000" w:fill="FFFFFF"/>
            <w:noWrap/>
            <w:vAlign w:val="center"/>
            <w:hideMark/>
          </w:tcPr>
          <w:p w14:paraId="459D8A7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D652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BC396D3" w14:textId="77777777" w:rsidTr="000416E6">
        <w:trPr>
          <w:trHeight w:val="300"/>
        </w:trPr>
        <w:tc>
          <w:tcPr>
            <w:tcW w:w="709" w:type="dxa"/>
            <w:shd w:val="clear" w:color="auto" w:fill="auto"/>
            <w:noWrap/>
            <w:vAlign w:val="bottom"/>
            <w:hideMark/>
          </w:tcPr>
          <w:p w14:paraId="02E268A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767</w:t>
            </w:r>
          </w:p>
        </w:tc>
        <w:tc>
          <w:tcPr>
            <w:tcW w:w="6095" w:type="dxa"/>
            <w:shd w:val="clear" w:color="auto" w:fill="auto"/>
            <w:noWrap/>
            <w:vAlign w:val="bottom"/>
            <w:hideMark/>
          </w:tcPr>
          <w:p w14:paraId="42D5002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Шпилька задняя для вилочного автопогрузчика JAC CPCD 15</w:t>
            </w:r>
          </w:p>
        </w:tc>
        <w:tc>
          <w:tcPr>
            <w:tcW w:w="1181" w:type="dxa"/>
            <w:shd w:val="clear" w:color="000000" w:fill="FFFFFF"/>
            <w:noWrap/>
            <w:vAlign w:val="center"/>
            <w:hideMark/>
          </w:tcPr>
          <w:p w14:paraId="0073578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F07B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8679169" w14:textId="77777777" w:rsidTr="000416E6">
        <w:trPr>
          <w:trHeight w:val="300"/>
        </w:trPr>
        <w:tc>
          <w:tcPr>
            <w:tcW w:w="709" w:type="dxa"/>
            <w:shd w:val="clear" w:color="auto" w:fill="auto"/>
            <w:noWrap/>
            <w:vAlign w:val="bottom"/>
            <w:hideMark/>
          </w:tcPr>
          <w:p w14:paraId="397DD89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768</w:t>
            </w:r>
          </w:p>
        </w:tc>
        <w:tc>
          <w:tcPr>
            <w:tcW w:w="6095" w:type="dxa"/>
            <w:shd w:val="clear" w:color="auto" w:fill="auto"/>
            <w:noWrap/>
            <w:vAlign w:val="bottom"/>
            <w:hideMark/>
          </w:tcPr>
          <w:p w14:paraId="2BEB250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Шпилька колесная для вилочного автопогрузчика Hyundai 15D-7E</w:t>
            </w:r>
          </w:p>
        </w:tc>
        <w:tc>
          <w:tcPr>
            <w:tcW w:w="1181" w:type="dxa"/>
            <w:shd w:val="clear" w:color="000000" w:fill="FFFFFF"/>
            <w:noWrap/>
            <w:vAlign w:val="center"/>
            <w:hideMark/>
          </w:tcPr>
          <w:p w14:paraId="76F9116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1E7B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B7116A" w14:textId="77777777" w:rsidTr="000416E6">
        <w:trPr>
          <w:trHeight w:val="300"/>
        </w:trPr>
        <w:tc>
          <w:tcPr>
            <w:tcW w:w="709" w:type="dxa"/>
            <w:shd w:val="clear" w:color="auto" w:fill="auto"/>
            <w:noWrap/>
            <w:vAlign w:val="bottom"/>
            <w:hideMark/>
          </w:tcPr>
          <w:p w14:paraId="484247D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769</w:t>
            </w:r>
          </w:p>
        </w:tc>
        <w:tc>
          <w:tcPr>
            <w:tcW w:w="6095" w:type="dxa"/>
            <w:shd w:val="clear" w:color="auto" w:fill="auto"/>
            <w:noWrap/>
            <w:vAlign w:val="bottom"/>
            <w:hideMark/>
          </w:tcPr>
          <w:p w14:paraId="31CB66D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Шпилька колесная для вилочного автопогрузчика UTILEV UT15P</w:t>
            </w:r>
          </w:p>
        </w:tc>
        <w:tc>
          <w:tcPr>
            <w:tcW w:w="1181" w:type="dxa"/>
            <w:shd w:val="clear" w:color="000000" w:fill="FFFFFF"/>
            <w:noWrap/>
            <w:vAlign w:val="center"/>
            <w:hideMark/>
          </w:tcPr>
          <w:p w14:paraId="633413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FE1C7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633A492" w14:textId="77777777" w:rsidTr="000416E6">
        <w:trPr>
          <w:trHeight w:val="300"/>
        </w:trPr>
        <w:tc>
          <w:tcPr>
            <w:tcW w:w="709" w:type="dxa"/>
            <w:shd w:val="clear" w:color="auto" w:fill="auto"/>
            <w:noWrap/>
            <w:vAlign w:val="bottom"/>
            <w:hideMark/>
          </w:tcPr>
          <w:p w14:paraId="5124053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770</w:t>
            </w:r>
          </w:p>
        </w:tc>
        <w:tc>
          <w:tcPr>
            <w:tcW w:w="6095" w:type="dxa"/>
            <w:shd w:val="clear" w:color="auto" w:fill="auto"/>
            <w:noWrap/>
            <w:vAlign w:val="bottom"/>
            <w:hideMark/>
          </w:tcPr>
          <w:p w14:paraId="6DE91CF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Шпилька колесная для вилочного автопогрузчика YALE GDP20 AК; YALE GDP15AK</w:t>
            </w:r>
          </w:p>
        </w:tc>
        <w:tc>
          <w:tcPr>
            <w:tcW w:w="1181" w:type="dxa"/>
            <w:shd w:val="clear" w:color="000000" w:fill="FFFFFF"/>
            <w:noWrap/>
            <w:vAlign w:val="center"/>
            <w:hideMark/>
          </w:tcPr>
          <w:p w14:paraId="230937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B447C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3B2A418" w14:textId="77777777" w:rsidTr="000416E6">
        <w:trPr>
          <w:trHeight w:val="300"/>
        </w:trPr>
        <w:tc>
          <w:tcPr>
            <w:tcW w:w="709" w:type="dxa"/>
            <w:shd w:val="clear" w:color="auto" w:fill="auto"/>
            <w:noWrap/>
            <w:vAlign w:val="bottom"/>
            <w:hideMark/>
          </w:tcPr>
          <w:p w14:paraId="263D3CB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771</w:t>
            </w:r>
          </w:p>
        </w:tc>
        <w:tc>
          <w:tcPr>
            <w:tcW w:w="6095" w:type="dxa"/>
            <w:shd w:val="clear" w:color="auto" w:fill="auto"/>
            <w:noWrap/>
            <w:vAlign w:val="bottom"/>
            <w:hideMark/>
          </w:tcPr>
          <w:p w14:paraId="16503EB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Шпилька крепления клапанной крышки для вилочного автопогрузчика JAC CPCD 15</w:t>
            </w:r>
          </w:p>
        </w:tc>
        <w:tc>
          <w:tcPr>
            <w:tcW w:w="1181" w:type="dxa"/>
            <w:shd w:val="clear" w:color="000000" w:fill="FFFFFF"/>
            <w:noWrap/>
            <w:vAlign w:val="center"/>
            <w:hideMark/>
          </w:tcPr>
          <w:p w14:paraId="1F827EF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4EBC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727FCDD" w14:textId="77777777" w:rsidTr="000416E6">
        <w:trPr>
          <w:trHeight w:val="300"/>
        </w:trPr>
        <w:tc>
          <w:tcPr>
            <w:tcW w:w="709" w:type="dxa"/>
            <w:shd w:val="clear" w:color="auto" w:fill="auto"/>
            <w:noWrap/>
            <w:vAlign w:val="bottom"/>
            <w:hideMark/>
          </w:tcPr>
          <w:p w14:paraId="174DF80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772</w:t>
            </w:r>
          </w:p>
        </w:tc>
        <w:tc>
          <w:tcPr>
            <w:tcW w:w="6095" w:type="dxa"/>
            <w:shd w:val="clear" w:color="auto" w:fill="auto"/>
            <w:noWrap/>
            <w:vAlign w:val="bottom"/>
            <w:hideMark/>
          </w:tcPr>
          <w:p w14:paraId="2530C6B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Шпилька переднего колеса для вилочного автопогрузчика JAC CPCD 15</w:t>
            </w:r>
          </w:p>
        </w:tc>
        <w:tc>
          <w:tcPr>
            <w:tcW w:w="1181" w:type="dxa"/>
            <w:shd w:val="clear" w:color="000000" w:fill="FFFFFF"/>
            <w:noWrap/>
            <w:vAlign w:val="center"/>
            <w:hideMark/>
          </w:tcPr>
          <w:p w14:paraId="5B4407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BDB4D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F63C03" w14:textId="77777777" w:rsidTr="000416E6">
        <w:trPr>
          <w:trHeight w:val="300"/>
        </w:trPr>
        <w:tc>
          <w:tcPr>
            <w:tcW w:w="709" w:type="dxa"/>
            <w:shd w:val="clear" w:color="auto" w:fill="auto"/>
            <w:noWrap/>
            <w:vAlign w:val="bottom"/>
            <w:hideMark/>
          </w:tcPr>
          <w:p w14:paraId="241C578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773</w:t>
            </w:r>
          </w:p>
        </w:tc>
        <w:tc>
          <w:tcPr>
            <w:tcW w:w="6095" w:type="dxa"/>
            <w:shd w:val="clear" w:color="auto" w:fill="auto"/>
            <w:noWrap/>
            <w:vAlign w:val="bottom"/>
            <w:hideMark/>
          </w:tcPr>
          <w:p w14:paraId="6E573E3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Штанга для вилочного автопогрузчика JAC CPCD 15</w:t>
            </w:r>
          </w:p>
        </w:tc>
        <w:tc>
          <w:tcPr>
            <w:tcW w:w="1181" w:type="dxa"/>
            <w:shd w:val="clear" w:color="000000" w:fill="FFFFFF"/>
            <w:noWrap/>
            <w:vAlign w:val="center"/>
            <w:hideMark/>
          </w:tcPr>
          <w:p w14:paraId="23FBCD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F667B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22DF99D" w14:textId="77777777" w:rsidTr="000416E6">
        <w:trPr>
          <w:trHeight w:val="300"/>
        </w:trPr>
        <w:tc>
          <w:tcPr>
            <w:tcW w:w="709" w:type="dxa"/>
            <w:shd w:val="clear" w:color="auto" w:fill="auto"/>
            <w:noWrap/>
            <w:vAlign w:val="bottom"/>
            <w:hideMark/>
          </w:tcPr>
          <w:p w14:paraId="4169191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774</w:t>
            </w:r>
          </w:p>
        </w:tc>
        <w:tc>
          <w:tcPr>
            <w:tcW w:w="6095" w:type="dxa"/>
            <w:shd w:val="clear" w:color="auto" w:fill="auto"/>
            <w:noWrap/>
            <w:vAlign w:val="bottom"/>
            <w:hideMark/>
          </w:tcPr>
          <w:p w14:paraId="77F3F3D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Шток цилиндра для вилочного автопогрузчика Komatsy FD-15T-20</w:t>
            </w:r>
          </w:p>
        </w:tc>
        <w:tc>
          <w:tcPr>
            <w:tcW w:w="1181" w:type="dxa"/>
            <w:shd w:val="clear" w:color="000000" w:fill="FFFFFF"/>
            <w:noWrap/>
            <w:vAlign w:val="center"/>
            <w:hideMark/>
          </w:tcPr>
          <w:p w14:paraId="64DFA9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7748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491AC82" w14:textId="77777777" w:rsidTr="000416E6">
        <w:trPr>
          <w:trHeight w:val="300"/>
        </w:trPr>
        <w:tc>
          <w:tcPr>
            <w:tcW w:w="709" w:type="dxa"/>
            <w:shd w:val="clear" w:color="auto" w:fill="auto"/>
            <w:noWrap/>
            <w:vAlign w:val="bottom"/>
            <w:hideMark/>
          </w:tcPr>
          <w:p w14:paraId="78CDC13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775</w:t>
            </w:r>
          </w:p>
        </w:tc>
        <w:tc>
          <w:tcPr>
            <w:tcW w:w="6095" w:type="dxa"/>
            <w:shd w:val="clear" w:color="auto" w:fill="auto"/>
            <w:noWrap/>
            <w:vAlign w:val="bottom"/>
            <w:hideMark/>
          </w:tcPr>
          <w:p w14:paraId="087967B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Штуцер секции смещения для вилочного автопогрузчика JAC CPCD 15</w:t>
            </w:r>
          </w:p>
        </w:tc>
        <w:tc>
          <w:tcPr>
            <w:tcW w:w="1181" w:type="dxa"/>
            <w:shd w:val="clear" w:color="000000" w:fill="FFFFFF"/>
            <w:noWrap/>
            <w:vAlign w:val="center"/>
            <w:hideMark/>
          </w:tcPr>
          <w:p w14:paraId="348DB0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AA8B0C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763A9AF" w14:textId="77777777" w:rsidTr="000416E6">
        <w:trPr>
          <w:trHeight w:val="300"/>
        </w:trPr>
        <w:tc>
          <w:tcPr>
            <w:tcW w:w="709" w:type="dxa"/>
            <w:shd w:val="clear" w:color="auto" w:fill="auto"/>
            <w:noWrap/>
            <w:vAlign w:val="bottom"/>
            <w:hideMark/>
          </w:tcPr>
          <w:p w14:paraId="1393F39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776</w:t>
            </w:r>
          </w:p>
        </w:tc>
        <w:tc>
          <w:tcPr>
            <w:tcW w:w="6095" w:type="dxa"/>
            <w:shd w:val="clear" w:color="auto" w:fill="auto"/>
            <w:noWrap/>
            <w:vAlign w:val="bottom"/>
            <w:hideMark/>
          </w:tcPr>
          <w:p w14:paraId="2DF56F3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Щетка генератора двигателя для вилочного автопогрузчика Hyundai 15D-7E</w:t>
            </w:r>
          </w:p>
        </w:tc>
        <w:tc>
          <w:tcPr>
            <w:tcW w:w="1181" w:type="dxa"/>
            <w:shd w:val="clear" w:color="000000" w:fill="FFFFFF"/>
            <w:noWrap/>
            <w:vAlign w:val="center"/>
            <w:hideMark/>
          </w:tcPr>
          <w:p w14:paraId="3BB8EF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D506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5BA9917" w14:textId="77777777" w:rsidTr="000416E6">
        <w:trPr>
          <w:trHeight w:val="300"/>
        </w:trPr>
        <w:tc>
          <w:tcPr>
            <w:tcW w:w="709" w:type="dxa"/>
            <w:shd w:val="clear" w:color="auto" w:fill="auto"/>
            <w:noWrap/>
            <w:vAlign w:val="bottom"/>
            <w:hideMark/>
          </w:tcPr>
          <w:p w14:paraId="5571799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777</w:t>
            </w:r>
          </w:p>
        </w:tc>
        <w:tc>
          <w:tcPr>
            <w:tcW w:w="6095" w:type="dxa"/>
            <w:shd w:val="clear" w:color="auto" w:fill="auto"/>
            <w:noWrap/>
            <w:vAlign w:val="bottom"/>
            <w:hideMark/>
          </w:tcPr>
          <w:p w14:paraId="7D534A1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Щетка генератора двигателя для вилочного автопогрузчика JAC CPCD 15</w:t>
            </w:r>
          </w:p>
        </w:tc>
        <w:tc>
          <w:tcPr>
            <w:tcW w:w="1181" w:type="dxa"/>
            <w:shd w:val="clear" w:color="000000" w:fill="FFFFFF"/>
            <w:noWrap/>
            <w:vAlign w:val="center"/>
            <w:hideMark/>
          </w:tcPr>
          <w:p w14:paraId="7F4EF8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9A68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0BD5365" w14:textId="77777777" w:rsidTr="000416E6">
        <w:trPr>
          <w:trHeight w:val="300"/>
        </w:trPr>
        <w:tc>
          <w:tcPr>
            <w:tcW w:w="709" w:type="dxa"/>
            <w:shd w:val="clear" w:color="auto" w:fill="auto"/>
            <w:noWrap/>
            <w:vAlign w:val="bottom"/>
            <w:hideMark/>
          </w:tcPr>
          <w:p w14:paraId="028FBF6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778</w:t>
            </w:r>
          </w:p>
        </w:tc>
        <w:tc>
          <w:tcPr>
            <w:tcW w:w="6095" w:type="dxa"/>
            <w:shd w:val="clear" w:color="auto" w:fill="auto"/>
            <w:noWrap/>
            <w:vAlign w:val="bottom"/>
            <w:hideMark/>
          </w:tcPr>
          <w:p w14:paraId="5FAEA72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Щетка генератора двигателя для вилочного автопогрузчика Komatsy FD-15T-20</w:t>
            </w:r>
          </w:p>
        </w:tc>
        <w:tc>
          <w:tcPr>
            <w:tcW w:w="1181" w:type="dxa"/>
            <w:shd w:val="clear" w:color="000000" w:fill="FFFFFF"/>
            <w:noWrap/>
            <w:vAlign w:val="center"/>
            <w:hideMark/>
          </w:tcPr>
          <w:p w14:paraId="4A4FBA7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B07D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5050679" w14:textId="77777777" w:rsidTr="000416E6">
        <w:trPr>
          <w:trHeight w:val="300"/>
        </w:trPr>
        <w:tc>
          <w:tcPr>
            <w:tcW w:w="709" w:type="dxa"/>
            <w:shd w:val="clear" w:color="auto" w:fill="auto"/>
            <w:noWrap/>
            <w:vAlign w:val="bottom"/>
            <w:hideMark/>
          </w:tcPr>
          <w:p w14:paraId="5A3545F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779</w:t>
            </w:r>
          </w:p>
        </w:tc>
        <w:tc>
          <w:tcPr>
            <w:tcW w:w="6095" w:type="dxa"/>
            <w:shd w:val="clear" w:color="auto" w:fill="auto"/>
            <w:noWrap/>
            <w:vAlign w:val="bottom"/>
            <w:hideMark/>
          </w:tcPr>
          <w:p w14:paraId="48CB2E9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Щетка генератора двигателя для вилочного автопогрузчика UTILEV UT15P</w:t>
            </w:r>
          </w:p>
        </w:tc>
        <w:tc>
          <w:tcPr>
            <w:tcW w:w="1181" w:type="dxa"/>
            <w:shd w:val="clear" w:color="000000" w:fill="FFFFFF"/>
            <w:noWrap/>
            <w:vAlign w:val="center"/>
            <w:hideMark/>
          </w:tcPr>
          <w:p w14:paraId="35C720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314A8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AF4D8C6" w14:textId="77777777" w:rsidTr="000416E6">
        <w:trPr>
          <w:trHeight w:val="300"/>
        </w:trPr>
        <w:tc>
          <w:tcPr>
            <w:tcW w:w="709" w:type="dxa"/>
            <w:shd w:val="clear" w:color="auto" w:fill="auto"/>
            <w:noWrap/>
            <w:vAlign w:val="bottom"/>
            <w:hideMark/>
          </w:tcPr>
          <w:p w14:paraId="2CD5F2E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780</w:t>
            </w:r>
          </w:p>
        </w:tc>
        <w:tc>
          <w:tcPr>
            <w:tcW w:w="6095" w:type="dxa"/>
            <w:shd w:val="clear" w:color="auto" w:fill="auto"/>
            <w:noWrap/>
            <w:vAlign w:val="bottom"/>
            <w:hideMark/>
          </w:tcPr>
          <w:p w14:paraId="26D3479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Щетка генератора двигателя для вилочного автопогрузчика YALE GDP20 AК; YALE GDP15AK</w:t>
            </w:r>
          </w:p>
        </w:tc>
        <w:tc>
          <w:tcPr>
            <w:tcW w:w="1181" w:type="dxa"/>
            <w:shd w:val="clear" w:color="000000" w:fill="FFFFFF"/>
            <w:noWrap/>
            <w:vAlign w:val="center"/>
            <w:hideMark/>
          </w:tcPr>
          <w:p w14:paraId="126DC8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8A5C7F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F044AF" w14:textId="77777777" w:rsidTr="000416E6">
        <w:trPr>
          <w:trHeight w:val="300"/>
        </w:trPr>
        <w:tc>
          <w:tcPr>
            <w:tcW w:w="709" w:type="dxa"/>
            <w:shd w:val="clear" w:color="auto" w:fill="auto"/>
            <w:noWrap/>
            <w:vAlign w:val="bottom"/>
            <w:hideMark/>
          </w:tcPr>
          <w:p w14:paraId="0E2CE47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781</w:t>
            </w:r>
          </w:p>
        </w:tc>
        <w:tc>
          <w:tcPr>
            <w:tcW w:w="6095" w:type="dxa"/>
            <w:shd w:val="clear" w:color="auto" w:fill="auto"/>
            <w:noWrap/>
            <w:vAlign w:val="bottom"/>
            <w:hideMark/>
          </w:tcPr>
          <w:p w14:paraId="6B44ABF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Щиток приборов для вилочного автопогрузчика JAC CPCD 15</w:t>
            </w:r>
          </w:p>
        </w:tc>
        <w:tc>
          <w:tcPr>
            <w:tcW w:w="1181" w:type="dxa"/>
            <w:shd w:val="clear" w:color="000000" w:fill="FFFFFF"/>
            <w:noWrap/>
            <w:vAlign w:val="center"/>
            <w:hideMark/>
          </w:tcPr>
          <w:p w14:paraId="44856E8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DED33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BDDDD35" w14:textId="77777777" w:rsidTr="000416E6">
        <w:trPr>
          <w:trHeight w:val="300"/>
        </w:trPr>
        <w:tc>
          <w:tcPr>
            <w:tcW w:w="709" w:type="dxa"/>
            <w:shd w:val="clear" w:color="auto" w:fill="auto"/>
            <w:noWrap/>
            <w:vAlign w:val="bottom"/>
            <w:hideMark/>
          </w:tcPr>
          <w:p w14:paraId="5F87A3E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782</w:t>
            </w:r>
          </w:p>
        </w:tc>
        <w:tc>
          <w:tcPr>
            <w:tcW w:w="6095" w:type="dxa"/>
            <w:shd w:val="clear" w:color="auto" w:fill="auto"/>
            <w:noWrap/>
            <w:vAlign w:val="bottom"/>
            <w:hideMark/>
          </w:tcPr>
          <w:p w14:paraId="71A77C7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Щуп автоматической коробки передач для вилочного автопогрузчика JAC CPCD 15</w:t>
            </w:r>
          </w:p>
        </w:tc>
        <w:tc>
          <w:tcPr>
            <w:tcW w:w="1181" w:type="dxa"/>
            <w:shd w:val="clear" w:color="000000" w:fill="FFFFFF"/>
            <w:noWrap/>
            <w:vAlign w:val="center"/>
            <w:hideMark/>
          </w:tcPr>
          <w:p w14:paraId="415F50E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0B070A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1AC36D" w14:textId="77777777" w:rsidTr="000416E6">
        <w:trPr>
          <w:trHeight w:val="300"/>
        </w:trPr>
        <w:tc>
          <w:tcPr>
            <w:tcW w:w="709" w:type="dxa"/>
            <w:shd w:val="clear" w:color="auto" w:fill="auto"/>
            <w:noWrap/>
            <w:vAlign w:val="bottom"/>
            <w:hideMark/>
          </w:tcPr>
          <w:p w14:paraId="597BF26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783</w:t>
            </w:r>
          </w:p>
        </w:tc>
        <w:tc>
          <w:tcPr>
            <w:tcW w:w="6095" w:type="dxa"/>
            <w:shd w:val="clear" w:color="auto" w:fill="auto"/>
            <w:noWrap/>
            <w:vAlign w:val="bottom"/>
            <w:hideMark/>
          </w:tcPr>
          <w:p w14:paraId="030E341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Щуп двигателя для вилочного автопогрузчика JAC CPCD 15</w:t>
            </w:r>
          </w:p>
        </w:tc>
        <w:tc>
          <w:tcPr>
            <w:tcW w:w="1181" w:type="dxa"/>
            <w:shd w:val="clear" w:color="000000" w:fill="FFFFFF"/>
            <w:noWrap/>
            <w:vAlign w:val="center"/>
            <w:hideMark/>
          </w:tcPr>
          <w:p w14:paraId="52F125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26731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1B263E" w14:textId="77777777" w:rsidTr="000416E6">
        <w:trPr>
          <w:trHeight w:val="300"/>
        </w:trPr>
        <w:tc>
          <w:tcPr>
            <w:tcW w:w="709" w:type="dxa"/>
            <w:shd w:val="clear" w:color="auto" w:fill="auto"/>
            <w:noWrap/>
            <w:vAlign w:val="bottom"/>
            <w:hideMark/>
          </w:tcPr>
          <w:p w14:paraId="0BC806A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784</w:t>
            </w:r>
          </w:p>
        </w:tc>
        <w:tc>
          <w:tcPr>
            <w:tcW w:w="6095" w:type="dxa"/>
            <w:shd w:val="clear" w:color="auto" w:fill="auto"/>
            <w:noWrap/>
            <w:vAlign w:val="bottom"/>
            <w:hideMark/>
          </w:tcPr>
          <w:p w14:paraId="13B467F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Электродвигатель гидравлики для вилочного автопогрузчика JAC CPCD 15</w:t>
            </w:r>
          </w:p>
        </w:tc>
        <w:tc>
          <w:tcPr>
            <w:tcW w:w="1181" w:type="dxa"/>
            <w:shd w:val="clear" w:color="000000" w:fill="FFFFFF"/>
            <w:noWrap/>
            <w:vAlign w:val="center"/>
            <w:hideMark/>
          </w:tcPr>
          <w:p w14:paraId="0B0588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E51CC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410D87" w14:textId="77777777" w:rsidTr="000416E6">
        <w:trPr>
          <w:trHeight w:val="300"/>
        </w:trPr>
        <w:tc>
          <w:tcPr>
            <w:tcW w:w="709" w:type="dxa"/>
            <w:shd w:val="clear" w:color="auto" w:fill="auto"/>
            <w:noWrap/>
            <w:vAlign w:val="bottom"/>
            <w:hideMark/>
          </w:tcPr>
          <w:p w14:paraId="5396F38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785</w:t>
            </w:r>
          </w:p>
        </w:tc>
        <w:tc>
          <w:tcPr>
            <w:tcW w:w="6095" w:type="dxa"/>
            <w:shd w:val="clear" w:color="auto" w:fill="auto"/>
            <w:noWrap/>
            <w:vAlign w:val="bottom"/>
            <w:hideMark/>
          </w:tcPr>
          <w:p w14:paraId="610AA96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Электрожгут для вилочного автопогрузчика JAC CPCD 15</w:t>
            </w:r>
          </w:p>
        </w:tc>
        <w:tc>
          <w:tcPr>
            <w:tcW w:w="1181" w:type="dxa"/>
            <w:shd w:val="clear" w:color="000000" w:fill="FFFFFF"/>
            <w:noWrap/>
            <w:vAlign w:val="center"/>
            <w:hideMark/>
          </w:tcPr>
          <w:p w14:paraId="71111F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8E4A2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F7C1596" w14:textId="77777777" w:rsidTr="000416E6">
        <w:trPr>
          <w:trHeight w:val="300"/>
        </w:trPr>
        <w:tc>
          <w:tcPr>
            <w:tcW w:w="709" w:type="dxa"/>
            <w:shd w:val="clear" w:color="auto" w:fill="auto"/>
            <w:noWrap/>
            <w:vAlign w:val="bottom"/>
            <w:hideMark/>
          </w:tcPr>
          <w:p w14:paraId="78B0CF9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786</w:t>
            </w:r>
          </w:p>
        </w:tc>
        <w:tc>
          <w:tcPr>
            <w:tcW w:w="6095" w:type="dxa"/>
            <w:shd w:val="clear" w:color="auto" w:fill="auto"/>
            <w:noWrap/>
            <w:vAlign w:val="bottom"/>
            <w:hideMark/>
          </w:tcPr>
          <w:p w14:paraId="321945C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Электромагнитный клапан автоматической коробки передач для вилочного автопогрузчика Komatsy FD-15T-20</w:t>
            </w:r>
          </w:p>
        </w:tc>
        <w:tc>
          <w:tcPr>
            <w:tcW w:w="1181" w:type="dxa"/>
            <w:shd w:val="clear" w:color="000000" w:fill="FFFFFF"/>
            <w:noWrap/>
            <w:vAlign w:val="center"/>
            <w:hideMark/>
          </w:tcPr>
          <w:p w14:paraId="0E9790E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79DE5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B617F6" w14:textId="77777777" w:rsidTr="000416E6">
        <w:trPr>
          <w:trHeight w:val="300"/>
        </w:trPr>
        <w:tc>
          <w:tcPr>
            <w:tcW w:w="709" w:type="dxa"/>
            <w:shd w:val="clear" w:color="auto" w:fill="auto"/>
            <w:noWrap/>
            <w:vAlign w:val="bottom"/>
            <w:hideMark/>
          </w:tcPr>
          <w:p w14:paraId="4654DA4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787</w:t>
            </w:r>
          </w:p>
        </w:tc>
        <w:tc>
          <w:tcPr>
            <w:tcW w:w="6095" w:type="dxa"/>
            <w:shd w:val="clear" w:color="auto" w:fill="auto"/>
            <w:noWrap/>
            <w:vAlign w:val="bottom"/>
            <w:hideMark/>
          </w:tcPr>
          <w:p w14:paraId="4046DE3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 Сигнальный фонарь для вилочного электрического погрузчика Linde Е 12; Linde Е12/386-01; Linde Е 16C-01; Linde E16C; Linde E15</w:t>
            </w:r>
          </w:p>
        </w:tc>
        <w:tc>
          <w:tcPr>
            <w:tcW w:w="1181" w:type="dxa"/>
            <w:shd w:val="clear" w:color="000000" w:fill="FFFFFF"/>
            <w:noWrap/>
            <w:vAlign w:val="center"/>
            <w:hideMark/>
          </w:tcPr>
          <w:p w14:paraId="79C89B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F255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61E8277" w14:textId="77777777" w:rsidTr="000416E6">
        <w:trPr>
          <w:trHeight w:val="300"/>
        </w:trPr>
        <w:tc>
          <w:tcPr>
            <w:tcW w:w="709" w:type="dxa"/>
            <w:shd w:val="clear" w:color="auto" w:fill="auto"/>
            <w:noWrap/>
            <w:vAlign w:val="bottom"/>
            <w:hideMark/>
          </w:tcPr>
          <w:p w14:paraId="1AC2075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788</w:t>
            </w:r>
          </w:p>
        </w:tc>
        <w:tc>
          <w:tcPr>
            <w:tcW w:w="6095" w:type="dxa"/>
            <w:shd w:val="clear" w:color="auto" w:fill="auto"/>
            <w:noWrap/>
            <w:vAlign w:val="bottom"/>
            <w:hideMark/>
          </w:tcPr>
          <w:p w14:paraId="20A07FA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Акелератор (педаль в сборе) для вилочного электрического погрузчика Linde Е 12; Linde Е12/386-01; Linde Е 16C-01; Linde E16C; Linde E15</w:t>
            </w:r>
          </w:p>
        </w:tc>
        <w:tc>
          <w:tcPr>
            <w:tcW w:w="1181" w:type="dxa"/>
            <w:shd w:val="clear" w:color="000000" w:fill="FFFFFF"/>
            <w:noWrap/>
            <w:vAlign w:val="center"/>
            <w:hideMark/>
          </w:tcPr>
          <w:p w14:paraId="484EFF5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9A691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73BBF7E" w14:textId="77777777" w:rsidTr="000416E6">
        <w:trPr>
          <w:trHeight w:val="300"/>
        </w:trPr>
        <w:tc>
          <w:tcPr>
            <w:tcW w:w="709" w:type="dxa"/>
            <w:shd w:val="clear" w:color="auto" w:fill="auto"/>
            <w:noWrap/>
            <w:vAlign w:val="bottom"/>
            <w:hideMark/>
          </w:tcPr>
          <w:p w14:paraId="7B7FD6A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789</w:t>
            </w:r>
          </w:p>
        </w:tc>
        <w:tc>
          <w:tcPr>
            <w:tcW w:w="6095" w:type="dxa"/>
            <w:shd w:val="clear" w:color="auto" w:fill="auto"/>
            <w:noWrap/>
            <w:vAlign w:val="bottom"/>
            <w:hideMark/>
          </w:tcPr>
          <w:p w14:paraId="725A090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вилочного электрического погрузчика JAC моделей: CPD 15; CPD 16; CPD 10-15</w:t>
            </w:r>
          </w:p>
        </w:tc>
        <w:tc>
          <w:tcPr>
            <w:tcW w:w="1181" w:type="dxa"/>
            <w:shd w:val="clear" w:color="000000" w:fill="FFFFFF"/>
            <w:noWrap/>
            <w:vAlign w:val="center"/>
            <w:hideMark/>
          </w:tcPr>
          <w:p w14:paraId="031914E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443C72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9D3378" w14:textId="77777777" w:rsidTr="000416E6">
        <w:trPr>
          <w:trHeight w:val="300"/>
        </w:trPr>
        <w:tc>
          <w:tcPr>
            <w:tcW w:w="709" w:type="dxa"/>
            <w:shd w:val="clear" w:color="auto" w:fill="auto"/>
            <w:noWrap/>
            <w:vAlign w:val="bottom"/>
            <w:hideMark/>
          </w:tcPr>
          <w:p w14:paraId="7A2E28A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790</w:t>
            </w:r>
          </w:p>
        </w:tc>
        <w:tc>
          <w:tcPr>
            <w:tcW w:w="6095" w:type="dxa"/>
            <w:shd w:val="clear" w:color="auto" w:fill="auto"/>
            <w:noWrap/>
            <w:vAlign w:val="bottom"/>
            <w:hideMark/>
          </w:tcPr>
          <w:p w14:paraId="57DA6D6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вилочного электрического погрузчика Komatsu FB15-12</w:t>
            </w:r>
          </w:p>
        </w:tc>
        <w:tc>
          <w:tcPr>
            <w:tcW w:w="1181" w:type="dxa"/>
            <w:shd w:val="clear" w:color="000000" w:fill="FFFFFF"/>
            <w:noWrap/>
            <w:vAlign w:val="center"/>
            <w:hideMark/>
          </w:tcPr>
          <w:p w14:paraId="71A2EC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5777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A290CDB" w14:textId="77777777" w:rsidTr="000416E6">
        <w:trPr>
          <w:trHeight w:val="300"/>
        </w:trPr>
        <w:tc>
          <w:tcPr>
            <w:tcW w:w="709" w:type="dxa"/>
            <w:shd w:val="clear" w:color="auto" w:fill="auto"/>
            <w:noWrap/>
            <w:vAlign w:val="bottom"/>
            <w:hideMark/>
          </w:tcPr>
          <w:p w14:paraId="69CC5D8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791</w:t>
            </w:r>
          </w:p>
        </w:tc>
        <w:tc>
          <w:tcPr>
            <w:tcW w:w="6095" w:type="dxa"/>
            <w:shd w:val="clear" w:color="auto" w:fill="auto"/>
            <w:noWrap/>
            <w:vAlign w:val="bottom"/>
            <w:hideMark/>
          </w:tcPr>
          <w:p w14:paraId="602DFE0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5F78476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5774D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AAF5A28" w14:textId="77777777" w:rsidTr="000416E6">
        <w:trPr>
          <w:trHeight w:val="300"/>
        </w:trPr>
        <w:tc>
          <w:tcPr>
            <w:tcW w:w="709" w:type="dxa"/>
            <w:shd w:val="clear" w:color="auto" w:fill="auto"/>
            <w:noWrap/>
            <w:vAlign w:val="bottom"/>
            <w:hideMark/>
          </w:tcPr>
          <w:p w14:paraId="23DEF75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792</w:t>
            </w:r>
          </w:p>
        </w:tc>
        <w:tc>
          <w:tcPr>
            <w:tcW w:w="6095" w:type="dxa"/>
            <w:shd w:val="clear" w:color="auto" w:fill="auto"/>
            <w:noWrap/>
            <w:vAlign w:val="bottom"/>
            <w:hideMark/>
          </w:tcPr>
          <w:p w14:paraId="3BC4816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электрического вилочного погрузчика Dilian CPD15HB</w:t>
            </w:r>
          </w:p>
        </w:tc>
        <w:tc>
          <w:tcPr>
            <w:tcW w:w="1181" w:type="dxa"/>
            <w:shd w:val="clear" w:color="000000" w:fill="FFFFFF"/>
            <w:noWrap/>
            <w:vAlign w:val="center"/>
            <w:hideMark/>
          </w:tcPr>
          <w:p w14:paraId="7CA5255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69705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95B19A1" w14:textId="77777777" w:rsidTr="000416E6">
        <w:trPr>
          <w:trHeight w:val="300"/>
        </w:trPr>
        <w:tc>
          <w:tcPr>
            <w:tcW w:w="709" w:type="dxa"/>
            <w:shd w:val="clear" w:color="auto" w:fill="auto"/>
            <w:noWrap/>
            <w:vAlign w:val="bottom"/>
            <w:hideMark/>
          </w:tcPr>
          <w:p w14:paraId="4422883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793</w:t>
            </w:r>
          </w:p>
        </w:tc>
        <w:tc>
          <w:tcPr>
            <w:tcW w:w="6095" w:type="dxa"/>
            <w:shd w:val="clear" w:color="auto" w:fill="auto"/>
            <w:noWrap/>
            <w:vAlign w:val="bottom"/>
            <w:hideMark/>
          </w:tcPr>
          <w:p w14:paraId="7BCFD3E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электрического вилочного погрузчика TCM FB20-8; TCM FB15-8</w:t>
            </w:r>
          </w:p>
        </w:tc>
        <w:tc>
          <w:tcPr>
            <w:tcW w:w="1181" w:type="dxa"/>
            <w:shd w:val="clear" w:color="000000" w:fill="FFFFFF"/>
            <w:noWrap/>
            <w:vAlign w:val="center"/>
            <w:hideMark/>
          </w:tcPr>
          <w:p w14:paraId="6F0255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9C11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DF96630" w14:textId="77777777" w:rsidTr="000416E6">
        <w:trPr>
          <w:trHeight w:val="300"/>
        </w:trPr>
        <w:tc>
          <w:tcPr>
            <w:tcW w:w="709" w:type="dxa"/>
            <w:shd w:val="clear" w:color="auto" w:fill="auto"/>
            <w:noWrap/>
            <w:vAlign w:val="bottom"/>
            <w:hideMark/>
          </w:tcPr>
          <w:p w14:paraId="46F31E8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794</w:t>
            </w:r>
          </w:p>
        </w:tc>
        <w:tc>
          <w:tcPr>
            <w:tcW w:w="6095" w:type="dxa"/>
            <w:shd w:val="clear" w:color="auto" w:fill="auto"/>
            <w:noWrap/>
            <w:vAlign w:val="bottom"/>
            <w:hideMark/>
          </w:tcPr>
          <w:p w14:paraId="77E760E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Акселератор (педаль в сборе) для вилочного электрического погрузчика Komatsu FB15-12</w:t>
            </w:r>
          </w:p>
        </w:tc>
        <w:tc>
          <w:tcPr>
            <w:tcW w:w="1181" w:type="dxa"/>
            <w:shd w:val="clear" w:color="000000" w:fill="FFFFFF"/>
            <w:noWrap/>
            <w:vAlign w:val="center"/>
            <w:hideMark/>
          </w:tcPr>
          <w:p w14:paraId="027E91A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A5C16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B01B7B" w14:textId="77777777" w:rsidTr="000416E6">
        <w:trPr>
          <w:trHeight w:val="300"/>
        </w:trPr>
        <w:tc>
          <w:tcPr>
            <w:tcW w:w="709" w:type="dxa"/>
            <w:shd w:val="clear" w:color="auto" w:fill="auto"/>
            <w:noWrap/>
            <w:vAlign w:val="bottom"/>
            <w:hideMark/>
          </w:tcPr>
          <w:p w14:paraId="33D1FAC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795</w:t>
            </w:r>
          </w:p>
        </w:tc>
        <w:tc>
          <w:tcPr>
            <w:tcW w:w="6095" w:type="dxa"/>
            <w:shd w:val="clear" w:color="auto" w:fill="auto"/>
            <w:noWrap/>
            <w:vAlign w:val="bottom"/>
            <w:hideMark/>
          </w:tcPr>
          <w:p w14:paraId="198E9F1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Акселератор (электронный компонент) для вилочного электрического погрузчика Linde Е 12; Linde Е12/386-01; Linde Е 16C-01; Linde E16C; Linde E15</w:t>
            </w:r>
          </w:p>
        </w:tc>
        <w:tc>
          <w:tcPr>
            <w:tcW w:w="1181" w:type="dxa"/>
            <w:shd w:val="clear" w:color="000000" w:fill="FFFFFF"/>
            <w:noWrap/>
            <w:vAlign w:val="center"/>
            <w:hideMark/>
          </w:tcPr>
          <w:p w14:paraId="0F7A77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38AF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949EBA" w14:textId="77777777" w:rsidTr="000416E6">
        <w:trPr>
          <w:trHeight w:val="300"/>
        </w:trPr>
        <w:tc>
          <w:tcPr>
            <w:tcW w:w="709" w:type="dxa"/>
            <w:shd w:val="clear" w:color="auto" w:fill="auto"/>
            <w:noWrap/>
            <w:vAlign w:val="bottom"/>
            <w:hideMark/>
          </w:tcPr>
          <w:p w14:paraId="3C1B20D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796</w:t>
            </w:r>
          </w:p>
        </w:tc>
        <w:tc>
          <w:tcPr>
            <w:tcW w:w="6095" w:type="dxa"/>
            <w:shd w:val="clear" w:color="auto" w:fill="auto"/>
            <w:noWrap/>
            <w:vAlign w:val="bottom"/>
            <w:hideMark/>
          </w:tcPr>
          <w:p w14:paraId="77C6B15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Асинхронный контроллер двигателя  для вилочного электрического погрузчика Komatsu FB15-12</w:t>
            </w:r>
          </w:p>
        </w:tc>
        <w:tc>
          <w:tcPr>
            <w:tcW w:w="1181" w:type="dxa"/>
            <w:shd w:val="clear" w:color="000000" w:fill="FFFFFF"/>
            <w:noWrap/>
            <w:vAlign w:val="center"/>
            <w:hideMark/>
          </w:tcPr>
          <w:p w14:paraId="1C8D3D8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17E3A6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41E2C35" w14:textId="77777777" w:rsidTr="000416E6">
        <w:trPr>
          <w:trHeight w:val="300"/>
        </w:trPr>
        <w:tc>
          <w:tcPr>
            <w:tcW w:w="709" w:type="dxa"/>
            <w:shd w:val="clear" w:color="auto" w:fill="auto"/>
            <w:noWrap/>
            <w:vAlign w:val="bottom"/>
            <w:hideMark/>
          </w:tcPr>
          <w:p w14:paraId="6A99F65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797</w:t>
            </w:r>
          </w:p>
        </w:tc>
        <w:tc>
          <w:tcPr>
            <w:tcW w:w="6095" w:type="dxa"/>
            <w:shd w:val="clear" w:color="auto" w:fill="auto"/>
            <w:noWrap/>
            <w:vAlign w:val="bottom"/>
            <w:hideMark/>
          </w:tcPr>
          <w:p w14:paraId="2F8C97B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Балка моста управляемого для вилочного электрического погрузчика JAC моделей: CPD 15; CPD 16; CPD 10-15</w:t>
            </w:r>
          </w:p>
        </w:tc>
        <w:tc>
          <w:tcPr>
            <w:tcW w:w="1181" w:type="dxa"/>
            <w:shd w:val="clear" w:color="000000" w:fill="FFFFFF"/>
            <w:noWrap/>
            <w:vAlign w:val="center"/>
            <w:hideMark/>
          </w:tcPr>
          <w:p w14:paraId="3FA40F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E931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B5FEED4" w14:textId="77777777" w:rsidTr="000416E6">
        <w:trPr>
          <w:trHeight w:val="300"/>
        </w:trPr>
        <w:tc>
          <w:tcPr>
            <w:tcW w:w="709" w:type="dxa"/>
            <w:shd w:val="clear" w:color="auto" w:fill="auto"/>
            <w:noWrap/>
            <w:vAlign w:val="bottom"/>
            <w:hideMark/>
          </w:tcPr>
          <w:p w14:paraId="4492EC7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798</w:t>
            </w:r>
          </w:p>
        </w:tc>
        <w:tc>
          <w:tcPr>
            <w:tcW w:w="6095" w:type="dxa"/>
            <w:shd w:val="clear" w:color="auto" w:fill="auto"/>
            <w:noWrap/>
            <w:vAlign w:val="bottom"/>
            <w:hideMark/>
          </w:tcPr>
          <w:p w14:paraId="5387150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Балка моста управляемого для вилочного электрического погрузчика Komatsu FB15-12</w:t>
            </w:r>
          </w:p>
        </w:tc>
        <w:tc>
          <w:tcPr>
            <w:tcW w:w="1181" w:type="dxa"/>
            <w:shd w:val="clear" w:color="000000" w:fill="FFFFFF"/>
            <w:noWrap/>
            <w:vAlign w:val="center"/>
            <w:hideMark/>
          </w:tcPr>
          <w:p w14:paraId="003DBD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BAB08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D2AF12" w14:textId="77777777" w:rsidTr="000416E6">
        <w:trPr>
          <w:trHeight w:val="300"/>
        </w:trPr>
        <w:tc>
          <w:tcPr>
            <w:tcW w:w="709" w:type="dxa"/>
            <w:shd w:val="clear" w:color="auto" w:fill="auto"/>
            <w:noWrap/>
            <w:vAlign w:val="bottom"/>
            <w:hideMark/>
          </w:tcPr>
          <w:p w14:paraId="3A5A0DA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799</w:t>
            </w:r>
          </w:p>
        </w:tc>
        <w:tc>
          <w:tcPr>
            <w:tcW w:w="6095" w:type="dxa"/>
            <w:shd w:val="clear" w:color="auto" w:fill="auto"/>
            <w:noWrap/>
            <w:vAlign w:val="bottom"/>
            <w:hideMark/>
          </w:tcPr>
          <w:p w14:paraId="2BCAF3A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Балка моста управляемого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3F1E6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1DA8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2B8DDF9" w14:textId="77777777" w:rsidTr="000416E6">
        <w:trPr>
          <w:trHeight w:val="300"/>
        </w:trPr>
        <w:tc>
          <w:tcPr>
            <w:tcW w:w="709" w:type="dxa"/>
            <w:shd w:val="clear" w:color="auto" w:fill="auto"/>
            <w:noWrap/>
            <w:vAlign w:val="bottom"/>
            <w:hideMark/>
          </w:tcPr>
          <w:p w14:paraId="2B9300B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800</w:t>
            </w:r>
          </w:p>
        </w:tc>
        <w:tc>
          <w:tcPr>
            <w:tcW w:w="6095" w:type="dxa"/>
            <w:shd w:val="clear" w:color="auto" w:fill="auto"/>
            <w:noWrap/>
            <w:vAlign w:val="bottom"/>
            <w:hideMark/>
          </w:tcPr>
          <w:p w14:paraId="418FF2C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Бачок главного тормозного цилиндра для вилочного электрического погрузчика Komatsu FB15-12</w:t>
            </w:r>
          </w:p>
        </w:tc>
        <w:tc>
          <w:tcPr>
            <w:tcW w:w="1181" w:type="dxa"/>
            <w:shd w:val="clear" w:color="000000" w:fill="FFFFFF"/>
            <w:noWrap/>
            <w:vAlign w:val="center"/>
            <w:hideMark/>
          </w:tcPr>
          <w:p w14:paraId="4A629FC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4977D9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1046B96" w14:textId="77777777" w:rsidTr="000416E6">
        <w:trPr>
          <w:trHeight w:val="300"/>
        </w:trPr>
        <w:tc>
          <w:tcPr>
            <w:tcW w:w="709" w:type="dxa"/>
            <w:shd w:val="clear" w:color="auto" w:fill="auto"/>
            <w:noWrap/>
            <w:vAlign w:val="bottom"/>
            <w:hideMark/>
          </w:tcPr>
          <w:p w14:paraId="0928591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801</w:t>
            </w:r>
          </w:p>
        </w:tc>
        <w:tc>
          <w:tcPr>
            <w:tcW w:w="6095" w:type="dxa"/>
            <w:shd w:val="clear" w:color="auto" w:fill="auto"/>
            <w:noWrap/>
            <w:vAlign w:val="bottom"/>
            <w:hideMark/>
          </w:tcPr>
          <w:p w14:paraId="6BEDE98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управления Куртис для вилочного электрического погрузчика JAC моделей: CPD 15; CPD 16; CPD 10-15</w:t>
            </w:r>
          </w:p>
        </w:tc>
        <w:tc>
          <w:tcPr>
            <w:tcW w:w="1181" w:type="dxa"/>
            <w:shd w:val="clear" w:color="000000" w:fill="FFFFFF"/>
            <w:noWrap/>
            <w:vAlign w:val="center"/>
            <w:hideMark/>
          </w:tcPr>
          <w:p w14:paraId="212580C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6CB518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082546C" w14:textId="77777777" w:rsidTr="000416E6">
        <w:trPr>
          <w:trHeight w:val="300"/>
        </w:trPr>
        <w:tc>
          <w:tcPr>
            <w:tcW w:w="709" w:type="dxa"/>
            <w:shd w:val="clear" w:color="auto" w:fill="auto"/>
            <w:noWrap/>
            <w:vAlign w:val="bottom"/>
            <w:hideMark/>
          </w:tcPr>
          <w:p w14:paraId="11A0196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802</w:t>
            </w:r>
          </w:p>
        </w:tc>
        <w:tc>
          <w:tcPr>
            <w:tcW w:w="6095" w:type="dxa"/>
            <w:shd w:val="clear" w:color="auto" w:fill="auto"/>
            <w:noWrap/>
            <w:vAlign w:val="bottom"/>
            <w:hideMark/>
          </w:tcPr>
          <w:p w14:paraId="45FB824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Болт головки блока для электрического вилочного погрузчика TCM FB20-8; TCM FB15-8</w:t>
            </w:r>
          </w:p>
        </w:tc>
        <w:tc>
          <w:tcPr>
            <w:tcW w:w="1181" w:type="dxa"/>
            <w:shd w:val="clear" w:color="000000" w:fill="FFFFFF"/>
            <w:noWrap/>
            <w:vAlign w:val="center"/>
            <w:hideMark/>
          </w:tcPr>
          <w:p w14:paraId="5CC27D7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533E1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06CEA95" w14:textId="77777777" w:rsidTr="000416E6">
        <w:trPr>
          <w:trHeight w:val="300"/>
        </w:trPr>
        <w:tc>
          <w:tcPr>
            <w:tcW w:w="709" w:type="dxa"/>
            <w:shd w:val="clear" w:color="auto" w:fill="auto"/>
            <w:noWrap/>
            <w:vAlign w:val="bottom"/>
            <w:hideMark/>
          </w:tcPr>
          <w:p w14:paraId="72ED791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803</w:t>
            </w:r>
          </w:p>
        </w:tc>
        <w:tc>
          <w:tcPr>
            <w:tcW w:w="6095" w:type="dxa"/>
            <w:shd w:val="clear" w:color="auto" w:fill="auto"/>
            <w:noWrap/>
            <w:vAlign w:val="bottom"/>
            <w:hideMark/>
          </w:tcPr>
          <w:p w14:paraId="1B4A661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Болт колесный для электрического вилочного погрузчика TCM FB20-8; TCM FB15-8</w:t>
            </w:r>
          </w:p>
        </w:tc>
        <w:tc>
          <w:tcPr>
            <w:tcW w:w="1181" w:type="dxa"/>
            <w:shd w:val="clear" w:color="000000" w:fill="FFFFFF"/>
            <w:noWrap/>
            <w:vAlign w:val="center"/>
            <w:hideMark/>
          </w:tcPr>
          <w:p w14:paraId="103BE7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51C0EB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66E5DE" w14:textId="77777777" w:rsidTr="000416E6">
        <w:trPr>
          <w:trHeight w:val="300"/>
        </w:trPr>
        <w:tc>
          <w:tcPr>
            <w:tcW w:w="709" w:type="dxa"/>
            <w:shd w:val="clear" w:color="auto" w:fill="auto"/>
            <w:noWrap/>
            <w:vAlign w:val="bottom"/>
            <w:hideMark/>
          </w:tcPr>
          <w:p w14:paraId="6D700BC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804</w:t>
            </w:r>
          </w:p>
        </w:tc>
        <w:tc>
          <w:tcPr>
            <w:tcW w:w="6095" w:type="dxa"/>
            <w:shd w:val="clear" w:color="auto" w:fill="auto"/>
            <w:noWrap/>
            <w:vAlign w:val="bottom"/>
            <w:hideMark/>
          </w:tcPr>
          <w:p w14:paraId="7E80AD3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Вентилятор для электрического вилочного погрузчика TCM FB20-8; TCM FB15-8</w:t>
            </w:r>
          </w:p>
        </w:tc>
        <w:tc>
          <w:tcPr>
            <w:tcW w:w="1181" w:type="dxa"/>
            <w:shd w:val="clear" w:color="000000" w:fill="FFFFFF"/>
            <w:noWrap/>
            <w:vAlign w:val="center"/>
            <w:hideMark/>
          </w:tcPr>
          <w:p w14:paraId="2982910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0225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E757E2A" w14:textId="77777777" w:rsidTr="000416E6">
        <w:trPr>
          <w:trHeight w:val="300"/>
        </w:trPr>
        <w:tc>
          <w:tcPr>
            <w:tcW w:w="709" w:type="dxa"/>
            <w:shd w:val="clear" w:color="auto" w:fill="auto"/>
            <w:noWrap/>
            <w:vAlign w:val="bottom"/>
            <w:hideMark/>
          </w:tcPr>
          <w:p w14:paraId="788D3B1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805</w:t>
            </w:r>
          </w:p>
        </w:tc>
        <w:tc>
          <w:tcPr>
            <w:tcW w:w="6095" w:type="dxa"/>
            <w:shd w:val="clear" w:color="auto" w:fill="auto"/>
            <w:noWrap/>
            <w:vAlign w:val="bottom"/>
            <w:hideMark/>
          </w:tcPr>
          <w:p w14:paraId="5D21634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Вила для вилочного электрического погрузчика JAC моделей: CPD 15; CPD 16; CPD 10-15</w:t>
            </w:r>
          </w:p>
        </w:tc>
        <w:tc>
          <w:tcPr>
            <w:tcW w:w="1181" w:type="dxa"/>
            <w:shd w:val="clear" w:color="000000" w:fill="FFFFFF"/>
            <w:noWrap/>
            <w:vAlign w:val="center"/>
            <w:hideMark/>
          </w:tcPr>
          <w:p w14:paraId="64E9BCE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600F9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A92C7C" w14:textId="77777777" w:rsidTr="000416E6">
        <w:trPr>
          <w:trHeight w:val="300"/>
        </w:trPr>
        <w:tc>
          <w:tcPr>
            <w:tcW w:w="709" w:type="dxa"/>
            <w:shd w:val="clear" w:color="auto" w:fill="auto"/>
            <w:noWrap/>
            <w:vAlign w:val="bottom"/>
            <w:hideMark/>
          </w:tcPr>
          <w:p w14:paraId="1C75E1A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806</w:t>
            </w:r>
          </w:p>
        </w:tc>
        <w:tc>
          <w:tcPr>
            <w:tcW w:w="6095" w:type="dxa"/>
            <w:shd w:val="clear" w:color="auto" w:fill="auto"/>
            <w:noWrap/>
            <w:vAlign w:val="bottom"/>
            <w:hideMark/>
          </w:tcPr>
          <w:p w14:paraId="715EC00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Вила для вилочного электрического погрузчика Komatsu FB15-12</w:t>
            </w:r>
          </w:p>
        </w:tc>
        <w:tc>
          <w:tcPr>
            <w:tcW w:w="1181" w:type="dxa"/>
            <w:shd w:val="clear" w:color="000000" w:fill="FFFFFF"/>
            <w:noWrap/>
            <w:vAlign w:val="center"/>
            <w:hideMark/>
          </w:tcPr>
          <w:p w14:paraId="5AFA7A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631E1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A021422" w14:textId="77777777" w:rsidTr="000416E6">
        <w:trPr>
          <w:trHeight w:val="300"/>
        </w:trPr>
        <w:tc>
          <w:tcPr>
            <w:tcW w:w="709" w:type="dxa"/>
            <w:shd w:val="clear" w:color="auto" w:fill="auto"/>
            <w:noWrap/>
            <w:vAlign w:val="bottom"/>
            <w:hideMark/>
          </w:tcPr>
          <w:p w14:paraId="3F1C72D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807</w:t>
            </w:r>
          </w:p>
        </w:tc>
        <w:tc>
          <w:tcPr>
            <w:tcW w:w="6095" w:type="dxa"/>
            <w:shd w:val="clear" w:color="auto" w:fill="auto"/>
            <w:noWrap/>
            <w:vAlign w:val="bottom"/>
            <w:hideMark/>
          </w:tcPr>
          <w:p w14:paraId="416E0A6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Вила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3592E88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FEEDF8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BF61CC" w14:textId="77777777" w:rsidTr="000416E6">
        <w:trPr>
          <w:trHeight w:val="300"/>
        </w:trPr>
        <w:tc>
          <w:tcPr>
            <w:tcW w:w="709" w:type="dxa"/>
            <w:shd w:val="clear" w:color="auto" w:fill="auto"/>
            <w:noWrap/>
            <w:vAlign w:val="bottom"/>
            <w:hideMark/>
          </w:tcPr>
          <w:p w14:paraId="6CCB513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808</w:t>
            </w:r>
          </w:p>
        </w:tc>
        <w:tc>
          <w:tcPr>
            <w:tcW w:w="6095" w:type="dxa"/>
            <w:shd w:val="clear" w:color="auto" w:fill="auto"/>
            <w:noWrap/>
            <w:vAlign w:val="bottom"/>
            <w:hideMark/>
          </w:tcPr>
          <w:p w14:paraId="4EF878C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Вилка поворотного кулака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D3E98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57E8B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362E726" w14:textId="77777777" w:rsidTr="000416E6">
        <w:trPr>
          <w:trHeight w:val="300"/>
        </w:trPr>
        <w:tc>
          <w:tcPr>
            <w:tcW w:w="709" w:type="dxa"/>
            <w:shd w:val="clear" w:color="auto" w:fill="auto"/>
            <w:noWrap/>
            <w:vAlign w:val="bottom"/>
            <w:hideMark/>
          </w:tcPr>
          <w:p w14:paraId="3317C5C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809</w:t>
            </w:r>
          </w:p>
        </w:tc>
        <w:tc>
          <w:tcPr>
            <w:tcW w:w="6095" w:type="dxa"/>
            <w:shd w:val="clear" w:color="auto" w:fill="auto"/>
            <w:noWrap/>
            <w:vAlign w:val="bottom"/>
            <w:hideMark/>
          </w:tcPr>
          <w:p w14:paraId="320BF22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Водительское сиденье для вилочного электрического погрузчика Komatsu FB15-12</w:t>
            </w:r>
          </w:p>
        </w:tc>
        <w:tc>
          <w:tcPr>
            <w:tcW w:w="1181" w:type="dxa"/>
            <w:shd w:val="clear" w:color="000000" w:fill="FFFFFF"/>
            <w:noWrap/>
            <w:vAlign w:val="center"/>
            <w:hideMark/>
          </w:tcPr>
          <w:p w14:paraId="0F55DA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BAEFE6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AC87225" w14:textId="77777777" w:rsidTr="000416E6">
        <w:trPr>
          <w:trHeight w:val="300"/>
        </w:trPr>
        <w:tc>
          <w:tcPr>
            <w:tcW w:w="709" w:type="dxa"/>
            <w:shd w:val="clear" w:color="auto" w:fill="auto"/>
            <w:noWrap/>
            <w:vAlign w:val="bottom"/>
            <w:hideMark/>
          </w:tcPr>
          <w:p w14:paraId="744A70F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810</w:t>
            </w:r>
          </w:p>
        </w:tc>
        <w:tc>
          <w:tcPr>
            <w:tcW w:w="6095" w:type="dxa"/>
            <w:shd w:val="clear" w:color="auto" w:fill="auto"/>
            <w:noWrap/>
            <w:vAlign w:val="bottom"/>
            <w:hideMark/>
          </w:tcPr>
          <w:p w14:paraId="66DBF37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Водительское сиденье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F1715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3AF65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FA1E0F4" w14:textId="77777777" w:rsidTr="000416E6">
        <w:trPr>
          <w:trHeight w:val="300"/>
        </w:trPr>
        <w:tc>
          <w:tcPr>
            <w:tcW w:w="709" w:type="dxa"/>
            <w:shd w:val="clear" w:color="auto" w:fill="auto"/>
            <w:noWrap/>
            <w:vAlign w:val="bottom"/>
            <w:hideMark/>
          </w:tcPr>
          <w:p w14:paraId="46CFBB4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811</w:t>
            </w:r>
          </w:p>
        </w:tc>
        <w:tc>
          <w:tcPr>
            <w:tcW w:w="6095" w:type="dxa"/>
            <w:shd w:val="clear" w:color="auto" w:fill="auto"/>
            <w:noWrap/>
            <w:vAlign w:val="bottom"/>
            <w:hideMark/>
          </w:tcPr>
          <w:p w14:paraId="2A50515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Втулка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664E039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9ECE1D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CF581A" w14:textId="77777777" w:rsidTr="000416E6">
        <w:trPr>
          <w:trHeight w:val="300"/>
        </w:trPr>
        <w:tc>
          <w:tcPr>
            <w:tcW w:w="709" w:type="dxa"/>
            <w:shd w:val="clear" w:color="auto" w:fill="auto"/>
            <w:noWrap/>
            <w:vAlign w:val="bottom"/>
            <w:hideMark/>
          </w:tcPr>
          <w:p w14:paraId="303FF2A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812</w:t>
            </w:r>
          </w:p>
        </w:tc>
        <w:tc>
          <w:tcPr>
            <w:tcW w:w="6095" w:type="dxa"/>
            <w:shd w:val="clear" w:color="auto" w:fill="auto"/>
            <w:noWrap/>
            <w:vAlign w:val="bottom"/>
            <w:hideMark/>
          </w:tcPr>
          <w:p w14:paraId="204C5D1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Втулка для электрического вилочного погрузчика TCM FB20-8; TCM FB15-8</w:t>
            </w:r>
          </w:p>
        </w:tc>
        <w:tc>
          <w:tcPr>
            <w:tcW w:w="1181" w:type="dxa"/>
            <w:shd w:val="clear" w:color="000000" w:fill="FFFFFF"/>
            <w:noWrap/>
            <w:vAlign w:val="center"/>
            <w:hideMark/>
          </w:tcPr>
          <w:p w14:paraId="2C9CEBB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0B9E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C973F5A" w14:textId="77777777" w:rsidTr="000416E6">
        <w:trPr>
          <w:trHeight w:val="300"/>
        </w:trPr>
        <w:tc>
          <w:tcPr>
            <w:tcW w:w="709" w:type="dxa"/>
            <w:shd w:val="clear" w:color="auto" w:fill="auto"/>
            <w:noWrap/>
            <w:vAlign w:val="bottom"/>
            <w:hideMark/>
          </w:tcPr>
          <w:p w14:paraId="5873AA1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813</w:t>
            </w:r>
          </w:p>
        </w:tc>
        <w:tc>
          <w:tcPr>
            <w:tcW w:w="6095" w:type="dxa"/>
            <w:shd w:val="clear" w:color="auto" w:fill="auto"/>
            <w:noWrap/>
            <w:vAlign w:val="bottom"/>
            <w:hideMark/>
          </w:tcPr>
          <w:p w14:paraId="685153F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Гайка для электрического вилочного погрузчика TCM FB20-8; TCM FB15-8</w:t>
            </w:r>
          </w:p>
        </w:tc>
        <w:tc>
          <w:tcPr>
            <w:tcW w:w="1181" w:type="dxa"/>
            <w:shd w:val="clear" w:color="000000" w:fill="FFFFFF"/>
            <w:noWrap/>
            <w:vAlign w:val="center"/>
            <w:hideMark/>
          </w:tcPr>
          <w:p w14:paraId="130E8D7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54B45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3897A7" w14:textId="77777777" w:rsidTr="000416E6">
        <w:trPr>
          <w:trHeight w:val="300"/>
        </w:trPr>
        <w:tc>
          <w:tcPr>
            <w:tcW w:w="709" w:type="dxa"/>
            <w:shd w:val="clear" w:color="auto" w:fill="auto"/>
            <w:noWrap/>
            <w:vAlign w:val="bottom"/>
            <w:hideMark/>
          </w:tcPr>
          <w:p w14:paraId="1166400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814</w:t>
            </w:r>
          </w:p>
        </w:tc>
        <w:tc>
          <w:tcPr>
            <w:tcW w:w="6095" w:type="dxa"/>
            <w:shd w:val="clear" w:color="auto" w:fill="auto"/>
            <w:noWrap/>
            <w:vAlign w:val="bottom"/>
            <w:hideMark/>
          </w:tcPr>
          <w:p w14:paraId="1AB4233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Гайка стопорная для электрического вилочного погрузчика TCM FB20-8; TCM FB15-8</w:t>
            </w:r>
          </w:p>
        </w:tc>
        <w:tc>
          <w:tcPr>
            <w:tcW w:w="1181" w:type="dxa"/>
            <w:shd w:val="clear" w:color="000000" w:fill="FFFFFF"/>
            <w:noWrap/>
            <w:vAlign w:val="center"/>
            <w:hideMark/>
          </w:tcPr>
          <w:p w14:paraId="0BB6DAE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0F9A4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879B2A2" w14:textId="77777777" w:rsidTr="000416E6">
        <w:trPr>
          <w:trHeight w:val="300"/>
        </w:trPr>
        <w:tc>
          <w:tcPr>
            <w:tcW w:w="709" w:type="dxa"/>
            <w:shd w:val="clear" w:color="auto" w:fill="auto"/>
            <w:noWrap/>
            <w:vAlign w:val="bottom"/>
            <w:hideMark/>
          </w:tcPr>
          <w:p w14:paraId="0A1E91B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815</w:t>
            </w:r>
          </w:p>
        </w:tc>
        <w:tc>
          <w:tcPr>
            <w:tcW w:w="6095" w:type="dxa"/>
            <w:shd w:val="clear" w:color="auto" w:fill="auto"/>
            <w:noWrap/>
            <w:vAlign w:val="bottom"/>
            <w:hideMark/>
          </w:tcPr>
          <w:p w14:paraId="51C84F8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Гайка ступ управляемого моста для вилочного электрического погрузчика Komatsu FB15-12</w:t>
            </w:r>
          </w:p>
        </w:tc>
        <w:tc>
          <w:tcPr>
            <w:tcW w:w="1181" w:type="dxa"/>
            <w:shd w:val="clear" w:color="000000" w:fill="FFFFFF"/>
            <w:noWrap/>
            <w:vAlign w:val="center"/>
            <w:hideMark/>
          </w:tcPr>
          <w:p w14:paraId="0CA0FF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767E99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D178852" w14:textId="77777777" w:rsidTr="000416E6">
        <w:trPr>
          <w:trHeight w:val="300"/>
        </w:trPr>
        <w:tc>
          <w:tcPr>
            <w:tcW w:w="709" w:type="dxa"/>
            <w:shd w:val="clear" w:color="auto" w:fill="auto"/>
            <w:noWrap/>
            <w:vAlign w:val="bottom"/>
            <w:hideMark/>
          </w:tcPr>
          <w:p w14:paraId="3FC6A3B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816</w:t>
            </w:r>
          </w:p>
        </w:tc>
        <w:tc>
          <w:tcPr>
            <w:tcW w:w="6095" w:type="dxa"/>
            <w:shd w:val="clear" w:color="auto" w:fill="auto"/>
            <w:noWrap/>
            <w:vAlign w:val="bottom"/>
            <w:hideMark/>
          </w:tcPr>
          <w:p w14:paraId="4283FD3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Гидравлический шланг для электрического вилочного погрузчика TCM FB20-8; TCM FB15-8</w:t>
            </w:r>
          </w:p>
        </w:tc>
        <w:tc>
          <w:tcPr>
            <w:tcW w:w="1181" w:type="dxa"/>
            <w:shd w:val="clear" w:color="000000" w:fill="FFFFFF"/>
            <w:noWrap/>
            <w:vAlign w:val="center"/>
            <w:hideMark/>
          </w:tcPr>
          <w:p w14:paraId="5C9647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C498F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04AE4C" w14:textId="77777777" w:rsidTr="000416E6">
        <w:trPr>
          <w:trHeight w:val="300"/>
        </w:trPr>
        <w:tc>
          <w:tcPr>
            <w:tcW w:w="709" w:type="dxa"/>
            <w:shd w:val="clear" w:color="auto" w:fill="auto"/>
            <w:noWrap/>
            <w:vAlign w:val="bottom"/>
            <w:hideMark/>
          </w:tcPr>
          <w:p w14:paraId="0AD5AF8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817</w:t>
            </w:r>
          </w:p>
        </w:tc>
        <w:tc>
          <w:tcPr>
            <w:tcW w:w="6095" w:type="dxa"/>
            <w:shd w:val="clear" w:color="auto" w:fill="auto"/>
            <w:noWrap/>
            <w:vAlign w:val="bottom"/>
            <w:hideMark/>
          </w:tcPr>
          <w:p w14:paraId="42BB535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Гидрораспределитель с командным устройством (гидроклапан синхронного турбодвигателя)) для вилочного электрического погрузчика Komatsu FB15-12</w:t>
            </w:r>
          </w:p>
        </w:tc>
        <w:tc>
          <w:tcPr>
            <w:tcW w:w="1181" w:type="dxa"/>
            <w:shd w:val="clear" w:color="000000" w:fill="FFFFFF"/>
            <w:noWrap/>
            <w:vAlign w:val="center"/>
            <w:hideMark/>
          </w:tcPr>
          <w:p w14:paraId="2779EC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78A2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DF65D7B" w14:textId="77777777" w:rsidTr="000416E6">
        <w:trPr>
          <w:trHeight w:val="300"/>
        </w:trPr>
        <w:tc>
          <w:tcPr>
            <w:tcW w:w="709" w:type="dxa"/>
            <w:shd w:val="clear" w:color="auto" w:fill="auto"/>
            <w:noWrap/>
            <w:vAlign w:val="bottom"/>
            <w:hideMark/>
          </w:tcPr>
          <w:p w14:paraId="049F53F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818</w:t>
            </w:r>
          </w:p>
        </w:tc>
        <w:tc>
          <w:tcPr>
            <w:tcW w:w="6095" w:type="dxa"/>
            <w:shd w:val="clear" w:color="auto" w:fill="auto"/>
            <w:noWrap/>
            <w:vAlign w:val="bottom"/>
            <w:hideMark/>
          </w:tcPr>
          <w:p w14:paraId="6F658AC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Гидрораспределитель с командным устройством для вилочного электрического погрузчика JAC моделей: CPD 15; CPD 16; CPD 10-15</w:t>
            </w:r>
          </w:p>
        </w:tc>
        <w:tc>
          <w:tcPr>
            <w:tcW w:w="1181" w:type="dxa"/>
            <w:shd w:val="clear" w:color="000000" w:fill="FFFFFF"/>
            <w:noWrap/>
            <w:vAlign w:val="center"/>
            <w:hideMark/>
          </w:tcPr>
          <w:p w14:paraId="25895F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11BF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A30444F" w14:textId="77777777" w:rsidTr="000416E6">
        <w:trPr>
          <w:trHeight w:val="300"/>
        </w:trPr>
        <w:tc>
          <w:tcPr>
            <w:tcW w:w="709" w:type="dxa"/>
            <w:shd w:val="clear" w:color="auto" w:fill="auto"/>
            <w:noWrap/>
            <w:vAlign w:val="bottom"/>
            <w:hideMark/>
          </w:tcPr>
          <w:p w14:paraId="0F6CEFA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819</w:t>
            </w:r>
          </w:p>
        </w:tc>
        <w:tc>
          <w:tcPr>
            <w:tcW w:w="6095" w:type="dxa"/>
            <w:shd w:val="clear" w:color="auto" w:fill="auto"/>
            <w:noWrap/>
            <w:vAlign w:val="bottom"/>
            <w:hideMark/>
          </w:tcPr>
          <w:p w14:paraId="6132CDC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Гидрораспределитель с командным устройством для вилочного электрического погрузчика Linde Е 12; Linde Е12/386-01; Linde Е 16C-01; Linde E16C; Linde E15</w:t>
            </w:r>
          </w:p>
        </w:tc>
        <w:tc>
          <w:tcPr>
            <w:tcW w:w="1181" w:type="dxa"/>
            <w:shd w:val="clear" w:color="000000" w:fill="FFFFFF"/>
            <w:noWrap/>
            <w:vAlign w:val="center"/>
            <w:hideMark/>
          </w:tcPr>
          <w:p w14:paraId="750E468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FB3A7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F46C4B" w14:textId="77777777" w:rsidTr="000416E6">
        <w:trPr>
          <w:trHeight w:val="300"/>
        </w:trPr>
        <w:tc>
          <w:tcPr>
            <w:tcW w:w="709" w:type="dxa"/>
            <w:shd w:val="clear" w:color="auto" w:fill="auto"/>
            <w:noWrap/>
            <w:vAlign w:val="bottom"/>
            <w:hideMark/>
          </w:tcPr>
          <w:p w14:paraId="58B9745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820</w:t>
            </w:r>
          </w:p>
        </w:tc>
        <w:tc>
          <w:tcPr>
            <w:tcW w:w="6095" w:type="dxa"/>
            <w:shd w:val="clear" w:color="auto" w:fill="auto"/>
            <w:noWrap/>
            <w:vAlign w:val="bottom"/>
            <w:hideMark/>
          </w:tcPr>
          <w:p w14:paraId="5DB1588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Гидротрансформатор для электрического вилочного погрузчика TCM FB20-8; TCM FB15-8</w:t>
            </w:r>
          </w:p>
        </w:tc>
        <w:tc>
          <w:tcPr>
            <w:tcW w:w="1181" w:type="dxa"/>
            <w:shd w:val="clear" w:color="000000" w:fill="FFFFFF"/>
            <w:noWrap/>
            <w:vAlign w:val="center"/>
            <w:hideMark/>
          </w:tcPr>
          <w:p w14:paraId="779DA6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FC1D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4F4FEA5" w14:textId="77777777" w:rsidTr="000416E6">
        <w:trPr>
          <w:trHeight w:val="300"/>
        </w:trPr>
        <w:tc>
          <w:tcPr>
            <w:tcW w:w="709" w:type="dxa"/>
            <w:shd w:val="clear" w:color="auto" w:fill="auto"/>
            <w:noWrap/>
            <w:vAlign w:val="bottom"/>
            <w:hideMark/>
          </w:tcPr>
          <w:p w14:paraId="32EB65F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821</w:t>
            </w:r>
          </w:p>
        </w:tc>
        <w:tc>
          <w:tcPr>
            <w:tcW w:w="6095" w:type="dxa"/>
            <w:shd w:val="clear" w:color="auto" w:fill="auto"/>
            <w:noWrap/>
            <w:vAlign w:val="bottom"/>
            <w:hideMark/>
          </w:tcPr>
          <w:p w14:paraId="0BB3A41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Гидроусилитель рулевого управления для вилочного электрического погрузчика JAC моделей: CPD 15; CPD 16; CPD 10-15</w:t>
            </w:r>
          </w:p>
        </w:tc>
        <w:tc>
          <w:tcPr>
            <w:tcW w:w="1181" w:type="dxa"/>
            <w:shd w:val="clear" w:color="000000" w:fill="FFFFFF"/>
            <w:noWrap/>
            <w:vAlign w:val="center"/>
            <w:hideMark/>
          </w:tcPr>
          <w:p w14:paraId="05AA439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EFFE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CB1597" w14:textId="77777777" w:rsidTr="000416E6">
        <w:trPr>
          <w:trHeight w:val="300"/>
        </w:trPr>
        <w:tc>
          <w:tcPr>
            <w:tcW w:w="709" w:type="dxa"/>
            <w:shd w:val="clear" w:color="auto" w:fill="auto"/>
            <w:noWrap/>
            <w:vAlign w:val="bottom"/>
            <w:hideMark/>
          </w:tcPr>
          <w:p w14:paraId="25D9E4D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822</w:t>
            </w:r>
          </w:p>
        </w:tc>
        <w:tc>
          <w:tcPr>
            <w:tcW w:w="6095" w:type="dxa"/>
            <w:shd w:val="clear" w:color="auto" w:fill="auto"/>
            <w:noWrap/>
            <w:vAlign w:val="bottom"/>
            <w:hideMark/>
          </w:tcPr>
          <w:p w14:paraId="332E0C3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Гидроусилитель рулевого управления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08966A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891A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76A1B1" w14:textId="77777777" w:rsidTr="000416E6">
        <w:trPr>
          <w:trHeight w:val="300"/>
        </w:trPr>
        <w:tc>
          <w:tcPr>
            <w:tcW w:w="709" w:type="dxa"/>
            <w:shd w:val="clear" w:color="auto" w:fill="auto"/>
            <w:noWrap/>
            <w:vAlign w:val="bottom"/>
            <w:hideMark/>
          </w:tcPr>
          <w:p w14:paraId="0D08215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823</w:t>
            </w:r>
          </w:p>
        </w:tc>
        <w:tc>
          <w:tcPr>
            <w:tcW w:w="6095" w:type="dxa"/>
            <w:shd w:val="clear" w:color="auto" w:fill="auto"/>
            <w:noWrap/>
            <w:vAlign w:val="bottom"/>
            <w:hideMark/>
          </w:tcPr>
          <w:p w14:paraId="0BF2E3A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Гидроусилитель рулевого управления) для вилочного электрического погрузчика Komatsu FB15-12</w:t>
            </w:r>
          </w:p>
        </w:tc>
        <w:tc>
          <w:tcPr>
            <w:tcW w:w="1181" w:type="dxa"/>
            <w:shd w:val="clear" w:color="000000" w:fill="FFFFFF"/>
            <w:noWrap/>
            <w:vAlign w:val="center"/>
            <w:hideMark/>
          </w:tcPr>
          <w:p w14:paraId="0013BB7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0A554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D75199" w14:textId="77777777" w:rsidTr="000416E6">
        <w:trPr>
          <w:trHeight w:val="300"/>
        </w:trPr>
        <w:tc>
          <w:tcPr>
            <w:tcW w:w="709" w:type="dxa"/>
            <w:shd w:val="clear" w:color="auto" w:fill="auto"/>
            <w:noWrap/>
            <w:vAlign w:val="bottom"/>
            <w:hideMark/>
          </w:tcPr>
          <w:p w14:paraId="1D25F86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824</w:t>
            </w:r>
          </w:p>
        </w:tc>
        <w:tc>
          <w:tcPr>
            <w:tcW w:w="6095" w:type="dxa"/>
            <w:shd w:val="clear" w:color="auto" w:fill="auto"/>
            <w:noWrap/>
            <w:vAlign w:val="bottom"/>
            <w:hideMark/>
          </w:tcPr>
          <w:p w14:paraId="54B888C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Гидроцилиндр наклона для вилочного электрического погрузчика JAC моделей: CPD 15; CPD 16; CPD 10-15</w:t>
            </w:r>
          </w:p>
        </w:tc>
        <w:tc>
          <w:tcPr>
            <w:tcW w:w="1181" w:type="dxa"/>
            <w:shd w:val="clear" w:color="000000" w:fill="FFFFFF"/>
            <w:noWrap/>
            <w:vAlign w:val="center"/>
            <w:hideMark/>
          </w:tcPr>
          <w:p w14:paraId="4663F4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3AB047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494F192" w14:textId="77777777" w:rsidTr="000416E6">
        <w:trPr>
          <w:trHeight w:val="300"/>
        </w:trPr>
        <w:tc>
          <w:tcPr>
            <w:tcW w:w="709" w:type="dxa"/>
            <w:shd w:val="clear" w:color="auto" w:fill="auto"/>
            <w:noWrap/>
            <w:vAlign w:val="bottom"/>
            <w:hideMark/>
          </w:tcPr>
          <w:p w14:paraId="29624AE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825</w:t>
            </w:r>
          </w:p>
        </w:tc>
        <w:tc>
          <w:tcPr>
            <w:tcW w:w="6095" w:type="dxa"/>
            <w:shd w:val="clear" w:color="auto" w:fill="auto"/>
            <w:noWrap/>
            <w:vAlign w:val="bottom"/>
            <w:hideMark/>
          </w:tcPr>
          <w:p w14:paraId="3AE03E1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Гидроцилиндр наклона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47BB88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07E9E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FABC329" w14:textId="77777777" w:rsidTr="000416E6">
        <w:trPr>
          <w:trHeight w:val="300"/>
        </w:trPr>
        <w:tc>
          <w:tcPr>
            <w:tcW w:w="709" w:type="dxa"/>
            <w:shd w:val="clear" w:color="auto" w:fill="auto"/>
            <w:noWrap/>
            <w:vAlign w:val="bottom"/>
            <w:hideMark/>
          </w:tcPr>
          <w:p w14:paraId="310434E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826</w:t>
            </w:r>
          </w:p>
        </w:tc>
        <w:tc>
          <w:tcPr>
            <w:tcW w:w="6095" w:type="dxa"/>
            <w:shd w:val="clear" w:color="auto" w:fill="auto"/>
            <w:noWrap/>
            <w:vAlign w:val="bottom"/>
            <w:hideMark/>
          </w:tcPr>
          <w:p w14:paraId="096F20A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Гидроцилиндр наклона) для вилочного электрического погрузчика Komatsu FB15-12</w:t>
            </w:r>
          </w:p>
        </w:tc>
        <w:tc>
          <w:tcPr>
            <w:tcW w:w="1181" w:type="dxa"/>
            <w:shd w:val="clear" w:color="000000" w:fill="FFFFFF"/>
            <w:noWrap/>
            <w:vAlign w:val="center"/>
            <w:hideMark/>
          </w:tcPr>
          <w:p w14:paraId="0743AF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AAAA5E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784F8A" w14:textId="77777777" w:rsidTr="000416E6">
        <w:trPr>
          <w:trHeight w:val="300"/>
        </w:trPr>
        <w:tc>
          <w:tcPr>
            <w:tcW w:w="709" w:type="dxa"/>
            <w:shd w:val="clear" w:color="auto" w:fill="auto"/>
            <w:noWrap/>
            <w:vAlign w:val="bottom"/>
            <w:hideMark/>
          </w:tcPr>
          <w:p w14:paraId="4B6AC01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827</w:t>
            </w:r>
          </w:p>
        </w:tc>
        <w:tc>
          <w:tcPr>
            <w:tcW w:w="6095" w:type="dxa"/>
            <w:shd w:val="clear" w:color="auto" w:fill="auto"/>
            <w:noWrap/>
            <w:vAlign w:val="bottom"/>
            <w:hideMark/>
          </w:tcPr>
          <w:p w14:paraId="5957A45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Гидроцилиндр подъёма для вилочного электрического погрузчика JAC моделей: CPD 15; CPD 16; CPD 10-15</w:t>
            </w:r>
          </w:p>
        </w:tc>
        <w:tc>
          <w:tcPr>
            <w:tcW w:w="1181" w:type="dxa"/>
            <w:shd w:val="clear" w:color="000000" w:fill="FFFFFF"/>
            <w:noWrap/>
            <w:vAlign w:val="center"/>
            <w:hideMark/>
          </w:tcPr>
          <w:p w14:paraId="12489F1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70BBDA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227C14" w14:textId="77777777" w:rsidTr="000416E6">
        <w:trPr>
          <w:trHeight w:val="300"/>
        </w:trPr>
        <w:tc>
          <w:tcPr>
            <w:tcW w:w="709" w:type="dxa"/>
            <w:shd w:val="clear" w:color="auto" w:fill="auto"/>
            <w:noWrap/>
            <w:vAlign w:val="bottom"/>
            <w:hideMark/>
          </w:tcPr>
          <w:p w14:paraId="6A905C1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828</w:t>
            </w:r>
          </w:p>
        </w:tc>
        <w:tc>
          <w:tcPr>
            <w:tcW w:w="6095" w:type="dxa"/>
            <w:shd w:val="clear" w:color="auto" w:fill="auto"/>
            <w:noWrap/>
            <w:vAlign w:val="bottom"/>
            <w:hideMark/>
          </w:tcPr>
          <w:p w14:paraId="3F29BAF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Гидроцилиндр подъёма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3EF683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0E64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810263" w14:textId="77777777" w:rsidTr="000416E6">
        <w:trPr>
          <w:trHeight w:val="300"/>
        </w:trPr>
        <w:tc>
          <w:tcPr>
            <w:tcW w:w="709" w:type="dxa"/>
            <w:shd w:val="clear" w:color="auto" w:fill="auto"/>
            <w:noWrap/>
            <w:vAlign w:val="bottom"/>
            <w:hideMark/>
          </w:tcPr>
          <w:p w14:paraId="3EFEEE2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829</w:t>
            </w:r>
          </w:p>
        </w:tc>
        <w:tc>
          <w:tcPr>
            <w:tcW w:w="6095" w:type="dxa"/>
            <w:shd w:val="clear" w:color="auto" w:fill="auto"/>
            <w:noWrap/>
            <w:vAlign w:val="bottom"/>
            <w:hideMark/>
          </w:tcPr>
          <w:p w14:paraId="5503DED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Гидроцилиндр подъёма) для вилочного электрического погрузчика Komatsu FB15-12</w:t>
            </w:r>
          </w:p>
        </w:tc>
        <w:tc>
          <w:tcPr>
            <w:tcW w:w="1181" w:type="dxa"/>
            <w:shd w:val="clear" w:color="000000" w:fill="FFFFFF"/>
            <w:noWrap/>
            <w:vAlign w:val="center"/>
            <w:hideMark/>
          </w:tcPr>
          <w:p w14:paraId="10886A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77B5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E353096" w14:textId="77777777" w:rsidTr="000416E6">
        <w:trPr>
          <w:trHeight w:val="300"/>
        </w:trPr>
        <w:tc>
          <w:tcPr>
            <w:tcW w:w="709" w:type="dxa"/>
            <w:shd w:val="clear" w:color="auto" w:fill="auto"/>
            <w:noWrap/>
            <w:vAlign w:val="bottom"/>
            <w:hideMark/>
          </w:tcPr>
          <w:p w14:paraId="2B4582A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830</w:t>
            </w:r>
          </w:p>
        </w:tc>
        <w:tc>
          <w:tcPr>
            <w:tcW w:w="6095" w:type="dxa"/>
            <w:shd w:val="clear" w:color="auto" w:fill="auto"/>
            <w:noWrap/>
            <w:vAlign w:val="bottom"/>
            <w:hideMark/>
          </w:tcPr>
          <w:p w14:paraId="24B32AA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Главный тормозной цилиндр для вилочного электрического погрузчика JAC моделей: CPD 15; CPD 16; CPD 10-15</w:t>
            </w:r>
          </w:p>
        </w:tc>
        <w:tc>
          <w:tcPr>
            <w:tcW w:w="1181" w:type="dxa"/>
            <w:shd w:val="clear" w:color="000000" w:fill="FFFFFF"/>
            <w:noWrap/>
            <w:vAlign w:val="center"/>
            <w:hideMark/>
          </w:tcPr>
          <w:p w14:paraId="0877E9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39A9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6E5B219" w14:textId="77777777" w:rsidTr="000416E6">
        <w:trPr>
          <w:trHeight w:val="300"/>
        </w:trPr>
        <w:tc>
          <w:tcPr>
            <w:tcW w:w="709" w:type="dxa"/>
            <w:shd w:val="clear" w:color="auto" w:fill="auto"/>
            <w:noWrap/>
            <w:vAlign w:val="bottom"/>
            <w:hideMark/>
          </w:tcPr>
          <w:p w14:paraId="0995CD0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831</w:t>
            </w:r>
          </w:p>
        </w:tc>
        <w:tc>
          <w:tcPr>
            <w:tcW w:w="6095" w:type="dxa"/>
            <w:shd w:val="clear" w:color="auto" w:fill="auto"/>
            <w:noWrap/>
            <w:vAlign w:val="bottom"/>
            <w:hideMark/>
          </w:tcPr>
          <w:p w14:paraId="52E7339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Главный тормозной цилиндр для вилочного электрического погрузчика Komatsu FB15-12</w:t>
            </w:r>
          </w:p>
        </w:tc>
        <w:tc>
          <w:tcPr>
            <w:tcW w:w="1181" w:type="dxa"/>
            <w:shd w:val="clear" w:color="000000" w:fill="FFFFFF"/>
            <w:noWrap/>
            <w:vAlign w:val="center"/>
            <w:hideMark/>
          </w:tcPr>
          <w:p w14:paraId="0AB44F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663A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D2E3720" w14:textId="77777777" w:rsidTr="000416E6">
        <w:trPr>
          <w:trHeight w:val="300"/>
        </w:trPr>
        <w:tc>
          <w:tcPr>
            <w:tcW w:w="709" w:type="dxa"/>
            <w:shd w:val="clear" w:color="auto" w:fill="auto"/>
            <w:noWrap/>
            <w:vAlign w:val="bottom"/>
            <w:hideMark/>
          </w:tcPr>
          <w:p w14:paraId="14EE4C3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832</w:t>
            </w:r>
          </w:p>
        </w:tc>
        <w:tc>
          <w:tcPr>
            <w:tcW w:w="6095" w:type="dxa"/>
            <w:shd w:val="clear" w:color="auto" w:fill="auto"/>
            <w:noWrap/>
            <w:vAlign w:val="bottom"/>
            <w:hideMark/>
          </w:tcPr>
          <w:p w14:paraId="14EE995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Главный тормозной цилиндр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07E9E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497C35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CC2CDC" w14:textId="77777777" w:rsidTr="000416E6">
        <w:trPr>
          <w:trHeight w:val="300"/>
        </w:trPr>
        <w:tc>
          <w:tcPr>
            <w:tcW w:w="709" w:type="dxa"/>
            <w:shd w:val="clear" w:color="auto" w:fill="auto"/>
            <w:noWrap/>
            <w:vAlign w:val="bottom"/>
            <w:hideMark/>
          </w:tcPr>
          <w:p w14:paraId="3105A1E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833</w:t>
            </w:r>
          </w:p>
        </w:tc>
        <w:tc>
          <w:tcPr>
            <w:tcW w:w="6095" w:type="dxa"/>
            <w:shd w:val="clear" w:color="auto" w:fill="auto"/>
            <w:noWrap/>
            <w:vAlign w:val="bottom"/>
            <w:hideMark/>
          </w:tcPr>
          <w:p w14:paraId="4020647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Главный тормозной цилиндр для электрического вилочного погрузчика TCM FB20-8; TCM FB15-8</w:t>
            </w:r>
          </w:p>
        </w:tc>
        <w:tc>
          <w:tcPr>
            <w:tcW w:w="1181" w:type="dxa"/>
            <w:shd w:val="clear" w:color="000000" w:fill="FFFFFF"/>
            <w:noWrap/>
            <w:vAlign w:val="center"/>
            <w:hideMark/>
          </w:tcPr>
          <w:p w14:paraId="35BA41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56549C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BD183F6" w14:textId="77777777" w:rsidTr="000416E6">
        <w:trPr>
          <w:trHeight w:val="300"/>
        </w:trPr>
        <w:tc>
          <w:tcPr>
            <w:tcW w:w="709" w:type="dxa"/>
            <w:shd w:val="clear" w:color="auto" w:fill="auto"/>
            <w:noWrap/>
            <w:vAlign w:val="bottom"/>
            <w:hideMark/>
          </w:tcPr>
          <w:p w14:paraId="08E1DE6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834</w:t>
            </w:r>
          </w:p>
        </w:tc>
        <w:tc>
          <w:tcPr>
            <w:tcW w:w="6095" w:type="dxa"/>
            <w:shd w:val="clear" w:color="auto" w:fill="auto"/>
            <w:noWrap/>
            <w:vAlign w:val="bottom"/>
            <w:hideMark/>
          </w:tcPr>
          <w:p w14:paraId="5C1DA6C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для электрического вилочного погрузчика TCM FB20-8; TCM FB15-8</w:t>
            </w:r>
          </w:p>
        </w:tc>
        <w:tc>
          <w:tcPr>
            <w:tcW w:w="1181" w:type="dxa"/>
            <w:shd w:val="clear" w:color="000000" w:fill="FFFFFF"/>
            <w:noWrap/>
            <w:vAlign w:val="center"/>
            <w:hideMark/>
          </w:tcPr>
          <w:p w14:paraId="7894E5B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33D256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9189A7F" w14:textId="77777777" w:rsidTr="000416E6">
        <w:trPr>
          <w:trHeight w:val="300"/>
        </w:trPr>
        <w:tc>
          <w:tcPr>
            <w:tcW w:w="709" w:type="dxa"/>
            <w:shd w:val="clear" w:color="auto" w:fill="auto"/>
            <w:noWrap/>
            <w:vAlign w:val="bottom"/>
            <w:hideMark/>
          </w:tcPr>
          <w:p w14:paraId="0FC06B8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835</w:t>
            </w:r>
          </w:p>
        </w:tc>
        <w:tc>
          <w:tcPr>
            <w:tcW w:w="6095" w:type="dxa"/>
            <w:shd w:val="clear" w:color="auto" w:fill="auto"/>
            <w:noWrap/>
            <w:vAlign w:val="bottom"/>
            <w:hideMark/>
          </w:tcPr>
          <w:p w14:paraId="63E91D5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подъема гидрораспределителя для вилочного электрического погрузчика JAC моделей: CPD 15; CPD 16; CPD 10-15</w:t>
            </w:r>
          </w:p>
        </w:tc>
        <w:tc>
          <w:tcPr>
            <w:tcW w:w="1181" w:type="dxa"/>
            <w:shd w:val="clear" w:color="000000" w:fill="FFFFFF"/>
            <w:noWrap/>
            <w:vAlign w:val="center"/>
            <w:hideMark/>
          </w:tcPr>
          <w:p w14:paraId="0118490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B6A65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62D96B" w14:textId="77777777" w:rsidTr="000416E6">
        <w:trPr>
          <w:trHeight w:val="300"/>
        </w:trPr>
        <w:tc>
          <w:tcPr>
            <w:tcW w:w="709" w:type="dxa"/>
            <w:shd w:val="clear" w:color="auto" w:fill="auto"/>
            <w:noWrap/>
            <w:vAlign w:val="bottom"/>
            <w:hideMark/>
          </w:tcPr>
          <w:p w14:paraId="4FEBCA4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836</w:t>
            </w:r>
          </w:p>
        </w:tc>
        <w:tc>
          <w:tcPr>
            <w:tcW w:w="6095" w:type="dxa"/>
            <w:shd w:val="clear" w:color="auto" w:fill="auto"/>
            <w:noWrap/>
            <w:vAlign w:val="bottom"/>
            <w:hideMark/>
          </w:tcPr>
          <w:p w14:paraId="23BBB03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рулевого двигателя (датчик ускорения) для вилочного электрического погрузчика Komatsu FB15-12</w:t>
            </w:r>
          </w:p>
        </w:tc>
        <w:tc>
          <w:tcPr>
            <w:tcW w:w="1181" w:type="dxa"/>
            <w:shd w:val="clear" w:color="000000" w:fill="FFFFFF"/>
            <w:noWrap/>
            <w:vAlign w:val="center"/>
            <w:hideMark/>
          </w:tcPr>
          <w:p w14:paraId="72638D6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033E8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EAE8E6E" w14:textId="77777777" w:rsidTr="000416E6">
        <w:trPr>
          <w:trHeight w:val="300"/>
        </w:trPr>
        <w:tc>
          <w:tcPr>
            <w:tcW w:w="709" w:type="dxa"/>
            <w:shd w:val="clear" w:color="auto" w:fill="auto"/>
            <w:noWrap/>
            <w:vAlign w:val="bottom"/>
            <w:hideMark/>
          </w:tcPr>
          <w:p w14:paraId="753B877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837</w:t>
            </w:r>
          </w:p>
        </w:tc>
        <w:tc>
          <w:tcPr>
            <w:tcW w:w="6095" w:type="dxa"/>
            <w:shd w:val="clear" w:color="auto" w:fill="auto"/>
            <w:noWrap/>
            <w:vAlign w:val="bottom"/>
            <w:hideMark/>
          </w:tcPr>
          <w:p w14:paraId="07C8661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рулевого двигателя для вилочного электрического погрузчика JAC моделей: CPD 15; CPD 16; CPD 10-15</w:t>
            </w:r>
          </w:p>
        </w:tc>
        <w:tc>
          <w:tcPr>
            <w:tcW w:w="1181" w:type="dxa"/>
            <w:shd w:val="clear" w:color="000000" w:fill="FFFFFF"/>
            <w:noWrap/>
            <w:vAlign w:val="center"/>
            <w:hideMark/>
          </w:tcPr>
          <w:p w14:paraId="2E00C75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EEBFF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CB37CB" w14:textId="77777777" w:rsidTr="000416E6">
        <w:trPr>
          <w:trHeight w:val="300"/>
        </w:trPr>
        <w:tc>
          <w:tcPr>
            <w:tcW w:w="709" w:type="dxa"/>
            <w:shd w:val="clear" w:color="auto" w:fill="auto"/>
            <w:noWrap/>
            <w:vAlign w:val="bottom"/>
            <w:hideMark/>
          </w:tcPr>
          <w:p w14:paraId="399B013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838</w:t>
            </w:r>
          </w:p>
        </w:tc>
        <w:tc>
          <w:tcPr>
            <w:tcW w:w="6095" w:type="dxa"/>
            <w:shd w:val="clear" w:color="auto" w:fill="auto"/>
            <w:noWrap/>
            <w:vAlign w:val="bottom"/>
            <w:hideMark/>
          </w:tcPr>
          <w:p w14:paraId="0A8B043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рулевого двигателя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22E366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EB02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8BD5D2" w14:textId="77777777" w:rsidTr="000416E6">
        <w:trPr>
          <w:trHeight w:val="300"/>
        </w:trPr>
        <w:tc>
          <w:tcPr>
            <w:tcW w:w="709" w:type="dxa"/>
            <w:shd w:val="clear" w:color="auto" w:fill="auto"/>
            <w:noWrap/>
            <w:vAlign w:val="bottom"/>
            <w:hideMark/>
          </w:tcPr>
          <w:p w14:paraId="3228646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839</w:t>
            </w:r>
          </w:p>
        </w:tc>
        <w:tc>
          <w:tcPr>
            <w:tcW w:w="6095" w:type="dxa"/>
            <w:shd w:val="clear" w:color="auto" w:fill="auto"/>
            <w:noWrap/>
            <w:vAlign w:val="bottom"/>
            <w:hideMark/>
          </w:tcPr>
          <w:p w14:paraId="52A08E6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руля для вилочного электрического погрузчика JAC моделей: CPD 15; CPD 16; CPD 10-15</w:t>
            </w:r>
          </w:p>
        </w:tc>
        <w:tc>
          <w:tcPr>
            <w:tcW w:w="1181" w:type="dxa"/>
            <w:shd w:val="clear" w:color="000000" w:fill="FFFFFF"/>
            <w:noWrap/>
            <w:vAlign w:val="center"/>
            <w:hideMark/>
          </w:tcPr>
          <w:p w14:paraId="748498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D1D9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3BE1DF" w14:textId="77777777" w:rsidTr="000416E6">
        <w:trPr>
          <w:trHeight w:val="300"/>
        </w:trPr>
        <w:tc>
          <w:tcPr>
            <w:tcW w:w="709" w:type="dxa"/>
            <w:shd w:val="clear" w:color="auto" w:fill="auto"/>
            <w:noWrap/>
            <w:vAlign w:val="bottom"/>
            <w:hideMark/>
          </w:tcPr>
          <w:p w14:paraId="0D968C6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840</w:t>
            </w:r>
          </w:p>
        </w:tc>
        <w:tc>
          <w:tcPr>
            <w:tcW w:w="6095" w:type="dxa"/>
            <w:shd w:val="clear" w:color="auto" w:fill="auto"/>
            <w:noWrap/>
            <w:vAlign w:val="bottom"/>
            <w:hideMark/>
          </w:tcPr>
          <w:p w14:paraId="6394AD8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руля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59D1B5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D258A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567200" w14:textId="77777777" w:rsidTr="000416E6">
        <w:trPr>
          <w:trHeight w:val="300"/>
        </w:trPr>
        <w:tc>
          <w:tcPr>
            <w:tcW w:w="709" w:type="dxa"/>
            <w:shd w:val="clear" w:color="auto" w:fill="auto"/>
            <w:noWrap/>
            <w:vAlign w:val="bottom"/>
            <w:hideMark/>
          </w:tcPr>
          <w:p w14:paraId="0854E7E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841</w:t>
            </w:r>
          </w:p>
        </w:tc>
        <w:tc>
          <w:tcPr>
            <w:tcW w:w="6095" w:type="dxa"/>
            <w:shd w:val="clear" w:color="auto" w:fill="auto"/>
            <w:noWrap/>
            <w:vAlign w:val="bottom"/>
            <w:hideMark/>
          </w:tcPr>
          <w:p w14:paraId="3C52469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руля) для вилочного электрического погрузчика Komatsu FB15-12</w:t>
            </w:r>
          </w:p>
        </w:tc>
        <w:tc>
          <w:tcPr>
            <w:tcW w:w="1181" w:type="dxa"/>
            <w:shd w:val="clear" w:color="000000" w:fill="FFFFFF"/>
            <w:noWrap/>
            <w:vAlign w:val="center"/>
            <w:hideMark/>
          </w:tcPr>
          <w:p w14:paraId="3B6BD4D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2D22EB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3854FA1" w14:textId="77777777" w:rsidTr="000416E6">
        <w:trPr>
          <w:trHeight w:val="300"/>
        </w:trPr>
        <w:tc>
          <w:tcPr>
            <w:tcW w:w="709" w:type="dxa"/>
            <w:shd w:val="clear" w:color="auto" w:fill="auto"/>
            <w:noWrap/>
            <w:vAlign w:val="bottom"/>
            <w:hideMark/>
          </w:tcPr>
          <w:p w14:paraId="4360563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842</w:t>
            </w:r>
          </w:p>
        </w:tc>
        <w:tc>
          <w:tcPr>
            <w:tcW w:w="6095" w:type="dxa"/>
            <w:shd w:val="clear" w:color="auto" w:fill="auto"/>
            <w:noWrap/>
            <w:vAlign w:val="bottom"/>
            <w:hideMark/>
          </w:tcPr>
          <w:p w14:paraId="61D7A11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фактического тока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84BE2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24C487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B096546" w14:textId="77777777" w:rsidTr="000416E6">
        <w:trPr>
          <w:trHeight w:val="300"/>
        </w:trPr>
        <w:tc>
          <w:tcPr>
            <w:tcW w:w="709" w:type="dxa"/>
            <w:shd w:val="clear" w:color="auto" w:fill="auto"/>
            <w:noWrap/>
            <w:vAlign w:val="bottom"/>
            <w:hideMark/>
          </w:tcPr>
          <w:p w14:paraId="6C4CAF2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843</w:t>
            </w:r>
          </w:p>
        </w:tc>
        <w:tc>
          <w:tcPr>
            <w:tcW w:w="6095" w:type="dxa"/>
            <w:shd w:val="clear" w:color="auto" w:fill="auto"/>
            <w:noWrap/>
            <w:vAlign w:val="bottom"/>
            <w:hideMark/>
          </w:tcPr>
          <w:p w14:paraId="54E7551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Датчики подъема, хода (потенциометр) для вилочного электрического погрузчика JAC моделей: CPD 15; CPD 16; CPD 10-15</w:t>
            </w:r>
          </w:p>
        </w:tc>
        <w:tc>
          <w:tcPr>
            <w:tcW w:w="1181" w:type="dxa"/>
            <w:shd w:val="clear" w:color="000000" w:fill="FFFFFF"/>
            <w:noWrap/>
            <w:vAlign w:val="center"/>
            <w:hideMark/>
          </w:tcPr>
          <w:p w14:paraId="49B80D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4ED9F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B274309" w14:textId="77777777" w:rsidTr="000416E6">
        <w:trPr>
          <w:trHeight w:val="300"/>
        </w:trPr>
        <w:tc>
          <w:tcPr>
            <w:tcW w:w="709" w:type="dxa"/>
            <w:shd w:val="clear" w:color="auto" w:fill="auto"/>
            <w:noWrap/>
            <w:vAlign w:val="bottom"/>
            <w:hideMark/>
          </w:tcPr>
          <w:p w14:paraId="527EF80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844</w:t>
            </w:r>
          </w:p>
        </w:tc>
        <w:tc>
          <w:tcPr>
            <w:tcW w:w="6095" w:type="dxa"/>
            <w:shd w:val="clear" w:color="auto" w:fill="auto"/>
            <w:noWrap/>
            <w:vAlign w:val="bottom"/>
            <w:hideMark/>
          </w:tcPr>
          <w:p w14:paraId="6BFD4CC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Датчики подъема, хода (потенциометр) для вилочного электрического погрузчика Linde Е 12; Linde Е12/386-01; Linde Е 16C-01; Linde E16C; Linde E15</w:t>
            </w:r>
          </w:p>
        </w:tc>
        <w:tc>
          <w:tcPr>
            <w:tcW w:w="1181" w:type="dxa"/>
            <w:shd w:val="clear" w:color="000000" w:fill="FFFFFF"/>
            <w:noWrap/>
            <w:vAlign w:val="center"/>
            <w:hideMark/>
          </w:tcPr>
          <w:p w14:paraId="6F7839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24D50F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7C1D7B" w14:textId="77777777" w:rsidTr="000416E6">
        <w:trPr>
          <w:trHeight w:val="300"/>
        </w:trPr>
        <w:tc>
          <w:tcPr>
            <w:tcW w:w="709" w:type="dxa"/>
            <w:shd w:val="clear" w:color="auto" w:fill="auto"/>
            <w:noWrap/>
            <w:vAlign w:val="bottom"/>
            <w:hideMark/>
          </w:tcPr>
          <w:p w14:paraId="4C43722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845</w:t>
            </w:r>
          </w:p>
        </w:tc>
        <w:tc>
          <w:tcPr>
            <w:tcW w:w="6095" w:type="dxa"/>
            <w:shd w:val="clear" w:color="auto" w:fill="auto"/>
            <w:noWrap/>
            <w:vAlign w:val="bottom"/>
            <w:hideMark/>
          </w:tcPr>
          <w:p w14:paraId="527E4F3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Датчики подъема, хода (потенциометр)) для вилочного электрического погрузчика Komatsu FB15-12</w:t>
            </w:r>
          </w:p>
        </w:tc>
        <w:tc>
          <w:tcPr>
            <w:tcW w:w="1181" w:type="dxa"/>
            <w:shd w:val="clear" w:color="000000" w:fill="FFFFFF"/>
            <w:noWrap/>
            <w:vAlign w:val="center"/>
            <w:hideMark/>
          </w:tcPr>
          <w:p w14:paraId="52B24B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148D4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8DCC37" w14:textId="77777777" w:rsidTr="000416E6">
        <w:trPr>
          <w:trHeight w:val="300"/>
        </w:trPr>
        <w:tc>
          <w:tcPr>
            <w:tcW w:w="709" w:type="dxa"/>
            <w:shd w:val="clear" w:color="auto" w:fill="auto"/>
            <w:noWrap/>
            <w:vAlign w:val="bottom"/>
            <w:hideMark/>
          </w:tcPr>
          <w:p w14:paraId="0C83BED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846</w:t>
            </w:r>
          </w:p>
        </w:tc>
        <w:tc>
          <w:tcPr>
            <w:tcW w:w="6095" w:type="dxa"/>
            <w:shd w:val="clear" w:color="auto" w:fill="auto"/>
            <w:noWrap/>
            <w:vAlign w:val="bottom"/>
            <w:hideMark/>
          </w:tcPr>
          <w:p w14:paraId="353E138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Диск заднего управляемого колеса для вилочного электрического погрузчика Komatsu FB15-12 </w:t>
            </w:r>
          </w:p>
        </w:tc>
        <w:tc>
          <w:tcPr>
            <w:tcW w:w="1181" w:type="dxa"/>
            <w:shd w:val="clear" w:color="000000" w:fill="FFFFFF"/>
            <w:noWrap/>
            <w:vAlign w:val="center"/>
            <w:hideMark/>
          </w:tcPr>
          <w:p w14:paraId="2980FE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4A900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CA7A0EF" w14:textId="77777777" w:rsidTr="000416E6">
        <w:trPr>
          <w:trHeight w:val="300"/>
        </w:trPr>
        <w:tc>
          <w:tcPr>
            <w:tcW w:w="709" w:type="dxa"/>
            <w:shd w:val="clear" w:color="auto" w:fill="auto"/>
            <w:noWrap/>
            <w:vAlign w:val="bottom"/>
            <w:hideMark/>
          </w:tcPr>
          <w:p w14:paraId="44E0425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847</w:t>
            </w:r>
          </w:p>
        </w:tc>
        <w:tc>
          <w:tcPr>
            <w:tcW w:w="6095" w:type="dxa"/>
            <w:shd w:val="clear" w:color="auto" w:fill="auto"/>
            <w:noWrap/>
            <w:vAlign w:val="bottom"/>
            <w:hideMark/>
          </w:tcPr>
          <w:p w14:paraId="6A5E77F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переднего колеса для вилочного электрического погрузчика Komatsu FB15-12</w:t>
            </w:r>
          </w:p>
        </w:tc>
        <w:tc>
          <w:tcPr>
            <w:tcW w:w="1181" w:type="dxa"/>
            <w:shd w:val="clear" w:color="000000" w:fill="FFFFFF"/>
            <w:noWrap/>
            <w:vAlign w:val="center"/>
            <w:hideMark/>
          </w:tcPr>
          <w:p w14:paraId="452C65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33B7FE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CD02C3F" w14:textId="77777777" w:rsidTr="000416E6">
        <w:trPr>
          <w:trHeight w:val="300"/>
        </w:trPr>
        <w:tc>
          <w:tcPr>
            <w:tcW w:w="709" w:type="dxa"/>
            <w:shd w:val="clear" w:color="auto" w:fill="auto"/>
            <w:noWrap/>
            <w:vAlign w:val="bottom"/>
            <w:hideMark/>
          </w:tcPr>
          <w:p w14:paraId="35D5B1A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848</w:t>
            </w:r>
          </w:p>
        </w:tc>
        <w:tc>
          <w:tcPr>
            <w:tcW w:w="6095" w:type="dxa"/>
            <w:shd w:val="clear" w:color="auto" w:fill="auto"/>
            <w:noWrap/>
            <w:vAlign w:val="bottom"/>
            <w:hideMark/>
          </w:tcPr>
          <w:p w14:paraId="620C989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Дисплей для электрического вилочного погрузчика TCM FB20-8; TCM FB15-8</w:t>
            </w:r>
          </w:p>
        </w:tc>
        <w:tc>
          <w:tcPr>
            <w:tcW w:w="1181" w:type="dxa"/>
            <w:shd w:val="clear" w:color="000000" w:fill="FFFFFF"/>
            <w:noWrap/>
            <w:vAlign w:val="center"/>
            <w:hideMark/>
          </w:tcPr>
          <w:p w14:paraId="184806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E3C5D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E072E6" w14:textId="77777777" w:rsidTr="000416E6">
        <w:trPr>
          <w:trHeight w:val="300"/>
        </w:trPr>
        <w:tc>
          <w:tcPr>
            <w:tcW w:w="709" w:type="dxa"/>
            <w:shd w:val="clear" w:color="auto" w:fill="auto"/>
            <w:noWrap/>
            <w:vAlign w:val="bottom"/>
            <w:hideMark/>
          </w:tcPr>
          <w:p w14:paraId="293E21A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849</w:t>
            </w:r>
          </w:p>
        </w:tc>
        <w:tc>
          <w:tcPr>
            <w:tcW w:w="6095" w:type="dxa"/>
            <w:shd w:val="clear" w:color="auto" w:fill="auto"/>
            <w:noWrap/>
            <w:vAlign w:val="bottom"/>
            <w:hideMark/>
          </w:tcPr>
          <w:p w14:paraId="4F9D3F4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вилочного электрического погрузчика JAC моделей: CPD 15; CPD 16; CPD 10-15</w:t>
            </w:r>
          </w:p>
        </w:tc>
        <w:tc>
          <w:tcPr>
            <w:tcW w:w="1181" w:type="dxa"/>
            <w:shd w:val="clear" w:color="000000" w:fill="FFFFFF"/>
            <w:noWrap/>
            <w:vAlign w:val="center"/>
            <w:hideMark/>
          </w:tcPr>
          <w:p w14:paraId="5E90A7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E64D8D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502EE2A" w14:textId="77777777" w:rsidTr="000416E6">
        <w:trPr>
          <w:trHeight w:val="300"/>
        </w:trPr>
        <w:tc>
          <w:tcPr>
            <w:tcW w:w="709" w:type="dxa"/>
            <w:shd w:val="clear" w:color="auto" w:fill="auto"/>
            <w:noWrap/>
            <w:vAlign w:val="bottom"/>
            <w:hideMark/>
          </w:tcPr>
          <w:p w14:paraId="16A4A88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850</w:t>
            </w:r>
          </w:p>
        </w:tc>
        <w:tc>
          <w:tcPr>
            <w:tcW w:w="6095" w:type="dxa"/>
            <w:shd w:val="clear" w:color="auto" w:fill="auto"/>
            <w:noWrap/>
            <w:vAlign w:val="bottom"/>
            <w:hideMark/>
          </w:tcPr>
          <w:p w14:paraId="45E183F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779003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AEBD97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78ACD5" w14:textId="77777777" w:rsidTr="000416E6">
        <w:trPr>
          <w:trHeight w:val="300"/>
        </w:trPr>
        <w:tc>
          <w:tcPr>
            <w:tcW w:w="709" w:type="dxa"/>
            <w:shd w:val="clear" w:color="auto" w:fill="auto"/>
            <w:noWrap/>
            <w:vAlign w:val="bottom"/>
            <w:hideMark/>
          </w:tcPr>
          <w:p w14:paraId="0C77C12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851</w:t>
            </w:r>
          </w:p>
        </w:tc>
        <w:tc>
          <w:tcPr>
            <w:tcW w:w="6095" w:type="dxa"/>
            <w:shd w:val="clear" w:color="auto" w:fill="auto"/>
            <w:noWrap/>
            <w:vAlign w:val="bottom"/>
            <w:hideMark/>
          </w:tcPr>
          <w:p w14:paraId="693A1E2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электрического вилочного погрузчика Dilian CPD15HB</w:t>
            </w:r>
          </w:p>
        </w:tc>
        <w:tc>
          <w:tcPr>
            <w:tcW w:w="1181" w:type="dxa"/>
            <w:shd w:val="clear" w:color="000000" w:fill="FFFFFF"/>
            <w:noWrap/>
            <w:vAlign w:val="center"/>
            <w:hideMark/>
          </w:tcPr>
          <w:p w14:paraId="75A2C8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0FF5B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7F7C11E" w14:textId="77777777" w:rsidTr="000416E6">
        <w:trPr>
          <w:trHeight w:val="300"/>
        </w:trPr>
        <w:tc>
          <w:tcPr>
            <w:tcW w:w="709" w:type="dxa"/>
            <w:shd w:val="clear" w:color="auto" w:fill="auto"/>
            <w:noWrap/>
            <w:vAlign w:val="bottom"/>
            <w:hideMark/>
          </w:tcPr>
          <w:p w14:paraId="338B62D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852</w:t>
            </w:r>
          </w:p>
        </w:tc>
        <w:tc>
          <w:tcPr>
            <w:tcW w:w="6095" w:type="dxa"/>
            <w:shd w:val="clear" w:color="auto" w:fill="auto"/>
            <w:noWrap/>
            <w:vAlign w:val="bottom"/>
            <w:hideMark/>
          </w:tcPr>
          <w:p w14:paraId="055C846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электрического вилочного погрузчика TCM FB20-8; TCM FB15-8</w:t>
            </w:r>
          </w:p>
        </w:tc>
        <w:tc>
          <w:tcPr>
            <w:tcW w:w="1181" w:type="dxa"/>
            <w:shd w:val="clear" w:color="000000" w:fill="FFFFFF"/>
            <w:noWrap/>
            <w:vAlign w:val="center"/>
            <w:hideMark/>
          </w:tcPr>
          <w:p w14:paraId="49509E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4EF36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B457369" w14:textId="77777777" w:rsidTr="000416E6">
        <w:trPr>
          <w:trHeight w:val="300"/>
        </w:trPr>
        <w:tc>
          <w:tcPr>
            <w:tcW w:w="709" w:type="dxa"/>
            <w:shd w:val="clear" w:color="auto" w:fill="auto"/>
            <w:noWrap/>
            <w:vAlign w:val="bottom"/>
            <w:hideMark/>
          </w:tcPr>
          <w:p w14:paraId="56B8864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853</w:t>
            </w:r>
          </w:p>
        </w:tc>
        <w:tc>
          <w:tcPr>
            <w:tcW w:w="6095" w:type="dxa"/>
            <w:shd w:val="clear" w:color="auto" w:fill="auto"/>
            <w:noWrap/>
            <w:vAlign w:val="bottom"/>
            <w:hideMark/>
          </w:tcPr>
          <w:p w14:paraId="0004E8C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вилочного электрического погрузчика Komatsu FB15-12</w:t>
            </w:r>
          </w:p>
        </w:tc>
        <w:tc>
          <w:tcPr>
            <w:tcW w:w="1181" w:type="dxa"/>
            <w:shd w:val="clear" w:color="000000" w:fill="FFFFFF"/>
            <w:noWrap/>
            <w:vAlign w:val="center"/>
            <w:hideMark/>
          </w:tcPr>
          <w:p w14:paraId="5761F11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6B6D1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9CE8B8" w14:textId="77777777" w:rsidTr="000416E6">
        <w:trPr>
          <w:trHeight w:val="300"/>
        </w:trPr>
        <w:tc>
          <w:tcPr>
            <w:tcW w:w="709" w:type="dxa"/>
            <w:shd w:val="clear" w:color="auto" w:fill="auto"/>
            <w:noWrap/>
            <w:vAlign w:val="bottom"/>
            <w:hideMark/>
          </w:tcPr>
          <w:p w14:paraId="22694B6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854</w:t>
            </w:r>
          </w:p>
        </w:tc>
        <w:tc>
          <w:tcPr>
            <w:tcW w:w="6095" w:type="dxa"/>
            <w:shd w:val="clear" w:color="auto" w:fill="auto"/>
            <w:noWrap/>
            <w:vAlign w:val="bottom"/>
            <w:hideMark/>
          </w:tcPr>
          <w:p w14:paraId="3C7D7F9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Звуковой сигнал для вилочного электрического погрузчика JAC моделей: CPD 15; CPD 16; CPD 10-15</w:t>
            </w:r>
          </w:p>
        </w:tc>
        <w:tc>
          <w:tcPr>
            <w:tcW w:w="1181" w:type="dxa"/>
            <w:shd w:val="clear" w:color="000000" w:fill="FFFFFF"/>
            <w:noWrap/>
            <w:vAlign w:val="center"/>
            <w:hideMark/>
          </w:tcPr>
          <w:p w14:paraId="3595666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F874C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D5A800" w14:textId="77777777" w:rsidTr="000416E6">
        <w:trPr>
          <w:trHeight w:val="300"/>
        </w:trPr>
        <w:tc>
          <w:tcPr>
            <w:tcW w:w="709" w:type="dxa"/>
            <w:shd w:val="clear" w:color="auto" w:fill="auto"/>
            <w:noWrap/>
            <w:vAlign w:val="bottom"/>
            <w:hideMark/>
          </w:tcPr>
          <w:p w14:paraId="5298AF4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855</w:t>
            </w:r>
          </w:p>
        </w:tc>
        <w:tc>
          <w:tcPr>
            <w:tcW w:w="6095" w:type="dxa"/>
            <w:shd w:val="clear" w:color="auto" w:fill="auto"/>
            <w:noWrap/>
            <w:vAlign w:val="bottom"/>
            <w:hideMark/>
          </w:tcPr>
          <w:p w14:paraId="4689788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Звуковой сигнал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2E2D5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17EC6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D71B8A" w14:textId="77777777" w:rsidTr="000416E6">
        <w:trPr>
          <w:trHeight w:val="300"/>
        </w:trPr>
        <w:tc>
          <w:tcPr>
            <w:tcW w:w="709" w:type="dxa"/>
            <w:shd w:val="clear" w:color="auto" w:fill="auto"/>
            <w:noWrap/>
            <w:vAlign w:val="bottom"/>
            <w:hideMark/>
          </w:tcPr>
          <w:p w14:paraId="5A9AEDD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856</w:t>
            </w:r>
          </w:p>
        </w:tc>
        <w:tc>
          <w:tcPr>
            <w:tcW w:w="6095" w:type="dxa"/>
            <w:shd w:val="clear" w:color="auto" w:fill="auto"/>
            <w:noWrap/>
            <w:vAlign w:val="bottom"/>
            <w:hideMark/>
          </w:tcPr>
          <w:p w14:paraId="04A2B22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Звуковой сигнал) для вилочного электрического погрузчика Komatsu FB15-12</w:t>
            </w:r>
          </w:p>
        </w:tc>
        <w:tc>
          <w:tcPr>
            <w:tcW w:w="1181" w:type="dxa"/>
            <w:shd w:val="clear" w:color="000000" w:fill="FFFFFF"/>
            <w:noWrap/>
            <w:vAlign w:val="center"/>
            <w:hideMark/>
          </w:tcPr>
          <w:p w14:paraId="7099A8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1D1272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076376E" w14:textId="77777777" w:rsidTr="000416E6">
        <w:trPr>
          <w:trHeight w:val="300"/>
        </w:trPr>
        <w:tc>
          <w:tcPr>
            <w:tcW w:w="709" w:type="dxa"/>
            <w:shd w:val="clear" w:color="auto" w:fill="auto"/>
            <w:noWrap/>
            <w:vAlign w:val="bottom"/>
            <w:hideMark/>
          </w:tcPr>
          <w:p w14:paraId="5A48755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857</w:t>
            </w:r>
          </w:p>
        </w:tc>
        <w:tc>
          <w:tcPr>
            <w:tcW w:w="6095" w:type="dxa"/>
            <w:shd w:val="clear" w:color="auto" w:fill="auto"/>
            <w:noWrap/>
            <w:vAlign w:val="bottom"/>
            <w:hideMark/>
          </w:tcPr>
          <w:p w14:paraId="28C98BC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Камера колесная для электрического вилочного погрузчика Dilian CPD15HB</w:t>
            </w:r>
          </w:p>
        </w:tc>
        <w:tc>
          <w:tcPr>
            <w:tcW w:w="1181" w:type="dxa"/>
            <w:shd w:val="clear" w:color="000000" w:fill="FFFFFF"/>
            <w:noWrap/>
            <w:vAlign w:val="center"/>
            <w:hideMark/>
          </w:tcPr>
          <w:p w14:paraId="5703311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7F58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CEF495" w14:textId="77777777" w:rsidTr="000416E6">
        <w:trPr>
          <w:trHeight w:val="300"/>
        </w:trPr>
        <w:tc>
          <w:tcPr>
            <w:tcW w:w="709" w:type="dxa"/>
            <w:shd w:val="clear" w:color="auto" w:fill="auto"/>
            <w:noWrap/>
            <w:vAlign w:val="bottom"/>
            <w:hideMark/>
          </w:tcPr>
          <w:p w14:paraId="72392EA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858</w:t>
            </w:r>
          </w:p>
        </w:tc>
        <w:tc>
          <w:tcPr>
            <w:tcW w:w="6095" w:type="dxa"/>
            <w:shd w:val="clear" w:color="auto" w:fill="auto"/>
            <w:noWrap/>
            <w:vAlign w:val="bottom"/>
            <w:hideMark/>
          </w:tcPr>
          <w:p w14:paraId="16BED51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Камера колесная для электрического вилочного погрузчика TCM FB20-8; TCM FB15-8</w:t>
            </w:r>
          </w:p>
        </w:tc>
        <w:tc>
          <w:tcPr>
            <w:tcW w:w="1181" w:type="dxa"/>
            <w:shd w:val="clear" w:color="000000" w:fill="FFFFFF"/>
            <w:noWrap/>
            <w:vAlign w:val="center"/>
            <w:hideMark/>
          </w:tcPr>
          <w:p w14:paraId="3202B8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D79DA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A3EA1D5" w14:textId="77777777" w:rsidTr="000416E6">
        <w:trPr>
          <w:trHeight w:val="300"/>
        </w:trPr>
        <w:tc>
          <w:tcPr>
            <w:tcW w:w="709" w:type="dxa"/>
            <w:shd w:val="clear" w:color="auto" w:fill="auto"/>
            <w:noWrap/>
            <w:vAlign w:val="bottom"/>
            <w:hideMark/>
          </w:tcPr>
          <w:p w14:paraId="3C89C1D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859</w:t>
            </w:r>
          </w:p>
        </w:tc>
        <w:tc>
          <w:tcPr>
            <w:tcW w:w="6095" w:type="dxa"/>
            <w:shd w:val="clear" w:color="auto" w:fill="auto"/>
            <w:noWrap/>
            <w:vAlign w:val="bottom"/>
            <w:hideMark/>
          </w:tcPr>
          <w:p w14:paraId="0BDEE49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Клапан для вилочного электрического погрузчика Linde Е 12; Linde Е12/386-01; Linde Е 16C-01; Linde E16C; Linde E15</w:t>
            </w:r>
          </w:p>
        </w:tc>
        <w:tc>
          <w:tcPr>
            <w:tcW w:w="1181" w:type="dxa"/>
            <w:shd w:val="clear" w:color="000000" w:fill="FFFFFF"/>
            <w:noWrap/>
            <w:vAlign w:val="center"/>
            <w:hideMark/>
          </w:tcPr>
          <w:p w14:paraId="00F3921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38B9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3C87F94" w14:textId="77777777" w:rsidTr="000416E6">
        <w:trPr>
          <w:trHeight w:val="300"/>
        </w:trPr>
        <w:tc>
          <w:tcPr>
            <w:tcW w:w="709" w:type="dxa"/>
            <w:shd w:val="clear" w:color="auto" w:fill="auto"/>
            <w:noWrap/>
            <w:vAlign w:val="bottom"/>
            <w:hideMark/>
          </w:tcPr>
          <w:p w14:paraId="7FD3523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860</w:t>
            </w:r>
          </w:p>
        </w:tc>
        <w:tc>
          <w:tcPr>
            <w:tcW w:w="6095" w:type="dxa"/>
            <w:shd w:val="clear" w:color="auto" w:fill="auto"/>
            <w:noWrap/>
            <w:vAlign w:val="bottom"/>
            <w:hideMark/>
          </w:tcPr>
          <w:p w14:paraId="6905E47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Клапан электромагнитный для электрического вилочного погрузчика TCM FB20-8; TCM FB15-8</w:t>
            </w:r>
          </w:p>
        </w:tc>
        <w:tc>
          <w:tcPr>
            <w:tcW w:w="1181" w:type="dxa"/>
            <w:shd w:val="clear" w:color="000000" w:fill="FFFFFF"/>
            <w:noWrap/>
            <w:vAlign w:val="center"/>
            <w:hideMark/>
          </w:tcPr>
          <w:p w14:paraId="2219A2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7F1E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622828" w14:textId="77777777" w:rsidTr="000416E6">
        <w:trPr>
          <w:trHeight w:val="300"/>
        </w:trPr>
        <w:tc>
          <w:tcPr>
            <w:tcW w:w="709" w:type="dxa"/>
            <w:shd w:val="clear" w:color="auto" w:fill="auto"/>
            <w:noWrap/>
            <w:vAlign w:val="bottom"/>
            <w:hideMark/>
          </w:tcPr>
          <w:p w14:paraId="7DD33B7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861</w:t>
            </w:r>
          </w:p>
        </w:tc>
        <w:tc>
          <w:tcPr>
            <w:tcW w:w="6095" w:type="dxa"/>
            <w:shd w:val="clear" w:color="auto" w:fill="auto"/>
            <w:noWrap/>
            <w:vAlign w:val="bottom"/>
            <w:hideMark/>
          </w:tcPr>
          <w:p w14:paraId="2B9D10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аварийной остановки для вилочного электрического погрузчика JAC моделей: CPD 15; CPD 16; CPD 10-15</w:t>
            </w:r>
          </w:p>
        </w:tc>
        <w:tc>
          <w:tcPr>
            <w:tcW w:w="1181" w:type="dxa"/>
            <w:shd w:val="clear" w:color="000000" w:fill="FFFFFF"/>
            <w:noWrap/>
            <w:vAlign w:val="center"/>
            <w:hideMark/>
          </w:tcPr>
          <w:p w14:paraId="439D810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C6C86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AD8E41" w14:textId="77777777" w:rsidTr="000416E6">
        <w:trPr>
          <w:trHeight w:val="300"/>
        </w:trPr>
        <w:tc>
          <w:tcPr>
            <w:tcW w:w="709" w:type="dxa"/>
            <w:shd w:val="clear" w:color="auto" w:fill="auto"/>
            <w:noWrap/>
            <w:vAlign w:val="bottom"/>
            <w:hideMark/>
          </w:tcPr>
          <w:p w14:paraId="62AB58A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862</w:t>
            </w:r>
          </w:p>
        </w:tc>
        <w:tc>
          <w:tcPr>
            <w:tcW w:w="6095" w:type="dxa"/>
            <w:shd w:val="clear" w:color="auto" w:fill="auto"/>
            <w:noWrap/>
            <w:vAlign w:val="bottom"/>
            <w:hideMark/>
          </w:tcPr>
          <w:p w14:paraId="6274DB8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аварийной остановки для вилочного электрического погрузчика Komatsu FB15-12</w:t>
            </w:r>
          </w:p>
        </w:tc>
        <w:tc>
          <w:tcPr>
            <w:tcW w:w="1181" w:type="dxa"/>
            <w:shd w:val="clear" w:color="000000" w:fill="FFFFFF"/>
            <w:noWrap/>
            <w:vAlign w:val="center"/>
            <w:hideMark/>
          </w:tcPr>
          <w:p w14:paraId="3815BF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6910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1EA8618" w14:textId="77777777" w:rsidTr="000416E6">
        <w:trPr>
          <w:trHeight w:val="300"/>
        </w:trPr>
        <w:tc>
          <w:tcPr>
            <w:tcW w:w="709" w:type="dxa"/>
            <w:shd w:val="clear" w:color="auto" w:fill="auto"/>
            <w:noWrap/>
            <w:vAlign w:val="bottom"/>
            <w:hideMark/>
          </w:tcPr>
          <w:p w14:paraId="0F37059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863</w:t>
            </w:r>
          </w:p>
        </w:tc>
        <w:tc>
          <w:tcPr>
            <w:tcW w:w="6095" w:type="dxa"/>
            <w:shd w:val="clear" w:color="auto" w:fill="auto"/>
            <w:noWrap/>
            <w:vAlign w:val="bottom"/>
            <w:hideMark/>
          </w:tcPr>
          <w:p w14:paraId="4CDE519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Кожух приборной панели для вилочного электрического погрузчика Komatsu FB15-12</w:t>
            </w:r>
          </w:p>
        </w:tc>
        <w:tc>
          <w:tcPr>
            <w:tcW w:w="1181" w:type="dxa"/>
            <w:shd w:val="clear" w:color="000000" w:fill="FFFFFF"/>
            <w:noWrap/>
            <w:vAlign w:val="center"/>
            <w:hideMark/>
          </w:tcPr>
          <w:p w14:paraId="07EDD31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9C912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437979" w14:textId="77777777" w:rsidTr="000416E6">
        <w:trPr>
          <w:trHeight w:val="300"/>
        </w:trPr>
        <w:tc>
          <w:tcPr>
            <w:tcW w:w="709" w:type="dxa"/>
            <w:shd w:val="clear" w:color="auto" w:fill="auto"/>
            <w:noWrap/>
            <w:vAlign w:val="bottom"/>
            <w:hideMark/>
          </w:tcPr>
          <w:p w14:paraId="5D272F2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864</w:t>
            </w:r>
          </w:p>
        </w:tc>
        <w:tc>
          <w:tcPr>
            <w:tcW w:w="6095" w:type="dxa"/>
            <w:shd w:val="clear" w:color="auto" w:fill="auto"/>
            <w:noWrap/>
            <w:vAlign w:val="bottom"/>
            <w:hideMark/>
          </w:tcPr>
          <w:p w14:paraId="4349666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Колесный тормозной цилиндр для электрического вилочного погрузчика TCM FB20-8; TCM FB15-8</w:t>
            </w:r>
          </w:p>
        </w:tc>
        <w:tc>
          <w:tcPr>
            <w:tcW w:w="1181" w:type="dxa"/>
            <w:shd w:val="clear" w:color="000000" w:fill="FFFFFF"/>
            <w:noWrap/>
            <w:vAlign w:val="center"/>
            <w:hideMark/>
          </w:tcPr>
          <w:p w14:paraId="71EA58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65EAD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0C9001" w14:textId="77777777" w:rsidTr="000416E6">
        <w:trPr>
          <w:trHeight w:val="300"/>
        </w:trPr>
        <w:tc>
          <w:tcPr>
            <w:tcW w:w="709" w:type="dxa"/>
            <w:shd w:val="clear" w:color="auto" w:fill="auto"/>
            <w:noWrap/>
            <w:vAlign w:val="bottom"/>
            <w:hideMark/>
          </w:tcPr>
          <w:p w14:paraId="6C97F40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865</w:t>
            </w:r>
          </w:p>
        </w:tc>
        <w:tc>
          <w:tcPr>
            <w:tcW w:w="6095" w:type="dxa"/>
            <w:shd w:val="clear" w:color="auto" w:fill="auto"/>
            <w:noWrap/>
            <w:vAlign w:val="bottom"/>
            <w:hideMark/>
          </w:tcPr>
          <w:p w14:paraId="1C792E3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Кольцо-стопор для вилочного электрического погрузчика Linde Е 12; Linde Е12/386-01; Linde Е 16C-01; Linde E16C; Linde E15</w:t>
            </w:r>
          </w:p>
        </w:tc>
        <w:tc>
          <w:tcPr>
            <w:tcW w:w="1181" w:type="dxa"/>
            <w:shd w:val="clear" w:color="000000" w:fill="FFFFFF"/>
            <w:noWrap/>
            <w:vAlign w:val="center"/>
            <w:hideMark/>
          </w:tcPr>
          <w:p w14:paraId="6FEF026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F3CA8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070DA7" w14:textId="77777777" w:rsidTr="000416E6">
        <w:trPr>
          <w:trHeight w:val="300"/>
        </w:trPr>
        <w:tc>
          <w:tcPr>
            <w:tcW w:w="709" w:type="dxa"/>
            <w:shd w:val="clear" w:color="auto" w:fill="auto"/>
            <w:noWrap/>
            <w:vAlign w:val="bottom"/>
            <w:hideMark/>
          </w:tcPr>
          <w:p w14:paraId="1DFD3F0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866</w:t>
            </w:r>
          </w:p>
        </w:tc>
        <w:tc>
          <w:tcPr>
            <w:tcW w:w="6095" w:type="dxa"/>
            <w:shd w:val="clear" w:color="auto" w:fill="auto"/>
            <w:noWrap/>
            <w:vAlign w:val="bottom"/>
            <w:hideMark/>
          </w:tcPr>
          <w:p w14:paraId="17686A2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Комплект прокладок для электрического вилочного погрузчика TCM FB20-8; TCM FB15-8</w:t>
            </w:r>
          </w:p>
        </w:tc>
        <w:tc>
          <w:tcPr>
            <w:tcW w:w="1181" w:type="dxa"/>
            <w:shd w:val="clear" w:color="000000" w:fill="FFFFFF"/>
            <w:noWrap/>
            <w:vAlign w:val="center"/>
            <w:hideMark/>
          </w:tcPr>
          <w:p w14:paraId="1BBE30B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A60AE2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0E5511" w14:textId="77777777" w:rsidTr="000416E6">
        <w:trPr>
          <w:trHeight w:val="300"/>
        </w:trPr>
        <w:tc>
          <w:tcPr>
            <w:tcW w:w="709" w:type="dxa"/>
            <w:shd w:val="clear" w:color="auto" w:fill="auto"/>
            <w:noWrap/>
            <w:vAlign w:val="bottom"/>
            <w:hideMark/>
          </w:tcPr>
          <w:p w14:paraId="1BA38B9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867</w:t>
            </w:r>
          </w:p>
        </w:tc>
        <w:tc>
          <w:tcPr>
            <w:tcW w:w="6095" w:type="dxa"/>
            <w:shd w:val="clear" w:color="auto" w:fill="auto"/>
            <w:noWrap/>
            <w:vAlign w:val="bottom"/>
            <w:hideMark/>
          </w:tcPr>
          <w:p w14:paraId="6C2E39F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Комплект сальников гидроцилиндра (О-кольцо- 3 шт, U-кольцо-2шт, уплотнительное кольцо- 1шт.) для электрического вилочного погрузчика TCM FB20-8; TCM FB15-8</w:t>
            </w:r>
          </w:p>
        </w:tc>
        <w:tc>
          <w:tcPr>
            <w:tcW w:w="1181" w:type="dxa"/>
            <w:shd w:val="clear" w:color="000000" w:fill="FFFFFF"/>
            <w:noWrap/>
            <w:vAlign w:val="center"/>
            <w:hideMark/>
          </w:tcPr>
          <w:p w14:paraId="44721E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900857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99DA8E1" w14:textId="77777777" w:rsidTr="000416E6">
        <w:trPr>
          <w:trHeight w:val="300"/>
        </w:trPr>
        <w:tc>
          <w:tcPr>
            <w:tcW w:w="709" w:type="dxa"/>
            <w:shd w:val="clear" w:color="auto" w:fill="auto"/>
            <w:noWrap/>
            <w:vAlign w:val="bottom"/>
            <w:hideMark/>
          </w:tcPr>
          <w:p w14:paraId="44E257A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868</w:t>
            </w:r>
          </w:p>
        </w:tc>
        <w:tc>
          <w:tcPr>
            <w:tcW w:w="6095" w:type="dxa"/>
            <w:shd w:val="clear" w:color="auto" w:fill="auto"/>
            <w:noWrap/>
            <w:vAlign w:val="bottom"/>
            <w:hideMark/>
          </w:tcPr>
          <w:p w14:paraId="3A49596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Конвертор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AF816B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A8D4B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8CB32B" w14:textId="77777777" w:rsidTr="000416E6">
        <w:trPr>
          <w:trHeight w:val="300"/>
        </w:trPr>
        <w:tc>
          <w:tcPr>
            <w:tcW w:w="709" w:type="dxa"/>
            <w:shd w:val="clear" w:color="auto" w:fill="auto"/>
            <w:noWrap/>
            <w:vAlign w:val="bottom"/>
            <w:hideMark/>
          </w:tcPr>
          <w:p w14:paraId="6064A8F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869</w:t>
            </w:r>
          </w:p>
        </w:tc>
        <w:tc>
          <w:tcPr>
            <w:tcW w:w="6095" w:type="dxa"/>
            <w:shd w:val="clear" w:color="auto" w:fill="auto"/>
            <w:noWrap/>
            <w:vAlign w:val="bottom"/>
            <w:hideMark/>
          </w:tcPr>
          <w:p w14:paraId="10B1D9E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Контактор в сборе) для вилочного электрического погрузчика Komatsu FB15-12</w:t>
            </w:r>
          </w:p>
        </w:tc>
        <w:tc>
          <w:tcPr>
            <w:tcW w:w="1181" w:type="dxa"/>
            <w:shd w:val="clear" w:color="000000" w:fill="FFFFFF"/>
            <w:noWrap/>
            <w:vAlign w:val="center"/>
            <w:hideMark/>
          </w:tcPr>
          <w:p w14:paraId="120231A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3815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5EA97E" w14:textId="77777777" w:rsidTr="000416E6">
        <w:trPr>
          <w:trHeight w:val="300"/>
        </w:trPr>
        <w:tc>
          <w:tcPr>
            <w:tcW w:w="709" w:type="dxa"/>
            <w:shd w:val="clear" w:color="auto" w:fill="auto"/>
            <w:noWrap/>
            <w:vAlign w:val="bottom"/>
            <w:hideMark/>
          </w:tcPr>
          <w:p w14:paraId="6BC266D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870</w:t>
            </w:r>
          </w:p>
        </w:tc>
        <w:tc>
          <w:tcPr>
            <w:tcW w:w="6095" w:type="dxa"/>
            <w:shd w:val="clear" w:color="auto" w:fill="auto"/>
            <w:noWrap/>
            <w:vAlign w:val="bottom"/>
            <w:hideMark/>
          </w:tcPr>
          <w:p w14:paraId="1BF0277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Контактор для вилочного электрического погрузчика JAC моделей: CPD 15; CPD 16; CPD 10-15</w:t>
            </w:r>
          </w:p>
        </w:tc>
        <w:tc>
          <w:tcPr>
            <w:tcW w:w="1181" w:type="dxa"/>
            <w:shd w:val="clear" w:color="000000" w:fill="FFFFFF"/>
            <w:noWrap/>
            <w:vAlign w:val="center"/>
            <w:hideMark/>
          </w:tcPr>
          <w:p w14:paraId="6725CB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0588D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7E7C53" w14:textId="77777777" w:rsidTr="000416E6">
        <w:trPr>
          <w:trHeight w:val="300"/>
        </w:trPr>
        <w:tc>
          <w:tcPr>
            <w:tcW w:w="709" w:type="dxa"/>
            <w:shd w:val="clear" w:color="auto" w:fill="auto"/>
            <w:noWrap/>
            <w:vAlign w:val="bottom"/>
            <w:hideMark/>
          </w:tcPr>
          <w:p w14:paraId="4D99325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871</w:t>
            </w:r>
          </w:p>
        </w:tc>
        <w:tc>
          <w:tcPr>
            <w:tcW w:w="6095" w:type="dxa"/>
            <w:shd w:val="clear" w:color="auto" w:fill="auto"/>
            <w:noWrap/>
            <w:vAlign w:val="bottom"/>
            <w:hideMark/>
          </w:tcPr>
          <w:p w14:paraId="092E3A0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Контактор для вилочного электрического погрузчика Linde Е 12; Linde Е12/386-01; Linde Е 16C-01; Linde E16C; Linde E15</w:t>
            </w:r>
          </w:p>
        </w:tc>
        <w:tc>
          <w:tcPr>
            <w:tcW w:w="1181" w:type="dxa"/>
            <w:shd w:val="clear" w:color="000000" w:fill="FFFFFF"/>
            <w:noWrap/>
            <w:vAlign w:val="center"/>
            <w:hideMark/>
          </w:tcPr>
          <w:p w14:paraId="4D7619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6B2C6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13BC603" w14:textId="77777777" w:rsidTr="000416E6">
        <w:trPr>
          <w:trHeight w:val="300"/>
        </w:trPr>
        <w:tc>
          <w:tcPr>
            <w:tcW w:w="709" w:type="dxa"/>
            <w:shd w:val="clear" w:color="auto" w:fill="auto"/>
            <w:noWrap/>
            <w:vAlign w:val="bottom"/>
            <w:hideMark/>
          </w:tcPr>
          <w:p w14:paraId="3674632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872</w:t>
            </w:r>
          </w:p>
        </w:tc>
        <w:tc>
          <w:tcPr>
            <w:tcW w:w="6095" w:type="dxa"/>
            <w:shd w:val="clear" w:color="auto" w:fill="auto"/>
            <w:noWrap/>
            <w:vAlign w:val="bottom"/>
            <w:hideMark/>
          </w:tcPr>
          <w:p w14:paraId="2A0DAC3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Контактор для электрического вилочного погрузчика TCM FB20-8; TCM FB15-8</w:t>
            </w:r>
          </w:p>
        </w:tc>
        <w:tc>
          <w:tcPr>
            <w:tcW w:w="1181" w:type="dxa"/>
            <w:shd w:val="clear" w:color="000000" w:fill="FFFFFF"/>
            <w:noWrap/>
            <w:vAlign w:val="center"/>
            <w:hideMark/>
          </w:tcPr>
          <w:p w14:paraId="6993640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6727D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223D294" w14:textId="77777777" w:rsidTr="000416E6">
        <w:trPr>
          <w:trHeight w:val="300"/>
        </w:trPr>
        <w:tc>
          <w:tcPr>
            <w:tcW w:w="709" w:type="dxa"/>
            <w:shd w:val="clear" w:color="auto" w:fill="auto"/>
            <w:noWrap/>
            <w:vAlign w:val="bottom"/>
            <w:hideMark/>
          </w:tcPr>
          <w:p w14:paraId="6D2818A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873</w:t>
            </w:r>
          </w:p>
        </w:tc>
        <w:tc>
          <w:tcPr>
            <w:tcW w:w="6095" w:type="dxa"/>
            <w:shd w:val="clear" w:color="auto" w:fill="auto"/>
            <w:noWrap/>
            <w:vAlign w:val="bottom"/>
            <w:hideMark/>
          </w:tcPr>
          <w:p w14:paraId="3647E93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Контроллер для вилочного электрического погрузчика JAC моделей: CPD 15; CPD 16; CPD 10-15</w:t>
            </w:r>
          </w:p>
        </w:tc>
        <w:tc>
          <w:tcPr>
            <w:tcW w:w="1181" w:type="dxa"/>
            <w:shd w:val="clear" w:color="000000" w:fill="FFFFFF"/>
            <w:noWrap/>
            <w:vAlign w:val="center"/>
            <w:hideMark/>
          </w:tcPr>
          <w:p w14:paraId="7FCB8B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EACB1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D87AD2" w14:textId="77777777" w:rsidTr="000416E6">
        <w:trPr>
          <w:trHeight w:val="300"/>
        </w:trPr>
        <w:tc>
          <w:tcPr>
            <w:tcW w:w="709" w:type="dxa"/>
            <w:shd w:val="clear" w:color="auto" w:fill="auto"/>
            <w:noWrap/>
            <w:vAlign w:val="bottom"/>
            <w:hideMark/>
          </w:tcPr>
          <w:p w14:paraId="33522A4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874</w:t>
            </w:r>
          </w:p>
        </w:tc>
        <w:tc>
          <w:tcPr>
            <w:tcW w:w="6095" w:type="dxa"/>
            <w:shd w:val="clear" w:color="auto" w:fill="auto"/>
            <w:noWrap/>
            <w:vAlign w:val="bottom"/>
            <w:hideMark/>
          </w:tcPr>
          <w:p w14:paraId="722C5CE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Контроллер для вилочного электрического погрузчика Komatsu FB15-12</w:t>
            </w:r>
          </w:p>
        </w:tc>
        <w:tc>
          <w:tcPr>
            <w:tcW w:w="1181" w:type="dxa"/>
            <w:shd w:val="clear" w:color="000000" w:fill="FFFFFF"/>
            <w:noWrap/>
            <w:vAlign w:val="center"/>
            <w:hideMark/>
          </w:tcPr>
          <w:p w14:paraId="2AF3FCF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D3CE9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0DAE0E" w14:textId="77777777" w:rsidTr="000416E6">
        <w:trPr>
          <w:trHeight w:val="300"/>
        </w:trPr>
        <w:tc>
          <w:tcPr>
            <w:tcW w:w="709" w:type="dxa"/>
            <w:shd w:val="clear" w:color="auto" w:fill="auto"/>
            <w:noWrap/>
            <w:vAlign w:val="bottom"/>
            <w:hideMark/>
          </w:tcPr>
          <w:p w14:paraId="0FECB7E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875</w:t>
            </w:r>
          </w:p>
        </w:tc>
        <w:tc>
          <w:tcPr>
            <w:tcW w:w="6095" w:type="dxa"/>
            <w:shd w:val="clear" w:color="auto" w:fill="auto"/>
            <w:noWrap/>
            <w:vAlign w:val="bottom"/>
            <w:hideMark/>
          </w:tcPr>
          <w:p w14:paraId="0758358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Контроллер для вилочного электрического погрузчика Linde Е 12; Linde Е12/386-01; Linde Е 16C-01; Linde E16C; Linde E15</w:t>
            </w:r>
          </w:p>
        </w:tc>
        <w:tc>
          <w:tcPr>
            <w:tcW w:w="1181" w:type="dxa"/>
            <w:shd w:val="clear" w:color="000000" w:fill="FFFFFF"/>
            <w:noWrap/>
            <w:vAlign w:val="center"/>
            <w:hideMark/>
          </w:tcPr>
          <w:p w14:paraId="5E09FAE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FEBED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3D3822" w14:textId="77777777" w:rsidTr="000416E6">
        <w:trPr>
          <w:trHeight w:val="300"/>
        </w:trPr>
        <w:tc>
          <w:tcPr>
            <w:tcW w:w="709" w:type="dxa"/>
            <w:shd w:val="clear" w:color="auto" w:fill="auto"/>
            <w:noWrap/>
            <w:vAlign w:val="bottom"/>
            <w:hideMark/>
          </w:tcPr>
          <w:p w14:paraId="7CDB22D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876</w:t>
            </w:r>
          </w:p>
        </w:tc>
        <w:tc>
          <w:tcPr>
            <w:tcW w:w="6095" w:type="dxa"/>
            <w:shd w:val="clear" w:color="auto" w:fill="auto"/>
            <w:noWrap/>
            <w:vAlign w:val="bottom"/>
            <w:hideMark/>
          </w:tcPr>
          <w:p w14:paraId="7DD5083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Контроллер для электрического вилочного погрузчика TCM FB20-8; TCM FB15-8</w:t>
            </w:r>
          </w:p>
        </w:tc>
        <w:tc>
          <w:tcPr>
            <w:tcW w:w="1181" w:type="dxa"/>
            <w:shd w:val="clear" w:color="000000" w:fill="FFFFFF"/>
            <w:noWrap/>
            <w:vAlign w:val="center"/>
            <w:hideMark/>
          </w:tcPr>
          <w:p w14:paraId="70AA26E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AA2AFC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2A26FC4" w14:textId="77777777" w:rsidTr="000416E6">
        <w:trPr>
          <w:trHeight w:val="300"/>
        </w:trPr>
        <w:tc>
          <w:tcPr>
            <w:tcW w:w="709" w:type="dxa"/>
            <w:shd w:val="clear" w:color="auto" w:fill="auto"/>
            <w:noWrap/>
            <w:vAlign w:val="bottom"/>
            <w:hideMark/>
          </w:tcPr>
          <w:p w14:paraId="6D9F52F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877</w:t>
            </w:r>
          </w:p>
        </w:tc>
        <w:tc>
          <w:tcPr>
            <w:tcW w:w="6095" w:type="dxa"/>
            <w:shd w:val="clear" w:color="auto" w:fill="auto"/>
            <w:noWrap/>
            <w:vAlign w:val="bottom"/>
            <w:hideMark/>
          </w:tcPr>
          <w:p w14:paraId="143E5C5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Концевик командного устройства гидравлики (сенсор) для вилочного электрического погрузчика Komatsu FB15-12</w:t>
            </w:r>
          </w:p>
        </w:tc>
        <w:tc>
          <w:tcPr>
            <w:tcW w:w="1181" w:type="dxa"/>
            <w:shd w:val="clear" w:color="000000" w:fill="FFFFFF"/>
            <w:noWrap/>
            <w:vAlign w:val="center"/>
            <w:hideMark/>
          </w:tcPr>
          <w:p w14:paraId="37695F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0867E2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551C726" w14:textId="77777777" w:rsidTr="000416E6">
        <w:trPr>
          <w:trHeight w:val="300"/>
        </w:trPr>
        <w:tc>
          <w:tcPr>
            <w:tcW w:w="709" w:type="dxa"/>
            <w:shd w:val="clear" w:color="auto" w:fill="auto"/>
            <w:noWrap/>
            <w:vAlign w:val="bottom"/>
            <w:hideMark/>
          </w:tcPr>
          <w:p w14:paraId="4CA684A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878</w:t>
            </w:r>
          </w:p>
        </w:tc>
        <w:tc>
          <w:tcPr>
            <w:tcW w:w="6095" w:type="dxa"/>
            <w:shd w:val="clear" w:color="auto" w:fill="auto"/>
            <w:noWrap/>
            <w:vAlign w:val="bottom"/>
            <w:hideMark/>
          </w:tcPr>
          <w:p w14:paraId="2B3AC07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Концевик командного устройства гидравлики для вилочного электрического погрузчика JAC моделей: CPD 15; CPD 16; CPD 10-15</w:t>
            </w:r>
          </w:p>
        </w:tc>
        <w:tc>
          <w:tcPr>
            <w:tcW w:w="1181" w:type="dxa"/>
            <w:shd w:val="clear" w:color="000000" w:fill="FFFFFF"/>
            <w:noWrap/>
            <w:vAlign w:val="center"/>
            <w:hideMark/>
          </w:tcPr>
          <w:p w14:paraId="07F6AD5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648BB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0502AFC" w14:textId="77777777" w:rsidTr="000416E6">
        <w:trPr>
          <w:trHeight w:val="300"/>
        </w:trPr>
        <w:tc>
          <w:tcPr>
            <w:tcW w:w="709" w:type="dxa"/>
            <w:shd w:val="clear" w:color="auto" w:fill="auto"/>
            <w:noWrap/>
            <w:vAlign w:val="bottom"/>
            <w:hideMark/>
          </w:tcPr>
          <w:p w14:paraId="1D51CF7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879</w:t>
            </w:r>
          </w:p>
        </w:tc>
        <w:tc>
          <w:tcPr>
            <w:tcW w:w="6095" w:type="dxa"/>
            <w:shd w:val="clear" w:color="auto" w:fill="auto"/>
            <w:noWrap/>
            <w:vAlign w:val="bottom"/>
            <w:hideMark/>
          </w:tcPr>
          <w:p w14:paraId="6690560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Концевик командного устройства гидравлики для вилочного электрического погрузчика Linde Е 12; Linde Е12/386-01; Linde Е 16C-01; Linde E16C; Linde E15</w:t>
            </w:r>
          </w:p>
        </w:tc>
        <w:tc>
          <w:tcPr>
            <w:tcW w:w="1181" w:type="dxa"/>
            <w:shd w:val="clear" w:color="000000" w:fill="FFFFFF"/>
            <w:noWrap/>
            <w:vAlign w:val="center"/>
            <w:hideMark/>
          </w:tcPr>
          <w:p w14:paraId="4A412F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1D841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F06D9B" w14:textId="77777777" w:rsidTr="000416E6">
        <w:trPr>
          <w:trHeight w:val="300"/>
        </w:trPr>
        <w:tc>
          <w:tcPr>
            <w:tcW w:w="709" w:type="dxa"/>
            <w:shd w:val="clear" w:color="auto" w:fill="auto"/>
            <w:noWrap/>
            <w:vAlign w:val="bottom"/>
            <w:hideMark/>
          </w:tcPr>
          <w:p w14:paraId="3E8DC0B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880</w:t>
            </w:r>
          </w:p>
        </w:tc>
        <w:tc>
          <w:tcPr>
            <w:tcW w:w="6095" w:type="dxa"/>
            <w:shd w:val="clear" w:color="auto" w:fill="auto"/>
            <w:noWrap/>
            <w:vAlign w:val="bottom"/>
            <w:hideMark/>
          </w:tcPr>
          <w:p w14:paraId="5F27FF8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Концевик присутствия аккумуляторной батареи для вилочного электрического погрузчика JAC моделей: CPD 15; CPD 16; CPD 10-15</w:t>
            </w:r>
          </w:p>
        </w:tc>
        <w:tc>
          <w:tcPr>
            <w:tcW w:w="1181" w:type="dxa"/>
            <w:shd w:val="clear" w:color="000000" w:fill="FFFFFF"/>
            <w:noWrap/>
            <w:vAlign w:val="center"/>
            <w:hideMark/>
          </w:tcPr>
          <w:p w14:paraId="1C82DB5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24CD9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5E8192" w14:textId="77777777" w:rsidTr="000416E6">
        <w:trPr>
          <w:trHeight w:val="300"/>
        </w:trPr>
        <w:tc>
          <w:tcPr>
            <w:tcW w:w="709" w:type="dxa"/>
            <w:shd w:val="clear" w:color="auto" w:fill="auto"/>
            <w:noWrap/>
            <w:vAlign w:val="bottom"/>
            <w:hideMark/>
          </w:tcPr>
          <w:p w14:paraId="43A992E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881</w:t>
            </w:r>
          </w:p>
        </w:tc>
        <w:tc>
          <w:tcPr>
            <w:tcW w:w="6095" w:type="dxa"/>
            <w:shd w:val="clear" w:color="auto" w:fill="auto"/>
            <w:noWrap/>
            <w:vAlign w:val="bottom"/>
            <w:hideMark/>
          </w:tcPr>
          <w:p w14:paraId="5B7649B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Концевик присутствия аккумуляторной батареи для вилочного электрического погрузчика Komatsu FB15-12</w:t>
            </w:r>
          </w:p>
        </w:tc>
        <w:tc>
          <w:tcPr>
            <w:tcW w:w="1181" w:type="dxa"/>
            <w:shd w:val="clear" w:color="000000" w:fill="FFFFFF"/>
            <w:noWrap/>
            <w:vAlign w:val="center"/>
            <w:hideMark/>
          </w:tcPr>
          <w:p w14:paraId="63F7C7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BFA6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AD4BBB" w14:textId="77777777" w:rsidTr="000416E6">
        <w:trPr>
          <w:trHeight w:val="300"/>
        </w:trPr>
        <w:tc>
          <w:tcPr>
            <w:tcW w:w="709" w:type="dxa"/>
            <w:shd w:val="clear" w:color="auto" w:fill="auto"/>
            <w:noWrap/>
            <w:vAlign w:val="bottom"/>
            <w:hideMark/>
          </w:tcPr>
          <w:p w14:paraId="769DAFE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882</w:t>
            </w:r>
          </w:p>
        </w:tc>
        <w:tc>
          <w:tcPr>
            <w:tcW w:w="6095" w:type="dxa"/>
            <w:shd w:val="clear" w:color="auto" w:fill="auto"/>
            <w:noWrap/>
            <w:vAlign w:val="bottom"/>
            <w:hideMark/>
          </w:tcPr>
          <w:p w14:paraId="1A731AE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Концевик присутствия аккумуляторной батареи для вилочного электрического погрузчика Linde Е 12; Linde Е12/386-01; Linde Е 16C-01; Linde E16C; Linde E15</w:t>
            </w:r>
          </w:p>
        </w:tc>
        <w:tc>
          <w:tcPr>
            <w:tcW w:w="1181" w:type="dxa"/>
            <w:shd w:val="clear" w:color="000000" w:fill="FFFFFF"/>
            <w:noWrap/>
            <w:vAlign w:val="center"/>
            <w:hideMark/>
          </w:tcPr>
          <w:p w14:paraId="4CDBB08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0F6BF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5552711" w14:textId="77777777" w:rsidTr="000416E6">
        <w:trPr>
          <w:trHeight w:val="300"/>
        </w:trPr>
        <w:tc>
          <w:tcPr>
            <w:tcW w:w="709" w:type="dxa"/>
            <w:shd w:val="clear" w:color="auto" w:fill="auto"/>
            <w:noWrap/>
            <w:vAlign w:val="bottom"/>
            <w:hideMark/>
          </w:tcPr>
          <w:p w14:paraId="103F017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883</w:t>
            </w:r>
          </w:p>
        </w:tc>
        <w:tc>
          <w:tcPr>
            <w:tcW w:w="6095" w:type="dxa"/>
            <w:shd w:val="clear" w:color="auto" w:fill="auto"/>
            <w:noWrap/>
            <w:vAlign w:val="bottom"/>
            <w:hideMark/>
          </w:tcPr>
          <w:p w14:paraId="5C28762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Корпус управляемого моста без оснастки для вилочного электрического погрузчика Komatsu FB15-12</w:t>
            </w:r>
          </w:p>
        </w:tc>
        <w:tc>
          <w:tcPr>
            <w:tcW w:w="1181" w:type="dxa"/>
            <w:shd w:val="clear" w:color="000000" w:fill="FFFFFF"/>
            <w:noWrap/>
            <w:vAlign w:val="center"/>
            <w:hideMark/>
          </w:tcPr>
          <w:p w14:paraId="174A29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17063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CEEDAC" w14:textId="77777777" w:rsidTr="000416E6">
        <w:trPr>
          <w:trHeight w:val="300"/>
        </w:trPr>
        <w:tc>
          <w:tcPr>
            <w:tcW w:w="709" w:type="dxa"/>
            <w:shd w:val="clear" w:color="auto" w:fill="auto"/>
            <w:noWrap/>
            <w:vAlign w:val="bottom"/>
            <w:hideMark/>
          </w:tcPr>
          <w:p w14:paraId="5EC8A9E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884</w:t>
            </w:r>
          </w:p>
        </w:tc>
        <w:tc>
          <w:tcPr>
            <w:tcW w:w="6095" w:type="dxa"/>
            <w:shd w:val="clear" w:color="auto" w:fill="auto"/>
            <w:noWrap/>
            <w:vAlign w:val="bottom"/>
            <w:hideMark/>
          </w:tcPr>
          <w:p w14:paraId="532A6D4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Корпус управляемого моста без оснастки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DAE90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ED9D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7BD9744" w14:textId="77777777" w:rsidTr="000416E6">
        <w:trPr>
          <w:trHeight w:val="300"/>
        </w:trPr>
        <w:tc>
          <w:tcPr>
            <w:tcW w:w="709" w:type="dxa"/>
            <w:shd w:val="clear" w:color="auto" w:fill="auto"/>
            <w:noWrap/>
            <w:vAlign w:val="bottom"/>
            <w:hideMark/>
          </w:tcPr>
          <w:p w14:paraId="6780C20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885</w:t>
            </w:r>
          </w:p>
        </w:tc>
        <w:tc>
          <w:tcPr>
            <w:tcW w:w="6095" w:type="dxa"/>
            <w:shd w:val="clear" w:color="auto" w:fill="auto"/>
            <w:noWrap/>
            <w:vAlign w:val="bottom"/>
            <w:hideMark/>
          </w:tcPr>
          <w:p w14:paraId="519FE7D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Корпус цилиндра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7E8D515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E7709B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56BC15A" w14:textId="77777777" w:rsidTr="000416E6">
        <w:trPr>
          <w:trHeight w:val="300"/>
        </w:trPr>
        <w:tc>
          <w:tcPr>
            <w:tcW w:w="709" w:type="dxa"/>
            <w:shd w:val="clear" w:color="auto" w:fill="auto"/>
            <w:noWrap/>
            <w:vAlign w:val="bottom"/>
            <w:hideMark/>
          </w:tcPr>
          <w:p w14:paraId="0F60CBF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886</w:t>
            </w:r>
          </w:p>
        </w:tc>
        <w:tc>
          <w:tcPr>
            <w:tcW w:w="6095" w:type="dxa"/>
            <w:shd w:val="clear" w:color="auto" w:fill="auto"/>
            <w:noWrap/>
            <w:vAlign w:val="bottom"/>
            <w:hideMark/>
          </w:tcPr>
          <w:p w14:paraId="0F7EA34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Крепеж (болты, шайбы, гравера, гайки, стопорные шайбы и кольца, шпильки, метизы) для вилочного электрического погрузчика JAC моделей: CPD 15; CPD 16; CPD 10-15 </w:t>
            </w:r>
          </w:p>
        </w:tc>
        <w:tc>
          <w:tcPr>
            <w:tcW w:w="1181" w:type="dxa"/>
            <w:shd w:val="clear" w:color="000000" w:fill="FFFFFF"/>
            <w:noWrap/>
            <w:vAlign w:val="center"/>
            <w:hideMark/>
          </w:tcPr>
          <w:p w14:paraId="084A594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7507A2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D2D734D" w14:textId="77777777" w:rsidTr="000416E6">
        <w:trPr>
          <w:trHeight w:val="300"/>
        </w:trPr>
        <w:tc>
          <w:tcPr>
            <w:tcW w:w="709" w:type="dxa"/>
            <w:shd w:val="clear" w:color="auto" w:fill="auto"/>
            <w:noWrap/>
            <w:vAlign w:val="bottom"/>
            <w:hideMark/>
          </w:tcPr>
          <w:p w14:paraId="21E56B9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887</w:t>
            </w:r>
          </w:p>
        </w:tc>
        <w:tc>
          <w:tcPr>
            <w:tcW w:w="6095" w:type="dxa"/>
            <w:shd w:val="clear" w:color="auto" w:fill="auto"/>
            <w:noWrap/>
            <w:vAlign w:val="bottom"/>
            <w:hideMark/>
          </w:tcPr>
          <w:p w14:paraId="795D6E2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Крестовина рулевого карданного вала для электрического вилочного погрузчика TCM FB20-8; TCM FB15-8</w:t>
            </w:r>
          </w:p>
        </w:tc>
        <w:tc>
          <w:tcPr>
            <w:tcW w:w="1181" w:type="dxa"/>
            <w:shd w:val="clear" w:color="000000" w:fill="FFFFFF"/>
            <w:noWrap/>
            <w:vAlign w:val="center"/>
            <w:hideMark/>
          </w:tcPr>
          <w:p w14:paraId="105790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A3D4FD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BC27C89" w14:textId="77777777" w:rsidTr="000416E6">
        <w:trPr>
          <w:trHeight w:val="300"/>
        </w:trPr>
        <w:tc>
          <w:tcPr>
            <w:tcW w:w="709" w:type="dxa"/>
            <w:shd w:val="clear" w:color="auto" w:fill="auto"/>
            <w:noWrap/>
            <w:vAlign w:val="bottom"/>
            <w:hideMark/>
          </w:tcPr>
          <w:p w14:paraId="03AD3CA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888</w:t>
            </w:r>
          </w:p>
        </w:tc>
        <w:tc>
          <w:tcPr>
            <w:tcW w:w="6095" w:type="dxa"/>
            <w:shd w:val="clear" w:color="auto" w:fill="auto"/>
            <w:noWrap/>
            <w:vAlign w:val="bottom"/>
            <w:hideMark/>
          </w:tcPr>
          <w:p w14:paraId="27FC608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Крестовина рулевой колонки в сборе) для вилочного электрического погрузчика Komatsu FB15-12</w:t>
            </w:r>
          </w:p>
        </w:tc>
        <w:tc>
          <w:tcPr>
            <w:tcW w:w="1181" w:type="dxa"/>
            <w:shd w:val="clear" w:color="000000" w:fill="FFFFFF"/>
            <w:noWrap/>
            <w:vAlign w:val="center"/>
            <w:hideMark/>
          </w:tcPr>
          <w:p w14:paraId="18100C0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AAA8BD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BF9B0D" w14:textId="77777777" w:rsidTr="000416E6">
        <w:trPr>
          <w:trHeight w:val="300"/>
        </w:trPr>
        <w:tc>
          <w:tcPr>
            <w:tcW w:w="709" w:type="dxa"/>
            <w:shd w:val="clear" w:color="auto" w:fill="auto"/>
            <w:noWrap/>
            <w:vAlign w:val="bottom"/>
            <w:hideMark/>
          </w:tcPr>
          <w:p w14:paraId="2F3062A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889</w:t>
            </w:r>
          </w:p>
        </w:tc>
        <w:tc>
          <w:tcPr>
            <w:tcW w:w="6095" w:type="dxa"/>
            <w:shd w:val="clear" w:color="auto" w:fill="auto"/>
            <w:noWrap/>
            <w:vAlign w:val="bottom"/>
            <w:hideMark/>
          </w:tcPr>
          <w:p w14:paraId="6E461E3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Крестовина рулевой колонки для вилочного электрического погрузчика JAC моделей: CPD 15; CPD 16; CPD 10-15</w:t>
            </w:r>
          </w:p>
        </w:tc>
        <w:tc>
          <w:tcPr>
            <w:tcW w:w="1181" w:type="dxa"/>
            <w:shd w:val="clear" w:color="000000" w:fill="FFFFFF"/>
            <w:noWrap/>
            <w:vAlign w:val="center"/>
            <w:hideMark/>
          </w:tcPr>
          <w:p w14:paraId="1302645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DCF82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B92ECCC" w14:textId="77777777" w:rsidTr="000416E6">
        <w:trPr>
          <w:trHeight w:val="300"/>
        </w:trPr>
        <w:tc>
          <w:tcPr>
            <w:tcW w:w="709" w:type="dxa"/>
            <w:shd w:val="clear" w:color="auto" w:fill="auto"/>
            <w:noWrap/>
            <w:vAlign w:val="bottom"/>
            <w:hideMark/>
          </w:tcPr>
          <w:p w14:paraId="5DAC3FF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890</w:t>
            </w:r>
          </w:p>
        </w:tc>
        <w:tc>
          <w:tcPr>
            <w:tcW w:w="6095" w:type="dxa"/>
            <w:shd w:val="clear" w:color="auto" w:fill="auto"/>
            <w:noWrap/>
            <w:vAlign w:val="bottom"/>
            <w:hideMark/>
          </w:tcPr>
          <w:p w14:paraId="341F363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Крестовина рулевой колонки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C6F67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8E8F1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2585EFD" w14:textId="77777777" w:rsidTr="000416E6">
        <w:trPr>
          <w:trHeight w:val="300"/>
        </w:trPr>
        <w:tc>
          <w:tcPr>
            <w:tcW w:w="709" w:type="dxa"/>
            <w:shd w:val="clear" w:color="auto" w:fill="auto"/>
            <w:noWrap/>
            <w:vAlign w:val="bottom"/>
            <w:hideMark/>
          </w:tcPr>
          <w:p w14:paraId="3E93153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891</w:t>
            </w:r>
          </w:p>
        </w:tc>
        <w:tc>
          <w:tcPr>
            <w:tcW w:w="6095" w:type="dxa"/>
            <w:shd w:val="clear" w:color="auto" w:fill="auto"/>
            <w:noWrap/>
            <w:vAlign w:val="bottom"/>
            <w:hideMark/>
          </w:tcPr>
          <w:p w14:paraId="2BA1C74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Кронштейн для вилочного электрического погрузчика Linde Е 12; Linde Е12/386-01; Linde Е 16C-01; Linde E16C; Linde E15</w:t>
            </w:r>
          </w:p>
        </w:tc>
        <w:tc>
          <w:tcPr>
            <w:tcW w:w="1181" w:type="dxa"/>
            <w:shd w:val="clear" w:color="000000" w:fill="FFFFFF"/>
            <w:noWrap/>
            <w:vAlign w:val="center"/>
            <w:hideMark/>
          </w:tcPr>
          <w:p w14:paraId="7866E8F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0588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FB6D96" w14:textId="77777777" w:rsidTr="000416E6">
        <w:trPr>
          <w:trHeight w:val="300"/>
        </w:trPr>
        <w:tc>
          <w:tcPr>
            <w:tcW w:w="709" w:type="dxa"/>
            <w:shd w:val="clear" w:color="auto" w:fill="auto"/>
            <w:noWrap/>
            <w:vAlign w:val="bottom"/>
            <w:hideMark/>
          </w:tcPr>
          <w:p w14:paraId="0340CE1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892</w:t>
            </w:r>
          </w:p>
        </w:tc>
        <w:tc>
          <w:tcPr>
            <w:tcW w:w="6095" w:type="dxa"/>
            <w:shd w:val="clear" w:color="auto" w:fill="auto"/>
            <w:noWrap/>
            <w:vAlign w:val="bottom"/>
            <w:hideMark/>
          </w:tcPr>
          <w:p w14:paraId="682F8C2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Кронштейн крепления управляемого моста для электрического вилочного погрузчика TCM FB20-8; TCM FB15-8</w:t>
            </w:r>
          </w:p>
        </w:tc>
        <w:tc>
          <w:tcPr>
            <w:tcW w:w="1181" w:type="dxa"/>
            <w:shd w:val="clear" w:color="000000" w:fill="FFFFFF"/>
            <w:noWrap/>
            <w:vAlign w:val="center"/>
            <w:hideMark/>
          </w:tcPr>
          <w:p w14:paraId="032032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55048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0908E7" w14:textId="77777777" w:rsidTr="000416E6">
        <w:trPr>
          <w:trHeight w:val="300"/>
        </w:trPr>
        <w:tc>
          <w:tcPr>
            <w:tcW w:w="709" w:type="dxa"/>
            <w:shd w:val="clear" w:color="auto" w:fill="auto"/>
            <w:noWrap/>
            <w:vAlign w:val="bottom"/>
            <w:hideMark/>
          </w:tcPr>
          <w:p w14:paraId="0FA7FEB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893</w:t>
            </w:r>
          </w:p>
        </w:tc>
        <w:tc>
          <w:tcPr>
            <w:tcW w:w="6095" w:type="dxa"/>
            <w:shd w:val="clear" w:color="auto" w:fill="auto"/>
            <w:noWrap/>
            <w:vAlign w:val="bottom"/>
            <w:hideMark/>
          </w:tcPr>
          <w:p w14:paraId="3AE32D9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Кронштейн мачты для электрического вилочного погрузчика TCM FB20-8; TCM FB15-8</w:t>
            </w:r>
          </w:p>
        </w:tc>
        <w:tc>
          <w:tcPr>
            <w:tcW w:w="1181" w:type="dxa"/>
            <w:shd w:val="clear" w:color="000000" w:fill="FFFFFF"/>
            <w:noWrap/>
            <w:vAlign w:val="center"/>
            <w:hideMark/>
          </w:tcPr>
          <w:p w14:paraId="38599AE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0996D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4AAE3BD" w14:textId="77777777" w:rsidTr="000416E6">
        <w:trPr>
          <w:trHeight w:val="300"/>
        </w:trPr>
        <w:tc>
          <w:tcPr>
            <w:tcW w:w="709" w:type="dxa"/>
            <w:shd w:val="clear" w:color="auto" w:fill="auto"/>
            <w:noWrap/>
            <w:vAlign w:val="bottom"/>
            <w:hideMark/>
          </w:tcPr>
          <w:p w14:paraId="6AA7793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894</w:t>
            </w:r>
          </w:p>
        </w:tc>
        <w:tc>
          <w:tcPr>
            <w:tcW w:w="6095" w:type="dxa"/>
            <w:shd w:val="clear" w:color="auto" w:fill="auto"/>
            <w:noWrap/>
            <w:vAlign w:val="bottom"/>
            <w:hideMark/>
          </w:tcPr>
          <w:p w14:paraId="35E2BB4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для электрического вилочного погрузчика TCM FB20-8; TCM FB15-8</w:t>
            </w:r>
          </w:p>
        </w:tc>
        <w:tc>
          <w:tcPr>
            <w:tcW w:w="1181" w:type="dxa"/>
            <w:shd w:val="clear" w:color="000000" w:fill="FFFFFF"/>
            <w:noWrap/>
            <w:vAlign w:val="center"/>
            <w:hideMark/>
          </w:tcPr>
          <w:p w14:paraId="563678E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2C8993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055EC16" w14:textId="77777777" w:rsidTr="000416E6">
        <w:trPr>
          <w:trHeight w:val="300"/>
        </w:trPr>
        <w:tc>
          <w:tcPr>
            <w:tcW w:w="709" w:type="dxa"/>
            <w:shd w:val="clear" w:color="auto" w:fill="auto"/>
            <w:noWrap/>
            <w:vAlign w:val="bottom"/>
            <w:hideMark/>
          </w:tcPr>
          <w:p w14:paraId="0AEFC72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895</w:t>
            </w:r>
          </w:p>
        </w:tc>
        <w:tc>
          <w:tcPr>
            <w:tcW w:w="6095" w:type="dxa"/>
            <w:shd w:val="clear" w:color="auto" w:fill="auto"/>
            <w:noWrap/>
            <w:vAlign w:val="bottom"/>
            <w:hideMark/>
          </w:tcPr>
          <w:p w14:paraId="2BB8909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ступицы для электрического вилочного погрузчика TCM FB20-8; TCM FB15-8</w:t>
            </w:r>
          </w:p>
        </w:tc>
        <w:tc>
          <w:tcPr>
            <w:tcW w:w="1181" w:type="dxa"/>
            <w:shd w:val="clear" w:color="000000" w:fill="FFFFFF"/>
            <w:noWrap/>
            <w:vAlign w:val="center"/>
            <w:hideMark/>
          </w:tcPr>
          <w:p w14:paraId="6290C8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76D8A0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C19409B" w14:textId="77777777" w:rsidTr="000416E6">
        <w:trPr>
          <w:trHeight w:val="300"/>
        </w:trPr>
        <w:tc>
          <w:tcPr>
            <w:tcW w:w="709" w:type="dxa"/>
            <w:shd w:val="clear" w:color="auto" w:fill="auto"/>
            <w:noWrap/>
            <w:vAlign w:val="bottom"/>
            <w:hideMark/>
          </w:tcPr>
          <w:p w14:paraId="2B4F004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896</w:t>
            </w:r>
          </w:p>
        </w:tc>
        <w:tc>
          <w:tcPr>
            <w:tcW w:w="6095" w:type="dxa"/>
            <w:shd w:val="clear" w:color="auto" w:fill="auto"/>
            <w:noWrap/>
            <w:vAlign w:val="bottom"/>
            <w:hideMark/>
          </w:tcPr>
          <w:p w14:paraId="10C9859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шкворня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E17ED9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702A8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93407F" w14:textId="77777777" w:rsidTr="000416E6">
        <w:trPr>
          <w:trHeight w:val="300"/>
        </w:trPr>
        <w:tc>
          <w:tcPr>
            <w:tcW w:w="709" w:type="dxa"/>
            <w:shd w:val="clear" w:color="auto" w:fill="auto"/>
            <w:noWrap/>
            <w:vAlign w:val="bottom"/>
            <w:hideMark/>
          </w:tcPr>
          <w:p w14:paraId="4FD0669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897</w:t>
            </w:r>
          </w:p>
        </w:tc>
        <w:tc>
          <w:tcPr>
            <w:tcW w:w="6095" w:type="dxa"/>
            <w:shd w:val="clear" w:color="auto" w:fill="auto"/>
            <w:noWrap/>
            <w:vAlign w:val="bottom"/>
            <w:hideMark/>
          </w:tcPr>
          <w:p w14:paraId="08FC27A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электроотсека для вилочного электрического погрузчика Komatsu FB15-12</w:t>
            </w:r>
          </w:p>
        </w:tc>
        <w:tc>
          <w:tcPr>
            <w:tcW w:w="1181" w:type="dxa"/>
            <w:shd w:val="clear" w:color="000000" w:fill="FFFFFF"/>
            <w:noWrap/>
            <w:vAlign w:val="center"/>
            <w:hideMark/>
          </w:tcPr>
          <w:p w14:paraId="4C8A6DD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A3A23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C75B05" w14:textId="77777777" w:rsidTr="000416E6">
        <w:trPr>
          <w:trHeight w:val="300"/>
        </w:trPr>
        <w:tc>
          <w:tcPr>
            <w:tcW w:w="709" w:type="dxa"/>
            <w:shd w:val="clear" w:color="auto" w:fill="auto"/>
            <w:noWrap/>
            <w:vAlign w:val="bottom"/>
            <w:hideMark/>
          </w:tcPr>
          <w:p w14:paraId="291E0F3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898</w:t>
            </w:r>
          </w:p>
        </w:tc>
        <w:tc>
          <w:tcPr>
            <w:tcW w:w="6095" w:type="dxa"/>
            <w:shd w:val="clear" w:color="auto" w:fill="auto"/>
            <w:noWrap/>
            <w:vAlign w:val="bottom"/>
            <w:hideMark/>
          </w:tcPr>
          <w:p w14:paraId="013BA5D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Кулак поворотный для электрического вилочного погрузчика TCM FB20-8; TCM FB15-8</w:t>
            </w:r>
          </w:p>
        </w:tc>
        <w:tc>
          <w:tcPr>
            <w:tcW w:w="1181" w:type="dxa"/>
            <w:shd w:val="clear" w:color="000000" w:fill="FFFFFF"/>
            <w:noWrap/>
            <w:vAlign w:val="center"/>
            <w:hideMark/>
          </w:tcPr>
          <w:p w14:paraId="6855637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ED6E2C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1B7A995" w14:textId="77777777" w:rsidTr="000416E6">
        <w:trPr>
          <w:trHeight w:val="300"/>
        </w:trPr>
        <w:tc>
          <w:tcPr>
            <w:tcW w:w="709" w:type="dxa"/>
            <w:shd w:val="clear" w:color="auto" w:fill="auto"/>
            <w:noWrap/>
            <w:vAlign w:val="bottom"/>
            <w:hideMark/>
          </w:tcPr>
          <w:p w14:paraId="6EFB770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899</w:t>
            </w:r>
          </w:p>
        </w:tc>
        <w:tc>
          <w:tcPr>
            <w:tcW w:w="6095" w:type="dxa"/>
            <w:shd w:val="clear" w:color="auto" w:fill="auto"/>
            <w:noWrap/>
            <w:vAlign w:val="bottom"/>
            <w:hideMark/>
          </w:tcPr>
          <w:p w14:paraId="40131C5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Кулер (вентилятор) боковой панели с декоративной решеткой в сборе для вилочного электрического погрузчика Linde Е 12; Linde Е12/386-01; Linde Е 16C-01; Linde E16C; Linde E15</w:t>
            </w:r>
          </w:p>
        </w:tc>
        <w:tc>
          <w:tcPr>
            <w:tcW w:w="1181" w:type="dxa"/>
            <w:shd w:val="clear" w:color="000000" w:fill="FFFFFF"/>
            <w:noWrap/>
            <w:vAlign w:val="center"/>
            <w:hideMark/>
          </w:tcPr>
          <w:p w14:paraId="38322D2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7FB60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950E9AD" w14:textId="77777777" w:rsidTr="000416E6">
        <w:trPr>
          <w:trHeight w:val="300"/>
        </w:trPr>
        <w:tc>
          <w:tcPr>
            <w:tcW w:w="709" w:type="dxa"/>
            <w:shd w:val="clear" w:color="auto" w:fill="auto"/>
            <w:noWrap/>
            <w:vAlign w:val="bottom"/>
            <w:hideMark/>
          </w:tcPr>
          <w:p w14:paraId="7DF1748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900</w:t>
            </w:r>
          </w:p>
        </w:tc>
        <w:tc>
          <w:tcPr>
            <w:tcW w:w="6095" w:type="dxa"/>
            <w:shd w:val="clear" w:color="auto" w:fill="auto"/>
            <w:noWrap/>
            <w:vAlign w:val="bottom"/>
            <w:hideMark/>
          </w:tcPr>
          <w:p w14:paraId="3310FA4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Кулер электроотсека для вилочного электрического погрузчика Komatsu FB15-12</w:t>
            </w:r>
          </w:p>
        </w:tc>
        <w:tc>
          <w:tcPr>
            <w:tcW w:w="1181" w:type="dxa"/>
            <w:shd w:val="clear" w:color="000000" w:fill="FFFFFF"/>
            <w:noWrap/>
            <w:vAlign w:val="center"/>
            <w:hideMark/>
          </w:tcPr>
          <w:p w14:paraId="2D5E31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8D004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4426AF" w14:textId="77777777" w:rsidTr="000416E6">
        <w:trPr>
          <w:trHeight w:val="300"/>
        </w:trPr>
        <w:tc>
          <w:tcPr>
            <w:tcW w:w="709" w:type="dxa"/>
            <w:shd w:val="clear" w:color="auto" w:fill="auto"/>
            <w:noWrap/>
            <w:vAlign w:val="bottom"/>
            <w:hideMark/>
          </w:tcPr>
          <w:p w14:paraId="6021870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901</w:t>
            </w:r>
          </w:p>
        </w:tc>
        <w:tc>
          <w:tcPr>
            <w:tcW w:w="6095" w:type="dxa"/>
            <w:shd w:val="clear" w:color="auto" w:fill="auto"/>
            <w:noWrap/>
            <w:vAlign w:val="bottom"/>
            <w:hideMark/>
          </w:tcPr>
          <w:p w14:paraId="0146416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Кулиса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7F48042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D430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13D75A4" w14:textId="77777777" w:rsidTr="000416E6">
        <w:trPr>
          <w:trHeight w:val="300"/>
        </w:trPr>
        <w:tc>
          <w:tcPr>
            <w:tcW w:w="709" w:type="dxa"/>
            <w:shd w:val="clear" w:color="auto" w:fill="auto"/>
            <w:noWrap/>
            <w:vAlign w:val="bottom"/>
            <w:hideMark/>
          </w:tcPr>
          <w:p w14:paraId="048CD7C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902</w:t>
            </w:r>
          </w:p>
        </w:tc>
        <w:tc>
          <w:tcPr>
            <w:tcW w:w="6095" w:type="dxa"/>
            <w:shd w:val="clear" w:color="auto" w:fill="auto"/>
            <w:noWrap/>
            <w:vAlign w:val="bottom"/>
            <w:hideMark/>
          </w:tcPr>
          <w:p w14:paraId="2A3DA1D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Лампа головного света для электрического вилочного погрузчика TCM FB20-8; TCM FB15-8</w:t>
            </w:r>
          </w:p>
        </w:tc>
        <w:tc>
          <w:tcPr>
            <w:tcW w:w="1181" w:type="dxa"/>
            <w:shd w:val="clear" w:color="000000" w:fill="FFFFFF"/>
            <w:noWrap/>
            <w:vAlign w:val="center"/>
            <w:hideMark/>
          </w:tcPr>
          <w:p w14:paraId="19776F3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5F2088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43CA52" w14:textId="77777777" w:rsidTr="000416E6">
        <w:trPr>
          <w:trHeight w:val="300"/>
        </w:trPr>
        <w:tc>
          <w:tcPr>
            <w:tcW w:w="709" w:type="dxa"/>
            <w:shd w:val="clear" w:color="auto" w:fill="auto"/>
            <w:noWrap/>
            <w:vAlign w:val="bottom"/>
            <w:hideMark/>
          </w:tcPr>
          <w:p w14:paraId="2DD6C53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903</w:t>
            </w:r>
          </w:p>
        </w:tc>
        <w:tc>
          <w:tcPr>
            <w:tcW w:w="6095" w:type="dxa"/>
            <w:shd w:val="clear" w:color="auto" w:fill="auto"/>
            <w:noWrap/>
            <w:vAlign w:val="bottom"/>
            <w:hideMark/>
          </w:tcPr>
          <w:p w14:paraId="235857A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Лампа заднего хода для электрического вилочного погрузчика TCM FB20-8; TCM FB15-8</w:t>
            </w:r>
          </w:p>
        </w:tc>
        <w:tc>
          <w:tcPr>
            <w:tcW w:w="1181" w:type="dxa"/>
            <w:shd w:val="clear" w:color="000000" w:fill="FFFFFF"/>
            <w:noWrap/>
            <w:vAlign w:val="center"/>
            <w:hideMark/>
          </w:tcPr>
          <w:p w14:paraId="0F2849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79968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8CC5153" w14:textId="77777777" w:rsidTr="000416E6">
        <w:trPr>
          <w:trHeight w:val="300"/>
        </w:trPr>
        <w:tc>
          <w:tcPr>
            <w:tcW w:w="709" w:type="dxa"/>
            <w:shd w:val="clear" w:color="auto" w:fill="auto"/>
            <w:noWrap/>
            <w:vAlign w:val="bottom"/>
            <w:hideMark/>
          </w:tcPr>
          <w:p w14:paraId="0AB59AA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904</w:t>
            </w:r>
          </w:p>
        </w:tc>
        <w:tc>
          <w:tcPr>
            <w:tcW w:w="6095" w:type="dxa"/>
            <w:shd w:val="clear" w:color="auto" w:fill="auto"/>
            <w:noWrap/>
            <w:vAlign w:val="bottom"/>
            <w:hideMark/>
          </w:tcPr>
          <w:p w14:paraId="73FA8EE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Лампа указателя поворота для электрического вилочного погрузчика TCM FB20-8; TCM FB15-8</w:t>
            </w:r>
          </w:p>
        </w:tc>
        <w:tc>
          <w:tcPr>
            <w:tcW w:w="1181" w:type="dxa"/>
            <w:shd w:val="clear" w:color="000000" w:fill="FFFFFF"/>
            <w:noWrap/>
            <w:vAlign w:val="center"/>
            <w:hideMark/>
          </w:tcPr>
          <w:p w14:paraId="6E49CB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12B5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AD6D72" w14:textId="77777777" w:rsidTr="000416E6">
        <w:trPr>
          <w:trHeight w:val="300"/>
        </w:trPr>
        <w:tc>
          <w:tcPr>
            <w:tcW w:w="709" w:type="dxa"/>
            <w:shd w:val="clear" w:color="auto" w:fill="auto"/>
            <w:noWrap/>
            <w:vAlign w:val="bottom"/>
            <w:hideMark/>
          </w:tcPr>
          <w:p w14:paraId="215881D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905</w:t>
            </w:r>
          </w:p>
        </w:tc>
        <w:tc>
          <w:tcPr>
            <w:tcW w:w="6095" w:type="dxa"/>
            <w:shd w:val="clear" w:color="auto" w:fill="auto"/>
            <w:noWrap/>
            <w:vAlign w:val="bottom"/>
            <w:hideMark/>
          </w:tcPr>
          <w:p w14:paraId="5B7AFBA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Манжета для электрического вилочного погрузчика TCM FB20-8; TCM FB15-8</w:t>
            </w:r>
          </w:p>
        </w:tc>
        <w:tc>
          <w:tcPr>
            <w:tcW w:w="1181" w:type="dxa"/>
            <w:shd w:val="clear" w:color="000000" w:fill="FFFFFF"/>
            <w:noWrap/>
            <w:vAlign w:val="center"/>
            <w:hideMark/>
          </w:tcPr>
          <w:p w14:paraId="18147BD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4DF1E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C331A1" w14:textId="77777777" w:rsidTr="000416E6">
        <w:trPr>
          <w:trHeight w:val="300"/>
        </w:trPr>
        <w:tc>
          <w:tcPr>
            <w:tcW w:w="709" w:type="dxa"/>
            <w:shd w:val="clear" w:color="auto" w:fill="auto"/>
            <w:noWrap/>
            <w:vAlign w:val="bottom"/>
            <w:hideMark/>
          </w:tcPr>
          <w:p w14:paraId="3E4C997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906</w:t>
            </w:r>
          </w:p>
        </w:tc>
        <w:tc>
          <w:tcPr>
            <w:tcW w:w="6095" w:type="dxa"/>
            <w:shd w:val="clear" w:color="auto" w:fill="auto"/>
            <w:noWrap/>
            <w:vAlign w:val="bottom"/>
            <w:hideMark/>
          </w:tcPr>
          <w:p w14:paraId="1BA9198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Маслосъемный подшипник для вилочного электрического погрузчика JAC моделей: CPD 15; CPD 16; CPD 10-15,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4145A7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841BB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6829C2" w14:textId="77777777" w:rsidTr="000416E6">
        <w:trPr>
          <w:trHeight w:val="300"/>
        </w:trPr>
        <w:tc>
          <w:tcPr>
            <w:tcW w:w="709" w:type="dxa"/>
            <w:shd w:val="clear" w:color="auto" w:fill="auto"/>
            <w:noWrap/>
            <w:vAlign w:val="bottom"/>
            <w:hideMark/>
          </w:tcPr>
          <w:p w14:paraId="6753F1A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907</w:t>
            </w:r>
          </w:p>
        </w:tc>
        <w:tc>
          <w:tcPr>
            <w:tcW w:w="6095" w:type="dxa"/>
            <w:shd w:val="clear" w:color="auto" w:fill="auto"/>
            <w:noWrap/>
            <w:vAlign w:val="bottom"/>
            <w:hideMark/>
          </w:tcPr>
          <w:p w14:paraId="1A6ACA1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Маячок сигнальный для вилочного электрического погрузчика JAC моделей: CPD 15; CPD 16; CPD 10-15</w:t>
            </w:r>
          </w:p>
        </w:tc>
        <w:tc>
          <w:tcPr>
            <w:tcW w:w="1181" w:type="dxa"/>
            <w:shd w:val="clear" w:color="000000" w:fill="FFFFFF"/>
            <w:noWrap/>
            <w:vAlign w:val="center"/>
            <w:hideMark/>
          </w:tcPr>
          <w:p w14:paraId="0DD8C6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032C2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819B13E" w14:textId="77777777" w:rsidTr="000416E6">
        <w:trPr>
          <w:trHeight w:val="300"/>
        </w:trPr>
        <w:tc>
          <w:tcPr>
            <w:tcW w:w="709" w:type="dxa"/>
            <w:shd w:val="clear" w:color="auto" w:fill="auto"/>
            <w:noWrap/>
            <w:vAlign w:val="bottom"/>
            <w:hideMark/>
          </w:tcPr>
          <w:p w14:paraId="2516D7E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908</w:t>
            </w:r>
          </w:p>
        </w:tc>
        <w:tc>
          <w:tcPr>
            <w:tcW w:w="6095" w:type="dxa"/>
            <w:shd w:val="clear" w:color="auto" w:fill="auto"/>
            <w:noWrap/>
            <w:vAlign w:val="bottom"/>
            <w:hideMark/>
          </w:tcPr>
          <w:p w14:paraId="7865D6B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Маячок сигнальный для вилочного электрического погрузчика Linde Е 12; Linde Е12/386-01; Linde Е 16C-01; Linde E16C; Linde E15</w:t>
            </w:r>
          </w:p>
        </w:tc>
        <w:tc>
          <w:tcPr>
            <w:tcW w:w="1181" w:type="dxa"/>
            <w:shd w:val="clear" w:color="000000" w:fill="FFFFFF"/>
            <w:noWrap/>
            <w:vAlign w:val="center"/>
            <w:hideMark/>
          </w:tcPr>
          <w:p w14:paraId="75EB18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7252C1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1CEEE1F" w14:textId="77777777" w:rsidTr="000416E6">
        <w:trPr>
          <w:trHeight w:val="300"/>
        </w:trPr>
        <w:tc>
          <w:tcPr>
            <w:tcW w:w="709" w:type="dxa"/>
            <w:shd w:val="clear" w:color="auto" w:fill="auto"/>
            <w:noWrap/>
            <w:vAlign w:val="bottom"/>
            <w:hideMark/>
          </w:tcPr>
          <w:p w14:paraId="1CB1828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909</w:t>
            </w:r>
          </w:p>
        </w:tc>
        <w:tc>
          <w:tcPr>
            <w:tcW w:w="6095" w:type="dxa"/>
            <w:shd w:val="clear" w:color="auto" w:fill="auto"/>
            <w:noWrap/>
            <w:vAlign w:val="bottom"/>
            <w:hideMark/>
          </w:tcPr>
          <w:p w14:paraId="60E910D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Маячок сигнальный) для вилочного электрического погрузчика Komatsu FB15-12</w:t>
            </w:r>
          </w:p>
        </w:tc>
        <w:tc>
          <w:tcPr>
            <w:tcW w:w="1181" w:type="dxa"/>
            <w:shd w:val="clear" w:color="000000" w:fill="FFFFFF"/>
            <w:noWrap/>
            <w:vAlign w:val="center"/>
            <w:hideMark/>
          </w:tcPr>
          <w:p w14:paraId="6837F0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51FD8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CBB2029" w14:textId="77777777" w:rsidTr="000416E6">
        <w:trPr>
          <w:trHeight w:val="300"/>
        </w:trPr>
        <w:tc>
          <w:tcPr>
            <w:tcW w:w="709" w:type="dxa"/>
            <w:shd w:val="clear" w:color="auto" w:fill="auto"/>
            <w:noWrap/>
            <w:vAlign w:val="bottom"/>
            <w:hideMark/>
          </w:tcPr>
          <w:p w14:paraId="2A920DA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910</w:t>
            </w:r>
          </w:p>
        </w:tc>
        <w:tc>
          <w:tcPr>
            <w:tcW w:w="6095" w:type="dxa"/>
            <w:shd w:val="clear" w:color="auto" w:fill="auto"/>
            <w:noWrap/>
            <w:vAlign w:val="bottom"/>
            <w:hideMark/>
          </w:tcPr>
          <w:p w14:paraId="40238DC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Механизм ручного тормоза для вилочного электрического погрузчика JAC моделей: CPD 15; CPD 16; CPD 10-15</w:t>
            </w:r>
          </w:p>
        </w:tc>
        <w:tc>
          <w:tcPr>
            <w:tcW w:w="1181" w:type="dxa"/>
            <w:shd w:val="clear" w:color="000000" w:fill="FFFFFF"/>
            <w:noWrap/>
            <w:vAlign w:val="center"/>
            <w:hideMark/>
          </w:tcPr>
          <w:p w14:paraId="2F02BC4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6FE81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1307C2" w14:textId="77777777" w:rsidTr="000416E6">
        <w:trPr>
          <w:trHeight w:val="300"/>
        </w:trPr>
        <w:tc>
          <w:tcPr>
            <w:tcW w:w="709" w:type="dxa"/>
            <w:shd w:val="clear" w:color="auto" w:fill="auto"/>
            <w:noWrap/>
            <w:vAlign w:val="bottom"/>
            <w:hideMark/>
          </w:tcPr>
          <w:p w14:paraId="71CD86C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911</w:t>
            </w:r>
          </w:p>
        </w:tc>
        <w:tc>
          <w:tcPr>
            <w:tcW w:w="6095" w:type="dxa"/>
            <w:shd w:val="clear" w:color="auto" w:fill="auto"/>
            <w:noWrap/>
            <w:vAlign w:val="bottom"/>
            <w:hideMark/>
          </w:tcPr>
          <w:p w14:paraId="74B78D5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Микровыключатель для электрического вилочного погрузчика TCM FB20-8; TCM FB15-8</w:t>
            </w:r>
          </w:p>
        </w:tc>
        <w:tc>
          <w:tcPr>
            <w:tcW w:w="1181" w:type="dxa"/>
            <w:shd w:val="clear" w:color="000000" w:fill="FFFFFF"/>
            <w:noWrap/>
            <w:vAlign w:val="center"/>
            <w:hideMark/>
          </w:tcPr>
          <w:p w14:paraId="40B69D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8C9B4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4CF857" w14:textId="77777777" w:rsidTr="000416E6">
        <w:trPr>
          <w:trHeight w:val="300"/>
        </w:trPr>
        <w:tc>
          <w:tcPr>
            <w:tcW w:w="709" w:type="dxa"/>
            <w:shd w:val="clear" w:color="auto" w:fill="auto"/>
            <w:noWrap/>
            <w:vAlign w:val="bottom"/>
            <w:hideMark/>
          </w:tcPr>
          <w:p w14:paraId="4E1D614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912</w:t>
            </w:r>
          </w:p>
        </w:tc>
        <w:tc>
          <w:tcPr>
            <w:tcW w:w="6095" w:type="dxa"/>
            <w:shd w:val="clear" w:color="auto" w:fill="auto"/>
            <w:noWrap/>
            <w:vAlign w:val="bottom"/>
            <w:hideMark/>
          </w:tcPr>
          <w:p w14:paraId="582A161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Микровыключатель на ручник для вилочного электрического погрузчика JAC моделей: CPD 15; CPD 16; CPD 10-15</w:t>
            </w:r>
          </w:p>
        </w:tc>
        <w:tc>
          <w:tcPr>
            <w:tcW w:w="1181" w:type="dxa"/>
            <w:shd w:val="clear" w:color="000000" w:fill="FFFFFF"/>
            <w:noWrap/>
            <w:vAlign w:val="center"/>
            <w:hideMark/>
          </w:tcPr>
          <w:p w14:paraId="619F6C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C16BC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92D9B32" w14:textId="77777777" w:rsidTr="000416E6">
        <w:trPr>
          <w:trHeight w:val="300"/>
        </w:trPr>
        <w:tc>
          <w:tcPr>
            <w:tcW w:w="709" w:type="dxa"/>
            <w:shd w:val="clear" w:color="auto" w:fill="auto"/>
            <w:noWrap/>
            <w:vAlign w:val="bottom"/>
            <w:hideMark/>
          </w:tcPr>
          <w:p w14:paraId="56E0108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913</w:t>
            </w:r>
          </w:p>
        </w:tc>
        <w:tc>
          <w:tcPr>
            <w:tcW w:w="6095" w:type="dxa"/>
            <w:shd w:val="clear" w:color="auto" w:fill="auto"/>
            <w:noWrap/>
            <w:vAlign w:val="bottom"/>
            <w:hideMark/>
          </w:tcPr>
          <w:p w14:paraId="6CE5D1B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Мост управляемый в сборе для вилочного электрического погрузчика JAC моделей: CPD 15; CPD 16; CPD 10-15</w:t>
            </w:r>
          </w:p>
        </w:tc>
        <w:tc>
          <w:tcPr>
            <w:tcW w:w="1181" w:type="dxa"/>
            <w:shd w:val="clear" w:color="000000" w:fill="FFFFFF"/>
            <w:noWrap/>
            <w:vAlign w:val="center"/>
            <w:hideMark/>
          </w:tcPr>
          <w:p w14:paraId="47AC5E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AB83D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9ABD3E" w14:textId="77777777" w:rsidTr="000416E6">
        <w:trPr>
          <w:trHeight w:val="300"/>
        </w:trPr>
        <w:tc>
          <w:tcPr>
            <w:tcW w:w="709" w:type="dxa"/>
            <w:shd w:val="clear" w:color="auto" w:fill="auto"/>
            <w:noWrap/>
            <w:vAlign w:val="bottom"/>
            <w:hideMark/>
          </w:tcPr>
          <w:p w14:paraId="75A7BA0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914</w:t>
            </w:r>
          </w:p>
        </w:tc>
        <w:tc>
          <w:tcPr>
            <w:tcW w:w="6095" w:type="dxa"/>
            <w:shd w:val="clear" w:color="auto" w:fill="auto"/>
            <w:noWrap/>
            <w:vAlign w:val="bottom"/>
            <w:hideMark/>
          </w:tcPr>
          <w:p w14:paraId="3E98C23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Мост управляемый в сборе для вилочного электрического погрузчика Komatsu FB15-12</w:t>
            </w:r>
          </w:p>
        </w:tc>
        <w:tc>
          <w:tcPr>
            <w:tcW w:w="1181" w:type="dxa"/>
            <w:shd w:val="clear" w:color="000000" w:fill="FFFFFF"/>
            <w:noWrap/>
            <w:vAlign w:val="center"/>
            <w:hideMark/>
          </w:tcPr>
          <w:p w14:paraId="055E79E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476DA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BC951A" w14:textId="77777777" w:rsidTr="000416E6">
        <w:trPr>
          <w:trHeight w:val="300"/>
        </w:trPr>
        <w:tc>
          <w:tcPr>
            <w:tcW w:w="709" w:type="dxa"/>
            <w:shd w:val="clear" w:color="auto" w:fill="auto"/>
            <w:noWrap/>
            <w:vAlign w:val="bottom"/>
            <w:hideMark/>
          </w:tcPr>
          <w:p w14:paraId="015AAF2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915</w:t>
            </w:r>
          </w:p>
        </w:tc>
        <w:tc>
          <w:tcPr>
            <w:tcW w:w="6095" w:type="dxa"/>
            <w:shd w:val="clear" w:color="auto" w:fill="auto"/>
            <w:noWrap/>
            <w:vAlign w:val="bottom"/>
            <w:hideMark/>
          </w:tcPr>
          <w:p w14:paraId="0EFECE9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Мост управляемый в сборе для вилочного электрического погрузчика Linde Е 12; Linde Е12/386-01; Linde Е 16C-01; Linde E16C; Linde E15</w:t>
            </w:r>
          </w:p>
        </w:tc>
        <w:tc>
          <w:tcPr>
            <w:tcW w:w="1181" w:type="dxa"/>
            <w:shd w:val="clear" w:color="000000" w:fill="FFFFFF"/>
            <w:noWrap/>
            <w:vAlign w:val="center"/>
            <w:hideMark/>
          </w:tcPr>
          <w:p w14:paraId="6047C1F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BE8B0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4448A8" w14:textId="77777777" w:rsidTr="000416E6">
        <w:trPr>
          <w:trHeight w:val="300"/>
        </w:trPr>
        <w:tc>
          <w:tcPr>
            <w:tcW w:w="709" w:type="dxa"/>
            <w:shd w:val="clear" w:color="auto" w:fill="auto"/>
            <w:noWrap/>
            <w:vAlign w:val="bottom"/>
            <w:hideMark/>
          </w:tcPr>
          <w:p w14:paraId="25B0FAF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916</w:t>
            </w:r>
          </w:p>
        </w:tc>
        <w:tc>
          <w:tcPr>
            <w:tcW w:w="6095" w:type="dxa"/>
            <w:shd w:val="clear" w:color="auto" w:fill="auto"/>
            <w:noWrap/>
            <w:vAlign w:val="bottom"/>
            <w:hideMark/>
          </w:tcPr>
          <w:p w14:paraId="1198742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Муфта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0ACCC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252D3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328992" w14:textId="77777777" w:rsidTr="000416E6">
        <w:trPr>
          <w:trHeight w:val="300"/>
        </w:trPr>
        <w:tc>
          <w:tcPr>
            <w:tcW w:w="709" w:type="dxa"/>
            <w:shd w:val="clear" w:color="auto" w:fill="auto"/>
            <w:noWrap/>
            <w:vAlign w:val="bottom"/>
            <w:hideMark/>
          </w:tcPr>
          <w:p w14:paraId="4FA43F4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917</w:t>
            </w:r>
          </w:p>
        </w:tc>
        <w:tc>
          <w:tcPr>
            <w:tcW w:w="6095" w:type="dxa"/>
            <w:shd w:val="clear" w:color="auto" w:fill="auto"/>
            <w:noWrap/>
            <w:vAlign w:val="bottom"/>
            <w:hideMark/>
          </w:tcPr>
          <w:p w14:paraId="6B1C765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вилочного электрического погрузчика JAC моделей: CPD 15; CPD 16; CPD 10-15</w:t>
            </w:r>
          </w:p>
        </w:tc>
        <w:tc>
          <w:tcPr>
            <w:tcW w:w="1181" w:type="dxa"/>
            <w:shd w:val="clear" w:color="000000" w:fill="FFFFFF"/>
            <w:noWrap/>
            <w:vAlign w:val="center"/>
            <w:hideMark/>
          </w:tcPr>
          <w:p w14:paraId="3DF5930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15FA5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0BFA8BAE" w14:textId="77777777" w:rsidTr="000416E6">
        <w:trPr>
          <w:trHeight w:val="300"/>
        </w:trPr>
        <w:tc>
          <w:tcPr>
            <w:tcW w:w="709" w:type="dxa"/>
            <w:shd w:val="clear" w:color="auto" w:fill="auto"/>
            <w:noWrap/>
            <w:vAlign w:val="bottom"/>
            <w:hideMark/>
          </w:tcPr>
          <w:p w14:paraId="14D459F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918</w:t>
            </w:r>
          </w:p>
        </w:tc>
        <w:tc>
          <w:tcPr>
            <w:tcW w:w="6095" w:type="dxa"/>
            <w:shd w:val="clear" w:color="auto" w:fill="auto"/>
            <w:noWrap/>
            <w:vAlign w:val="bottom"/>
            <w:hideMark/>
          </w:tcPr>
          <w:p w14:paraId="318C2DD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вилочного электрического погрузчика Komatsu FB15-12</w:t>
            </w:r>
          </w:p>
        </w:tc>
        <w:tc>
          <w:tcPr>
            <w:tcW w:w="1181" w:type="dxa"/>
            <w:shd w:val="clear" w:color="000000" w:fill="FFFFFF"/>
            <w:noWrap/>
            <w:vAlign w:val="center"/>
            <w:hideMark/>
          </w:tcPr>
          <w:p w14:paraId="69C7C4D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FD7FC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25C734FC" w14:textId="77777777" w:rsidTr="000416E6">
        <w:trPr>
          <w:trHeight w:val="300"/>
        </w:trPr>
        <w:tc>
          <w:tcPr>
            <w:tcW w:w="709" w:type="dxa"/>
            <w:shd w:val="clear" w:color="auto" w:fill="auto"/>
            <w:noWrap/>
            <w:vAlign w:val="bottom"/>
            <w:hideMark/>
          </w:tcPr>
          <w:p w14:paraId="25CD55A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919</w:t>
            </w:r>
          </w:p>
        </w:tc>
        <w:tc>
          <w:tcPr>
            <w:tcW w:w="6095" w:type="dxa"/>
            <w:shd w:val="clear" w:color="auto" w:fill="auto"/>
            <w:noWrap/>
            <w:vAlign w:val="bottom"/>
            <w:hideMark/>
          </w:tcPr>
          <w:p w14:paraId="515B871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вилочного электрического погрузчика Linde Е 12; Linde Е12/386-01; Linde Е 16C-01; Linde E16C; Linde E15</w:t>
            </w:r>
          </w:p>
        </w:tc>
        <w:tc>
          <w:tcPr>
            <w:tcW w:w="1181" w:type="dxa"/>
            <w:shd w:val="clear" w:color="000000" w:fill="FFFFFF"/>
            <w:noWrap/>
            <w:vAlign w:val="center"/>
            <w:hideMark/>
          </w:tcPr>
          <w:p w14:paraId="3F594E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02FD33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4D2B13E1" w14:textId="77777777" w:rsidTr="000416E6">
        <w:trPr>
          <w:trHeight w:val="300"/>
        </w:trPr>
        <w:tc>
          <w:tcPr>
            <w:tcW w:w="709" w:type="dxa"/>
            <w:shd w:val="clear" w:color="auto" w:fill="auto"/>
            <w:noWrap/>
            <w:vAlign w:val="bottom"/>
            <w:hideMark/>
          </w:tcPr>
          <w:p w14:paraId="6648640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920</w:t>
            </w:r>
          </w:p>
        </w:tc>
        <w:tc>
          <w:tcPr>
            <w:tcW w:w="6095" w:type="dxa"/>
            <w:shd w:val="clear" w:color="auto" w:fill="auto"/>
            <w:noWrap/>
            <w:vAlign w:val="bottom"/>
            <w:hideMark/>
          </w:tcPr>
          <w:p w14:paraId="0231B75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электрического вилочного погрузчика TCM FB20-8; TCM FB15-8</w:t>
            </w:r>
          </w:p>
        </w:tc>
        <w:tc>
          <w:tcPr>
            <w:tcW w:w="1181" w:type="dxa"/>
            <w:shd w:val="clear" w:color="000000" w:fill="FFFFFF"/>
            <w:noWrap/>
            <w:vAlign w:val="center"/>
            <w:hideMark/>
          </w:tcPr>
          <w:p w14:paraId="4853157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66B4B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ED4BCE" w14:textId="77777777" w:rsidTr="000416E6">
        <w:trPr>
          <w:trHeight w:val="300"/>
        </w:trPr>
        <w:tc>
          <w:tcPr>
            <w:tcW w:w="709" w:type="dxa"/>
            <w:shd w:val="clear" w:color="auto" w:fill="auto"/>
            <w:noWrap/>
            <w:vAlign w:val="bottom"/>
            <w:hideMark/>
          </w:tcPr>
          <w:p w14:paraId="08A676A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921</w:t>
            </w:r>
          </w:p>
        </w:tc>
        <w:tc>
          <w:tcPr>
            <w:tcW w:w="6095" w:type="dxa"/>
            <w:shd w:val="clear" w:color="auto" w:fill="auto"/>
            <w:noWrap/>
            <w:vAlign w:val="bottom"/>
            <w:hideMark/>
          </w:tcPr>
          <w:p w14:paraId="7521DAC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рулевой тяги для электрического вилочного погрузчика TCM FB20-8; TCM FB15-8</w:t>
            </w:r>
          </w:p>
        </w:tc>
        <w:tc>
          <w:tcPr>
            <w:tcW w:w="1181" w:type="dxa"/>
            <w:shd w:val="clear" w:color="000000" w:fill="FFFFFF"/>
            <w:noWrap/>
            <w:vAlign w:val="center"/>
            <w:hideMark/>
          </w:tcPr>
          <w:p w14:paraId="2ED3BB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DD114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1D10BD" w14:textId="77777777" w:rsidTr="000416E6">
        <w:trPr>
          <w:trHeight w:val="300"/>
        </w:trPr>
        <w:tc>
          <w:tcPr>
            <w:tcW w:w="709" w:type="dxa"/>
            <w:shd w:val="clear" w:color="auto" w:fill="auto"/>
            <w:noWrap/>
            <w:vAlign w:val="bottom"/>
            <w:hideMark/>
          </w:tcPr>
          <w:p w14:paraId="3C81E45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922</w:t>
            </w:r>
          </w:p>
        </w:tc>
        <w:tc>
          <w:tcPr>
            <w:tcW w:w="6095" w:type="dxa"/>
            <w:shd w:val="clear" w:color="auto" w:fill="auto"/>
            <w:noWrap/>
            <w:vAlign w:val="bottom"/>
            <w:hideMark/>
          </w:tcPr>
          <w:p w14:paraId="5E21DA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гидравлический для вилочного электрического погрузчика JAC моделей: CPD 15; CPD 16; CPD 10-15</w:t>
            </w:r>
          </w:p>
        </w:tc>
        <w:tc>
          <w:tcPr>
            <w:tcW w:w="1181" w:type="dxa"/>
            <w:shd w:val="clear" w:color="000000" w:fill="FFFFFF"/>
            <w:noWrap/>
            <w:vAlign w:val="center"/>
            <w:hideMark/>
          </w:tcPr>
          <w:p w14:paraId="53D704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AE465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2EEC0DD" w14:textId="77777777" w:rsidTr="000416E6">
        <w:trPr>
          <w:trHeight w:val="300"/>
        </w:trPr>
        <w:tc>
          <w:tcPr>
            <w:tcW w:w="709" w:type="dxa"/>
            <w:shd w:val="clear" w:color="auto" w:fill="auto"/>
            <w:noWrap/>
            <w:vAlign w:val="bottom"/>
            <w:hideMark/>
          </w:tcPr>
          <w:p w14:paraId="2117DE6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923</w:t>
            </w:r>
          </w:p>
        </w:tc>
        <w:tc>
          <w:tcPr>
            <w:tcW w:w="6095" w:type="dxa"/>
            <w:shd w:val="clear" w:color="auto" w:fill="auto"/>
            <w:noWrap/>
            <w:vAlign w:val="bottom"/>
            <w:hideMark/>
          </w:tcPr>
          <w:p w14:paraId="2BBB002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гидравлический для вилочного электрического погрузчика Linde Е 12; Linde Е12/386-01; Linde Е 16C-01; Linde E16C; Linde E15</w:t>
            </w:r>
          </w:p>
        </w:tc>
        <w:tc>
          <w:tcPr>
            <w:tcW w:w="1181" w:type="dxa"/>
            <w:shd w:val="clear" w:color="000000" w:fill="FFFFFF"/>
            <w:noWrap/>
            <w:vAlign w:val="center"/>
            <w:hideMark/>
          </w:tcPr>
          <w:p w14:paraId="400205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893389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19880F" w14:textId="77777777" w:rsidTr="000416E6">
        <w:trPr>
          <w:trHeight w:val="300"/>
        </w:trPr>
        <w:tc>
          <w:tcPr>
            <w:tcW w:w="709" w:type="dxa"/>
            <w:shd w:val="clear" w:color="auto" w:fill="auto"/>
            <w:noWrap/>
            <w:vAlign w:val="bottom"/>
            <w:hideMark/>
          </w:tcPr>
          <w:p w14:paraId="0C69A71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924</w:t>
            </w:r>
          </w:p>
        </w:tc>
        <w:tc>
          <w:tcPr>
            <w:tcW w:w="6095" w:type="dxa"/>
            <w:shd w:val="clear" w:color="auto" w:fill="auto"/>
            <w:noWrap/>
            <w:vAlign w:val="bottom"/>
            <w:hideMark/>
          </w:tcPr>
          <w:p w14:paraId="4C3CF2A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гидравлический для электрического вилочного погрузчика TCM FB20-8; TCM FB15-8</w:t>
            </w:r>
          </w:p>
        </w:tc>
        <w:tc>
          <w:tcPr>
            <w:tcW w:w="1181" w:type="dxa"/>
            <w:shd w:val="clear" w:color="000000" w:fill="FFFFFF"/>
            <w:noWrap/>
            <w:vAlign w:val="center"/>
            <w:hideMark/>
          </w:tcPr>
          <w:p w14:paraId="5935D8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CBB6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0E1AA2" w14:textId="77777777" w:rsidTr="000416E6">
        <w:trPr>
          <w:trHeight w:val="300"/>
        </w:trPr>
        <w:tc>
          <w:tcPr>
            <w:tcW w:w="709" w:type="dxa"/>
            <w:shd w:val="clear" w:color="auto" w:fill="auto"/>
            <w:noWrap/>
            <w:vAlign w:val="bottom"/>
            <w:hideMark/>
          </w:tcPr>
          <w:p w14:paraId="118596E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925</w:t>
            </w:r>
          </w:p>
        </w:tc>
        <w:tc>
          <w:tcPr>
            <w:tcW w:w="6095" w:type="dxa"/>
            <w:shd w:val="clear" w:color="auto" w:fill="auto"/>
            <w:noWrap/>
            <w:vAlign w:val="bottom"/>
            <w:hideMark/>
          </w:tcPr>
          <w:p w14:paraId="4CF9B75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гидравлический) для вилочного электрического погрузчика Komatsu FB15-12</w:t>
            </w:r>
          </w:p>
        </w:tc>
        <w:tc>
          <w:tcPr>
            <w:tcW w:w="1181" w:type="dxa"/>
            <w:shd w:val="clear" w:color="000000" w:fill="FFFFFF"/>
            <w:noWrap/>
            <w:vAlign w:val="center"/>
            <w:hideMark/>
          </w:tcPr>
          <w:p w14:paraId="22FA4A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713C8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CAFB167" w14:textId="77777777" w:rsidTr="000416E6">
        <w:trPr>
          <w:trHeight w:val="300"/>
        </w:trPr>
        <w:tc>
          <w:tcPr>
            <w:tcW w:w="709" w:type="dxa"/>
            <w:shd w:val="clear" w:color="auto" w:fill="auto"/>
            <w:noWrap/>
            <w:vAlign w:val="bottom"/>
            <w:hideMark/>
          </w:tcPr>
          <w:p w14:paraId="31208A0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926</w:t>
            </w:r>
          </w:p>
        </w:tc>
        <w:tc>
          <w:tcPr>
            <w:tcW w:w="6095" w:type="dxa"/>
            <w:shd w:val="clear" w:color="auto" w:fill="auto"/>
            <w:noWrap/>
            <w:vAlign w:val="bottom"/>
            <w:hideMark/>
          </w:tcPr>
          <w:p w14:paraId="485AF0F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Опора крепления балки для электрического вилочного погрузчика TCM FB20-8; TCM FB15-8</w:t>
            </w:r>
          </w:p>
        </w:tc>
        <w:tc>
          <w:tcPr>
            <w:tcW w:w="1181" w:type="dxa"/>
            <w:shd w:val="clear" w:color="000000" w:fill="FFFFFF"/>
            <w:noWrap/>
            <w:vAlign w:val="center"/>
            <w:hideMark/>
          </w:tcPr>
          <w:p w14:paraId="63DB6B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B909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851D33" w14:textId="77777777" w:rsidTr="000416E6">
        <w:trPr>
          <w:trHeight w:val="300"/>
        </w:trPr>
        <w:tc>
          <w:tcPr>
            <w:tcW w:w="709" w:type="dxa"/>
            <w:shd w:val="clear" w:color="auto" w:fill="auto"/>
            <w:noWrap/>
            <w:vAlign w:val="bottom"/>
            <w:hideMark/>
          </w:tcPr>
          <w:p w14:paraId="1B356DC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927</w:t>
            </w:r>
          </w:p>
        </w:tc>
        <w:tc>
          <w:tcPr>
            <w:tcW w:w="6095" w:type="dxa"/>
            <w:shd w:val="clear" w:color="auto" w:fill="auto"/>
            <w:noWrap/>
            <w:vAlign w:val="bottom"/>
            <w:hideMark/>
          </w:tcPr>
          <w:p w14:paraId="6BC1F97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Ось для электрического вилочного погрузчика TCM FB20-8; TCM FB15-8</w:t>
            </w:r>
          </w:p>
        </w:tc>
        <w:tc>
          <w:tcPr>
            <w:tcW w:w="1181" w:type="dxa"/>
            <w:shd w:val="clear" w:color="000000" w:fill="FFFFFF"/>
            <w:noWrap/>
            <w:vAlign w:val="center"/>
            <w:hideMark/>
          </w:tcPr>
          <w:p w14:paraId="0B8CE3B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098D7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B9CAA2" w14:textId="77777777" w:rsidTr="000416E6">
        <w:trPr>
          <w:trHeight w:val="300"/>
        </w:trPr>
        <w:tc>
          <w:tcPr>
            <w:tcW w:w="709" w:type="dxa"/>
            <w:shd w:val="clear" w:color="auto" w:fill="auto"/>
            <w:noWrap/>
            <w:vAlign w:val="bottom"/>
            <w:hideMark/>
          </w:tcPr>
          <w:p w14:paraId="01BDD08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928</w:t>
            </w:r>
          </w:p>
        </w:tc>
        <w:tc>
          <w:tcPr>
            <w:tcW w:w="6095" w:type="dxa"/>
            <w:shd w:val="clear" w:color="auto" w:fill="auto"/>
            <w:noWrap/>
            <w:vAlign w:val="bottom"/>
            <w:hideMark/>
          </w:tcPr>
          <w:p w14:paraId="69F5517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Ось рулевой тяги для электрического вилочного погрузчика TCM FB20-8; TCM FB15-8</w:t>
            </w:r>
          </w:p>
        </w:tc>
        <w:tc>
          <w:tcPr>
            <w:tcW w:w="1181" w:type="dxa"/>
            <w:shd w:val="clear" w:color="000000" w:fill="FFFFFF"/>
            <w:noWrap/>
            <w:vAlign w:val="center"/>
            <w:hideMark/>
          </w:tcPr>
          <w:p w14:paraId="0343F3B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0E993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619DE47" w14:textId="77777777" w:rsidTr="000416E6">
        <w:trPr>
          <w:trHeight w:val="300"/>
        </w:trPr>
        <w:tc>
          <w:tcPr>
            <w:tcW w:w="709" w:type="dxa"/>
            <w:shd w:val="clear" w:color="auto" w:fill="auto"/>
            <w:noWrap/>
            <w:vAlign w:val="bottom"/>
            <w:hideMark/>
          </w:tcPr>
          <w:p w14:paraId="219F92F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929</w:t>
            </w:r>
          </w:p>
        </w:tc>
        <w:tc>
          <w:tcPr>
            <w:tcW w:w="6095" w:type="dxa"/>
            <w:shd w:val="clear" w:color="auto" w:fill="auto"/>
            <w:noWrap/>
            <w:vAlign w:val="bottom"/>
            <w:hideMark/>
          </w:tcPr>
          <w:p w14:paraId="01D555E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Ось цилиндра наклона для электрического вилочного погрузчика TCM FB20-8; TCM FB15-8</w:t>
            </w:r>
          </w:p>
        </w:tc>
        <w:tc>
          <w:tcPr>
            <w:tcW w:w="1181" w:type="dxa"/>
            <w:shd w:val="clear" w:color="000000" w:fill="FFFFFF"/>
            <w:noWrap/>
            <w:vAlign w:val="center"/>
            <w:hideMark/>
          </w:tcPr>
          <w:p w14:paraId="704D99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BF80D0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88A3EA" w14:textId="77777777" w:rsidTr="000416E6">
        <w:trPr>
          <w:trHeight w:val="300"/>
        </w:trPr>
        <w:tc>
          <w:tcPr>
            <w:tcW w:w="709" w:type="dxa"/>
            <w:shd w:val="clear" w:color="auto" w:fill="auto"/>
            <w:noWrap/>
            <w:vAlign w:val="bottom"/>
            <w:hideMark/>
          </w:tcPr>
          <w:p w14:paraId="49711DF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930</w:t>
            </w:r>
          </w:p>
        </w:tc>
        <w:tc>
          <w:tcPr>
            <w:tcW w:w="6095" w:type="dxa"/>
            <w:shd w:val="clear" w:color="auto" w:fill="auto"/>
            <w:noWrap/>
            <w:vAlign w:val="bottom"/>
            <w:hideMark/>
          </w:tcPr>
          <w:p w14:paraId="1396595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Палец для вилочного электрического погрузчика JAC моделей: CPD 15; CPD 16; CPD 10-15</w:t>
            </w:r>
          </w:p>
        </w:tc>
        <w:tc>
          <w:tcPr>
            <w:tcW w:w="1181" w:type="dxa"/>
            <w:shd w:val="clear" w:color="000000" w:fill="FFFFFF"/>
            <w:noWrap/>
            <w:vAlign w:val="center"/>
            <w:hideMark/>
          </w:tcPr>
          <w:p w14:paraId="09EEB16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517AE5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BA36A5" w14:textId="77777777" w:rsidTr="000416E6">
        <w:trPr>
          <w:trHeight w:val="300"/>
        </w:trPr>
        <w:tc>
          <w:tcPr>
            <w:tcW w:w="709" w:type="dxa"/>
            <w:shd w:val="clear" w:color="auto" w:fill="auto"/>
            <w:noWrap/>
            <w:vAlign w:val="bottom"/>
            <w:hideMark/>
          </w:tcPr>
          <w:p w14:paraId="4D050D1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931</w:t>
            </w:r>
          </w:p>
        </w:tc>
        <w:tc>
          <w:tcPr>
            <w:tcW w:w="6095" w:type="dxa"/>
            <w:shd w:val="clear" w:color="auto" w:fill="auto"/>
            <w:noWrap/>
            <w:vAlign w:val="bottom"/>
            <w:hideMark/>
          </w:tcPr>
          <w:p w14:paraId="55D4175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Палец для вилочного электрического погрузчика Komatsu FB15-12</w:t>
            </w:r>
          </w:p>
        </w:tc>
        <w:tc>
          <w:tcPr>
            <w:tcW w:w="1181" w:type="dxa"/>
            <w:shd w:val="clear" w:color="000000" w:fill="FFFFFF"/>
            <w:noWrap/>
            <w:vAlign w:val="center"/>
            <w:hideMark/>
          </w:tcPr>
          <w:p w14:paraId="448FC1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A00A4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F773F2" w14:textId="77777777" w:rsidTr="000416E6">
        <w:trPr>
          <w:trHeight w:val="300"/>
        </w:trPr>
        <w:tc>
          <w:tcPr>
            <w:tcW w:w="709" w:type="dxa"/>
            <w:shd w:val="clear" w:color="auto" w:fill="auto"/>
            <w:noWrap/>
            <w:vAlign w:val="bottom"/>
            <w:hideMark/>
          </w:tcPr>
          <w:p w14:paraId="33CF41D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932</w:t>
            </w:r>
          </w:p>
        </w:tc>
        <w:tc>
          <w:tcPr>
            <w:tcW w:w="6095" w:type="dxa"/>
            <w:shd w:val="clear" w:color="auto" w:fill="auto"/>
            <w:noWrap/>
            <w:vAlign w:val="bottom"/>
            <w:hideMark/>
          </w:tcPr>
          <w:p w14:paraId="311CBBA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Палец для вилочного электрического погрузчика Linde Е 12; Linde Е12/386-01; Linde Е 16C-01; Linde E16C; Linde E15</w:t>
            </w:r>
          </w:p>
        </w:tc>
        <w:tc>
          <w:tcPr>
            <w:tcW w:w="1181" w:type="dxa"/>
            <w:shd w:val="clear" w:color="000000" w:fill="FFFFFF"/>
            <w:noWrap/>
            <w:vAlign w:val="center"/>
            <w:hideMark/>
          </w:tcPr>
          <w:p w14:paraId="3657CF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C07F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2D5111" w14:textId="77777777" w:rsidTr="000416E6">
        <w:trPr>
          <w:trHeight w:val="300"/>
        </w:trPr>
        <w:tc>
          <w:tcPr>
            <w:tcW w:w="709" w:type="dxa"/>
            <w:shd w:val="clear" w:color="auto" w:fill="auto"/>
            <w:noWrap/>
            <w:vAlign w:val="bottom"/>
            <w:hideMark/>
          </w:tcPr>
          <w:p w14:paraId="2027D92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933</w:t>
            </w:r>
          </w:p>
        </w:tc>
        <w:tc>
          <w:tcPr>
            <w:tcW w:w="6095" w:type="dxa"/>
            <w:shd w:val="clear" w:color="auto" w:fill="auto"/>
            <w:noWrap/>
            <w:vAlign w:val="bottom"/>
            <w:hideMark/>
          </w:tcPr>
          <w:p w14:paraId="33C205D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Палец рулевой для электрического вилочного погрузчика TCM FB20-8; TCM FB15-8</w:t>
            </w:r>
          </w:p>
        </w:tc>
        <w:tc>
          <w:tcPr>
            <w:tcW w:w="1181" w:type="dxa"/>
            <w:shd w:val="clear" w:color="000000" w:fill="FFFFFF"/>
            <w:noWrap/>
            <w:vAlign w:val="center"/>
            <w:hideMark/>
          </w:tcPr>
          <w:p w14:paraId="3566885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989EB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CAE216E" w14:textId="77777777" w:rsidTr="000416E6">
        <w:trPr>
          <w:trHeight w:val="300"/>
        </w:trPr>
        <w:tc>
          <w:tcPr>
            <w:tcW w:w="709" w:type="dxa"/>
            <w:shd w:val="clear" w:color="auto" w:fill="auto"/>
            <w:noWrap/>
            <w:vAlign w:val="bottom"/>
            <w:hideMark/>
          </w:tcPr>
          <w:p w14:paraId="148BF52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934</w:t>
            </w:r>
          </w:p>
        </w:tc>
        <w:tc>
          <w:tcPr>
            <w:tcW w:w="6095" w:type="dxa"/>
            <w:shd w:val="clear" w:color="auto" w:fill="auto"/>
            <w:noWrap/>
            <w:vAlign w:val="bottom"/>
            <w:hideMark/>
          </w:tcPr>
          <w:p w14:paraId="5849D73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Патрубок для электрического вилочного погрузчика TCM FB20-8; TCM FB15-8</w:t>
            </w:r>
          </w:p>
        </w:tc>
        <w:tc>
          <w:tcPr>
            <w:tcW w:w="1181" w:type="dxa"/>
            <w:shd w:val="clear" w:color="000000" w:fill="FFFFFF"/>
            <w:noWrap/>
            <w:vAlign w:val="center"/>
            <w:hideMark/>
          </w:tcPr>
          <w:p w14:paraId="23D2AD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444C1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848AFFF" w14:textId="77777777" w:rsidTr="000416E6">
        <w:trPr>
          <w:trHeight w:val="300"/>
        </w:trPr>
        <w:tc>
          <w:tcPr>
            <w:tcW w:w="709" w:type="dxa"/>
            <w:shd w:val="clear" w:color="auto" w:fill="auto"/>
            <w:noWrap/>
            <w:vAlign w:val="bottom"/>
            <w:hideMark/>
          </w:tcPr>
          <w:p w14:paraId="7F45446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935</w:t>
            </w:r>
          </w:p>
        </w:tc>
        <w:tc>
          <w:tcPr>
            <w:tcW w:w="6095" w:type="dxa"/>
            <w:shd w:val="clear" w:color="auto" w:fill="auto"/>
            <w:noWrap/>
            <w:vAlign w:val="bottom"/>
            <w:hideMark/>
          </w:tcPr>
          <w:p w14:paraId="1F5E6CF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Педаль хода для вилочного электрического погрузчика JAC моделей: CPD 15; CPD 16; CPD 10-15</w:t>
            </w:r>
          </w:p>
        </w:tc>
        <w:tc>
          <w:tcPr>
            <w:tcW w:w="1181" w:type="dxa"/>
            <w:shd w:val="clear" w:color="000000" w:fill="FFFFFF"/>
            <w:noWrap/>
            <w:vAlign w:val="center"/>
            <w:hideMark/>
          </w:tcPr>
          <w:p w14:paraId="04877D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F89A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F67956" w14:textId="77777777" w:rsidTr="000416E6">
        <w:trPr>
          <w:trHeight w:val="300"/>
        </w:trPr>
        <w:tc>
          <w:tcPr>
            <w:tcW w:w="709" w:type="dxa"/>
            <w:shd w:val="clear" w:color="auto" w:fill="auto"/>
            <w:noWrap/>
            <w:vAlign w:val="bottom"/>
            <w:hideMark/>
          </w:tcPr>
          <w:p w14:paraId="27949B2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936</w:t>
            </w:r>
          </w:p>
        </w:tc>
        <w:tc>
          <w:tcPr>
            <w:tcW w:w="6095" w:type="dxa"/>
            <w:shd w:val="clear" w:color="auto" w:fill="auto"/>
            <w:noWrap/>
            <w:vAlign w:val="bottom"/>
            <w:hideMark/>
          </w:tcPr>
          <w:p w14:paraId="0B113F5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движения, реверс для электрического вилочного погрузчика TCM FB20-8; TCM FB15-8</w:t>
            </w:r>
          </w:p>
        </w:tc>
        <w:tc>
          <w:tcPr>
            <w:tcW w:w="1181" w:type="dxa"/>
            <w:shd w:val="clear" w:color="000000" w:fill="FFFFFF"/>
            <w:noWrap/>
            <w:vAlign w:val="center"/>
            <w:hideMark/>
          </w:tcPr>
          <w:p w14:paraId="2FB80FC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342F67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57F3EAF" w14:textId="77777777" w:rsidTr="000416E6">
        <w:trPr>
          <w:trHeight w:val="300"/>
        </w:trPr>
        <w:tc>
          <w:tcPr>
            <w:tcW w:w="709" w:type="dxa"/>
            <w:shd w:val="clear" w:color="auto" w:fill="auto"/>
            <w:noWrap/>
            <w:vAlign w:val="bottom"/>
            <w:hideMark/>
          </w:tcPr>
          <w:p w14:paraId="5C99E25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937</w:t>
            </w:r>
          </w:p>
        </w:tc>
        <w:tc>
          <w:tcPr>
            <w:tcW w:w="6095" w:type="dxa"/>
            <w:shd w:val="clear" w:color="auto" w:fill="auto"/>
            <w:noWrap/>
            <w:vAlign w:val="bottom"/>
            <w:hideMark/>
          </w:tcPr>
          <w:p w14:paraId="168CCE1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зажигания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32CB21D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DD4A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65DCAD" w14:textId="77777777" w:rsidTr="000416E6">
        <w:trPr>
          <w:trHeight w:val="300"/>
        </w:trPr>
        <w:tc>
          <w:tcPr>
            <w:tcW w:w="709" w:type="dxa"/>
            <w:shd w:val="clear" w:color="auto" w:fill="auto"/>
            <w:noWrap/>
            <w:vAlign w:val="bottom"/>
            <w:hideMark/>
          </w:tcPr>
          <w:p w14:paraId="7D94658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938</w:t>
            </w:r>
          </w:p>
        </w:tc>
        <w:tc>
          <w:tcPr>
            <w:tcW w:w="6095" w:type="dxa"/>
            <w:shd w:val="clear" w:color="auto" w:fill="auto"/>
            <w:noWrap/>
            <w:vAlign w:val="bottom"/>
            <w:hideMark/>
          </w:tcPr>
          <w:p w14:paraId="410922A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зажигания для электрического вилочного погрузчика TCM FB20-8; TCM FB15-8</w:t>
            </w:r>
          </w:p>
        </w:tc>
        <w:tc>
          <w:tcPr>
            <w:tcW w:w="1181" w:type="dxa"/>
            <w:shd w:val="clear" w:color="000000" w:fill="FFFFFF"/>
            <w:noWrap/>
            <w:vAlign w:val="center"/>
            <w:hideMark/>
          </w:tcPr>
          <w:p w14:paraId="168406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209FE1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3CCCE4C" w14:textId="77777777" w:rsidTr="000416E6">
        <w:trPr>
          <w:trHeight w:val="300"/>
        </w:trPr>
        <w:tc>
          <w:tcPr>
            <w:tcW w:w="709" w:type="dxa"/>
            <w:shd w:val="clear" w:color="auto" w:fill="auto"/>
            <w:noWrap/>
            <w:vAlign w:val="bottom"/>
            <w:hideMark/>
          </w:tcPr>
          <w:p w14:paraId="42CF994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939</w:t>
            </w:r>
          </w:p>
        </w:tc>
        <w:tc>
          <w:tcPr>
            <w:tcW w:w="6095" w:type="dxa"/>
            <w:shd w:val="clear" w:color="auto" w:fill="auto"/>
            <w:noWrap/>
            <w:vAlign w:val="bottom"/>
            <w:hideMark/>
          </w:tcPr>
          <w:p w14:paraId="3138677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парковочного тормоза (рычаг стояночного тормоза)) для вилочного электрического погрузчика Komatsu FB15-12</w:t>
            </w:r>
          </w:p>
        </w:tc>
        <w:tc>
          <w:tcPr>
            <w:tcW w:w="1181" w:type="dxa"/>
            <w:shd w:val="clear" w:color="000000" w:fill="FFFFFF"/>
            <w:noWrap/>
            <w:vAlign w:val="center"/>
            <w:hideMark/>
          </w:tcPr>
          <w:p w14:paraId="5BE590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D7044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8936BC6" w14:textId="77777777" w:rsidTr="000416E6">
        <w:trPr>
          <w:trHeight w:val="300"/>
        </w:trPr>
        <w:tc>
          <w:tcPr>
            <w:tcW w:w="709" w:type="dxa"/>
            <w:shd w:val="clear" w:color="auto" w:fill="auto"/>
            <w:noWrap/>
            <w:vAlign w:val="bottom"/>
            <w:hideMark/>
          </w:tcPr>
          <w:p w14:paraId="031308A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940</w:t>
            </w:r>
          </w:p>
        </w:tc>
        <w:tc>
          <w:tcPr>
            <w:tcW w:w="6095" w:type="dxa"/>
            <w:shd w:val="clear" w:color="auto" w:fill="auto"/>
            <w:noWrap/>
            <w:vAlign w:val="bottom"/>
            <w:hideMark/>
          </w:tcPr>
          <w:p w14:paraId="0C40071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парковочного тормоза для вилочного электрического погрузчика JAC моделей: CPD 15; CPD 16; CPD 10-15</w:t>
            </w:r>
          </w:p>
        </w:tc>
        <w:tc>
          <w:tcPr>
            <w:tcW w:w="1181" w:type="dxa"/>
            <w:shd w:val="clear" w:color="000000" w:fill="FFFFFF"/>
            <w:noWrap/>
            <w:vAlign w:val="center"/>
            <w:hideMark/>
          </w:tcPr>
          <w:p w14:paraId="0F5C28E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D9A6E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6622D1" w14:textId="77777777" w:rsidTr="000416E6">
        <w:trPr>
          <w:trHeight w:val="300"/>
        </w:trPr>
        <w:tc>
          <w:tcPr>
            <w:tcW w:w="709" w:type="dxa"/>
            <w:shd w:val="clear" w:color="auto" w:fill="auto"/>
            <w:noWrap/>
            <w:vAlign w:val="bottom"/>
            <w:hideMark/>
          </w:tcPr>
          <w:p w14:paraId="1A9A532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941</w:t>
            </w:r>
          </w:p>
        </w:tc>
        <w:tc>
          <w:tcPr>
            <w:tcW w:w="6095" w:type="dxa"/>
            <w:shd w:val="clear" w:color="auto" w:fill="auto"/>
            <w:noWrap/>
            <w:vAlign w:val="bottom"/>
            <w:hideMark/>
          </w:tcPr>
          <w:p w14:paraId="2D7529A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парковочного тормоза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02CAE8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D3C7B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F17D52" w14:textId="77777777" w:rsidTr="000416E6">
        <w:trPr>
          <w:trHeight w:val="300"/>
        </w:trPr>
        <w:tc>
          <w:tcPr>
            <w:tcW w:w="709" w:type="dxa"/>
            <w:shd w:val="clear" w:color="auto" w:fill="auto"/>
            <w:noWrap/>
            <w:vAlign w:val="bottom"/>
            <w:hideMark/>
          </w:tcPr>
          <w:p w14:paraId="6D52975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942</w:t>
            </w:r>
          </w:p>
        </w:tc>
        <w:tc>
          <w:tcPr>
            <w:tcW w:w="6095" w:type="dxa"/>
            <w:shd w:val="clear" w:color="auto" w:fill="auto"/>
            <w:noWrap/>
            <w:vAlign w:val="bottom"/>
            <w:hideMark/>
          </w:tcPr>
          <w:p w14:paraId="1486037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подрулевого (реверс) для вилочного электрического погрузчика JAC моделей: CPD 15; CPD 16; CPD 10-15</w:t>
            </w:r>
          </w:p>
        </w:tc>
        <w:tc>
          <w:tcPr>
            <w:tcW w:w="1181" w:type="dxa"/>
            <w:shd w:val="clear" w:color="000000" w:fill="FFFFFF"/>
            <w:noWrap/>
            <w:vAlign w:val="center"/>
            <w:hideMark/>
          </w:tcPr>
          <w:p w14:paraId="74407C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E777F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166605" w14:textId="77777777" w:rsidTr="000416E6">
        <w:trPr>
          <w:trHeight w:val="300"/>
        </w:trPr>
        <w:tc>
          <w:tcPr>
            <w:tcW w:w="709" w:type="dxa"/>
            <w:shd w:val="clear" w:color="auto" w:fill="auto"/>
            <w:noWrap/>
            <w:vAlign w:val="bottom"/>
            <w:hideMark/>
          </w:tcPr>
          <w:p w14:paraId="556176A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943</w:t>
            </w:r>
          </w:p>
        </w:tc>
        <w:tc>
          <w:tcPr>
            <w:tcW w:w="6095" w:type="dxa"/>
            <w:shd w:val="clear" w:color="auto" w:fill="auto"/>
            <w:noWrap/>
            <w:vAlign w:val="bottom"/>
            <w:hideMark/>
          </w:tcPr>
          <w:p w14:paraId="1712940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подрулевого для вилочного электрического погрузчика Komatsu FB15-12</w:t>
            </w:r>
          </w:p>
        </w:tc>
        <w:tc>
          <w:tcPr>
            <w:tcW w:w="1181" w:type="dxa"/>
            <w:shd w:val="clear" w:color="000000" w:fill="FFFFFF"/>
            <w:noWrap/>
            <w:vAlign w:val="center"/>
            <w:hideMark/>
          </w:tcPr>
          <w:p w14:paraId="3EC6A2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54DF75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A5E033" w14:textId="77777777" w:rsidTr="000416E6">
        <w:trPr>
          <w:trHeight w:val="300"/>
        </w:trPr>
        <w:tc>
          <w:tcPr>
            <w:tcW w:w="709" w:type="dxa"/>
            <w:shd w:val="clear" w:color="auto" w:fill="auto"/>
            <w:noWrap/>
            <w:vAlign w:val="bottom"/>
            <w:hideMark/>
          </w:tcPr>
          <w:p w14:paraId="2554CE7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944</w:t>
            </w:r>
          </w:p>
        </w:tc>
        <w:tc>
          <w:tcPr>
            <w:tcW w:w="6095" w:type="dxa"/>
            <w:shd w:val="clear" w:color="auto" w:fill="auto"/>
            <w:noWrap/>
            <w:vAlign w:val="bottom"/>
            <w:hideMark/>
          </w:tcPr>
          <w:p w14:paraId="4181A6C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подрулевого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5E85B0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DF874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5495C5" w14:textId="77777777" w:rsidTr="000416E6">
        <w:trPr>
          <w:trHeight w:val="300"/>
        </w:trPr>
        <w:tc>
          <w:tcPr>
            <w:tcW w:w="709" w:type="dxa"/>
            <w:shd w:val="clear" w:color="auto" w:fill="auto"/>
            <w:noWrap/>
            <w:vAlign w:val="bottom"/>
            <w:hideMark/>
          </w:tcPr>
          <w:p w14:paraId="3996C47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945</w:t>
            </w:r>
          </w:p>
        </w:tc>
        <w:tc>
          <w:tcPr>
            <w:tcW w:w="6095" w:type="dxa"/>
            <w:shd w:val="clear" w:color="auto" w:fill="auto"/>
            <w:noWrap/>
            <w:vAlign w:val="bottom"/>
            <w:hideMark/>
          </w:tcPr>
          <w:p w14:paraId="67FAFA9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света/ поворота для вилочного электрического погрузчика JAC моделей: CPD 15; CPD 16; CPD 10-15</w:t>
            </w:r>
          </w:p>
        </w:tc>
        <w:tc>
          <w:tcPr>
            <w:tcW w:w="1181" w:type="dxa"/>
            <w:shd w:val="clear" w:color="000000" w:fill="FFFFFF"/>
            <w:noWrap/>
            <w:vAlign w:val="center"/>
            <w:hideMark/>
          </w:tcPr>
          <w:p w14:paraId="226B6C8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E2E9D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C4E1BE6" w14:textId="77777777" w:rsidTr="000416E6">
        <w:trPr>
          <w:trHeight w:val="300"/>
        </w:trPr>
        <w:tc>
          <w:tcPr>
            <w:tcW w:w="709" w:type="dxa"/>
            <w:shd w:val="clear" w:color="auto" w:fill="auto"/>
            <w:noWrap/>
            <w:vAlign w:val="bottom"/>
            <w:hideMark/>
          </w:tcPr>
          <w:p w14:paraId="21026C6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946</w:t>
            </w:r>
          </w:p>
        </w:tc>
        <w:tc>
          <w:tcPr>
            <w:tcW w:w="6095" w:type="dxa"/>
            <w:shd w:val="clear" w:color="auto" w:fill="auto"/>
            <w:noWrap/>
            <w:vAlign w:val="bottom"/>
            <w:hideMark/>
          </w:tcPr>
          <w:p w14:paraId="750569F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света/ поворота для электрического вилочного погрузчика Dilian CPD15HB</w:t>
            </w:r>
          </w:p>
        </w:tc>
        <w:tc>
          <w:tcPr>
            <w:tcW w:w="1181" w:type="dxa"/>
            <w:shd w:val="clear" w:color="000000" w:fill="FFFFFF"/>
            <w:noWrap/>
            <w:vAlign w:val="center"/>
            <w:hideMark/>
          </w:tcPr>
          <w:p w14:paraId="6BBFB5B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4AB57A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B5E47D1" w14:textId="77777777" w:rsidTr="000416E6">
        <w:trPr>
          <w:trHeight w:val="300"/>
        </w:trPr>
        <w:tc>
          <w:tcPr>
            <w:tcW w:w="709" w:type="dxa"/>
            <w:shd w:val="clear" w:color="auto" w:fill="auto"/>
            <w:noWrap/>
            <w:vAlign w:val="bottom"/>
            <w:hideMark/>
          </w:tcPr>
          <w:p w14:paraId="4B9120E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947</w:t>
            </w:r>
          </w:p>
        </w:tc>
        <w:tc>
          <w:tcPr>
            <w:tcW w:w="6095" w:type="dxa"/>
            <w:shd w:val="clear" w:color="auto" w:fill="auto"/>
            <w:noWrap/>
            <w:vAlign w:val="bottom"/>
            <w:hideMark/>
          </w:tcPr>
          <w:p w14:paraId="19A8B37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Перемычка аккумуляторной батареи для вилочного электрического погрузчика JAC моделей: CPD 15; CPD 16; CPD 10-15</w:t>
            </w:r>
          </w:p>
        </w:tc>
        <w:tc>
          <w:tcPr>
            <w:tcW w:w="1181" w:type="dxa"/>
            <w:shd w:val="clear" w:color="000000" w:fill="FFFFFF"/>
            <w:noWrap/>
            <w:vAlign w:val="center"/>
            <w:hideMark/>
          </w:tcPr>
          <w:p w14:paraId="77F972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A6F6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FB6F83A" w14:textId="77777777" w:rsidTr="000416E6">
        <w:trPr>
          <w:trHeight w:val="300"/>
        </w:trPr>
        <w:tc>
          <w:tcPr>
            <w:tcW w:w="709" w:type="dxa"/>
            <w:shd w:val="clear" w:color="auto" w:fill="auto"/>
            <w:noWrap/>
            <w:vAlign w:val="bottom"/>
            <w:hideMark/>
          </w:tcPr>
          <w:p w14:paraId="0AF5D2B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948</w:t>
            </w:r>
          </w:p>
        </w:tc>
        <w:tc>
          <w:tcPr>
            <w:tcW w:w="6095" w:type="dxa"/>
            <w:shd w:val="clear" w:color="auto" w:fill="auto"/>
            <w:noWrap/>
            <w:vAlign w:val="bottom"/>
            <w:hideMark/>
          </w:tcPr>
          <w:p w14:paraId="13A1ED1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Плафон задний для вилочного электрического погрузчика JAC моделей: CPD 15; CPD 16; CPD 10-15</w:t>
            </w:r>
          </w:p>
        </w:tc>
        <w:tc>
          <w:tcPr>
            <w:tcW w:w="1181" w:type="dxa"/>
            <w:shd w:val="clear" w:color="000000" w:fill="FFFFFF"/>
            <w:noWrap/>
            <w:vAlign w:val="center"/>
            <w:hideMark/>
          </w:tcPr>
          <w:p w14:paraId="46110B5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6ED7B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2D01B6" w14:textId="77777777" w:rsidTr="000416E6">
        <w:trPr>
          <w:trHeight w:val="300"/>
        </w:trPr>
        <w:tc>
          <w:tcPr>
            <w:tcW w:w="709" w:type="dxa"/>
            <w:shd w:val="clear" w:color="auto" w:fill="auto"/>
            <w:noWrap/>
            <w:vAlign w:val="bottom"/>
            <w:hideMark/>
          </w:tcPr>
          <w:p w14:paraId="195DA27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949</w:t>
            </w:r>
          </w:p>
        </w:tc>
        <w:tc>
          <w:tcPr>
            <w:tcW w:w="6095" w:type="dxa"/>
            <w:shd w:val="clear" w:color="auto" w:fill="auto"/>
            <w:noWrap/>
            <w:vAlign w:val="bottom"/>
            <w:hideMark/>
          </w:tcPr>
          <w:p w14:paraId="382E571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Поворотная цапфа для вилочного электрического погрузчика JAC моделей: CPD 15; CPD 16; CPD 10-15</w:t>
            </w:r>
          </w:p>
        </w:tc>
        <w:tc>
          <w:tcPr>
            <w:tcW w:w="1181" w:type="dxa"/>
            <w:shd w:val="clear" w:color="000000" w:fill="FFFFFF"/>
            <w:noWrap/>
            <w:vAlign w:val="center"/>
            <w:hideMark/>
          </w:tcPr>
          <w:p w14:paraId="64CFFF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A8890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2D6D97" w14:textId="77777777" w:rsidTr="000416E6">
        <w:trPr>
          <w:trHeight w:val="300"/>
        </w:trPr>
        <w:tc>
          <w:tcPr>
            <w:tcW w:w="709" w:type="dxa"/>
            <w:shd w:val="clear" w:color="auto" w:fill="auto"/>
            <w:noWrap/>
            <w:vAlign w:val="bottom"/>
            <w:hideMark/>
          </w:tcPr>
          <w:p w14:paraId="4DA7514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950</w:t>
            </w:r>
          </w:p>
        </w:tc>
        <w:tc>
          <w:tcPr>
            <w:tcW w:w="6095" w:type="dxa"/>
            <w:shd w:val="clear" w:color="auto" w:fill="auto"/>
            <w:noWrap/>
            <w:vAlign w:val="bottom"/>
            <w:hideMark/>
          </w:tcPr>
          <w:p w14:paraId="26E5C01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Поворотная цапфа для вилочного электрического погрузчика Komatsu FB15-12</w:t>
            </w:r>
          </w:p>
        </w:tc>
        <w:tc>
          <w:tcPr>
            <w:tcW w:w="1181" w:type="dxa"/>
            <w:shd w:val="clear" w:color="000000" w:fill="FFFFFF"/>
            <w:noWrap/>
            <w:vAlign w:val="center"/>
            <w:hideMark/>
          </w:tcPr>
          <w:p w14:paraId="570663F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B366E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D02725" w14:textId="77777777" w:rsidTr="000416E6">
        <w:trPr>
          <w:trHeight w:val="300"/>
        </w:trPr>
        <w:tc>
          <w:tcPr>
            <w:tcW w:w="709" w:type="dxa"/>
            <w:shd w:val="clear" w:color="auto" w:fill="auto"/>
            <w:noWrap/>
            <w:vAlign w:val="bottom"/>
            <w:hideMark/>
          </w:tcPr>
          <w:p w14:paraId="03D2315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951</w:t>
            </w:r>
          </w:p>
        </w:tc>
        <w:tc>
          <w:tcPr>
            <w:tcW w:w="6095" w:type="dxa"/>
            <w:shd w:val="clear" w:color="auto" w:fill="auto"/>
            <w:noWrap/>
            <w:vAlign w:val="bottom"/>
            <w:hideMark/>
          </w:tcPr>
          <w:p w14:paraId="31BCB22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Поворотный гидроцилиндр (в сборе) для вилочного электрического погрузчика Komatsu FB15-12</w:t>
            </w:r>
          </w:p>
        </w:tc>
        <w:tc>
          <w:tcPr>
            <w:tcW w:w="1181" w:type="dxa"/>
            <w:shd w:val="clear" w:color="000000" w:fill="FFFFFF"/>
            <w:noWrap/>
            <w:vAlign w:val="center"/>
            <w:hideMark/>
          </w:tcPr>
          <w:p w14:paraId="2F0A3A5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66CBE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89EEEC" w14:textId="77777777" w:rsidTr="000416E6">
        <w:trPr>
          <w:trHeight w:val="300"/>
        </w:trPr>
        <w:tc>
          <w:tcPr>
            <w:tcW w:w="709" w:type="dxa"/>
            <w:shd w:val="clear" w:color="auto" w:fill="auto"/>
            <w:noWrap/>
            <w:vAlign w:val="bottom"/>
            <w:hideMark/>
          </w:tcPr>
          <w:p w14:paraId="407A67B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952</w:t>
            </w:r>
          </w:p>
        </w:tc>
        <w:tc>
          <w:tcPr>
            <w:tcW w:w="6095" w:type="dxa"/>
            <w:shd w:val="clear" w:color="auto" w:fill="auto"/>
            <w:noWrap/>
            <w:vAlign w:val="bottom"/>
            <w:hideMark/>
          </w:tcPr>
          <w:p w14:paraId="32EAD1C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Поворотный кулак (цапфа)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757F368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5CCF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394DF2" w14:textId="77777777" w:rsidTr="000416E6">
        <w:trPr>
          <w:trHeight w:val="300"/>
        </w:trPr>
        <w:tc>
          <w:tcPr>
            <w:tcW w:w="709" w:type="dxa"/>
            <w:shd w:val="clear" w:color="auto" w:fill="auto"/>
            <w:noWrap/>
            <w:vAlign w:val="bottom"/>
            <w:hideMark/>
          </w:tcPr>
          <w:p w14:paraId="699FE32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953</w:t>
            </w:r>
          </w:p>
        </w:tc>
        <w:tc>
          <w:tcPr>
            <w:tcW w:w="6095" w:type="dxa"/>
            <w:shd w:val="clear" w:color="auto" w:fill="auto"/>
            <w:noWrap/>
            <w:vAlign w:val="bottom"/>
            <w:hideMark/>
          </w:tcPr>
          <w:p w14:paraId="35D9F5C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бокового шкворня для вилочного электрического погрузчика Komatsu FB15-12,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05B5DBD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C04C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2E114C0" w14:textId="77777777" w:rsidTr="000416E6">
        <w:trPr>
          <w:trHeight w:val="300"/>
        </w:trPr>
        <w:tc>
          <w:tcPr>
            <w:tcW w:w="709" w:type="dxa"/>
            <w:shd w:val="clear" w:color="auto" w:fill="auto"/>
            <w:noWrap/>
            <w:vAlign w:val="bottom"/>
            <w:hideMark/>
          </w:tcPr>
          <w:p w14:paraId="797026E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954</w:t>
            </w:r>
          </w:p>
        </w:tc>
        <w:tc>
          <w:tcPr>
            <w:tcW w:w="6095" w:type="dxa"/>
            <w:shd w:val="clear" w:color="auto" w:fill="auto"/>
            <w:noWrap/>
            <w:vAlign w:val="bottom"/>
            <w:hideMark/>
          </w:tcPr>
          <w:p w14:paraId="5E929FD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бокового шкворня для вилочного электрического погрузчика Linde Е 12; Linde Е12/386-01; Linde Е 16C-01; Linde E16C; Linde E15,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3A0B3F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A0E0E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FAE972" w14:textId="77777777" w:rsidTr="000416E6">
        <w:trPr>
          <w:trHeight w:val="300"/>
        </w:trPr>
        <w:tc>
          <w:tcPr>
            <w:tcW w:w="709" w:type="dxa"/>
            <w:shd w:val="clear" w:color="auto" w:fill="auto"/>
            <w:noWrap/>
            <w:vAlign w:val="bottom"/>
            <w:hideMark/>
          </w:tcPr>
          <w:p w14:paraId="2FE5D5E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955</w:t>
            </w:r>
          </w:p>
        </w:tc>
        <w:tc>
          <w:tcPr>
            <w:tcW w:w="6095" w:type="dxa"/>
            <w:shd w:val="clear" w:color="auto" w:fill="auto"/>
            <w:noWrap/>
            <w:vAlign w:val="bottom"/>
            <w:hideMark/>
          </w:tcPr>
          <w:p w14:paraId="1F4AE13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бортового редуктора для вилочного электрического погрузчика JAC моделей: CPD 15; CPD 16; CPD 10-15,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16AE077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D60507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61DF269" w14:textId="77777777" w:rsidTr="000416E6">
        <w:trPr>
          <w:trHeight w:val="300"/>
        </w:trPr>
        <w:tc>
          <w:tcPr>
            <w:tcW w:w="709" w:type="dxa"/>
            <w:shd w:val="clear" w:color="auto" w:fill="auto"/>
            <w:noWrap/>
            <w:vAlign w:val="bottom"/>
            <w:hideMark/>
          </w:tcPr>
          <w:p w14:paraId="4EDAB7E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956</w:t>
            </w:r>
          </w:p>
        </w:tc>
        <w:tc>
          <w:tcPr>
            <w:tcW w:w="6095" w:type="dxa"/>
            <w:shd w:val="clear" w:color="auto" w:fill="auto"/>
            <w:noWrap/>
            <w:vAlign w:val="bottom"/>
            <w:hideMark/>
          </w:tcPr>
          <w:p w14:paraId="37CE95B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бортового редуктора для вилочного электрического погрузчика Komatsu FB15-12,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0B52D4D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3BD096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C1A82B6" w14:textId="77777777" w:rsidTr="000416E6">
        <w:trPr>
          <w:trHeight w:val="300"/>
        </w:trPr>
        <w:tc>
          <w:tcPr>
            <w:tcW w:w="709" w:type="dxa"/>
            <w:shd w:val="clear" w:color="auto" w:fill="auto"/>
            <w:noWrap/>
            <w:vAlign w:val="bottom"/>
            <w:hideMark/>
          </w:tcPr>
          <w:p w14:paraId="45E958A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957</w:t>
            </w:r>
          </w:p>
        </w:tc>
        <w:tc>
          <w:tcPr>
            <w:tcW w:w="6095" w:type="dxa"/>
            <w:shd w:val="clear" w:color="auto" w:fill="auto"/>
            <w:noWrap/>
            <w:vAlign w:val="bottom"/>
            <w:hideMark/>
          </w:tcPr>
          <w:p w14:paraId="23FA9C1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бортового редуктора для вилочного электрического погрузчика Linde Е 12; Linde Е12/386-01; Linde Е 16C-01; Linde E16C; Linde E15,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6043ED2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8ED211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311D23" w14:textId="77777777" w:rsidTr="000416E6">
        <w:trPr>
          <w:trHeight w:val="300"/>
        </w:trPr>
        <w:tc>
          <w:tcPr>
            <w:tcW w:w="709" w:type="dxa"/>
            <w:shd w:val="clear" w:color="auto" w:fill="auto"/>
            <w:noWrap/>
            <w:vAlign w:val="bottom"/>
            <w:hideMark/>
          </w:tcPr>
          <w:p w14:paraId="10154B6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958</w:t>
            </w:r>
          </w:p>
        </w:tc>
        <w:tc>
          <w:tcPr>
            <w:tcW w:w="6095" w:type="dxa"/>
            <w:shd w:val="clear" w:color="auto" w:fill="auto"/>
            <w:noWrap/>
            <w:vAlign w:val="bottom"/>
            <w:hideMark/>
          </w:tcPr>
          <w:p w14:paraId="1BFB36C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вилочного электрического погрузчика JAC моделей: CPD 15; CPD 16; CPD 10-15,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0F70D07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F99E0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4B9C71" w14:textId="77777777" w:rsidTr="000416E6">
        <w:trPr>
          <w:trHeight w:val="300"/>
        </w:trPr>
        <w:tc>
          <w:tcPr>
            <w:tcW w:w="709" w:type="dxa"/>
            <w:shd w:val="clear" w:color="auto" w:fill="auto"/>
            <w:noWrap/>
            <w:vAlign w:val="bottom"/>
            <w:hideMark/>
          </w:tcPr>
          <w:p w14:paraId="6B37750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959</w:t>
            </w:r>
          </w:p>
        </w:tc>
        <w:tc>
          <w:tcPr>
            <w:tcW w:w="6095" w:type="dxa"/>
            <w:shd w:val="clear" w:color="auto" w:fill="auto"/>
            <w:noWrap/>
            <w:vAlign w:val="bottom"/>
            <w:hideMark/>
          </w:tcPr>
          <w:p w14:paraId="4992231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вилочного электрического погрузчика Komatsu FB15-12,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065888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723A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CE149F" w14:textId="77777777" w:rsidTr="000416E6">
        <w:trPr>
          <w:trHeight w:val="300"/>
        </w:trPr>
        <w:tc>
          <w:tcPr>
            <w:tcW w:w="709" w:type="dxa"/>
            <w:shd w:val="clear" w:color="auto" w:fill="auto"/>
            <w:noWrap/>
            <w:vAlign w:val="bottom"/>
            <w:hideMark/>
          </w:tcPr>
          <w:p w14:paraId="59BD8F0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960</w:t>
            </w:r>
          </w:p>
        </w:tc>
        <w:tc>
          <w:tcPr>
            <w:tcW w:w="6095" w:type="dxa"/>
            <w:shd w:val="clear" w:color="auto" w:fill="auto"/>
            <w:noWrap/>
            <w:vAlign w:val="bottom"/>
            <w:hideMark/>
          </w:tcPr>
          <w:p w14:paraId="5825535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вилочного электрического погрузчика Linde Е 12; Linde Е12/386-01; Linde Е 16C-01; Linde E16C; Linde E15,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2AFC03B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127FAD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7989EC" w14:textId="77777777" w:rsidTr="000416E6">
        <w:trPr>
          <w:trHeight w:val="300"/>
        </w:trPr>
        <w:tc>
          <w:tcPr>
            <w:tcW w:w="709" w:type="dxa"/>
            <w:shd w:val="clear" w:color="auto" w:fill="auto"/>
            <w:noWrap/>
            <w:vAlign w:val="bottom"/>
            <w:hideMark/>
          </w:tcPr>
          <w:p w14:paraId="1DF9D26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961</w:t>
            </w:r>
          </w:p>
        </w:tc>
        <w:tc>
          <w:tcPr>
            <w:tcW w:w="6095" w:type="dxa"/>
            <w:shd w:val="clear" w:color="auto" w:fill="auto"/>
            <w:noWrap/>
            <w:vAlign w:val="bottom"/>
            <w:hideMark/>
          </w:tcPr>
          <w:p w14:paraId="140AA86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электрического вилочного погрузчика TCM FB20-8; TCM FB15-8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77EBDE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EBAEF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8E772D" w14:textId="77777777" w:rsidTr="000416E6">
        <w:trPr>
          <w:trHeight w:val="300"/>
        </w:trPr>
        <w:tc>
          <w:tcPr>
            <w:tcW w:w="709" w:type="dxa"/>
            <w:shd w:val="clear" w:color="auto" w:fill="auto"/>
            <w:noWrap/>
            <w:vAlign w:val="bottom"/>
            <w:hideMark/>
          </w:tcPr>
          <w:p w14:paraId="55ACFF7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962</w:t>
            </w:r>
          </w:p>
        </w:tc>
        <w:tc>
          <w:tcPr>
            <w:tcW w:w="6095" w:type="dxa"/>
            <w:shd w:val="clear" w:color="auto" w:fill="auto"/>
            <w:noWrap/>
            <w:vAlign w:val="bottom"/>
            <w:hideMark/>
          </w:tcPr>
          <w:p w14:paraId="68D2800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игольчатый для вилочного электрического погрузчика JAC моделей: CPD 15; CPD 16; CPD 10-15,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6E8685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9AA3A6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0059E6" w14:textId="77777777" w:rsidTr="000416E6">
        <w:trPr>
          <w:trHeight w:val="300"/>
        </w:trPr>
        <w:tc>
          <w:tcPr>
            <w:tcW w:w="709" w:type="dxa"/>
            <w:shd w:val="clear" w:color="auto" w:fill="auto"/>
            <w:noWrap/>
            <w:vAlign w:val="bottom"/>
            <w:hideMark/>
          </w:tcPr>
          <w:p w14:paraId="3E7ECE5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963</w:t>
            </w:r>
          </w:p>
        </w:tc>
        <w:tc>
          <w:tcPr>
            <w:tcW w:w="6095" w:type="dxa"/>
            <w:shd w:val="clear" w:color="auto" w:fill="auto"/>
            <w:noWrap/>
            <w:vAlign w:val="bottom"/>
            <w:hideMark/>
          </w:tcPr>
          <w:p w14:paraId="21BDD28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игольчатый для электрического вилочного погрузчика TCM FB20-8; TCM FB15-8,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0A41EA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D47E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EFD586B" w14:textId="77777777" w:rsidTr="000416E6">
        <w:trPr>
          <w:trHeight w:val="300"/>
        </w:trPr>
        <w:tc>
          <w:tcPr>
            <w:tcW w:w="709" w:type="dxa"/>
            <w:shd w:val="clear" w:color="auto" w:fill="auto"/>
            <w:noWrap/>
            <w:vAlign w:val="bottom"/>
            <w:hideMark/>
          </w:tcPr>
          <w:p w14:paraId="3485BB8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964</w:t>
            </w:r>
          </w:p>
        </w:tc>
        <w:tc>
          <w:tcPr>
            <w:tcW w:w="6095" w:type="dxa"/>
            <w:shd w:val="clear" w:color="auto" w:fill="auto"/>
            <w:noWrap/>
            <w:vAlign w:val="bottom"/>
            <w:hideMark/>
          </w:tcPr>
          <w:p w14:paraId="0977DDF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опорный для вилочного электрического погрузчика JAC моделей: CPD 15; CPD 16; CPD 10-15,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568B483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85E26A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5BFB002" w14:textId="77777777" w:rsidTr="000416E6">
        <w:trPr>
          <w:trHeight w:val="300"/>
        </w:trPr>
        <w:tc>
          <w:tcPr>
            <w:tcW w:w="709" w:type="dxa"/>
            <w:shd w:val="clear" w:color="auto" w:fill="auto"/>
            <w:noWrap/>
            <w:vAlign w:val="bottom"/>
            <w:hideMark/>
          </w:tcPr>
          <w:p w14:paraId="2835B77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965</w:t>
            </w:r>
          </w:p>
        </w:tc>
        <w:tc>
          <w:tcPr>
            <w:tcW w:w="6095" w:type="dxa"/>
            <w:shd w:val="clear" w:color="auto" w:fill="auto"/>
            <w:noWrap/>
            <w:vAlign w:val="bottom"/>
            <w:hideMark/>
          </w:tcPr>
          <w:p w14:paraId="2FCD469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силового электродвигателя для вилочного электрического погрузчика JAC моделей: CPD 15; CPD 16; CPD 10-15,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71193B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FF71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07C2549" w14:textId="77777777" w:rsidTr="000416E6">
        <w:trPr>
          <w:trHeight w:val="300"/>
        </w:trPr>
        <w:tc>
          <w:tcPr>
            <w:tcW w:w="709" w:type="dxa"/>
            <w:shd w:val="clear" w:color="auto" w:fill="auto"/>
            <w:noWrap/>
            <w:vAlign w:val="bottom"/>
            <w:hideMark/>
          </w:tcPr>
          <w:p w14:paraId="15D0014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966</w:t>
            </w:r>
          </w:p>
        </w:tc>
        <w:tc>
          <w:tcPr>
            <w:tcW w:w="6095" w:type="dxa"/>
            <w:shd w:val="clear" w:color="auto" w:fill="auto"/>
            <w:noWrap/>
            <w:vAlign w:val="bottom"/>
            <w:hideMark/>
          </w:tcPr>
          <w:p w14:paraId="67CE2F1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силового электродвигателя для вилочного электрического погрузчика Komatsu FB15-12,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6BF0D8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B8FA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58E3BC" w14:textId="77777777" w:rsidTr="000416E6">
        <w:trPr>
          <w:trHeight w:val="300"/>
        </w:trPr>
        <w:tc>
          <w:tcPr>
            <w:tcW w:w="709" w:type="dxa"/>
            <w:shd w:val="clear" w:color="auto" w:fill="auto"/>
            <w:noWrap/>
            <w:vAlign w:val="bottom"/>
            <w:hideMark/>
          </w:tcPr>
          <w:p w14:paraId="35AF1BD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967</w:t>
            </w:r>
          </w:p>
        </w:tc>
        <w:tc>
          <w:tcPr>
            <w:tcW w:w="6095" w:type="dxa"/>
            <w:shd w:val="clear" w:color="auto" w:fill="auto"/>
            <w:noWrap/>
            <w:vAlign w:val="bottom"/>
            <w:hideMark/>
          </w:tcPr>
          <w:p w14:paraId="19CAE08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силового электродвигателя для вилочного электрического погрузчика Linde Е 12; Linde Е12/386-01; Linde Е 16C-01; Linde E16C; Linde E15,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1714FB9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052B4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C805AF" w14:textId="77777777" w:rsidTr="000416E6">
        <w:trPr>
          <w:trHeight w:val="300"/>
        </w:trPr>
        <w:tc>
          <w:tcPr>
            <w:tcW w:w="709" w:type="dxa"/>
            <w:shd w:val="clear" w:color="auto" w:fill="auto"/>
            <w:noWrap/>
            <w:vAlign w:val="bottom"/>
            <w:hideMark/>
          </w:tcPr>
          <w:p w14:paraId="5D25609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968</w:t>
            </w:r>
          </w:p>
        </w:tc>
        <w:tc>
          <w:tcPr>
            <w:tcW w:w="6095" w:type="dxa"/>
            <w:shd w:val="clear" w:color="auto" w:fill="auto"/>
            <w:noWrap/>
            <w:vAlign w:val="bottom"/>
            <w:hideMark/>
          </w:tcPr>
          <w:p w14:paraId="7DF74AA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ступицы для электрического вилочного погрузчика TCM FB20-8; TCM FB15-8,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12F80C0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0F1A8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5DC582" w14:textId="77777777" w:rsidTr="000416E6">
        <w:trPr>
          <w:trHeight w:val="300"/>
        </w:trPr>
        <w:tc>
          <w:tcPr>
            <w:tcW w:w="709" w:type="dxa"/>
            <w:shd w:val="clear" w:color="auto" w:fill="auto"/>
            <w:noWrap/>
            <w:vAlign w:val="bottom"/>
            <w:hideMark/>
          </w:tcPr>
          <w:p w14:paraId="518EEF0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969</w:t>
            </w:r>
          </w:p>
        </w:tc>
        <w:tc>
          <w:tcPr>
            <w:tcW w:w="6095" w:type="dxa"/>
            <w:shd w:val="clear" w:color="auto" w:fill="auto"/>
            <w:noWrap/>
            <w:vAlign w:val="bottom"/>
            <w:hideMark/>
          </w:tcPr>
          <w:p w14:paraId="7375B5D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упорный для электрического вилочного погрузчика TCM FB20-8; TCM FB15-8,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05CCE2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1CFE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190F83E" w14:textId="77777777" w:rsidTr="000416E6">
        <w:trPr>
          <w:trHeight w:val="300"/>
        </w:trPr>
        <w:tc>
          <w:tcPr>
            <w:tcW w:w="709" w:type="dxa"/>
            <w:shd w:val="clear" w:color="auto" w:fill="auto"/>
            <w:noWrap/>
            <w:vAlign w:val="bottom"/>
            <w:hideMark/>
          </w:tcPr>
          <w:p w14:paraId="0F6EC9B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970</w:t>
            </w:r>
          </w:p>
        </w:tc>
        <w:tc>
          <w:tcPr>
            <w:tcW w:w="6095" w:type="dxa"/>
            <w:shd w:val="clear" w:color="auto" w:fill="auto"/>
            <w:noWrap/>
            <w:vAlign w:val="bottom"/>
            <w:hideMark/>
          </w:tcPr>
          <w:p w14:paraId="283E5CB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управляемого моста для вилочного электрического погрузчика JAC моделей: CPD 15; CPD 16; CPD 10-15,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7B7862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46995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D38BD3B" w14:textId="77777777" w:rsidTr="000416E6">
        <w:trPr>
          <w:trHeight w:val="300"/>
        </w:trPr>
        <w:tc>
          <w:tcPr>
            <w:tcW w:w="709" w:type="dxa"/>
            <w:shd w:val="clear" w:color="auto" w:fill="auto"/>
            <w:noWrap/>
            <w:vAlign w:val="bottom"/>
            <w:hideMark/>
          </w:tcPr>
          <w:p w14:paraId="619063D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971</w:t>
            </w:r>
          </w:p>
        </w:tc>
        <w:tc>
          <w:tcPr>
            <w:tcW w:w="6095" w:type="dxa"/>
            <w:shd w:val="clear" w:color="auto" w:fill="auto"/>
            <w:noWrap/>
            <w:vAlign w:val="bottom"/>
            <w:hideMark/>
          </w:tcPr>
          <w:p w14:paraId="7B53697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управляемого моста для вилочного электрического погрузчика Komatsu FB15-12,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4A01570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74003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3CB90D0" w14:textId="77777777" w:rsidTr="000416E6">
        <w:trPr>
          <w:trHeight w:val="300"/>
        </w:trPr>
        <w:tc>
          <w:tcPr>
            <w:tcW w:w="709" w:type="dxa"/>
            <w:shd w:val="clear" w:color="auto" w:fill="auto"/>
            <w:noWrap/>
            <w:vAlign w:val="bottom"/>
            <w:hideMark/>
          </w:tcPr>
          <w:p w14:paraId="34C0615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972</w:t>
            </w:r>
          </w:p>
        </w:tc>
        <w:tc>
          <w:tcPr>
            <w:tcW w:w="6095" w:type="dxa"/>
            <w:shd w:val="clear" w:color="auto" w:fill="auto"/>
            <w:noWrap/>
            <w:vAlign w:val="bottom"/>
            <w:hideMark/>
          </w:tcPr>
          <w:p w14:paraId="5362350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управляемого моста для вилочного электрического погрузчика Linde Е 12; Linde Е12/386-01; Linde Е 16C-01; Linde E16C; Linde E15,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7998DD6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8738B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3F0D9E" w14:textId="77777777" w:rsidTr="000416E6">
        <w:trPr>
          <w:trHeight w:val="300"/>
        </w:trPr>
        <w:tc>
          <w:tcPr>
            <w:tcW w:w="709" w:type="dxa"/>
            <w:shd w:val="clear" w:color="auto" w:fill="auto"/>
            <w:noWrap/>
            <w:vAlign w:val="bottom"/>
            <w:hideMark/>
          </w:tcPr>
          <w:p w14:paraId="337F385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973</w:t>
            </w:r>
          </w:p>
        </w:tc>
        <w:tc>
          <w:tcPr>
            <w:tcW w:w="6095" w:type="dxa"/>
            <w:shd w:val="clear" w:color="auto" w:fill="auto"/>
            <w:noWrap/>
            <w:vAlign w:val="bottom"/>
            <w:hideMark/>
          </w:tcPr>
          <w:p w14:paraId="32A0D44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Полуось ведущего моста для вилочного электрического погрузчика JAC моделей: CPD 15; CPD 16; CPD 10-15</w:t>
            </w:r>
          </w:p>
        </w:tc>
        <w:tc>
          <w:tcPr>
            <w:tcW w:w="1181" w:type="dxa"/>
            <w:shd w:val="clear" w:color="000000" w:fill="FFFFFF"/>
            <w:noWrap/>
            <w:vAlign w:val="center"/>
            <w:hideMark/>
          </w:tcPr>
          <w:p w14:paraId="5EFC282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A9DCF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C8B4783" w14:textId="77777777" w:rsidTr="000416E6">
        <w:trPr>
          <w:trHeight w:val="300"/>
        </w:trPr>
        <w:tc>
          <w:tcPr>
            <w:tcW w:w="709" w:type="dxa"/>
            <w:shd w:val="clear" w:color="auto" w:fill="auto"/>
            <w:noWrap/>
            <w:vAlign w:val="bottom"/>
            <w:hideMark/>
          </w:tcPr>
          <w:p w14:paraId="04FA41A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974</w:t>
            </w:r>
          </w:p>
        </w:tc>
        <w:tc>
          <w:tcPr>
            <w:tcW w:w="6095" w:type="dxa"/>
            <w:shd w:val="clear" w:color="auto" w:fill="auto"/>
            <w:noWrap/>
            <w:vAlign w:val="bottom"/>
            <w:hideMark/>
          </w:tcPr>
          <w:p w14:paraId="0FB5D36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Полуось ведущего моста для вилочного электрического погрузчика Komatsu FB15-12</w:t>
            </w:r>
          </w:p>
        </w:tc>
        <w:tc>
          <w:tcPr>
            <w:tcW w:w="1181" w:type="dxa"/>
            <w:shd w:val="clear" w:color="000000" w:fill="FFFFFF"/>
            <w:noWrap/>
            <w:vAlign w:val="center"/>
            <w:hideMark/>
          </w:tcPr>
          <w:p w14:paraId="4D7AE1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E3118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E64C63B" w14:textId="77777777" w:rsidTr="000416E6">
        <w:trPr>
          <w:trHeight w:val="300"/>
        </w:trPr>
        <w:tc>
          <w:tcPr>
            <w:tcW w:w="709" w:type="dxa"/>
            <w:shd w:val="clear" w:color="auto" w:fill="auto"/>
            <w:noWrap/>
            <w:vAlign w:val="bottom"/>
            <w:hideMark/>
          </w:tcPr>
          <w:p w14:paraId="464330D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975</w:t>
            </w:r>
          </w:p>
        </w:tc>
        <w:tc>
          <w:tcPr>
            <w:tcW w:w="6095" w:type="dxa"/>
            <w:shd w:val="clear" w:color="auto" w:fill="auto"/>
            <w:noWrap/>
            <w:vAlign w:val="bottom"/>
            <w:hideMark/>
          </w:tcPr>
          <w:p w14:paraId="1AB5E0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Полуось ведущего моста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4E80EEB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353515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55B5F9D" w14:textId="77777777" w:rsidTr="000416E6">
        <w:trPr>
          <w:trHeight w:val="300"/>
        </w:trPr>
        <w:tc>
          <w:tcPr>
            <w:tcW w:w="709" w:type="dxa"/>
            <w:shd w:val="clear" w:color="auto" w:fill="auto"/>
            <w:noWrap/>
            <w:vAlign w:val="bottom"/>
            <w:hideMark/>
          </w:tcPr>
          <w:p w14:paraId="2B15ABC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976</w:t>
            </w:r>
          </w:p>
        </w:tc>
        <w:tc>
          <w:tcPr>
            <w:tcW w:w="6095" w:type="dxa"/>
            <w:shd w:val="clear" w:color="auto" w:fill="auto"/>
            <w:noWrap/>
            <w:vAlign w:val="bottom"/>
            <w:hideMark/>
          </w:tcPr>
          <w:p w14:paraId="796C1CA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Потенциометр для вилочного электрического погрузчика Linde Е 12; Linde Е12/386-01; Linde Е 16C-01; Linde E16C; Linde E15 </w:t>
            </w:r>
          </w:p>
        </w:tc>
        <w:tc>
          <w:tcPr>
            <w:tcW w:w="1181" w:type="dxa"/>
            <w:shd w:val="clear" w:color="000000" w:fill="FFFFFF"/>
            <w:noWrap/>
            <w:vAlign w:val="center"/>
            <w:hideMark/>
          </w:tcPr>
          <w:p w14:paraId="43941C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0F2D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52A95A" w14:textId="77777777" w:rsidTr="000416E6">
        <w:trPr>
          <w:trHeight w:val="300"/>
        </w:trPr>
        <w:tc>
          <w:tcPr>
            <w:tcW w:w="709" w:type="dxa"/>
            <w:shd w:val="clear" w:color="auto" w:fill="auto"/>
            <w:noWrap/>
            <w:vAlign w:val="bottom"/>
            <w:hideMark/>
          </w:tcPr>
          <w:p w14:paraId="4D6FF8B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977</w:t>
            </w:r>
          </w:p>
        </w:tc>
        <w:tc>
          <w:tcPr>
            <w:tcW w:w="6095" w:type="dxa"/>
            <w:shd w:val="clear" w:color="auto" w:fill="auto"/>
            <w:noWrap/>
            <w:vAlign w:val="bottom"/>
            <w:hideMark/>
          </w:tcPr>
          <w:p w14:paraId="5BA4F62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Потенциометр для электрического вилочного погрузчика TCM FB20-8; TCM FB15-8</w:t>
            </w:r>
          </w:p>
        </w:tc>
        <w:tc>
          <w:tcPr>
            <w:tcW w:w="1181" w:type="dxa"/>
            <w:shd w:val="clear" w:color="000000" w:fill="FFFFFF"/>
            <w:noWrap/>
            <w:vAlign w:val="center"/>
            <w:hideMark/>
          </w:tcPr>
          <w:p w14:paraId="6284B53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82931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C06DB38" w14:textId="77777777" w:rsidTr="000416E6">
        <w:trPr>
          <w:trHeight w:val="300"/>
        </w:trPr>
        <w:tc>
          <w:tcPr>
            <w:tcW w:w="709" w:type="dxa"/>
            <w:shd w:val="clear" w:color="auto" w:fill="auto"/>
            <w:noWrap/>
            <w:vAlign w:val="bottom"/>
            <w:hideMark/>
          </w:tcPr>
          <w:p w14:paraId="2137EAB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978</w:t>
            </w:r>
          </w:p>
        </w:tc>
        <w:tc>
          <w:tcPr>
            <w:tcW w:w="6095" w:type="dxa"/>
            <w:shd w:val="clear" w:color="auto" w:fill="auto"/>
            <w:noWrap/>
            <w:vAlign w:val="bottom"/>
            <w:hideMark/>
          </w:tcPr>
          <w:p w14:paraId="7935370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Потенциометр педали (педаль в сборе)) для вилочного электрического погрузчика Komatsu FB15-12</w:t>
            </w:r>
          </w:p>
        </w:tc>
        <w:tc>
          <w:tcPr>
            <w:tcW w:w="1181" w:type="dxa"/>
            <w:shd w:val="clear" w:color="000000" w:fill="FFFFFF"/>
            <w:noWrap/>
            <w:vAlign w:val="center"/>
            <w:hideMark/>
          </w:tcPr>
          <w:p w14:paraId="098D676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C5B6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B9A37C0" w14:textId="77777777" w:rsidTr="000416E6">
        <w:trPr>
          <w:trHeight w:val="300"/>
        </w:trPr>
        <w:tc>
          <w:tcPr>
            <w:tcW w:w="709" w:type="dxa"/>
            <w:shd w:val="clear" w:color="auto" w:fill="auto"/>
            <w:noWrap/>
            <w:vAlign w:val="bottom"/>
            <w:hideMark/>
          </w:tcPr>
          <w:p w14:paraId="7E14AD4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979</w:t>
            </w:r>
          </w:p>
        </w:tc>
        <w:tc>
          <w:tcPr>
            <w:tcW w:w="6095" w:type="dxa"/>
            <w:shd w:val="clear" w:color="auto" w:fill="auto"/>
            <w:noWrap/>
            <w:vAlign w:val="bottom"/>
            <w:hideMark/>
          </w:tcPr>
          <w:p w14:paraId="7A47CCD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Потенциометр педали для вилочного электрического погрузчика JAC моделей: CPD 15; CPD 16; CPD 10-15</w:t>
            </w:r>
          </w:p>
        </w:tc>
        <w:tc>
          <w:tcPr>
            <w:tcW w:w="1181" w:type="dxa"/>
            <w:shd w:val="clear" w:color="000000" w:fill="FFFFFF"/>
            <w:noWrap/>
            <w:vAlign w:val="center"/>
            <w:hideMark/>
          </w:tcPr>
          <w:p w14:paraId="2F8A245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A17F3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B1EA42" w14:textId="77777777" w:rsidTr="000416E6">
        <w:trPr>
          <w:trHeight w:val="300"/>
        </w:trPr>
        <w:tc>
          <w:tcPr>
            <w:tcW w:w="709" w:type="dxa"/>
            <w:shd w:val="clear" w:color="auto" w:fill="auto"/>
            <w:noWrap/>
            <w:vAlign w:val="bottom"/>
            <w:hideMark/>
          </w:tcPr>
          <w:p w14:paraId="3659814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980</w:t>
            </w:r>
          </w:p>
        </w:tc>
        <w:tc>
          <w:tcPr>
            <w:tcW w:w="6095" w:type="dxa"/>
            <w:shd w:val="clear" w:color="auto" w:fill="auto"/>
            <w:noWrap/>
            <w:vAlign w:val="bottom"/>
            <w:hideMark/>
          </w:tcPr>
          <w:p w14:paraId="22C0D03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Потенциометр рулевого управления для вилочного электрического погрузчика JAC моделей: CPD 15; CPD 16; CPD 10-15</w:t>
            </w:r>
          </w:p>
        </w:tc>
        <w:tc>
          <w:tcPr>
            <w:tcW w:w="1181" w:type="dxa"/>
            <w:shd w:val="clear" w:color="000000" w:fill="FFFFFF"/>
            <w:noWrap/>
            <w:vAlign w:val="center"/>
            <w:hideMark/>
          </w:tcPr>
          <w:p w14:paraId="5A01996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A66540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8373F75" w14:textId="77777777" w:rsidTr="000416E6">
        <w:trPr>
          <w:trHeight w:val="300"/>
        </w:trPr>
        <w:tc>
          <w:tcPr>
            <w:tcW w:w="709" w:type="dxa"/>
            <w:shd w:val="clear" w:color="auto" w:fill="auto"/>
            <w:noWrap/>
            <w:vAlign w:val="bottom"/>
            <w:hideMark/>
          </w:tcPr>
          <w:p w14:paraId="4E74A06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981</w:t>
            </w:r>
          </w:p>
        </w:tc>
        <w:tc>
          <w:tcPr>
            <w:tcW w:w="6095" w:type="dxa"/>
            <w:shd w:val="clear" w:color="auto" w:fill="auto"/>
            <w:noWrap/>
            <w:vAlign w:val="bottom"/>
            <w:hideMark/>
          </w:tcPr>
          <w:p w14:paraId="6B3B1CC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Потенциометр рулевого управления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55CC24C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ABFDE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2BCAB6" w14:textId="77777777" w:rsidTr="000416E6">
        <w:trPr>
          <w:trHeight w:val="300"/>
        </w:trPr>
        <w:tc>
          <w:tcPr>
            <w:tcW w:w="709" w:type="dxa"/>
            <w:shd w:val="clear" w:color="auto" w:fill="auto"/>
            <w:noWrap/>
            <w:vAlign w:val="bottom"/>
            <w:hideMark/>
          </w:tcPr>
          <w:p w14:paraId="0A8A577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982</w:t>
            </w:r>
          </w:p>
        </w:tc>
        <w:tc>
          <w:tcPr>
            <w:tcW w:w="6095" w:type="dxa"/>
            <w:shd w:val="clear" w:color="auto" w:fill="auto"/>
            <w:noWrap/>
            <w:vAlign w:val="bottom"/>
            <w:hideMark/>
          </w:tcPr>
          <w:p w14:paraId="784AB35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Потенциометр рулевого управления) для вилочного электрического погрузчика Komatsu FB15-12</w:t>
            </w:r>
          </w:p>
        </w:tc>
        <w:tc>
          <w:tcPr>
            <w:tcW w:w="1181" w:type="dxa"/>
            <w:shd w:val="clear" w:color="000000" w:fill="FFFFFF"/>
            <w:noWrap/>
            <w:vAlign w:val="center"/>
            <w:hideMark/>
          </w:tcPr>
          <w:p w14:paraId="64CF10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6B927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26A2F5" w14:textId="77777777" w:rsidTr="000416E6">
        <w:trPr>
          <w:trHeight w:val="300"/>
        </w:trPr>
        <w:tc>
          <w:tcPr>
            <w:tcW w:w="709" w:type="dxa"/>
            <w:shd w:val="clear" w:color="auto" w:fill="auto"/>
            <w:noWrap/>
            <w:vAlign w:val="bottom"/>
            <w:hideMark/>
          </w:tcPr>
          <w:p w14:paraId="030C70E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983</w:t>
            </w:r>
          </w:p>
        </w:tc>
        <w:tc>
          <w:tcPr>
            <w:tcW w:w="6095" w:type="dxa"/>
            <w:shd w:val="clear" w:color="auto" w:fill="auto"/>
            <w:noWrap/>
            <w:vAlign w:val="bottom"/>
            <w:hideMark/>
          </w:tcPr>
          <w:p w14:paraId="0F53032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Предохранитель для вилочного электрического погрузчика JAC моделей: CPD 15; CPD 16; CPD 10-15</w:t>
            </w:r>
          </w:p>
        </w:tc>
        <w:tc>
          <w:tcPr>
            <w:tcW w:w="1181" w:type="dxa"/>
            <w:shd w:val="clear" w:color="000000" w:fill="FFFFFF"/>
            <w:noWrap/>
            <w:vAlign w:val="center"/>
            <w:hideMark/>
          </w:tcPr>
          <w:p w14:paraId="7EAD28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3EAD6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BC977A5" w14:textId="77777777" w:rsidTr="000416E6">
        <w:trPr>
          <w:trHeight w:val="300"/>
        </w:trPr>
        <w:tc>
          <w:tcPr>
            <w:tcW w:w="709" w:type="dxa"/>
            <w:shd w:val="clear" w:color="auto" w:fill="auto"/>
            <w:noWrap/>
            <w:vAlign w:val="bottom"/>
            <w:hideMark/>
          </w:tcPr>
          <w:p w14:paraId="2C46767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984</w:t>
            </w:r>
          </w:p>
        </w:tc>
        <w:tc>
          <w:tcPr>
            <w:tcW w:w="6095" w:type="dxa"/>
            <w:shd w:val="clear" w:color="auto" w:fill="auto"/>
            <w:noWrap/>
            <w:vAlign w:val="bottom"/>
            <w:hideMark/>
          </w:tcPr>
          <w:p w14:paraId="263B3E3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Предохранитель для вилочного электрического погрузчика Linde Е 12; Linde Е12/386-01; Linde Е 16C-01; Linde E16C; Linde E15</w:t>
            </w:r>
          </w:p>
        </w:tc>
        <w:tc>
          <w:tcPr>
            <w:tcW w:w="1181" w:type="dxa"/>
            <w:shd w:val="clear" w:color="000000" w:fill="FFFFFF"/>
            <w:noWrap/>
            <w:vAlign w:val="center"/>
            <w:hideMark/>
          </w:tcPr>
          <w:p w14:paraId="49CFC5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CF75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970D15" w14:textId="77777777" w:rsidTr="000416E6">
        <w:trPr>
          <w:trHeight w:val="300"/>
        </w:trPr>
        <w:tc>
          <w:tcPr>
            <w:tcW w:w="709" w:type="dxa"/>
            <w:shd w:val="clear" w:color="auto" w:fill="auto"/>
            <w:noWrap/>
            <w:vAlign w:val="bottom"/>
            <w:hideMark/>
          </w:tcPr>
          <w:p w14:paraId="6AFFB03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985</w:t>
            </w:r>
          </w:p>
        </w:tc>
        <w:tc>
          <w:tcPr>
            <w:tcW w:w="6095" w:type="dxa"/>
            <w:shd w:val="clear" w:color="auto" w:fill="auto"/>
            <w:noWrap/>
            <w:vAlign w:val="bottom"/>
            <w:hideMark/>
          </w:tcPr>
          <w:p w14:paraId="6E17D51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Предохранитель для электрического вилочного погрузчика TCM FB20-8; TCM FB15-8</w:t>
            </w:r>
          </w:p>
        </w:tc>
        <w:tc>
          <w:tcPr>
            <w:tcW w:w="1181" w:type="dxa"/>
            <w:shd w:val="clear" w:color="000000" w:fill="FFFFFF"/>
            <w:noWrap/>
            <w:vAlign w:val="center"/>
            <w:hideMark/>
          </w:tcPr>
          <w:p w14:paraId="2356CCA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3F6729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B4B4484" w14:textId="77777777" w:rsidTr="000416E6">
        <w:trPr>
          <w:trHeight w:val="300"/>
        </w:trPr>
        <w:tc>
          <w:tcPr>
            <w:tcW w:w="709" w:type="dxa"/>
            <w:shd w:val="clear" w:color="auto" w:fill="auto"/>
            <w:noWrap/>
            <w:vAlign w:val="bottom"/>
            <w:hideMark/>
          </w:tcPr>
          <w:p w14:paraId="2DDDACA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986</w:t>
            </w:r>
          </w:p>
        </w:tc>
        <w:tc>
          <w:tcPr>
            <w:tcW w:w="6095" w:type="dxa"/>
            <w:shd w:val="clear" w:color="auto" w:fill="auto"/>
            <w:noWrap/>
            <w:vAlign w:val="bottom"/>
            <w:hideMark/>
          </w:tcPr>
          <w:p w14:paraId="2C3479B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Предохранитель) для вилочного электрического погрузчика Komatsu FB15-12</w:t>
            </w:r>
          </w:p>
        </w:tc>
        <w:tc>
          <w:tcPr>
            <w:tcW w:w="1181" w:type="dxa"/>
            <w:shd w:val="clear" w:color="000000" w:fill="FFFFFF"/>
            <w:noWrap/>
            <w:vAlign w:val="center"/>
            <w:hideMark/>
          </w:tcPr>
          <w:p w14:paraId="742DA05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56E15E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34F9F8" w14:textId="77777777" w:rsidTr="000416E6">
        <w:trPr>
          <w:trHeight w:val="300"/>
        </w:trPr>
        <w:tc>
          <w:tcPr>
            <w:tcW w:w="709" w:type="dxa"/>
            <w:shd w:val="clear" w:color="auto" w:fill="auto"/>
            <w:noWrap/>
            <w:vAlign w:val="bottom"/>
            <w:hideMark/>
          </w:tcPr>
          <w:p w14:paraId="5190509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987</w:t>
            </w:r>
          </w:p>
        </w:tc>
        <w:tc>
          <w:tcPr>
            <w:tcW w:w="6095" w:type="dxa"/>
            <w:shd w:val="clear" w:color="auto" w:fill="auto"/>
            <w:noWrap/>
            <w:vAlign w:val="bottom"/>
            <w:hideMark/>
          </w:tcPr>
          <w:p w14:paraId="2871C75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Приборная панель для вилочного электрического погрузчика Komatsu FB15-12</w:t>
            </w:r>
          </w:p>
        </w:tc>
        <w:tc>
          <w:tcPr>
            <w:tcW w:w="1181" w:type="dxa"/>
            <w:shd w:val="clear" w:color="000000" w:fill="FFFFFF"/>
            <w:noWrap/>
            <w:vAlign w:val="center"/>
            <w:hideMark/>
          </w:tcPr>
          <w:p w14:paraId="2FF93D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7C4E2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543A3FE" w14:textId="77777777" w:rsidTr="000416E6">
        <w:trPr>
          <w:trHeight w:val="300"/>
        </w:trPr>
        <w:tc>
          <w:tcPr>
            <w:tcW w:w="709" w:type="dxa"/>
            <w:shd w:val="clear" w:color="auto" w:fill="auto"/>
            <w:noWrap/>
            <w:vAlign w:val="bottom"/>
            <w:hideMark/>
          </w:tcPr>
          <w:p w14:paraId="36666D6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988</w:t>
            </w:r>
          </w:p>
        </w:tc>
        <w:tc>
          <w:tcPr>
            <w:tcW w:w="6095" w:type="dxa"/>
            <w:shd w:val="clear" w:color="auto" w:fill="auto"/>
            <w:noWrap/>
            <w:vAlign w:val="bottom"/>
            <w:hideMark/>
          </w:tcPr>
          <w:p w14:paraId="127F8E6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Провода силовые аккумуляторной батареи + и - для вилочного электрического погрузчика JAC моделей: CPD 15; CPD 16; CPD 10-15</w:t>
            </w:r>
          </w:p>
        </w:tc>
        <w:tc>
          <w:tcPr>
            <w:tcW w:w="1181" w:type="dxa"/>
            <w:shd w:val="clear" w:color="000000" w:fill="FFFFFF"/>
            <w:noWrap/>
            <w:vAlign w:val="center"/>
            <w:hideMark/>
          </w:tcPr>
          <w:p w14:paraId="4287405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59BD110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04707E8" w14:textId="77777777" w:rsidTr="000416E6">
        <w:trPr>
          <w:trHeight w:val="300"/>
        </w:trPr>
        <w:tc>
          <w:tcPr>
            <w:tcW w:w="709" w:type="dxa"/>
            <w:shd w:val="clear" w:color="auto" w:fill="auto"/>
            <w:noWrap/>
            <w:vAlign w:val="bottom"/>
            <w:hideMark/>
          </w:tcPr>
          <w:p w14:paraId="4EF72EA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989</w:t>
            </w:r>
          </w:p>
        </w:tc>
        <w:tc>
          <w:tcPr>
            <w:tcW w:w="6095" w:type="dxa"/>
            <w:shd w:val="clear" w:color="auto" w:fill="auto"/>
            <w:noWrap/>
            <w:vAlign w:val="bottom"/>
            <w:hideMark/>
          </w:tcPr>
          <w:p w14:paraId="7BC66FC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Провода силовые аккумуляторной батареи + и -) для вилочного электрического погрузчика Komatsu FB15-12</w:t>
            </w:r>
          </w:p>
        </w:tc>
        <w:tc>
          <w:tcPr>
            <w:tcW w:w="1181" w:type="dxa"/>
            <w:shd w:val="clear" w:color="000000" w:fill="FFFFFF"/>
            <w:noWrap/>
            <w:vAlign w:val="center"/>
            <w:hideMark/>
          </w:tcPr>
          <w:p w14:paraId="06BBD3D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EBB3E0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D4478F0" w14:textId="77777777" w:rsidTr="000416E6">
        <w:trPr>
          <w:trHeight w:val="300"/>
        </w:trPr>
        <w:tc>
          <w:tcPr>
            <w:tcW w:w="709" w:type="dxa"/>
            <w:shd w:val="clear" w:color="auto" w:fill="auto"/>
            <w:noWrap/>
            <w:vAlign w:val="bottom"/>
            <w:hideMark/>
          </w:tcPr>
          <w:p w14:paraId="60070AD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990</w:t>
            </w:r>
          </w:p>
        </w:tc>
        <w:tc>
          <w:tcPr>
            <w:tcW w:w="6095" w:type="dxa"/>
            <w:shd w:val="clear" w:color="auto" w:fill="auto"/>
            <w:noWrap/>
            <w:vAlign w:val="bottom"/>
            <w:hideMark/>
          </w:tcPr>
          <w:p w14:paraId="0938102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вилочного электрического погрузчика JAC моделей: CPD 15; CPD 16; CPD 10-15</w:t>
            </w:r>
          </w:p>
        </w:tc>
        <w:tc>
          <w:tcPr>
            <w:tcW w:w="1181" w:type="dxa"/>
            <w:shd w:val="clear" w:color="000000" w:fill="FFFFFF"/>
            <w:noWrap/>
            <w:vAlign w:val="center"/>
            <w:hideMark/>
          </w:tcPr>
          <w:p w14:paraId="46D19D6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28FAF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5EF81E" w14:textId="77777777" w:rsidTr="000416E6">
        <w:trPr>
          <w:trHeight w:val="300"/>
        </w:trPr>
        <w:tc>
          <w:tcPr>
            <w:tcW w:w="709" w:type="dxa"/>
            <w:shd w:val="clear" w:color="auto" w:fill="auto"/>
            <w:noWrap/>
            <w:vAlign w:val="bottom"/>
            <w:hideMark/>
          </w:tcPr>
          <w:p w14:paraId="16E0349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991</w:t>
            </w:r>
          </w:p>
        </w:tc>
        <w:tc>
          <w:tcPr>
            <w:tcW w:w="6095" w:type="dxa"/>
            <w:shd w:val="clear" w:color="auto" w:fill="auto"/>
            <w:noWrap/>
            <w:vAlign w:val="bottom"/>
            <w:hideMark/>
          </w:tcPr>
          <w:p w14:paraId="324DDDB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вилочного электрического погрузчика Linde Е 12; Linde Е12/386-01; Linde Е 16C-01; Linde E16C; Linde E15</w:t>
            </w:r>
          </w:p>
        </w:tc>
        <w:tc>
          <w:tcPr>
            <w:tcW w:w="1181" w:type="dxa"/>
            <w:shd w:val="clear" w:color="000000" w:fill="FFFFFF"/>
            <w:noWrap/>
            <w:vAlign w:val="center"/>
            <w:hideMark/>
          </w:tcPr>
          <w:p w14:paraId="7040A2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AB672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9387FAC" w14:textId="77777777" w:rsidTr="000416E6">
        <w:trPr>
          <w:trHeight w:val="300"/>
        </w:trPr>
        <w:tc>
          <w:tcPr>
            <w:tcW w:w="709" w:type="dxa"/>
            <w:shd w:val="clear" w:color="auto" w:fill="auto"/>
            <w:noWrap/>
            <w:vAlign w:val="bottom"/>
            <w:hideMark/>
          </w:tcPr>
          <w:p w14:paraId="0A61620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992</w:t>
            </w:r>
          </w:p>
        </w:tc>
        <w:tc>
          <w:tcPr>
            <w:tcW w:w="6095" w:type="dxa"/>
            <w:shd w:val="clear" w:color="auto" w:fill="auto"/>
            <w:noWrap/>
            <w:vAlign w:val="bottom"/>
            <w:hideMark/>
          </w:tcPr>
          <w:p w14:paraId="54FB6DA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электрического вилочного погрузчика Dilian CPD15HB</w:t>
            </w:r>
          </w:p>
        </w:tc>
        <w:tc>
          <w:tcPr>
            <w:tcW w:w="1181" w:type="dxa"/>
            <w:shd w:val="clear" w:color="000000" w:fill="FFFFFF"/>
            <w:noWrap/>
            <w:vAlign w:val="center"/>
            <w:hideMark/>
          </w:tcPr>
          <w:p w14:paraId="4CAB87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B81AF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D9E327" w14:textId="77777777" w:rsidTr="000416E6">
        <w:trPr>
          <w:trHeight w:val="300"/>
        </w:trPr>
        <w:tc>
          <w:tcPr>
            <w:tcW w:w="709" w:type="dxa"/>
            <w:shd w:val="clear" w:color="auto" w:fill="auto"/>
            <w:noWrap/>
            <w:vAlign w:val="bottom"/>
            <w:hideMark/>
          </w:tcPr>
          <w:p w14:paraId="3786E66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993</w:t>
            </w:r>
          </w:p>
        </w:tc>
        <w:tc>
          <w:tcPr>
            <w:tcW w:w="6095" w:type="dxa"/>
            <w:shd w:val="clear" w:color="auto" w:fill="auto"/>
            <w:noWrap/>
            <w:vAlign w:val="bottom"/>
            <w:hideMark/>
          </w:tcPr>
          <w:p w14:paraId="4D415C4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электрического вилочного погрузчика TCM FB20-8; TCM FB15-8</w:t>
            </w:r>
          </w:p>
        </w:tc>
        <w:tc>
          <w:tcPr>
            <w:tcW w:w="1181" w:type="dxa"/>
            <w:shd w:val="clear" w:color="000000" w:fill="FFFFFF"/>
            <w:noWrap/>
            <w:vAlign w:val="center"/>
            <w:hideMark/>
          </w:tcPr>
          <w:p w14:paraId="5F7EC4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D5383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8CE3496" w14:textId="77777777" w:rsidTr="000416E6">
        <w:trPr>
          <w:trHeight w:val="300"/>
        </w:trPr>
        <w:tc>
          <w:tcPr>
            <w:tcW w:w="709" w:type="dxa"/>
            <w:shd w:val="clear" w:color="auto" w:fill="auto"/>
            <w:noWrap/>
            <w:vAlign w:val="bottom"/>
            <w:hideMark/>
          </w:tcPr>
          <w:p w14:paraId="6CEC0D0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994</w:t>
            </w:r>
          </w:p>
        </w:tc>
        <w:tc>
          <w:tcPr>
            <w:tcW w:w="6095" w:type="dxa"/>
            <w:shd w:val="clear" w:color="auto" w:fill="auto"/>
            <w:noWrap/>
            <w:vAlign w:val="bottom"/>
            <w:hideMark/>
          </w:tcPr>
          <w:p w14:paraId="36BDD3A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вилочного электрического погрузчика Komatsu FB15-12</w:t>
            </w:r>
          </w:p>
        </w:tc>
        <w:tc>
          <w:tcPr>
            <w:tcW w:w="1181" w:type="dxa"/>
            <w:shd w:val="clear" w:color="000000" w:fill="FFFFFF"/>
            <w:noWrap/>
            <w:vAlign w:val="center"/>
            <w:hideMark/>
          </w:tcPr>
          <w:p w14:paraId="2B6CF04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D4B9CE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2C4A40" w14:textId="77777777" w:rsidTr="000416E6">
        <w:trPr>
          <w:trHeight w:val="300"/>
        </w:trPr>
        <w:tc>
          <w:tcPr>
            <w:tcW w:w="709" w:type="dxa"/>
            <w:shd w:val="clear" w:color="auto" w:fill="auto"/>
            <w:noWrap/>
            <w:vAlign w:val="bottom"/>
            <w:hideMark/>
          </w:tcPr>
          <w:p w14:paraId="09C437F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995</w:t>
            </w:r>
          </w:p>
        </w:tc>
        <w:tc>
          <w:tcPr>
            <w:tcW w:w="6095" w:type="dxa"/>
            <w:shd w:val="clear" w:color="auto" w:fill="auto"/>
            <w:noWrap/>
            <w:vAlign w:val="bottom"/>
            <w:hideMark/>
          </w:tcPr>
          <w:p w14:paraId="47A3873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Прокладка ступ упр мост для вилочного электрического погрузчика Komatsu FB15-12</w:t>
            </w:r>
          </w:p>
        </w:tc>
        <w:tc>
          <w:tcPr>
            <w:tcW w:w="1181" w:type="dxa"/>
            <w:shd w:val="clear" w:color="000000" w:fill="FFFFFF"/>
            <w:noWrap/>
            <w:vAlign w:val="center"/>
            <w:hideMark/>
          </w:tcPr>
          <w:p w14:paraId="678677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962C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7C4FCD" w14:textId="77777777" w:rsidTr="000416E6">
        <w:trPr>
          <w:trHeight w:val="300"/>
        </w:trPr>
        <w:tc>
          <w:tcPr>
            <w:tcW w:w="709" w:type="dxa"/>
            <w:shd w:val="clear" w:color="auto" w:fill="auto"/>
            <w:noWrap/>
            <w:vAlign w:val="bottom"/>
            <w:hideMark/>
          </w:tcPr>
          <w:p w14:paraId="7629392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996</w:t>
            </w:r>
          </w:p>
        </w:tc>
        <w:tc>
          <w:tcPr>
            <w:tcW w:w="6095" w:type="dxa"/>
            <w:shd w:val="clear" w:color="auto" w:fill="auto"/>
            <w:noWrap/>
            <w:vAlign w:val="bottom"/>
            <w:hideMark/>
          </w:tcPr>
          <w:p w14:paraId="2682D7C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Проставка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049CA6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B66C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4D1F227" w14:textId="77777777" w:rsidTr="000416E6">
        <w:trPr>
          <w:trHeight w:val="300"/>
        </w:trPr>
        <w:tc>
          <w:tcPr>
            <w:tcW w:w="709" w:type="dxa"/>
            <w:shd w:val="clear" w:color="auto" w:fill="auto"/>
            <w:noWrap/>
            <w:vAlign w:val="bottom"/>
            <w:hideMark/>
          </w:tcPr>
          <w:p w14:paraId="110E57A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997</w:t>
            </w:r>
          </w:p>
        </w:tc>
        <w:tc>
          <w:tcPr>
            <w:tcW w:w="6095" w:type="dxa"/>
            <w:shd w:val="clear" w:color="auto" w:fill="auto"/>
            <w:noWrap/>
            <w:vAlign w:val="bottom"/>
            <w:hideMark/>
          </w:tcPr>
          <w:p w14:paraId="6E46200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Пружина газовая для электрического вилочного погрузчика TCM FB20-8; TCM FB15-8</w:t>
            </w:r>
          </w:p>
        </w:tc>
        <w:tc>
          <w:tcPr>
            <w:tcW w:w="1181" w:type="dxa"/>
            <w:shd w:val="clear" w:color="000000" w:fill="FFFFFF"/>
            <w:noWrap/>
            <w:vAlign w:val="center"/>
            <w:hideMark/>
          </w:tcPr>
          <w:p w14:paraId="13485F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A93D7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C7E44BA" w14:textId="77777777" w:rsidTr="000416E6">
        <w:trPr>
          <w:trHeight w:val="300"/>
        </w:trPr>
        <w:tc>
          <w:tcPr>
            <w:tcW w:w="709" w:type="dxa"/>
            <w:shd w:val="clear" w:color="auto" w:fill="auto"/>
            <w:noWrap/>
            <w:vAlign w:val="bottom"/>
            <w:hideMark/>
          </w:tcPr>
          <w:p w14:paraId="3543BBE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998</w:t>
            </w:r>
          </w:p>
        </w:tc>
        <w:tc>
          <w:tcPr>
            <w:tcW w:w="6095" w:type="dxa"/>
            <w:shd w:val="clear" w:color="auto" w:fill="auto"/>
            <w:noWrap/>
            <w:vAlign w:val="bottom"/>
            <w:hideMark/>
          </w:tcPr>
          <w:p w14:paraId="028D536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Пружина для электрического вилочного погрузчика TCM FB20-8; TCM FB15-8</w:t>
            </w:r>
          </w:p>
        </w:tc>
        <w:tc>
          <w:tcPr>
            <w:tcW w:w="1181" w:type="dxa"/>
            <w:shd w:val="clear" w:color="000000" w:fill="FFFFFF"/>
            <w:noWrap/>
            <w:vAlign w:val="center"/>
            <w:hideMark/>
          </w:tcPr>
          <w:p w14:paraId="02C499B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B4AB7E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5589B1" w14:textId="77777777" w:rsidTr="000416E6">
        <w:trPr>
          <w:trHeight w:val="300"/>
        </w:trPr>
        <w:tc>
          <w:tcPr>
            <w:tcW w:w="709" w:type="dxa"/>
            <w:shd w:val="clear" w:color="auto" w:fill="auto"/>
            <w:noWrap/>
            <w:vAlign w:val="bottom"/>
            <w:hideMark/>
          </w:tcPr>
          <w:p w14:paraId="631F52A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999</w:t>
            </w:r>
          </w:p>
        </w:tc>
        <w:tc>
          <w:tcPr>
            <w:tcW w:w="6095" w:type="dxa"/>
            <w:shd w:val="clear" w:color="auto" w:fill="auto"/>
            <w:noWrap/>
            <w:vAlign w:val="bottom"/>
            <w:hideMark/>
          </w:tcPr>
          <w:p w14:paraId="43B2F4F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Рабочий тормозной цилиндр для вилочного электрического погрузчика Komatsu FB15-12</w:t>
            </w:r>
          </w:p>
        </w:tc>
        <w:tc>
          <w:tcPr>
            <w:tcW w:w="1181" w:type="dxa"/>
            <w:shd w:val="clear" w:color="000000" w:fill="FFFFFF"/>
            <w:noWrap/>
            <w:vAlign w:val="center"/>
            <w:hideMark/>
          </w:tcPr>
          <w:p w14:paraId="436D4E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3638E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2BF339" w14:textId="77777777" w:rsidTr="000416E6">
        <w:trPr>
          <w:trHeight w:val="300"/>
        </w:trPr>
        <w:tc>
          <w:tcPr>
            <w:tcW w:w="709" w:type="dxa"/>
            <w:shd w:val="clear" w:color="auto" w:fill="auto"/>
            <w:noWrap/>
            <w:vAlign w:val="bottom"/>
            <w:hideMark/>
          </w:tcPr>
          <w:p w14:paraId="45900D9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1000</w:t>
            </w:r>
          </w:p>
        </w:tc>
        <w:tc>
          <w:tcPr>
            <w:tcW w:w="6095" w:type="dxa"/>
            <w:shd w:val="clear" w:color="auto" w:fill="auto"/>
            <w:noWrap/>
            <w:vAlign w:val="bottom"/>
            <w:hideMark/>
          </w:tcPr>
          <w:p w14:paraId="4267105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Рабочий тормозной цилиндра для вилочного электрического погрузчика JAC моделей: CPD 15; CPD 16; CPD 10-15</w:t>
            </w:r>
          </w:p>
        </w:tc>
        <w:tc>
          <w:tcPr>
            <w:tcW w:w="1181" w:type="dxa"/>
            <w:shd w:val="clear" w:color="000000" w:fill="FFFFFF"/>
            <w:noWrap/>
            <w:vAlign w:val="center"/>
            <w:hideMark/>
          </w:tcPr>
          <w:p w14:paraId="06EB687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13B5A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78109FA" w14:textId="77777777" w:rsidTr="000416E6">
        <w:trPr>
          <w:trHeight w:val="300"/>
        </w:trPr>
        <w:tc>
          <w:tcPr>
            <w:tcW w:w="709" w:type="dxa"/>
            <w:shd w:val="clear" w:color="auto" w:fill="auto"/>
            <w:noWrap/>
            <w:vAlign w:val="bottom"/>
            <w:hideMark/>
          </w:tcPr>
          <w:p w14:paraId="341EB6B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1001</w:t>
            </w:r>
          </w:p>
        </w:tc>
        <w:tc>
          <w:tcPr>
            <w:tcW w:w="6095" w:type="dxa"/>
            <w:shd w:val="clear" w:color="auto" w:fill="auto"/>
            <w:noWrap/>
            <w:vAlign w:val="bottom"/>
            <w:hideMark/>
          </w:tcPr>
          <w:p w14:paraId="1954384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Рабочий тормозной цилиндра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4EFF3B8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9AA3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721A31" w14:textId="77777777" w:rsidTr="000416E6">
        <w:trPr>
          <w:trHeight w:val="300"/>
        </w:trPr>
        <w:tc>
          <w:tcPr>
            <w:tcW w:w="709" w:type="dxa"/>
            <w:shd w:val="clear" w:color="auto" w:fill="auto"/>
            <w:noWrap/>
            <w:vAlign w:val="bottom"/>
            <w:hideMark/>
          </w:tcPr>
          <w:p w14:paraId="6C6886A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1002</w:t>
            </w:r>
          </w:p>
        </w:tc>
        <w:tc>
          <w:tcPr>
            <w:tcW w:w="6095" w:type="dxa"/>
            <w:shd w:val="clear" w:color="auto" w:fill="auto"/>
            <w:noWrap/>
            <w:vAlign w:val="bottom"/>
            <w:hideMark/>
          </w:tcPr>
          <w:p w14:paraId="01035FF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Разъем электрооборудования в сборе для вилочного электрического погрузчика Komatsu FB15-12</w:t>
            </w:r>
          </w:p>
        </w:tc>
        <w:tc>
          <w:tcPr>
            <w:tcW w:w="1181" w:type="dxa"/>
            <w:shd w:val="clear" w:color="000000" w:fill="FFFFFF"/>
            <w:noWrap/>
            <w:vAlign w:val="center"/>
            <w:hideMark/>
          </w:tcPr>
          <w:p w14:paraId="798419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BD647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3FA9A8E" w14:textId="77777777" w:rsidTr="000416E6">
        <w:trPr>
          <w:trHeight w:val="300"/>
        </w:trPr>
        <w:tc>
          <w:tcPr>
            <w:tcW w:w="709" w:type="dxa"/>
            <w:shd w:val="clear" w:color="auto" w:fill="auto"/>
            <w:noWrap/>
            <w:vAlign w:val="bottom"/>
            <w:hideMark/>
          </w:tcPr>
          <w:p w14:paraId="2263A5A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1003</w:t>
            </w:r>
          </w:p>
        </w:tc>
        <w:tc>
          <w:tcPr>
            <w:tcW w:w="6095" w:type="dxa"/>
            <w:shd w:val="clear" w:color="auto" w:fill="auto"/>
            <w:noWrap/>
            <w:vAlign w:val="bottom"/>
            <w:hideMark/>
          </w:tcPr>
          <w:p w14:paraId="63D738C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Разъем электрооборудования для вилочного электрического погрузчика JAC моделей: CPD 15; CPD 16; CPD 10-15</w:t>
            </w:r>
          </w:p>
        </w:tc>
        <w:tc>
          <w:tcPr>
            <w:tcW w:w="1181" w:type="dxa"/>
            <w:shd w:val="clear" w:color="000000" w:fill="FFFFFF"/>
            <w:noWrap/>
            <w:vAlign w:val="center"/>
            <w:hideMark/>
          </w:tcPr>
          <w:p w14:paraId="52A947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33003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1292CBE" w14:textId="77777777" w:rsidTr="000416E6">
        <w:trPr>
          <w:trHeight w:val="300"/>
        </w:trPr>
        <w:tc>
          <w:tcPr>
            <w:tcW w:w="709" w:type="dxa"/>
            <w:shd w:val="clear" w:color="auto" w:fill="auto"/>
            <w:noWrap/>
            <w:vAlign w:val="bottom"/>
            <w:hideMark/>
          </w:tcPr>
          <w:p w14:paraId="6007F24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1004</w:t>
            </w:r>
          </w:p>
        </w:tc>
        <w:tc>
          <w:tcPr>
            <w:tcW w:w="6095" w:type="dxa"/>
            <w:shd w:val="clear" w:color="auto" w:fill="auto"/>
            <w:noWrap/>
            <w:vAlign w:val="bottom"/>
            <w:hideMark/>
          </w:tcPr>
          <w:p w14:paraId="2BE7876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Разъем электрооборудования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6C4372C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2974B1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7F5DBF3" w14:textId="77777777" w:rsidTr="000416E6">
        <w:trPr>
          <w:trHeight w:val="300"/>
        </w:trPr>
        <w:tc>
          <w:tcPr>
            <w:tcW w:w="709" w:type="dxa"/>
            <w:shd w:val="clear" w:color="auto" w:fill="auto"/>
            <w:noWrap/>
            <w:vAlign w:val="bottom"/>
            <w:hideMark/>
          </w:tcPr>
          <w:p w14:paraId="13A6381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1005</w:t>
            </w:r>
          </w:p>
        </w:tc>
        <w:tc>
          <w:tcPr>
            <w:tcW w:w="6095" w:type="dxa"/>
            <w:shd w:val="clear" w:color="auto" w:fill="auto"/>
            <w:noWrap/>
            <w:vAlign w:val="bottom"/>
            <w:hideMark/>
          </w:tcPr>
          <w:p w14:paraId="6AC26D4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Распределитель гидравлический для электрического вилочного погрузчика TCM FB20-8; TCM FB15-8</w:t>
            </w:r>
          </w:p>
        </w:tc>
        <w:tc>
          <w:tcPr>
            <w:tcW w:w="1181" w:type="dxa"/>
            <w:shd w:val="clear" w:color="000000" w:fill="FFFFFF"/>
            <w:noWrap/>
            <w:vAlign w:val="center"/>
            <w:hideMark/>
          </w:tcPr>
          <w:p w14:paraId="3FE6E2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79130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CA8A7F4" w14:textId="77777777" w:rsidTr="000416E6">
        <w:trPr>
          <w:trHeight w:val="300"/>
        </w:trPr>
        <w:tc>
          <w:tcPr>
            <w:tcW w:w="709" w:type="dxa"/>
            <w:shd w:val="clear" w:color="auto" w:fill="auto"/>
            <w:noWrap/>
            <w:vAlign w:val="bottom"/>
            <w:hideMark/>
          </w:tcPr>
          <w:p w14:paraId="6E03D00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1006</w:t>
            </w:r>
          </w:p>
        </w:tc>
        <w:tc>
          <w:tcPr>
            <w:tcW w:w="6095" w:type="dxa"/>
            <w:shd w:val="clear" w:color="auto" w:fill="auto"/>
            <w:noWrap/>
            <w:vAlign w:val="bottom"/>
            <w:hideMark/>
          </w:tcPr>
          <w:p w14:paraId="23511CE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Резиновый шланг перфорированный для вилочного электрического погрузчика Linde Е 12; Linde Е12/386-01; Linde Е 16C-01; Linde E16C; Linde E15</w:t>
            </w:r>
          </w:p>
        </w:tc>
        <w:tc>
          <w:tcPr>
            <w:tcW w:w="1181" w:type="dxa"/>
            <w:shd w:val="clear" w:color="000000" w:fill="FFFFFF"/>
            <w:noWrap/>
            <w:vAlign w:val="center"/>
            <w:hideMark/>
          </w:tcPr>
          <w:p w14:paraId="79CD7F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BB3D2B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FC27C1" w14:textId="77777777" w:rsidTr="000416E6">
        <w:trPr>
          <w:trHeight w:val="300"/>
        </w:trPr>
        <w:tc>
          <w:tcPr>
            <w:tcW w:w="709" w:type="dxa"/>
            <w:shd w:val="clear" w:color="auto" w:fill="auto"/>
            <w:noWrap/>
            <w:vAlign w:val="bottom"/>
            <w:hideMark/>
          </w:tcPr>
          <w:p w14:paraId="0D4008D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1007</w:t>
            </w:r>
          </w:p>
        </w:tc>
        <w:tc>
          <w:tcPr>
            <w:tcW w:w="6095" w:type="dxa"/>
            <w:shd w:val="clear" w:color="auto" w:fill="auto"/>
            <w:noWrap/>
            <w:vAlign w:val="bottom"/>
            <w:hideMark/>
          </w:tcPr>
          <w:p w14:paraId="6C9F173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для вилочного электрического погрузчика JAC моделей: CPD 15; CPD 16; CPD 10-15</w:t>
            </w:r>
          </w:p>
        </w:tc>
        <w:tc>
          <w:tcPr>
            <w:tcW w:w="1181" w:type="dxa"/>
            <w:shd w:val="clear" w:color="000000" w:fill="FFFFFF"/>
            <w:noWrap/>
            <w:vAlign w:val="center"/>
            <w:hideMark/>
          </w:tcPr>
          <w:p w14:paraId="2E4A51E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435CCB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DD6C12" w14:textId="77777777" w:rsidTr="000416E6">
        <w:trPr>
          <w:trHeight w:val="300"/>
        </w:trPr>
        <w:tc>
          <w:tcPr>
            <w:tcW w:w="709" w:type="dxa"/>
            <w:shd w:val="clear" w:color="auto" w:fill="auto"/>
            <w:noWrap/>
            <w:vAlign w:val="bottom"/>
            <w:hideMark/>
          </w:tcPr>
          <w:p w14:paraId="3A8E00D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1008</w:t>
            </w:r>
          </w:p>
        </w:tc>
        <w:tc>
          <w:tcPr>
            <w:tcW w:w="6095" w:type="dxa"/>
            <w:shd w:val="clear" w:color="auto" w:fill="auto"/>
            <w:noWrap/>
            <w:vAlign w:val="bottom"/>
            <w:hideMark/>
          </w:tcPr>
          <w:p w14:paraId="74C2F6E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для вилочного электрического погрузчика Komatsu FB15-12</w:t>
            </w:r>
          </w:p>
        </w:tc>
        <w:tc>
          <w:tcPr>
            <w:tcW w:w="1181" w:type="dxa"/>
            <w:shd w:val="clear" w:color="000000" w:fill="FFFFFF"/>
            <w:noWrap/>
            <w:vAlign w:val="center"/>
            <w:hideMark/>
          </w:tcPr>
          <w:p w14:paraId="768691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7FFB6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5C09D8E" w14:textId="77777777" w:rsidTr="000416E6">
        <w:trPr>
          <w:trHeight w:val="300"/>
        </w:trPr>
        <w:tc>
          <w:tcPr>
            <w:tcW w:w="709" w:type="dxa"/>
            <w:shd w:val="clear" w:color="auto" w:fill="auto"/>
            <w:noWrap/>
            <w:vAlign w:val="bottom"/>
            <w:hideMark/>
          </w:tcPr>
          <w:p w14:paraId="6C87E8D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1009</w:t>
            </w:r>
          </w:p>
        </w:tc>
        <w:tc>
          <w:tcPr>
            <w:tcW w:w="6095" w:type="dxa"/>
            <w:shd w:val="clear" w:color="auto" w:fill="auto"/>
            <w:noWrap/>
            <w:vAlign w:val="bottom"/>
            <w:hideMark/>
          </w:tcPr>
          <w:p w14:paraId="34FBAAE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для вилочного электрического погрузчика Linde Е 12; Linde Е12/386-01; Linde Е 16C-01; Linde E16C; Linde E15</w:t>
            </w:r>
          </w:p>
        </w:tc>
        <w:tc>
          <w:tcPr>
            <w:tcW w:w="1181" w:type="dxa"/>
            <w:shd w:val="clear" w:color="000000" w:fill="FFFFFF"/>
            <w:noWrap/>
            <w:vAlign w:val="center"/>
            <w:hideMark/>
          </w:tcPr>
          <w:p w14:paraId="35D898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16975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B244AD1" w14:textId="77777777" w:rsidTr="000416E6">
        <w:trPr>
          <w:trHeight w:val="300"/>
        </w:trPr>
        <w:tc>
          <w:tcPr>
            <w:tcW w:w="709" w:type="dxa"/>
            <w:shd w:val="clear" w:color="auto" w:fill="auto"/>
            <w:noWrap/>
            <w:vAlign w:val="bottom"/>
            <w:hideMark/>
          </w:tcPr>
          <w:p w14:paraId="59692D7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1010</w:t>
            </w:r>
          </w:p>
        </w:tc>
        <w:tc>
          <w:tcPr>
            <w:tcW w:w="6095" w:type="dxa"/>
            <w:shd w:val="clear" w:color="auto" w:fill="auto"/>
            <w:noWrap/>
            <w:vAlign w:val="bottom"/>
            <w:hideMark/>
          </w:tcPr>
          <w:p w14:paraId="330343F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Реле для электрического вилочного погрузчика TCM FB20-8; TCM FB15-8</w:t>
            </w:r>
          </w:p>
        </w:tc>
        <w:tc>
          <w:tcPr>
            <w:tcW w:w="1181" w:type="dxa"/>
            <w:shd w:val="clear" w:color="000000" w:fill="FFFFFF"/>
            <w:noWrap/>
            <w:vAlign w:val="center"/>
            <w:hideMark/>
          </w:tcPr>
          <w:p w14:paraId="1F534A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97010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BDB370B" w14:textId="77777777" w:rsidTr="000416E6">
        <w:trPr>
          <w:trHeight w:val="300"/>
        </w:trPr>
        <w:tc>
          <w:tcPr>
            <w:tcW w:w="709" w:type="dxa"/>
            <w:shd w:val="clear" w:color="auto" w:fill="auto"/>
            <w:noWrap/>
            <w:vAlign w:val="bottom"/>
            <w:hideMark/>
          </w:tcPr>
          <w:p w14:paraId="7A56FF1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1011</w:t>
            </w:r>
          </w:p>
        </w:tc>
        <w:tc>
          <w:tcPr>
            <w:tcW w:w="6095" w:type="dxa"/>
            <w:shd w:val="clear" w:color="auto" w:fill="auto"/>
            <w:noWrap/>
            <w:vAlign w:val="bottom"/>
            <w:hideMark/>
          </w:tcPr>
          <w:p w14:paraId="7684833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гидроузла (сальник, манжета, О-кольцо) для вилочного электрического погрузчика JAC моделей: CPD 15; CPD 16; CPD 10-15</w:t>
            </w:r>
          </w:p>
        </w:tc>
        <w:tc>
          <w:tcPr>
            <w:tcW w:w="1181" w:type="dxa"/>
            <w:shd w:val="clear" w:color="000000" w:fill="FFFFFF"/>
            <w:noWrap/>
            <w:vAlign w:val="center"/>
            <w:hideMark/>
          </w:tcPr>
          <w:p w14:paraId="54AAFD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3EC5F88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23FA33" w14:textId="77777777" w:rsidTr="000416E6">
        <w:trPr>
          <w:trHeight w:val="300"/>
        </w:trPr>
        <w:tc>
          <w:tcPr>
            <w:tcW w:w="709" w:type="dxa"/>
            <w:shd w:val="clear" w:color="auto" w:fill="auto"/>
            <w:noWrap/>
            <w:vAlign w:val="bottom"/>
            <w:hideMark/>
          </w:tcPr>
          <w:p w14:paraId="33DB741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1012</w:t>
            </w:r>
          </w:p>
        </w:tc>
        <w:tc>
          <w:tcPr>
            <w:tcW w:w="6095" w:type="dxa"/>
            <w:shd w:val="clear" w:color="auto" w:fill="auto"/>
            <w:noWrap/>
            <w:vAlign w:val="bottom"/>
            <w:hideMark/>
          </w:tcPr>
          <w:p w14:paraId="0501810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главного тормозного цилиндра (манжеты, уплотнительные кольца) для вилочного электрического погрузчика JAC моделей: CPD 15; CPD 16; CPD 10-15</w:t>
            </w:r>
          </w:p>
        </w:tc>
        <w:tc>
          <w:tcPr>
            <w:tcW w:w="1181" w:type="dxa"/>
            <w:shd w:val="clear" w:color="000000" w:fill="FFFFFF"/>
            <w:noWrap/>
            <w:vAlign w:val="center"/>
            <w:hideMark/>
          </w:tcPr>
          <w:p w14:paraId="25C0C2B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EFB9F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A4553C0" w14:textId="77777777" w:rsidTr="000416E6">
        <w:trPr>
          <w:trHeight w:val="300"/>
        </w:trPr>
        <w:tc>
          <w:tcPr>
            <w:tcW w:w="709" w:type="dxa"/>
            <w:shd w:val="clear" w:color="auto" w:fill="auto"/>
            <w:noWrap/>
            <w:vAlign w:val="bottom"/>
            <w:hideMark/>
          </w:tcPr>
          <w:p w14:paraId="6D424F9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1013</w:t>
            </w:r>
          </w:p>
        </w:tc>
        <w:tc>
          <w:tcPr>
            <w:tcW w:w="6095" w:type="dxa"/>
            <w:shd w:val="clear" w:color="auto" w:fill="auto"/>
            <w:noWrap/>
            <w:vAlign w:val="bottom"/>
            <w:hideMark/>
          </w:tcPr>
          <w:p w14:paraId="23F5391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главного тормозного цилиндра (манжеты, уплотнительные кольца) для вилочного электрического погрузчика Komatsu FB15-12</w:t>
            </w:r>
          </w:p>
        </w:tc>
        <w:tc>
          <w:tcPr>
            <w:tcW w:w="1181" w:type="dxa"/>
            <w:shd w:val="clear" w:color="000000" w:fill="FFFFFF"/>
            <w:noWrap/>
            <w:vAlign w:val="center"/>
            <w:hideMark/>
          </w:tcPr>
          <w:p w14:paraId="119CE9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BC11B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92B65D2" w14:textId="77777777" w:rsidTr="000416E6">
        <w:trPr>
          <w:trHeight w:val="300"/>
        </w:trPr>
        <w:tc>
          <w:tcPr>
            <w:tcW w:w="709" w:type="dxa"/>
            <w:shd w:val="clear" w:color="auto" w:fill="auto"/>
            <w:noWrap/>
            <w:vAlign w:val="bottom"/>
            <w:hideMark/>
          </w:tcPr>
          <w:p w14:paraId="60AAC6F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1014</w:t>
            </w:r>
          </w:p>
        </w:tc>
        <w:tc>
          <w:tcPr>
            <w:tcW w:w="6095" w:type="dxa"/>
            <w:shd w:val="clear" w:color="auto" w:fill="auto"/>
            <w:noWrap/>
            <w:vAlign w:val="bottom"/>
            <w:hideMark/>
          </w:tcPr>
          <w:p w14:paraId="129FBF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главного тормозного цилиндра (манжеты, уплотнительные кольца)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59105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79BA58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2ABF13" w14:textId="77777777" w:rsidTr="000416E6">
        <w:trPr>
          <w:trHeight w:val="300"/>
        </w:trPr>
        <w:tc>
          <w:tcPr>
            <w:tcW w:w="709" w:type="dxa"/>
            <w:shd w:val="clear" w:color="auto" w:fill="auto"/>
            <w:noWrap/>
            <w:vAlign w:val="bottom"/>
            <w:hideMark/>
          </w:tcPr>
          <w:p w14:paraId="00EE015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1015</w:t>
            </w:r>
          </w:p>
        </w:tc>
        <w:tc>
          <w:tcPr>
            <w:tcW w:w="6095" w:type="dxa"/>
            <w:shd w:val="clear" w:color="auto" w:fill="auto"/>
            <w:noWrap/>
            <w:vAlign w:val="bottom"/>
            <w:hideMark/>
          </w:tcPr>
          <w:p w14:paraId="45B5DDC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коробки передач Ремкомплект трансмиссии (прокладки, сальники, фрикционы, кольца, фильтры, шайбы) для электрического вилочного погрузчика TCM FB20-8; TCM FB15-8</w:t>
            </w:r>
          </w:p>
        </w:tc>
        <w:tc>
          <w:tcPr>
            <w:tcW w:w="1181" w:type="dxa"/>
            <w:shd w:val="clear" w:color="000000" w:fill="FFFFFF"/>
            <w:noWrap/>
            <w:vAlign w:val="center"/>
            <w:hideMark/>
          </w:tcPr>
          <w:p w14:paraId="6D0971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E5099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39422A9" w14:textId="77777777" w:rsidTr="000416E6">
        <w:trPr>
          <w:trHeight w:val="300"/>
        </w:trPr>
        <w:tc>
          <w:tcPr>
            <w:tcW w:w="709" w:type="dxa"/>
            <w:shd w:val="clear" w:color="auto" w:fill="auto"/>
            <w:noWrap/>
            <w:vAlign w:val="bottom"/>
            <w:hideMark/>
          </w:tcPr>
          <w:p w14:paraId="23F0F9F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1016</w:t>
            </w:r>
          </w:p>
        </w:tc>
        <w:tc>
          <w:tcPr>
            <w:tcW w:w="6095" w:type="dxa"/>
            <w:shd w:val="clear" w:color="auto" w:fill="auto"/>
            <w:noWrap/>
            <w:vAlign w:val="bottom"/>
            <w:hideMark/>
          </w:tcPr>
          <w:p w14:paraId="6EB17BA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Ремкомплект поворотного кулака (шкворень, втулка шкворня, шкворень, подшипник шкворня, шайба, </w:t>
            </w:r>
            <w:r w:rsidRPr="000416E6">
              <w:rPr>
                <w:rFonts w:ascii="Times New Roman" w:eastAsia="Times New Roman" w:hAnsi="Times New Roman" w:cs="Times New Roman"/>
                <w:color w:val="000000"/>
                <w:sz w:val="24"/>
                <w:szCs w:val="24"/>
                <w:lang w:eastAsia="ru-RU"/>
              </w:rPr>
              <w:lastRenderedPageBreak/>
              <w:t>манжета) для электрического вилочного погрузчика TCM FB20-8; TCM FB15-8</w:t>
            </w:r>
          </w:p>
        </w:tc>
        <w:tc>
          <w:tcPr>
            <w:tcW w:w="1181" w:type="dxa"/>
            <w:shd w:val="clear" w:color="000000" w:fill="FFFFFF"/>
            <w:noWrap/>
            <w:vAlign w:val="center"/>
            <w:hideMark/>
          </w:tcPr>
          <w:p w14:paraId="29E26F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lastRenderedPageBreak/>
              <w:t>комплект</w:t>
            </w:r>
          </w:p>
        </w:tc>
        <w:tc>
          <w:tcPr>
            <w:tcW w:w="1366" w:type="dxa"/>
            <w:shd w:val="clear" w:color="000000" w:fill="FFFFFF"/>
            <w:noWrap/>
            <w:vAlign w:val="center"/>
            <w:hideMark/>
          </w:tcPr>
          <w:p w14:paraId="6EE0DD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4D7CFD" w14:textId="77777777" w:rsidTr="000416E6">
        <w:trPr>
          <w:trHeight w:val="300"/>
        </w:trPr>
        <w:tc>
          <w:tcPr>
            <w:tcW w:w="709" w:type="dxa"/>
            <w:shd w:val="clear" w:color="auto" w:fill="auto"/>
            <w:noWrap/>
            <w:vAlign w:val="bottom"/>
            <w:hideMark/>
          </w:tcPr>
          <w:p w14:paraId="25027B8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1017</w:t>
            </w:r>
          </w:p>
        </w:tc>
        <w:tc>
          <w:tcPr>
            <w:tcW w:w="6095" w:type="dxa"/>
            <w:shd w:val="clear" w:color="auto" w:fill="auto"/>
            <w:noWrap/>
            <w:vAlign w:val="bottom"/>
            <w:hideMark/>
          </w:tcPr>
          <w:p w14:paraId="6B4A6EA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рулевой (набор сальников для распределителя и корпуса агрегата, тефлоновые кольца, резиновые кольца, втулки, подшипники (в расширенном комплекте). для вилочного электрического погрузчика JAC моделей: CPD 15; CPD 16; CPD 10-15</w:t>
            </w:r>
          </w:p>
        </w:tc>
        <w:tc>
          <w:tcPr>
            <w:tcW w:w="1181" w:type="dxa"/>
            <w:shd w:val="clear" w:color="000000" w:fill="FFFFFF"/>
            <w:noWrap/>
            <w:vAlign w:val="center"/>
            <w:hideMark/>
          </w:tcPr>
          <w:p w14:paraId="218380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CD3E03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BF3BCED" w14:textId="77777777" w:rsidTr="000416E6">
        <w:trPr>
          <w:trHeight w:val="300"/>
        </w:trPr>
        <w:tc>
          <w:tcPr>
            <w:tcW w:w="709" w:type="dxa"/>
            <w:shd w:val="clear" w:color="auto" w:fill="auto"/>
            <w:noWrap/>
            <w:vAlign w:val="bottom"/>
            <w:hideMark/>
          </w:tcPr>
          <w:p w14:paraId="72C0DC0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1018</w:t>
            </w:r>
          </w:p>
        </w:tc>
        <w:tc>
          <w:tcPr>
            <w:tcW w:w="6095" w:type="dxa"/>
            <w:shd w:val="clear" w:color="auto" w:fill="auto"/>
            <w:noWrap/>
            <w:vAlign w:val="bottom"/>
            <w:hideMark/>
          </w:tcPr>
          <w:p w14:paraId="6BC6354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сальников гидравлики (сальники, подушки, рокладки, уплотнители, манжеты, кольца) для вилочного электрического погрузчика Komatsu FB15-12</w:t>
            </w:r>
          </w:p>
        </w:tc>
        <w:tc>
          <w:tcPr>
            <w:tcW w:w="1181" w:type="dxa"/>
            <w:shd w:val="clear" w:color="000000" w:fill="FFFFFF"/>
            <w:noWrap/>
            <w:vAlign w:val="center"/>
            <w:hideMark/>
          </w:tcPr>
          <w:p w14:paraId="2DF720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CABF57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75515C" w14:textId="77777777" w:rsidTr="000416E6">
        <w:trPr>
          <w:trHeight w:val="300"/>
        </w:trPr>
        <w:tc>
          <w:tcPr>
            <w:tcW w:w="709" w:type="dxa"/>
            <w:shd w:val="clear" w:color="auto" w:fill="auto"/>
            <w:noWrap/>
            <w:vAlign w:val="bottom"/>
            <w:hideMark/>
          </w:tcPr>
          <w:p w14:paraId="00A3B80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1019</w:t>
            </w:r>
          </w:p>
        </w:tc>
        <w:tc>
          <w:tcPr>
            <w:tcW w:w="6095" w:type="dxa"/>
            <w:shd w:val="clear" w:color="auto" w:fill="auto"/>
            <w:noWrap/>
            <w:vAlign w:val="bottom"/>
            <w:hideMark/>
          </w:tcPr>
          <w:p w14:paraId="23D795A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наклона (грязесъемник, манжета, О-кольцо) для вилочного электрического погрузчика JAC моделей: CPD 15; CPD 16; CPD 10-15</w:t>
            </w:r>
          </w:p>
        </w:tc>
        <w:tc>
          <w:tcPr>
            <w:tcW w:w="1181" w:type="dxa"/>
            <w:shd w:val="clear" w:color="000000" w:fill="FFFFFF"/>
            <w:noWrap/>
            <w:vAlign w:val="center"/>
            <w:hideMark/>
          </w:tcPr>
          <w:p w14:paraId="2093CD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14468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A6AA11" w14:textId="77777777" w:rsidTr="000416E6">
        <w:trPr>
          <w:trHeight w:val="300"/>
        </w:trPr>
        <w:tc>
          <w:tcPr>
            <w:tcW w:w="709" w:type="dxa"/>
            <w:shd w:val="clear" w:color="auto" w:fill="auto"/>
            <w:noWrap/>
            <w:vAlign w:val="bottom"/>
            <w:hideMark/>
          </w:tcPr>
          <w:p w14:paraId="67BF002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1020</w:t>
            </w:r>
          </w:p>
        </w:tc>
        <w:tc>
          <w:tcPr>
            <w:tcW w:w="6095" w:type="dxa"/>
            <w:shd w:val="clear" w:color="auto" w:fill="auto"/>
            <w:noWrap/>
            <w:vAlign w:val="bottom"/>
            <w:hideMark/>
          </w:tcPr>
          <w:p w14:paraId="2575A7D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наклона (грязесъемник, манжета, О-кольцо) для вилочного электрического погрузчика Komatsu FB15-12</w:t>
            </w:r>
          </w:p>
        </w:tc>
        <w:tc>
          <w:tcPr>
            <w:tcW w:w="1181" w:type="dxa"/>
            <w:shd w:val="clear" w:color="000000" w:fill="FFFFFF"/>
            <w:noWrap/>
            <w:vAlign w:val="center"/>
            <w:hideMark/>
          </w:tcPr>
          <w:p w14:paraId="2DB3D9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7BE89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7263DF6" w14:textId="77777777" w:rsidTr="000416E6">
        <w:trPr>
          <w:trHeight w:val="300"/>
        </w:trPr>
        <w:tc>
          <w:tcPr>
            <w:tcW w:w="709" w:type="dxa"/>
            <w:shd w:val="clear" w:color="auto" w:fill="auto"/>
            <w:noWrap/>
            <w:vAlign w:val="bottom"/>
            <w:hideMark/>
          </w:tcPr>
          <w:p w14:paraId="7BD7062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1021</w:t>
            </w:r>
          </w:p>
        </w:tc>
        <w:tc>
          <w:tcPr>
            <w:tcW w:w="6095" w:type="dxa"/>
            <w:shd w:val="clear" w:color="auto" w:fill="auto"/>
            <w:noWrap/>
            <w:vAlign w:val="bottom"/>
            <w:hideMark/>
          </w:tcPr>
          <w:p w14:paraId="0313AD9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наклона (грязесъемник, манжета, О-кольцо)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4F6F5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313847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54A1A5" w14:textId="77777777" w:rsidTr="000416E6">
        <w:trPr>
          <w:trHeight w:val="300"/>
        </w:trPr>
        <w:tc>
          <w:tcPr>
            <w:tcW w:w="709" w:type="dxa"/>
            <w:shd w:val="clear" w:color="auto" w:fill="auto"/>
            <w:noWrap/>
            <w:vAlign w:val="bottom"/>
            <w:hideMark/>
          </w:tcPr>
          <w:p w14:paraId="7123E7B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1022</w:t>
            </w:r>
          </w:p>
        </w:tc>
        <w:tc>
          <w:tcPr>
            <w:tcW w:w="6095" w:type="dxa"/>
            <w:shd w:val="clear" w:color="auto" w:fill="auto"/>
            <w:noWrap/>
            <w:vAlign w:val="bottom"/>
            <w:hideMark/>
          </w:tcPr>
          <w:p w14:paraId="097C95F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наклона (грязесъемник, манжета, О-кольцо) для электрического вилочного погрузчика TCM FB20-8; TCM FB15-8</w:t>
            </w:r>
          </w:p>
        </w:tc>
        <w:tc>
          <w:tcPr>
            <w:tcW w:w="1181" w:type="dxa"/>
            <w:shd w:val="clear" w:color="000000" w:fill="FFFFFF"/>
            <w:noWrap/>
            <w:vAlign w:val="center"/>
            <w:hideMark/>
          </w:tcPr>
          <w:p w14:paraId="0B9314B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48E18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C47FF1" w14:textId="77777777" w:rsidTr="000416E6">
        <w:trPr>
          <w:trHeight w:val="300"/>
        </w:trPr>
        <w:tc>
          <w:tcPr>
            <w:tcW w:w="709" w:type="dxa"/>
            <w:shd w:val="clear" w:color="auto" w:fill="auto"/>
            <w:noWrap/>
            <w:vAlign w:val="bottom"/>
            <w:hideMark/>
          </w:tcPr>
          <w:p w14:paraId="1BCA352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1023</w:t>
            </w:r>
          </w:p>
        </w:tc>
        <w:tc>
          <w:tcPr>
            <w:tcW w:w="6095" w:type="dxa"/>
            <w:shd w:val="clear" w:color="auto" w:fill="auto"/>
            <w:noWrap/>
            <w:vAlign w:val="bottom"/>
            <w:hideMark/>
          </w:tcPr>
          <w:p w14:paraId="3764BB9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поворотного (резиновые кольца, грязесьемник, кольцо защитное) для вилочного электрического погрузчика JAC моделей: CPD 15; CPD 16; CPD 10-15</w:t>
            </w:r>
          </w:p>
        </w:tc>
        <w:tc>
          <w:tcPr>
            <w:tcW w:w="1181" w:type="dxa"/>
            <w:shd w:val="clear" w:color="000000" w:fill="FFFFFF"/>
            <w:noWrap/>
            <w:vAlign w:val="center"/>
            <w:hideMark/>
          </w:tcPr>
          <w:p w14:paraId="2E7DFE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32A7C1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C1A8E7" w14:textId="77777777" w:rsidTr="000416E6">
        <w:trPr>
          <w:trHeight w:val="300"/>
        </w:trPr>
        <w:tc>
          <w:tcPr>
            <w:tcW w:w="709" w:type="dxa"/>
            <w:shd w:val="clear" w:color="auto" w:fill="auto"/>
            <w:noWrap/>
            <w:vAlign w:val="bottom"/>
            <w:hideMark/>
          </w:tcPr>
          <w:p w14:paraId="556D1FC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1024</w:t>
            </w:r>
          </w:p>
        </w:tc>
        <w:tc>
          <w:tcPr>
            <w:tcW w:w="6095" w:type="dxa"/>
            <w:shd w:val="clear" w:color="auto" w:fill="auto"/>
            <w:noWrap/>
            <w:vAlign w:val="bottom"/>
            <w:hideMark/>
          </w:tcPr>
          <w:p w14:paraId="566936B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поворотного (резиновые кольца, грязесьемник, кольцо защитное) для вилочного электрического погрузчика Komatsu FB15-12</w:t>
            </w:r>
          </w:p>
        </w:tc>
        <w:tc>
          <w:tcPr>
            <w:tcW w:w="1181" w:type="dxa"/>
            <w:shd w:val="clear" w:color="000000" w:fill="FFFFFF"/>
            <w:noWrap/>
            <w:vAlign w:val="center"/>
            <w:hideMark/>
          </w:tcPr>
          <w:p w14:paraId="1D63E1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BCF6E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C5BA23" w14:textId="77777777" w:rsidTr="000416E6">
        <w:trPr>
          <w:trHeight w:val="300"/>
        </w:trPr>
        <w:tc>
          <w:tcPr>
            <w:tcW w:w="709" w:type="dxa"/>
            <w:shd w:val="clear" w:color="auto" w:fill="auto"/>
            <w:noWrap/>
            <w:vAlign w:val="bottom"/>
            <w:hideMark/>
          </w:tcPr>
          <w:p w14:paraId="4379A4D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1025</w:t>
            </w:r>
          </w:p>
        </w:tc>
        <w:tc>
          <w:tcPr>
            <w:tcW w:w="6095" w:type="dxa"/>
            <w:shd w:val="clear" w:color="auto" w:fill="auto"/>
            <w:noWrap/>
            <w:vAlign w:val="bottom"/>
            <w:hideMark/>
          </w:tcPr>
          <w:p w14:paraId="2CB5E74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поворотного (резиновые кольца, грязесьемник, кольцо защитное) для вилочного электрического погрузчика Linde Е 12; Linde Е12/386-01; Linde Е 16C-01; Linde E16C; Linde E15</w:t>
            </w:r>
          </w:p>
        </w:tc>
        <w:tc>
          <w:tcPr>
            <w:tcW w:w="1181" w:type="dxa"/>
            <w:shd w:val="clear" w:color="000000" w:fill="FFFFFF"/>
            <w:noWrap/>
            <w:vAlign w:val="center"/>
            <w:hideMark/>
          </w:tcPr>
          <w:p w14:paraId="597695D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355E32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296FFD" w14:textId="77777777" w:rsidTr="000416E6">
        <w:trPr>
          <w:trHeight w:val="300"/>
        </w:trPr>
        <w:tc>
          <w:tcPr>
            <w:tcW w:w="709" w:type="dxa"/>
            <w:shd w:val="clear" w:color="auto" w:fill="auto"/>
            <w:noWrap/>
            <w:vAlign w:val="bottom"/>
            <w:hideMark/>
          </w:tcPr>
          <w:p w14:paraId="3182C10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1026</w:t>
            </w:r>
          </w:p>
        </w:tc>
        <w:tc>
          <w:tcPr>
            <w:tcW w:w="6095" w:type="dxa"/>
            <w:shd w:val="clear" w:color="auto" w:fill="auto"/>
            <w:noWrap/>
            <w:vAlign w:val="bottom"/>
            <w:hideMark/>
          </w:tcPr>
          <w:p w14:paraId="0034348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подъема (монжета штока, манжеты поршня, грязесъемник, уплотнительные кольца) для вилочного электрического погрузчика JAC моделей: CPD 15; CPD 16; CPD 10-15</w:t>
            </w:r>
          </w:p>
        </w:tc>
        <w:tc>
          <w:tcPr>
            <w:tcW w:w="1181" w:type="dxa"/>
            <w:shd w:val="clear" w:color="000000" w:fill="FFFFFF"/>
            <w:noWrap/>
            <w:vAlign w:val="center"/>
            <w:hideMark/>
          </w:tcPr>
          <w:p w14:paraId="6DD0436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9B7E71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D2E15F" w14:textId="77777777" w:rsidTr="000416E6">
        <w:trPr>
          <w:trHeight w:val="300"/>
        </w:trPr>
        <w:tc>
          <w:tcPr>
            <w:tcW w:w="709" w:type="dxa"/>
            <w:shd w:val="clear" w:color="auto" w:fill="auto"/>
            <w:noWrap/>
            <w:vAlign w:val="bottom"/>
            <w:hideMark/>
          </w:tcPr>
          <w:p w14:paraId="03BA28D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1027</w:t>
            </w:r>
          </w:p>
        </w:tc>
        <w:tc>
          <w:tcPr>
            <w:tcW w:w="6095" w:type="dxa"/>
            <w:shd w:val="clear" w:color="auto" w:fill="auto"/>
            <w:noWrap/>
            <w:vAlign w:val="bottom"/>
            <w:hideMark/>
          </w:tcPr>
          <w:p w14:paraId="17BC564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подъема (монжета штока, манжеты поршня, грязесъемник, уплотнительные кольца) для вилочного электрического погрузчика Komatsu FB15-12</w:t>
            </w:r>
          </w:p>
        </w:tc>
        <w:tc>
          <w:tcPr>
            <w:tcW w:w="1181" w:type="dxa"/>
            <w:shd w:val="clear" w:color="000000" w:fill="FFFFFF"/>
            <w:noWrap/>
            <w:vAlign w:val="center"/>
            <w:hideMark/>
          </w:tcPr>
          <w:p w14:paraId="2F45D94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5AD2E3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CFAFEF3" w14:textId="77777777" w:rsidTr="000416E6">
        <w:trPr>
          <w:trHeight w:val="300"/>
        </w:trPr>
        <w:tc>
          <w:tcPr>
            <w:tcW w:w="709" w:type="dxa"/>
            <w:shd w:val="clear" w:color="auto" w:fill="auto"/>
            <w:noWrap/>
            <w:vAlign w:val="bottom"/>
            <w:hideMark/>
          </w:tcPr>
          <w:p w14:paraId="581D013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1028</w:t>
            </w:r>
          </w:p>
        </w:tc>
        <w:tc>
          <w:tcPr>
            <w:tcW w:w="6095" w:type="dxa"/>
            <w:shd w:val="clear" w:color="auto" w:fill="auto"/>
            <w:noWrap/>
            <w:vAlign w:val="bottom"/>
            <w:hideMark/>
          </w:tcPr>
          <w:p w14:paraId="6BC4264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подъема (монжета штока, манжеты поршня, грязесъемник, уплотнительные кольца)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5EFDF5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FBFD2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C0830AE" w14:textId="77777777" w:rsidTr="000416E6">
        <w:trPr>
          <w:trHeight w:val="300"/>
        </w:trPr>
        <w:tc>
          <w:tcPr>
            <w:tcW w:w="709" w:type="dxa"/>
            <w:shd w:val="clear" w:color="auto" w:fill="auto"/>
            <w:noWrap/>
            <w:vAlign w:val="bottom"/>
            <w:hideMark/>
          </w:tcPr>
          <w:p w14:paraId="1413553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1029</w:t>
            </w:r>
          </w:p>
        </w:tc>
        <w:tc>
          <w:tcPr>
            <w:tcW w:w="6095" w:type="dxa"/>
            <w:shd w:val="clear" w:color="auto" w:fill="auto"/>
            <w:noWrap/>
            <w:vAlign w:val="bottom"/>
            <w:hideMark/>
          </w:tcPr>
          <w:p w14:paraId="44B90DE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подъема (монжета штока, манжеты поршня, грязесъемник, уплотнительные кольца) для электрического вилочного погрузчика TCM FB20-8; TCM FB15-8</w:t>
            </w:r>
          </w:p>
        </w:tc>
        <w:tc>
          <w:tcPr>
            <w:tcW w:w="1181" w:type="dxa"/>
            <w:shd w:val="clear" w:color="000000" w:fill="FFFFFF"/>
            <w:noWrap/>
            <w:vAlign w:val="center"/>
            <w:hideMark/>
          </w:tcPr>
          <w:p w14:paraId="0A561D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4BB2F0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4AADAF" w14:textId="77777777" w:rsidTr="000416E6">
        <w:trPr>
          <w:trHeight w:val="300"/>
        </w:trPr>
        <w:tc>
          <w:tcPr>
            <w:tcW w:w="709" w:type="dxa"/>
            <w:shd w:val="clear" w:color="auto" w:fill="auto"/>
            <w:noWrap/>
            <w:vAlign w:val="bottom"/>
            <w:hideMark/>
          </w:tcPr>
          <w:p w14:paraId="214056D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1030</w:t>
            </w:r>
          </w:p>
        </w:tc>
        <w:tc>
          <w:tcPr>
            <w:tcW w:w="6095" w:type="dxa"/>
            <w:shd w:val="clear" w:color="auto" w:fill="auto"/>
            <w:noWrap/>
            <w:vAlign w:val="bottom"/>
            <w:hideMark/>
          </w:tcPr>
          <w:p w14:paraId="3C4FF82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Ремкомплект цилиндра рулевого (Поршень, крышка цилиндра, палец, пружина, стопорная шайба) для </w:t>
            </w:r>
            <w:r w:rsidRPr="000416E6">
              <w:rPr>
                <w:rFonts w:ascii="Times New Roman" w:eastAsia="Times New Roman" w:hAnsi="Times New Roman" w:cs="Times New Roman"/>
                <w:color w:val="000000"/>
                <w:sz w:val="24"/>
                <w:szCs w:val="24"/>
                <w:lang w:eastAsia="ru-RU"/>
              </w:rPr>
              <w:lastRenderedPageBreak/>
              <w:t>вилочного электрического погрузчика Linde Е 12; Linde Е12/386-01; Linde Е 16C-01; Linde E16C; Linde E15</w:t>
            </w:r>
          </w:p>
        </w:tc>
        <w:tc>
          <w:tcPr>
            <w:tcW w:w="1181" w:type="dxa"/>
            <w:shd w:val="clear" w:color="000000" w:fill="FFFFFF"/>
            <w:noWrap/>
            <w:vAlign w:val="center"/>
            <w:hideMark/>
          </w:tcPr>
          <w:p w14:paraId="62EEE0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lastRenderedPageBreak/>
              <w:t>комплект</w:t>
            </w:r>
          </w:p>
        </w:tc>
        <w:tc>
          <w:tcPr>
            <w:tcW w:w="1366" w:type="dxa"/>
            <w:shd w:val="clear" w:color="000000" w:fill="FFFFFF"/>
            <w:noWrap/>
            <w:vAlign w:val="center"/>
            <w:hideMark/>
          </w:tcPr>
          <w:p w14:paraId="011A34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B9A07C" w14:textId="77777777" w:rsidTr="000416E6">
        <w:trPr>
          <w:trHeight w:val="300"/>
        </w:trPr>
        <w:tc>
          <w:tcPr>
            <w:tcW w:w="709" w:type="dxa"/>
            <w:shd w:val="clear" w:color="auto" w:fill="auto"/>
            <w:noWrap/>
            <w:vAlign w:val="bottom"/>
            <w:hideMark/>
          </w:tcPr>
          <w:p w14:paraId="7CF5F4C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1031</w:t>
            </w:r>
          </w:p>
        </w:tc>
        <w:tc>
          <w:tcPr>
            <w:tcW w:w="6095" w:type="dxa"/>
            <w:shd w:val="clear" w:color="auto" w:fill="auto"/>
            <w:noWrap/>
            <w:vAlign w:val="bottom"/>
            <w:hideMark/>
          </w:tcPr>
          <w:p w14:paraId="02BD6D2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цилиндра рулевого (Поршень, крышка цилиндра, палец, пружина, стопорная шайба) для электрического вилочного погрузчика TCM FB20-8; TCM FB15-8</w:t>
            </w:r>
          </w:p>
        </w:tc>
        <w:tc>
          <w:tcPr>
            <w:tcW w:w="1181" w:type="dxa"/>
            <w:shd w:val="clear" w:color="000000" w:fill="FFFFFF"/>
            <w:noWrap/>
            <w:vAlign w:val="center"/>
            <w:hideMark/>
          </w:tcPr>
          <w:p w14:paraId="38118E2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486E9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60069F3" w14:textId="77777777" w:rsidTr="000416E6">
        <w:trPr>
          <w:trHeight w:val="300"/>
        </w:trPr>
        <w:tc>
          <w:tcPr>
            <w:tcW w:w="709" w:type="dxa"/>
            <w:shd w:val="clear" w:color="auto" w:fill="auto"/>
            <w:noWrap/>
            <w:vAlign w:val="bottom"/>
            <w:hideMark/>
          </w:tcPr>
          <w:p w14:paraId="6A4E709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1032</w:t>
            </w:r>
          </w:p>
        </w:tc>
        <w:tc>
          <w:tcPr>
            <w:tcW w:w="6095" w:type="dxa"/>
            <w:shd w:val="clear" w:color="auto" w:fill="auto"/>
            <w:noWrap/>
            <w:vAlign w:val="bottom"/>
            <w:hideMark/>
          </w:tcPr>
          <w:p w14:paraId="5E43206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шкворня (болт, втулка, подшипник опорный, палец стопорный, шайба, крышка опорного подшипника) для электрического вилочного погрузчика TCM FB20-8; TCM FB15-8</w:t>
            </w:r>
          </w:p>
        </w:tc>
        <w:tc>
          <w:tcPr>
            <w:tcW w:w="1181" w:type="dxa"/>
            <w:shd w:val="clear" w:color="000000" w:fill="FFFFFF"/>
            <w:noWrap/>
            <w:vAlign w:val="center"/>
            <w:hideMark/>
          </w:tcPr>
          <w:p w14:paraId="503E38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E01CC1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0A0DC99" w14:textId="77777777" w:rsidTr="000416E6">
        <w:trPr>
          <w:trHeight w:val="300"/>
        </w:trPr>
        <w:tc>
          <w:tcPr>
            <w:tcW w:w="709" w:type="dxa"/>
            <w:shd w:val="clear" w:color="auto" w:fill="auto"/>
            <w:noWrap/>
            <w:vAlign w:val="bottom"/>
            <w:hideMark/>
          </w:tcPr>
          <w:p w14:paraId="78ED5B0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1033</w:t>
            </w:r>
          </w:p>
        </w:tc>
        <w:tc>
          <w:tcPr>
            <w:tcW w:w="6095" w:type="dxa"/>
            <w:shd w:val="clear" w:color="auto" w:fill="auto"/>
            <w:noWrap/>
            <w:vAlign w:val="bottom"/>
            <w:hideMark/>
          </w:tcPr>
          <w:p w14:paraId="44CA0D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68378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A492C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F3A8CA" w14:textId="77777777" w:rsidTr="000416E6">
        <w:trPr>
          <w:trHeight w:val="300"/>
        </w:trPr>
        <w:tc>
          <w:tcPr>
            <w:tcW w:w="709" w:type="dxa"/>
            <w:shd w:val="clear" w:color="auto" w:fill="auto"/>
            <w:noWrap/>
            <w:vAlign w:val="bottom"/>
            <w:hideMark/>
          </w:tcPr>
          <w:p w14:paraId="163BCBC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1034</w:t>
            </w:r>
          </w:p>
        </w:tc>
        <w:tc>
          <w:tcPr>
            <w:tcW w:w="6095" w:type="dxa"/>
            <w:shd w:val="clear" w:color="auto" w:fill="auto"/>
            <w:noWrap/>
            <w:vAlign w:val="bottom"/>
            <w:hideMark/>
          </w:tcPr>
          <w:p w14:paraId="0F053DE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каретки боковой для электрического вилочного погрузчика TCM FB20-8; TCM FB15-8</w:t>
            </w:r>
          </w:p>
        </w:tc>
        <w:tc>
          <w:tcPr>
            <w:tcW w:w="1181" w:type="dxa"/>
            <w:shd w:val="clear" w:color="000000" w:fill="FFFFFF"/>
            <w:noWrap/>
            <w:vAlign w:val="center"/>
            <w:hideMark/>
          </w:tcPr>
          <w:p w14:paraId="572397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69EE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7C7F71F" w14:textId="77777777" w:rsidTr="000416E6">
        <w:trPr>
          <w:trHeight w:val="300"/>
        </w:trPr>
        <w:tc>
          <w:tcPr>
            <w:tcW w:w="709" w:type="dxa"/>
            <w:shd w:val="clear" w:color="auto" w:fill="auto"/>
            <w:noWrap/>
            <w:vAlign w:val="bottom"/>
            <w:hideMark/>
          </w:tcPr>
          <w:p w14:paraId="139F509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1035</w:t>
            </w:r>
          </w:p>
        </w:tc>
        <w:tc>
          <w:tcPr>
            <w:tcW w:w="6095" w:type="dxa"/>
            <w:shd w:val="clear" w:color="auto" w:fill="auto"/>
            <w:noWrap/>
            <w:vAlign w:val="bottom"/>
            <w:hideMark/>
          </w:tcPr>
          <w:p w14:paraId="61E3401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мачты для вилочного электрического погрузчика JAC моделей: CPD 15; CPD 16; CPD 10-15</w:t>
            </w:r>
          </w:p>
        </w:tc>
        <w:tc>
          <w:tcPr>
            <w:tcW w:w="1181" w:type="dxa"/>
            <w:shd w:val="clear" w:color="000000" w:fill="FFFFFF"/>
            <w:noWrap/>
            <w:vAlign w:val="center"/>
            <w:hideMark/>
          </w:tcPr>
          <w:p w14:paraId="661DA1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9BBE1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9F1FBB" w14:textId="77777777" w:rsidTr="000416E6">
        <w:trPr>
          <w:trHeight w:val="300"/>
        </w:trPr>
        <w:tc>
          <w:tcPr>
            <w:tcW w:w="709" w:type="dxa"/>
            <w:shd w:val="clear" w:color="auto" w:fill="auto"/>
            <w:noWrap/>
            <w:vAlign w:val="bottom"/>
            <w:hideMark/>
          </w:tcPr>
          <w:p w14:paraId="2D603C8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1036</w:t>
            </w:r>
          </w:p>
        </w:tc>
        <w:tc>
          <w:tcPr>
            <w:tcW w:w="6095" w:type="dxa"/>
            <w:shd w:val="clear" w:color="auto" w:fill="auto"/>
            <w:noWrap/>
            <w:vAlign w:val="bottom"/>
            <w:hideMark/>
          </w:tcPr>
          <w:p w14:paraId="5FFDC4F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мачты для вилочного электрического погрузчика Komatsu FB15-12</w:t>
            </w:r>
          </w:p>
        </w:tc>
        <w:tc>
          <w:tcPr>
            <w:tcW w:w="1181" w:type="dxa"/>
            <w:shd w:val="clear" w:color="000000" w:fill="FFFFFF"/>
            <w:noWrap/>
            <w:vAlign w:val="center"/>
            <w:hideMark/>
          </w:tcPr>
          <w:p w14:paraId="257A99C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B6AB49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9EDA28" w14:textId="77777777" w:rsidTr="000416E6">
        <w:trPr>
          <w:trHeight w:val="300"/>
        </w:trPr>
        <w:tc>
          <w:tcPr>
            <w:tcW w:w="709" w:type="dxa"/>
            <w:shd w:val="clear" w:color="auto" w:fill="auto"/>
            <w:noWrap/>
            <w:vAlign w:val="bottom"/>
            <w:hideMark/>
          </w:tcPr>
          <w:p w14:paraId="2E91342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1037</w:t>
            </w:r>
          </w:p>
        </w:tc>
        <w:tc>
          <w:tcPr>
            <w:tcW w:w="6095" w:type="dxa"/>
            <w:shd w:val="clear" w:color="auto" w:fill="auto"/>
            <w:noWrap/>
            <w:vAlign w:val="bottom"/>
            <w:hideMark/>
          </w:tcPr>
          <w:p w14:paraId="138AB9A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мачты для вилочного электрического погрузчика Linde Е 12; Linde Е12/386-01; Linde Е 16C-01; Linde E16C; Linde E15</w:t>
            </w:r>
          </w:p>
        </w:tc>
        <w:tc>
          <w:tcPr>
            <w:tcW w:w="1181" w:type="dxa"/>
            <w:shd w:val="clear" w:color="000000" w:fill="FFFFFF"/>
            <w:noWrap/>
            <w:vAlign w:val="center"/>
            <w:hideMark/>
          </w:tcPr>
          <w:p w14:paraId="4C01DE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ECEB2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8321373" w14:textId="77777777" w:rsidTr="000416E6">
        <w:trPr>
          <w:trHeight w:val="300"/>
        </w:trPr>
        <w:tc>
          <w:tcPr>
            <w:tcW w:w="709" w:type="dxa"/>
            <w:shd w:val="clear" w:color="auto" w:fill="auto"/>
            <w:noWrap/>
            <w:vAlign w:val="bottom"/>
            <w:hideMark/>
          </w:tcPr>
          <w:p w14:paraId="1B2407F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1038</w:t>
            </w:r>
          </w:p>
        </w:tc>
        <w:tc>
          <w:tcPr>
            <w:tcW w:w="6095" w:type="dxa"/>
            <w:shd w:val="clear" w:color="auto" w:fill="auto"/>
            <w:noWrap/>
            <w:vAlign w:val="bottom"/>
            <w:hideMark/>
          </w:tcPr>
          <w:p w14:paraId="5052B45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мачты для электрического вилочного погрузчика TCM FB20-8; TCM FB15-8</w:t>
            </w:r>
          </w:p>
        </w:tc>
        <w:tc>
          <w:tcPr>
            <w:tcW w:w="1181" w:type="dxa"/>
            <w:shd w:val="clear" w:color="000000" w:fill="FFFFFF"/>
            <w:noWrap/>
            <w:vAlign w:val="center"/>
            <w:hideMark/>
          </w:tcPr>
          <w:p w14:paraId="0FDC97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BEA0F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BB3DDA" w14:textId="77777777" w:rsidTr="000416E6">
        <w:trPr>
          <w:trHeight w:val="300"/>
        </w:trPr>
        <w:tc>
          <w:tcPr>
            <w:tcW w:w="709" w:type="dxa"/>
            <w:shd w:val="clear" w:color="auto" w:fill="auto"/>
            <w:noWrap/>
            <w:vAlign w:val="bottom"/>
            <w:hideMark/>
          </w:tcPr>
          <w:p w14:paraId="1420F5F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1039</w:t>
            </w:r>
          </w:p>
        </w:tc>
        <w:tc>
          <w:tcPr>
            <w:tcW w:w="6095" w:type="dxa"/>
            <w:shd w:val="clear" w:color="auto" w:fill="auto"/>
            <w:noWrap/>
            <w:vAlign w:val="bottom"/>
            <w:hideMark/>
          </w:tcPr>
          <w:p w14:paraId="4F88369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Ротор силового электродвигателя для вилочного электрического погрузчика JAC моделей: CPD 15; CPD 16; CPD 10-15</w:t>
            </w:r>
          </w:p>
        </w:tc>
        <w:tc>
          <w:tcPr>
            <w:tcW w:w="1181" w:type="dxa"/>
            <w:shd w:val="clear" w:color="000000" w:fill="FFFFFF"/>
            <w:noWrap/>
            <w:vAlign w:val="center"/>
            <w:hideMark/>
          </w:tcPr>
          <w:p w14:paraId="37A2BA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8DFB8A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591641" w14:textId="77777777" w:rsidTr="000416E6">
        <w:trPr>
          <w:trHeight w:val="300"/>
        </w:trPr>
        <w:tc>
          <w:tcPr>
            <w:tcW w:w="709" w:type="dxa"/>
            <w:shd w:val="clear" w:color="auto" w:fill="auto"/>
            <w:noWrap/>
            <w:vAlign w:val="bottom"/>
            <w:hideMark/>
          </w:tcPr>
          <w:p w14:paraId="5F4098C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1040</w:t>
            </w:r>
          </w:p>
        </w:tc>
        <w:tc>
          <w:tcPr>
            <w:tcW w:w="6095" w:type="dxa"/>
            <w:shd w:val="clear" w:color="auto" w:fill="auto"/>
            <w:noWrap/>
            <w:vAlign w:val="bottom"/>
            <w:hideMark/>
          </w:tcPr>
          <w:p w14:paraId="4C3105A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Ротор силового электродвигателя для вилочного электрического погрузчика Komatsu FB15-12</w:t>
            </w:r>
          </w:p>
        </w:tc>
        <w:tc>
          <w:tcPr>
            <w:tcW w:w="1181" w:type="dxa"/>
            <w:shd w:val="clear" w:color="000000" w:fill="FFFFFF"/>
            <w:noWrap/>
            <w:vAlign w:val="center"/>
            <w:hideMark/>
          </w:tcPr>
          <w:p w14:paraId="0FB35DF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29B03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8F5A76C" w14:textId="77777777" w:rsidTr="000416E6">
        <w:trPr>
          <w:trHeight w:val="300"/>
        </w:trPr>
        <w:tc>
          <w:tcPr>
            <w:tcW w:w="709" w:type="dxa"/>
            <w:shd w:val="clear" w:color="auto" w:fill="auto"/>
            <w:noWrap/>
            <w:vAlign w:val="bottom"/>
            <w:hideMark/>
          </w:tcPr>
          <w:p w14:paraId="4DB775F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1041</w:t>
            </w:r>
          </w:p>
        </w:tc>
        <w:tc>
          <w:tcPr>
            <w:tcW w:w="6095" w:type="dxa"/>
            <w:shd w:val="clear" w:color="auto" w:fill="auto"/>
            <w:noWrap/>
            <w:vAlign w:val="bottom"/>
            <w:hideMark/>
          </w:tcPr>
          <w:p w14:paraId="12360B2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Ротор силового электродвигателя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3E55CEE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CEE31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A808E04" w14:textId="77777777" w:rsidTr="000416E6">
        <w:trPr>
          <w:trHeight w:val="300"/>
        </w:trPr>
        <w:tc>
          <w:tcPr>
            <w:tcW w:w="709" w:type="dxa"/>
            <w:shd w:val="clear" w:color="auto" w:fill="auto"/>
            <w:noWrap/>
            <w:vAlign w:val="bottom"/>
            <w:hideMark/>
          </w:tcPr>
          <w:p w14:paraId="6324BCC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1042</w:t>
            </w:r>
          </w:p>
        </w:tc>
        <w:tc>
          <w:tcPr>
            <w:tcW w:w="6095" w:type="dxa"/>
            <w:shd w:val="clear" w:color="auto" w:fill="auto"/>
            <w:noWrap/>
            <w:vAlign w:val="bottom"/>
            <w:hideMark/>
          </w:tcPr>
          <w:p w14:paraId="136A7F9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для вилочного электрического погрузчика JAC моделей: CPD 15; CPD 16; CPD 10-15</w:t>
            </w:r>
          </w:p>
        </w:tc>
        <w:tc>
          <w:tcPr>
            <w:tcW w:w="1181" w:type="dxa"/>
            <w:shd w:val="clear" w:color="000000" w:fill="FFFFFF"/>
            <w:noWrap/>
            <w:vAlign w:val="center"/>
            <w:hideMark/>
          </w:tcPr>
          <w:p w14:paraId="77ACF21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D0EF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9F311A" w14:textId="77777777" w:rsidTr="000416E6">
        <w:trPr>
          <w:trHeight w:val="300"/>
        </w:trPr>
        <w:tc>
          <w:tcPr>
            <w:tcW w:w="709" w:type="dxa"/>
            <w:shd w:val="clear" w:color="auto" w:fill="auto"/>
            <w:noWrap/>
            <w:vAlign w:val="bottom"/>
            <w:hideMark/>
          </w:tcPr>
          <w:p w14:paraId="20D4EFB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1043</w:t>
            </w:r>
          </w:p>
        </w:tc>
        <w:tc>
          <w:tcPr>
            <w:tcW w:w="6095" w:type="dxa"/>
            <w:shd w:val="clear" w:color="auto" w:fill="auto"/>
            <w:noWrap/>
            <w:vAlign w:val="bottom"/>
            <w:hideMark/>
          </w:tcPr>
          <w:p w14:paraId="23FE200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671F2B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C32C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15A0856" w14:textId="77777777" w:rsidTr="000416E6">
        <w:trPr>
          <w:trHeight w:val="300"/>
        </w:trPr>
        <w:tc>
          <w:tcPr>
            <w:tcW w:w="709" w:type="dxa"/>
            <w:shd w:val="clear" w:color="auto" w:fill="auto"/>
            <w:noWrap/>
            <w:vAlign w:val="bottom"/>
            <w:hideMark/>
          </w:tcPr>
          <w:p w14:paraId="212B845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1044</w:t>
            </w:r>
          </w:p>
        </w:tc>
        <w:tc>
          <w:tcPr>
            <w:tcW w:w="6095" w:type="dxa"/>
            <w:shd w:val="clear" w:color="auto" w:fill="auto"/>
            <w:noWrap/>
            <w:vAlign w:val="bottom"/>
            <w:hideMark/>
          </w:tcPr>
          <w:p w14:paraId="1D80EBE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для электрического вилочного погрузчика Dilian CPD15HB</w:t>
            </w:r>
          </w:p>
        </w:tc>
        <w:tc>
          <w:tcPr>
            <w:tcW w:w="1181" w:type="dxa"/>
            <w:shd w:val="clear" w:color="000000" w:fill="FFFFFF"/>
            <w:noWrap/>
            <w:vAlign w:val="center"/>
            <w:hideMark/>
          </w:tcPr>
          <w:p w14:paraId="75E6BEC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31CB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FC24CB" w14:textId="77777777" w:rsidTr="000416E6">
        <w:trPr>
          <w:trHeight w:val="300"/>
        </w:trPr>
        <w:tc>
          <w:tcPr>
            <w:tcW w:w="709" w:type="dxa"/>
            <w:shd w:val="clear" w:color="auto" w:fill="auto"/>
            <w:noWrap/>
            <w:vAlign w:val="bottom"/>
            <w:hideMark/>
          </w:tcPr>
          <w:p w14:paraId="75FE7C3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1045</w:t>
            </w:r>
          </w:p>
        </w:tc>
        <w:tc>
          <w:tcPr>
            <w:tcW w:w="6095" w:type="dxa"/>
            <w:shd w:val="clear" w:color="auto" w:fill="auto"/>
            <w:noWrap/>
            <w:vAlign w:val="bottom"/>
            <w:hideMark/>
          </w:tcPr>
          <w:p w14:paraId="3EF14EC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для электрического вилочного погрузчика TCM FB20-8; TCM FB15-8</w:t>
            </w:r>
          </w:p>
        </w:tc>
        <w:tc>
          <w:tcPr>
            <w:tcW w:w="1181" w:type="dxa"/>
            <w:shd w:val="clear" w:color="000000" w:fill="FFFFFF"/>
            <w:noWrap/>
            <w:vAlign w:val="center"/>
            <w:hideMark/>
          </w:tcPr>
          <w:p w14:paraId="4A68489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B4AA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1224436" w14:textId="77777777" w:rsidTr="000416E6">
        <w:trPr>
          <w:trHeight w:val="300"/>
        </w:trPr>
        <w:tc>
          <w:tcPr>
            <w:tcW w:w="709" w:type="dxa"/>
            <w:shd w:val="clear" w:color="auto" w:fill="auto"/>
            <w:noWrap/>
            <w:vAlign w:val="bottom"/>
            <w:hideMark/>
          </w:tcPr>
          <w:p w14:paraId="021C54D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1046</w:t>
            </w:r>
          </w:p>
        </w:tc>
        <w:tc>
          <w:tcPr>
            <w:tcW w:w="6095" w:type="dxa"/>
            <w:shd w:val="clear" w:color="auto" w:fill="auto"/>
            <w:noWrap/>
            <w:vAlign w:val="bottom"/>
            <w:hideMark/>
          </w:tcPr>
          <w:p w14:paraId="13F0895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для вилочного электрического погрузчика Komatsu FB15-12</w:t>
            </w:r>
          </w:p>
        </w:tc>
        <w:tc>
          <w:tcPr>
            <w:tcW w:w="1181" w:type="dxa"/>
            <w:shd w:val="clear" w:color="000000" w:fill="FFFFFF"/>
            <w:noWrap/>
            <w:vAlign w:val="center"/>
            <w:hideMark/>
          </w:tcPr>
          <w:p w14:paraId="0DD092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59285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1E44063" w14:textId="77777777" w:rsidTr="000416E6">
        <w:trPr>
          <w:trHeight w:val="300"/>
        </w:trPr>
        <w:tc>
          <w:tcPr>
            <w:tcW w:w="709" w:type="dxa"/>
            <w:shd w:val="clear" w:color="auto" w:fill="auto"/>
            <w:noWrap/>
            <w:vAlign w:val="bottom"/>
            <w:hideMark/>
          </w:tcPr>
          <w:p w14:paraId="0A9F923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1047</w:t>
            </w:r>
          </w:p>
        </w:tc>
        <w:tc>
          <w:tcPr>
            <w:tcW w:w="6095" w:type="dxa"/>
            <w:shd w:val="clear" w:color="auto" w:fill="auto"/>
            <w:noWrap/>
            <w:vAlign w:val="bottom"/>
            <w:hideMark/>
          </w:tcPr>
          <w:p w14:paraId="26B88C6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Рулевая колонка для вилочного электрического погрузчика JAC моделей: CPD 15; CPD 16; CPD 10-15</w:t>
            </w:r>
          </w:p>
        </w:tc>
        <w:tc>
          <w:tcPr>
            <w:tcW w:w="1181" w:type="dxa"/>
            <w:shd w:val="clear" w:color="000000" w:fill="FFFFFF"/>
            <w:noWrap/>
            <w:vAlign w:val="center"/>
            <w:hideMark/>
          </w:tcPr>
          <w:p w14:paraId="10EF88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0615A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96E509F" w14:textId="77777777" w:rsidTr="000416E6">
        <w:trPr>
          <w:trHeight w:val="300"/>
        </w:trPr>
        <w:tc>
          <w:tcPr>
            <w:tcW w:w="709" w:type="dxa"/>
            <w:shd w:val="clear" w:color="auto" w:fill="auto"/>
            <w:noWrap/>
            <w:vAlign w:val="bottom"/>
            <w:hideMark/>
          </w:tcPr>
          <w:p w14:paraId="6C86E35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1048</w:t>
            </w:r>
          </w:p>
        </w:tc>
        <w:tc>
          <w:tcPr>
            <w:tcW w:w="6095" w:type="dxa"/>
            <w:shd w:val="clear" w:color="auto" w:fill="auto"/>
            <w:noWrap/>
            <w:vAlign w:val="bottom"/>
            <w:hideMark/>
          </w:tcPr>
          <w:p w14:paraId="0DCD58F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Рулевое колесо в сборе для вилочного электрического погрузчика Komatsu FB15-12</w:t>
            </w:r>
          </w:p>
        </w:tc>
        <w:tc>
          <w:tcPr>
            <w:tcW w:w="1181" w:type="dxa"/>
            <w:shd w:val="clear" w:color="000000" w:fill="FFFFFF"/>
            <w:noWrap/>
            <w:vAlign w:val="center"/>
            <w:hideMark/>
          </w:tcPr>
          <w:p w14:paraId="19DB41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76D8F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0372559" w14:textId="77777777" w:rsidTr="000416E6">
        <w:trPr>
          <w:trHeight w:val="300"/>
        </w:trPr>
        <w:tc>
          <w:tcPr>
            <w:tcW w:w="709" w:type="dxa"/>
            <w:shd w:val="clear" w:color="auto" w:fill="auto"/>
            <w:noWrap/>
            <w:vAlign w:val="bottom"/>
            <w:hideMark/>
          </w:tcPr>
          <w:p w14:paraId="4817DC3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1049</w:t>
            </w:r>
          </w:p>
        </w:tc>
        <w:tc>
          <w:tcPr>
            <w:tcW w:w="6095" w:type="dxa"/>
            <w:shd w:val="clear" w:color="auto" w:fill="auto"/>
            <w:noWrap/>
            <w:vAlign w:val="bottom"/>
            <w:hideMark/>
          </w:tcPr>
          <w:p w14:paraId="566939B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Рулевое колесо для вилочного электрического погрузчика JAC моделей: CPD 15; CPD 16; CPD 10-15</w:t>
            </w:r>
          </w:p>
        </w:tc>
        <w:tc>
          <w:tcPr>
            <w:tcW w:w="1181" w:type="dxa"/>
            <w:shd w:val="clear" w:color="000000" w:fill="FFFFFF"/>
            <w:noWrap/>
            <w:vAlign w:val="center"/>
            <w:hideMark/>
          </w:tcPr>
          <w:p w14:paraId="1DD84A1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9E62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7910750" w14:textId="77777777" w:rsidTr="000416E6">
        <w:trPr>
          <w:trHeight w:val="300"/>
        </w:trPr>
        <w:tc>
          <w:tcPr>
            <w:tcW w:w="709" w:type="dxa"/>
            <w:shd w:val="clear" w:color="auto" w:fill="auto"/>
            <w:noWrap/>
            <w:vAlign w:val="bottom"/>
            <w:hideMark/>
          </w:tcPr>
          <w:p w14:paraId="2EA0795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1050</w:t>
            </w:r>
          </w:p>
        </w:tc>
        <w:tc>
          <w:tcPr>
            <w:tcW w:w="6095" w:type="dxa"/>
            <w:shd w:val="clear" w:color="auto" w:fill="auto"/>
            <w:noWrap/>
            <w:vAlign w:val="bottom"/>
            <w:hideMark/>
          </w:tcPr>
          <w:p w14:paraId="5D5AAB7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Рулевой механизм в сборе для электрического вилочного погрузчика TCM FB20-8; TCM FB15-8</w:t>
            </w:r>
          </w:p>
        </w:tc>
        <w:tc>
          <w:tcPr>
            <w:tcW w:w="1181" w:type="dxa"/>
            <w:shd w:val="clear" w:color="000000" w:fill="FFFFFF"/>
            <w:noWrap/>
            <w:vAlign w:val="center"/>
            <w:hideMark/>
          </w:tcPr>
          <w:p w14:paraId="7A7086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9E815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75E3A3D" w14:textId="77777777" w:rsidTr="000416E6">
        <w:trPr>
          <w:trHeight w:val="300"/>
        </w:trPr>
        <w:tc>
          <w:tcPr>
            <w:tcW w:w="709" w:type="dxa"/>
            <w:shd w:val="clear" w:color="auto" w:fill="auto"/>
            <w:noWrap/>
            <w:vAlign w:val="bottom"/>
            <w:hideMark/>
          </w:tcPr>
          <w:p w14:paraId="41D2708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1051</w:t>
            </w:r>
          </w:p>
        </w:tc>
        <w:tc>
          <w:tcPr>
            <w:tcW w:w="6095" w:type="dxa"/>
            <w:shd w:val="clear" w:color="auto" w:fill="auto"/>
            <w:noWrap/>
            <w:vAlign w:val="bottom"/>
            <w:hideMark/>
          </w:tcPr>
          <w:p w14:paraId="4133335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Рулевой цилиндр для электрического вилочного погрузчика TCM FB20-8; TCM FB15-8</w:t>
            </w:r>
          </w:p>
        </w:tc>
        <w:tc>
          <w:tcPr>
            <w:tcW w:w="1181" w:type="dxa"/>
            <w:shd w:val="clear" w:color="000000" w:fill="FFFFFF"/>
            <w:noWrap/>
            <w:vAlign w:val="center"/>
            <w:hideMark/>
          </w:tcPr>
          <w:p w14:paraId="64469E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44BB4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D930B2D" w14:textId="77777777" w:rsidTr="000416E6">
        <w:trPr>
          <w:trHeight w:val="300"/>
        </w:trPr>
        <w:tc>
          <w:tcPr>
            <w:tcW w:w="709" w:type="dxa"/>
            <w:shd w:val="clear" w:color="auto" w:fill="auto"/>
            <w:noWrap/>
            <w:vAlign w:val="bottom"/>
            <w:hideMark/>
          </w:tcPr>
          <w:p w14:paraId="24ED329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1052</w:t>
            </w:r>
          </w:p>
        </w:tc>
        <w:tc>
          <w:tcPr>
            <w:tcW w:w="6095" w:type="dxa"/>
            <w:shd w:val="clear" w:color="auto" w:fill="auto"/>
            <w:noWrap/>
            <w:vAlign w:val="bottom"/>
            <w:hideMark/>
          </w:tcPr>
          <w:p w14:paraId="3ABBA5E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Ручка двери для вилочного электрического погрузчика JAC моделей: CPD 15; CPD 16; CPD 10-15</w:t>
            </w:r>
          </w:p>
        </w:tc>
        <w:tc>
          <w:tcPr>
            <w:tcW w:w="1181" w:type="dxa"/>
            <w:shd w:val="clear" w:color="000000" w:fill="FFFFFF"/>
            <w:noWrap/>
            <w:vAlign w:val="center"/>
            <w:hideMark/>
          </w:tcPr>
          <w:p w14:paraId="4BD936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70749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0A2864" w14:textId="77777777" w:rsidTr="000416E6">
        <w:trPr>
          <w:trHeight w:val="300"/>
        </w:trPr>
        <w:tc>
          <w:tcPr>
            <w:tcW w:w="709" w:type="dxa"/>
            <w:shd w:val="clear" w:color="auto" w:fill="auto"/>
            <w:noWrap/>
            <w:vAlign w:val="bottom"/>
            <w:hideMark/>
          </w:tcPr>
          <w:p w14:paraId="2D2083C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1053</w:t>
            </w:r>
          </w:p>
        </w:tc>
        <w:tc>
          <w:tcPr>
            <w:tcW w:w="6095" w:type="dxa"/>
            <w:shd w:val="clear" w:color="auto" w:fill="auto"/>
            <w:noWrap/>
            <w:vAlign w:val="bottom"/>
            <w:hideMark/>
          </w:tcPr>
          <w:p w14:paraId="536C5F9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Рычаг подъема с переключателем хода для вилочного электрического погрузчика JAC моделей: CPD 15; CPD 16; CPD 10-15</w:t>
            </w:r>
          </w:p>
        </w:tc>
        <w:tc>
          <w:tcPr>
            <w:tcW w:w="1181" w:type="dxa"/>
            <w:shd w:val="clear" w:color="000000" w:fill="FFFFFF"/>
            <w:noWrap/>
            <w:vAlign w:val="center"/>
            <w:hideMark/>
          </w:tcPr>
          <w:p w14:paraId="7F9C8FE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4488B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4E30AF7" w14:textId="77777777" w:rsidTr="000416E6">
        <w:trPr>
          <w:trHeight w:val="300"/>
        </w:trPr>
        <w:tc>
          <w:tcPr>
            <w:tcW w:w="709" w:type="dxa"/>
            <w:shd w:val="clear" w:color="auto" w:fill="auto"/>
            <w:noWrap/>
            <w:vAlign w:val="bottom"/>
            <w:hideMark/>
          </w:tcPr>
          <w:p w14:paraId="46BC5B8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1054</w:t>
            </w:r>
          </w:p>
        </w:tc>
        <w:tc>
          <w:tcPr>
            <w:tcW w:w="6095" w:type="dxa"/>
            <w:shd w:val="clear" w:color="auto" w:fill="auto"/>
            <w:noWrap/>
            <w:vAlign w:val="bottom"/>
            <w:hideMark/>
          </w:tcPr>
          <w:p w14:paraId="4310CDD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Рычаг подъема с переключателем хода для вилочного электрического погрузчика Komatsu FB15-12</w:t>
            </w:r>
          </w:p>
        </w:tc>
        <w:tc>
          <w:tcPr>
            <w:tcW w:w="1181" w:type="dxa"/>
            <w:shd w:val="clear" w:color="000000" w:fill="FFFFFF"/>
            <w:noWrap/>
            <w:vAlign w:val="center"/>
            <w:hideMark/>
          </w:tcPr>
          <w:p w14:paraId="76B4C1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F6EB3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79E5AF" w14:textId="77777777" w:rsidTr="000416E6">
        <w:trPr>
          <w:trHeight w:val="300"/>
        </w:trPr>
        <w:tc>
          <w:tcPr>
            <w:tcW w:w="709" w:type="dxa"/>
            <w:shd w:val="clear" w:color="auto" w:fill="auto"/>
            <w:noWrap/>
            <w:vAlign w:val="bottom"/>
            <w:hideMark/>
          </w:tcPr>
          <w:p w14:paraId="352870F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1055</w:t>
            </w:r>
          </w:p>
        </w:tc>
        <w:tc>
          <w:tcPr>
            <w:tcW w:w="6095" w:type="dxa"/>
            <w:shd w:val="clear" w:color="auto" w:fill="auto"/>
            <w:noWrap/>
            <w:vAlign w:val="bottom"/>
            <w:hideMark/>
          </w:tcPr>
          <w:p w14:paraId="6B824EE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Рычаг подъема с переключателем хода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011AD7D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D6B20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E79D64" w14:textId="77777777" w:rsidTr="000416E6">
        <w:trPr>
          <w:trHeight w:val="300"/>
        </w:trPr>
        <w:tc>
          <w:tcPr>
            <w:tcW w:w="709" w:type="dxa"/>
            <w:shd w:val="clear" w:color="auto" w:fill="auto"/>
            <w:noWrap/>
            <w:vAlign w:val="bottom"/>
            <w:hideMark/>
          </w:tcPr>
          <w:p w14:paraId="4F6D2FB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1056</w:t>
            </w:r>
          </w:p>
        </w:tc>
        <w:tc>
          <w:tcPr>
            <w:tcW w:w="6095" w:type="dxa"/>
            <w:shd w:val="clear" w:color="auto" w:fill="auto"/>
            <w:noWrap/>
            <w:vAlign w:val="bottom"/>
            <w:hideMark/>
          </w:tcPr>
          <w:p w14:paraId="2ACD0BE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для вилочного электрического погрузчика JAC моделей: CPD 15; CPD 16; CPD 10-15</w:t>
            </w:r>
          </w:p>
        </w:tc>
        <w:tc>
          <w:tcPr>
            <w:tcW w:w="1181" w:type="dxa"/>
            <w:shd w:val="clear" w:color="000000" w:fill="FFFFFF"/>
            <w:noWrap/>
            <w:vAlign w:val="center"/>
            <w:hideMark/>
          </w:tcPr>
          <w:p w14:paraId="174D5C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D9E9B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D0C4383" w14:textId="77777777" w:rsidTr="000416E6">
        <w:trPr>
          <w:trHeight w:val="300"/>
        </w:trPr>
        <w:tc>
          <w:tcPr>
            <w:tcW w:w="709" w:type="dxa"/>
            <w:shd w:val="clear" w:color="auto" w:fill="auto"/>
            <w:noWrap/>
            <w:vAlign w:val="bottom"/>
            <w:hideMark/>
          </w:tcPr>
          <w:p w14:paraId="7F8E00F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1057</w:t>
            </w:r>
          </w:p>
        </w:tc>
        <w:tc>
          <w:tcPr>
            <w:tcW w:w="6095" w:type="dxa"/>
            <w:shd w:val="clear" w:color="auto" w:fill="auto"/>
            <w:noWrap/>
            <w:vAlign w:val="bottom"/>
            <w:hideMark/>
          </w:tcPr>
          <w:p w14:paraId="05C7AC1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для вилочного электрического погрузчика Komatsu FB15-12</w:t>
            </w:r>
          </w:p>
        </w:tc>
        <w:tc>
          <w:tcPr>
            <w:tcW w:w="1181" w:type="dxa"/>
            <w:shd w:val="clear" w:color="000000" w:fill="FFFFFF"/>
            <w:noWrap/>
            <w:vAlign w:val="center"/>
            <w:hideMark/>
          </w:tcPr>
          <w:p w14:paraId="5822D1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ABE2E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018799" w14:textId="77777777" w:rsidTr="000416E6">
        <w:trPr>
          <w:trHeight w:val="300"/>
        </w:trPr>
        <w:tc>
          <w:tcPr>
            <w:tcW w:w="709" w:type="dxa"/>
            <w:shd w:val="clear" w:color="auto" w:fill="auto"/>
            <w:noWrap/>
            <w:vAlign w:val="bottom"/>
            <w:hideMark/>
          </w:tcPr>
          <w:p w14:paraId="5A87018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1058</w:t>
            </w:r>
          </w:p>
        </w:tc>
        <w:tc>
          <w:tcPr>
            <w:tcW w:w="6095" w:type="dxa"/>
            <w:shd w:val="clear" w:color="auto" w:fill="auto"/>
            <w:noWrap/>
            <w:vAlign w:val="bottom"/>
            <w:hideMark/>
          </w:tcPr>
          <w:p w14:paraId="0853A64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для вилочного электрического погрузчика Linde Е 12; Linde Е12/386-01; Linde Е 16C-01; Linde E16C; Linde E15</w:t>
            </w:r>
          </w:p>
        </w:tc>
        <w:tc>
          <w:tcPr>
            <w:tcW w:w="1181" w:type="dxa"/>
            <w:shd w:val="clear" w:color="000000" w:fill="FFFFFF"/>
            <w:noWrap/>
            <w:vAlign w:val="center"/>
            <w:hideMark/>
          </w:tcPr>
          <w:p w14:paraId="0C1F287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60574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2EAB4A" w14:textId="77777777" w:rsidTr="000416E6">
        <w:trPr>
          <w:trHeight w:val="300"/>
        </w:trPr>
        <w:tc>
          <w:tcPr>
            <w:tcW w:w="709" w:type="dxa"/>
            <w:shd w:val="clear" w:color="auto" w:fill="auto"/>
            <w:noWrap/>
            <w:vAlign w:val="bottom"/>
            <w:hideMark/>
          </w:tcPr>
          <w:p w14:paraId="06BBF0F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1059</w:t>
            </w:r>
          </w:p>
        </w:tc>
        <w:tc>
          <w:tcPr>
            <w:tcW w:w="6095" w:type="dxa"/>
            <w:shd w:val="clear" w:color="auto" w:fill="auto"/>
            <w:noWrap/>
            <w:vAlign w:val="bottom"/>
            <w:hideMark/>
          </w:tcPr>
          <w:p w14:paraId="7319162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Сальник ступицы для электрического вилочного погрузчика TCM FB20-8; TCM FB15-8 </w:t>
            </w:r>
          </w:p>
        </w:tc>
        <w:tc>
          <w:tcPr>
            <w:tcW w:w="1181" w:type="dxa"/>
            <w:shd w:val="clear" w:color="000000" w:fill="FFFFFF"/>
            <w:noWrap/>
            <w:vAlign w:val="center"/>
            <w:hideMark/>
          </w:tcPr>
          <w:p w14:paraId="247343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4E08A8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5CDB568" w14:textId="77777777" w:rsidTr="000416E6">
        <w:trPr>
          <w:trHeight w:val="300"/>
        </w:trPr>
        <w:tc>
          <w:tcPr>
            <w:tcW w:w="709" w:type="dxa"/>
            <w:shd w:val="clear" w:color="auto" w:fill="auto"/>
            <w:noWrap/>
            <w:vAlign w:val="bottom"/>
            <w:hideMark/>
          </w:tcPr>
          <w:p w14:paraId="4A6E1EB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1060</w:t>
            </w:r>
          </w:p>
        </w:tc>
        <w:tc>
          <w:tcPr>
            <w:tcW w:w="6095" w:type="dxa"/>
            <w:shd w:val="clear" w:color="auto" w:fill="auto"/>
            <w:noWrap/>
            <w:vAlign w:val="bottom"/>
            <w:hideMark/>
          </w:tcPr>
          <w:p w14:paraId="7D9CE40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Сапун для электрического вилочного погрузчика TCM FB20-8; TCM FB15-8</w:t>
            </w:r>
          </w:p>
        </w:tc>
        <w:tc>
          <w:tcPr>
            <w:tcW w:w="1181" w:type="dxa"/>
            <w:shd w:val="clear" w:color="000000" w:fill="FFFFFF"/>
            <w:noWrap/>
            <w:vAlign w:val="center"/>
            <w:hideMark/>
          </w:tcPr>
          <w:p w14:paraId="06E4344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B5BA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6B15940" w14:textId="77777777" w:rsidTr="000416E6">
        <w:trPr>
          <w:trHeight w:val="300"/>
        </w:trPr>
        <w:tc>
          <w:tcPr>
            <w:tcW w:w="709" w:type="dxa"/>
            <w:shd w:val="clear" w:color="auto" w:fill="auto"/>
            <w:noWrap/>
            <w:vAlign w:val="bottom"/>
            <w:hideMark/>
          </w:tcPr>
          <w:p w14:paraId="3FB50E7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1061</w:t>
            </w:r>
          </w:p>
        </w:tc>
        <w:tc>
          <w:tcPr>
            <w:tcW w:w="6095" w:type="dxa"/>
            <w:shd w:val="clear" w:color="auto" w:fill="auto"/>
            <w:noWrap/>
            <w:vAlign w:val="bottom"/>
            <w:hideMark/>
          </w:tcPr>
          <w:p w14:paraId="1FF8506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Сигнал заднего хода (зуммер) для вилочного электрического погрузчика JAC моделей: CPD 15; CPD 16; CPD 10-15</w:t>
            </w:r>
          </w:p>
        </w:tc>
        <w:tc>
          <w:tcPr>
            <w:tcW w:w="1181" w:type="dxa"/>
            <w:shd w:val="clear" w:color="000000" w:fill="FFFFFF"/>
            <w:noWrap/>
            <w:vAlign w:val="center"/>
            <w:hideMark/>
          </w:tcPr>
          <w:p w14:paraId="14317E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9D18A3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4064186" w14:textId="77777777" w:rsidTr="000416E6">
        <w:trPr>
          <w:trHeight w:val="300"/>
        </w:trPr>
        <w:tc>
          <w:tcPr>
            <w:tcW w:w="709" w:type="dxa"/>
            <w:shd w:val="clear" w:color="auto" w:fill="auto"/>
            <w:noWrap/>
            <w:vAlign w:val="bottom"/>
            <w:hideMark/>
          </w:tcPr>
          <w:p w14:paraId="5CB98ED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1062</w:t>
            </w:r>
          </w:p>
        </w:tc>
        <w:tc>
          <w:tcPr>
            <w:tcW w:w="6095" w:type="dxa"/>
            <w:shd w:val="clear" w:color="auto" w:fill="auto"/>
            <w:noWrap/>
            <w:vAlign w:val="bottom"/>
            <w:hideMark/>
          </w:tcPr>
          <w:p w14:paraId="55AAB15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Сигнальный фонарь (сигнал заднего хода- фара) для вилочного электрического погрузчика Komatsu FB15-12</w:t>
            </w:r>
          </w:p>
        </w:tc>
        <w:tc>
          <w:tcPr>
            <w:tcW w:w="1181" w:type="dxa"/>
            <w:shd w:val="clear" w:color="000000" w:fill="FFFFFF"/>
            <w:noWrap/>
            <w:vAlign w:val="center"/>
            <w:hideMark/>
          </w:tcPr>
          <w:p w14:paraId="1062368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D22C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D335BCF" w14:textId="77777777" w:rsidTr="000416E6">
        <w:trPr>
          <w:trHeight w:val="300"/>
        </w:trPr>
        <w:tc>
          <w:tcPr>
            <w:tcW w:w="709" w:type="dxa"/>
            <w:shd w:val="clear" w:color="auto" w:fill="auto"/>
            <w:noWrap/>
            <w:vAlign w:val="bottom"/>
            <w:hideMark/>
          </w:tcPr>
          <w:p w14:paraId="2F0C9E4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1063</w:t>
            </w:r>
          </w:p>
        </w:tc>
        <w:tc>
          <w:tcPr>
            <w:tcW w:w="6095" w:type="dxa"/>
            <w:shd w:val="clear" w:color="auto" w:fill="auto"/>
            <w:noWrap/>
            <w:vAlign w:val="bottom"/>
            <w:hideMark/>
          </w:tcPr>
          <w:p w14:paraId="121FDEB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Сигнальный фонарь для вилочного электрического погрузчика JAC моделей: CPD 15; CPD 16; CPD 10-15</w:t>
            </w:r>
          </w:p>
        </w:tc>
        <w:tc>
          <w:tcPr>
            <w:tcW w:w="1181" w:type="dxa"/>
            <w:shd w:val="clear" w:color="000000" w:fill="FFFFFF"/>
            <w:noWrap/>
            <w:vAlign w:val="center"/>
            <w:hideMark/>
          </w:tcPr>
          <w:p w14:paraId="6BB091D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D799C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222EF54" w14:textId="77777777" w:rsidTr="000416E6">
        <w:trPr>
          <w:trHeight w:val="300"/>
        </w:trPr>
        <w:tc>
          <w:tcPr>
            <w:tcW w:w="709" w:type="dxa"/>
            <w:shd w:val="clear" w:color="auto" w:fill="auto"/>
            <w:noWrap/>
            <w:vAlign w:val="bottom"/>
            <w:hideMark/>
          </w:tcPr>
          <w:p w14:paraId="7655D90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1064</w:t>
            </w:r>
          </w:p>
        </w:tc>
        <w:tc>
          <w:tcPr>
            <w:tcW w:w="6095" w:type="dxa"/>
            <w:shd w:val="clear" w:color="auto" w:fill="auto"/>
            <w:noWrap/>
            <w:vAlign w:val="bottom"/>
            <w:hideMark/>
          </w:tcPr>
          <w:p w14:paraId="5674EB8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Сиденье для вилочного электрического погрузчика JAC моделей: CPD 15; CPD 16; CPD 10-15</w:t>
            </w:r>
          </w:p>
        </w:tc>
        <w:tc>
          <w:tcPr>
            <w:tcW w:w="1181" w:type="dxa"/>
            <w:shd w:val="clear" w:color="000000" w:fill="FFFFFF"/>
            <w:noWrap/>
            <w:vAlign w:val="center"/>
            <w:hideMark/>
          </w:tcPr>
          <w:p w14:paraId="5E7C03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69EB8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50F344A" w14:textId="77777777" w:rsidTr="000416E6">
        <w:trPr>
          <w:trHeight w:val="300"/>
        </w:trPr>
        <w:tc>
          <w:tcPr>
            <w:tcW w:w="709" w:type="dxa"/>
            <w:shd w:val="clear" w:color="auto" w:fill="auto"/>
            <w:noWrap/>
            <w:vAlign w:val="bottom"/>
            <w:hideMark/>
          </w:tcPr>
          <w:p w14:paraId="31441ED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1065</w:t>
            </w:r>
          </w:p>
        </w:tc>
        <w:tc>
          <w:tcPr>
            <w:tcW w:w="6095" w:type="dxa"/>
            <w:shd w:val="clear" w:color="auto" w:fill="auto"/>
            <w:noWrap/>
            <w:vAlign w:val="bottom"/>
            <w:hideMark/>
          </w:tcPr>
          <w:p w14:paraId="1D60EAB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Силовая проводка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A192D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F611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784496" w14:textId="77777777" w:rsidTr="000416E6">
        <w:trPr>
          <w:trHeight w:val="300"/>
        </w:trPr>
        <w:tc>
          <w:tcPr>
            <w:tcW w:w="709" w:type="dxa"/>
            <w:shd w:val="clear" w:color="auto" w:fill="auto"/>
            <w:noWrap/>
            <w:vAlign w:val="bottom"/>
            <w:hideMark/>
          </w:tcPr>
          <w:p w14:paraId="4355DCD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1066</w:t>
            </w:r>
          </w:p>
        </w:tc>
        <w:tc>
          <w:tcPr>
            <w:tcW w:w="6095" w:type="dxa"/>
            <w:shd w:val="clear" w:color="auto" w:fill="auto"/>
            <w:noWrap/>
            <w:vAlign w:val="bottom"/>
            <w:hideMark/>
          </w:tcPr>
          <w:p w14:paraId="500500E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разъем (вилка, розетка) для вилочного электрического погрузчика Komatsu FB15-12</w:t>
            </w:r>
          </w:p>
        </w:tc>
        <w:tc>
          <w:tcPr>
            <w:tcW w:w="1181" w:type="dxa"/>
            <w:shd w:val="clear" w:color="000000" w:fill="FFFFFF"/>
            <w:noWrap/>
            <w:vAlign w:val="center"/>
            <w:hideMark/>
          </w:tcPr>
          <w:p w14:paraId="6B00D3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9B7C11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5C24E5B" w14:textId="77777777" w:rsidTr="000416E6">
        <w:trPr>
          <w:trHeight w:val="300"/>
        </w:trPr>
        <w:tc>
          <w:tcPr>
            <w:tcW w:w="709" w:type="dxa"/>
            <w:shd w:val="clear" w:color="auto" w:fill="auto"/>
            <w:noWrap/>
            <w:vAlign w:val="bottom"/>
            <w:hideMark/>
          </w:tcPr>
          <w:p w14:paraId="55EBFA2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1067</w:t>
            </w:r>
          </w:p>
        </w:tc>
        <w:tc>
          <w:tcPr>
            <w:tcW w:w="6095" w:type="dxa"/>
            <w:shd w:val="clear" w:color="auto" w:fill="auto"/>
            <w:noWrap/>
            <w:vAlign w:val="bottom"/>
            <w:hideMark/>
          </w:tcPr>
          <w:p w14:paraId="58E92EF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разъем (вилка, розетка)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04BCAB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50396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671E853" w14:textId="77777777" w:rsidTr="000416E6">
        <w:trPr>
          <w:trHeight w:val="300"/>
        </w:trPr>
        <w:tc>
          <w:tcPr>
            <w:tcW w:w="709" w:type="dxa"/>
            <w:shd w:val="clear" w:color="auto" w:fill="auto"/>
            <w:noWrap/>
            <w:vAlign w:val="bottom"/>
            <w:hideMark/>
          </w:tcPr>
          <w:p w14:paraId="0A44B26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1068</w:t>
            </w:r>
          </w:p>
        </w:tc>
        <w:tc>
          <w:tcPr>
            <w:tcW w:w="6095" w:type="dxa"/>
            <w:shd w:val="clear" w:color="auto" w:fill="auto"/>
            <w:noWrap/>
            <w:vAlign w:val="bottom"/>
            <w:hideMark/>
          </w:tcPr>
          <w:p w14:paraId="087C0B5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разъем аккумуляторной батареи (вилка, розетка) для вилочного электрического погрузчика JAC моделей: CPD 15; CPD 16; CPD 10-15</w:t>
            </w:r>
          </w:p>
        </w:tc>
        <w:tc>
          <w:tcPr>
            <w:tcW w:w="1181" w:type="dxa"/>
            <w:shd w:val="clear" w:color="000000" w:fill="FFFFFF"/>
            <w:noWrap/>
            <w:vAlign w:val="center"/>
            <w:hideMark/>
          </w:tcPr>
          <w:p w14:paraId="19CC6C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527B12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4F9A2B2" w14:textId="77777777" w:rsidTr="000416E6">
        <w:trPr>
          <w:trHeight w:val="300"/>
        </w:trPr>
        <w:tc>
          <w:tcPr>
            <w:tcW w:w="709" w:type="dxa"/>
            <w:shd w:val="clear" w:color="auto" w:fill="auto"/>
            <w:noWrap/>
            <w:vAlign w:val="bottom"/>
            <w:hideMark/>
          </w:tcPr>
          <w:p w14:paraId="6AEAAE8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1069</w:t>
            </w:r>
          </w:p>
        </w:tc>
        <w:tc>
          <w:tcPr>
            <w:tcW w:w="6095" w:type="dxa"/>
            <w:shd w:val="clear" w:color="auto" w:fill="auto"/>
            <w:noWrap/>
            <w:vAlign w:val="bottom"/>
            <w:hideMark/>
          </w:tcPr>
          <w:p w14:paraId="4836BDA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разъем аккумуляторной батареи (вилка, розетка) для электрического вилочного погрузчика TCM FB20-8; TCM FB15-8</w:t>
            </w:r>
          </w:p>
        </w:tc>
        <w:tc>
          <w:tcPr>
            <w:tcW w:w="1181" w:type="dxa"/>
            <w:shd w:val="clear" w:color="000000" w:fill="FFFFFF"/>
            <w:noWrap/>
            <w:vAlign w:val="center"/>
            <w:hideMark/>
          </w:tcPr>
          <w:p w14:paraId="77174BB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53C0C2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5BBF191" w14:textId="77777777" w:rsidTr="000416E6">
        <w:trPr>
          <w:trHeight w:val="300"/>
        </w:trPr>
        <w:tc>
          <w:tcPr>
            <w:tcW w:w="709" w:type="dxa"/>
            <w:shd w:val="clear" w:color="auto" w:fill="auto"/>
            <w:noWrap/>
            <w:vAlign w:val="bottom"/>
            <w:hideMark/>
          </w:tcPr>
          <w:p w14:paraId="17E3487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1070</w:t>
            </w:r>
          </w:p>
        </w:tc>
        <w:tc>
          <w:tcPr>
            <w:tcW w:w="6095" w:type="dxa"/>
            <w:shd w:val="clear" w:color="auto" w:fill="auto"/>
            <w:noWrap/>
            <w:vAlign w:val="bottom"/>
            <w:hideMark/>
          </w:tcPr>
          <w:p w14:paraId="055F500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электродвигатель для вилочного электрического погрузчика JAC моделей: CPD 15; CPD 16; CPD 10-15</w:t>
            </w:r>
          </w:p>
        </w:tc>
        <w:tc>
          <w:tcPr>
            <w:tcW w:w="1181" w:type="dxa"/>
            <w:shd w:val="clear" w:color="000000" w:fill="FFFFFF"/>
            <w:noWrap/>
            <w:vAlign w:val="center"/>
            <w:hideMark/>
          </w:tcPr>
          <w:p w14:paraId="348EC8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4A555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220A70F" w14:textId="77777777" w:rsidTr="000416E6">
        <w:trPr>
          <w:trHeight w:val="300"/>
        </w:trPr>
        <w:tc>
          <w:tcPr>
            <w:tcW w:w="709" w:type="dxa"/>
            <w:shd w:val="clear" w:color="auto" w:fill="auto"/>
            <w:noWrap/>
            <w:vAlign w:val="bottom"/>
            <w:hideMark/>
          </w:tcPr>
          <w:p w14:paraId="062F237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1071</w:t>
            </w:r>
          </w:p>
        </w:tc>
        <w:tc>
          <w:tcPr>
            <w:tcW w:w="6095" w:type="dxa"/>
            <w:shd w:val="clear" w:color="auto" w:fill="auto"/>
            <w:noWrap/>
            <w:vAlign w:val="bottom"/>
            <w:hideMark/>
          </w:tcPr>
          <w:p w14:paraId="5970534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электродвигатель для вилочного электрического погрузчика Komatsu FB15-12</w:t>
            </w:r>
          </w:p>
        </w:tc>
        <w:tc>
          <w:tcPr>
            <w:tcW w:w="1181" w:type="dxa"/>
            <w:shd w:val="clear" w:color="000000" w:fill="FFFFFF"/>
            <w:noWrap/>
            <w:vAlign w:val="center"/>
            <w:hideMark/>
          </w:tcPr>
          <w:p w14:paraId="453712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D4287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1A7ADDC" w14:textId="77777777" w:rsidTr="000416E6">
        <w:trPr>
          <w:trHeight w:val="300"/>
        </w:trPr>
        <w:tc>
          <w:tcPr>
            <w:tcW w:w="709" w:type="dxa"/>
            <w:shd w:val="clear" w:color="auto" w:fill="auto"/>
            <w:noWrap/>
            <w:vAlign w:val="bottom"/>
            <w:hideMark/>
          </w:tcPr>
          <w:p w14:paraId="59B5B7D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1072</w:t>
            </w:r>
          </w:p>
        </w:tc>
        <w:tc>
          <w:tcPr>
            <w:tcW w:w="6095" w:type="dxa"/>
            <w:shd w:val="clear" w:color="auto" w:fill="auto"/>
            <w:noWrap/>
            <w:vAlign w:val="bottom"/>
            <w:hideMark/>
          </w:tcPr>
          <w:p w14:paraId="2B5AF20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электродвигатель для вилочного электрического погрузчика Linde Е 12; Linde Е12/386-01; Linde Е 16C-01; Linde E16C; Linde E15</w:t>
            </w:r>
          </w:p>
        </w:tc>
        <w:tc>
          <w:tcPr>
            <w:tcW w:w="1181" w:type="dxa"/>
            <w:shd w:val="clear" w:color="000000" w:fill="FFFFFF"/>
            <w:noWrap/>
            <w:vAlign w:val="center"/>
            <w:hideMark/>
          </w:tcPr>
          <w:p w14:paraId="5B03A3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95DF6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89285E4" w14:textId="77777777" w:rsidTr="000416E6">
        <w:trPr>
          <w:trHeight w:val="300"/>
        </w:trPr>
        <w:tc>
          <w:tcPr>
            <w:tcW w:w="709" w:type="dxa"/>
            <w:shd w:val="clear" w:color="auto" w:fill="auto"/>
            <w:noWrap/>
            <w:vAlign w:val="bottom"/>
            <w:hideMark/>
          </w:tcPr>
          <w:p w14:paraId="28C5A30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1073</w:t>
            </w:r>
          </w:p>
        </w:tc>
        <w:tc>
          <w:tcPr>
            <w:tcW w:w="6095" w:type="dxa"/>
            <w:shd w:val="clear" w:color="auto" w:fill="auto"/>
            <w:noWrap/>
            <w:vAlign w:val="bottom"/>
            <w:hideMark/>
          </w:tcPr>
          <w:p w14:paraId="410CB9D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Сошка управляемого моста для электрического вилочного погрузчика TCM FB20-8; TCM FB15-8</w:t>
            </w:r>
          </w:p>
        </w:tc>
        <w:tc>
          <w:tcPr>
            <w:tcW w:w="1181" w:type="dxa"/>
            <w:shd w:val="clear" w:color="000000" w:fill="FFFFFF"/>
            <w:noWrap/>
            <w:vAlign w:val="center"/>
            <w:hideMark/>
          </w:tcPr>
          <w:p w14:paraId="2041FC3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E76A4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3838EC" w14:textId="77777777" w:rsidTr="000416E6">
        <w:trPr>
          <w:trHeight w:val="300"/>
        </w:trPr>
        <w:tc>
          <w:tcPr>
            <w:tcW w:w="709" w:type="dxa"/>
            <w:shd w:val="clear" w:color="auto" w:fill="auto"/>
            <w:noWrap/>
            <w:vAlign w:val="bottom"/>
            <w:hideMark/>
          </w:tcPr>
          <w:p w14:paraId="3827542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1074</w:t>
            </w:r>
          </w:p>
        </w:tc>
        <w:tc>
          <w:tcPr>
            <w:tcW w:w="6095" w:type="dxa"/>
            <w:shd w:val="clear" w:color="auto" w:fill="auto"/>
            <w:noWrap/>
            <w:vAlign w:val="bottom"/>
            <w:hideMark/>
          </w:tcPr>
          <w:p w14:paraId="57D4D56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Ступица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B0AC95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7DA3B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89DB7BE" w14:textId="77777777" w:rsidTr="000416E6">
        <w:trPr>
          <w:trHeight w:val="300"/>
        </w:trPr>
        <w:tc>
          <w:tcPr>
            <w:tcW w:w="709" w:type="dxa"/>
            <w:shd w:val="clear" w:color="auto" w:fill="auto"/>
            <w:noWrap/>
            <w:vAlign w:val="bottom"/>
            <w:hideMark/>
          </w:tcPr>
          <w:p w14:paraId="39EC9E2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1075</w:t>
            </w:r>
          </w:p>
        </w:tc>
        <w:tc>
          <w:tcPr>
            <w:tcW w:w="6095" w:type="dxa"/>
            <w:shd w:val="clear" w:color="auto" w:fill="auto"/>
            <w:noWrap/>
            <w:vAlign w:val="bottom"/>
            <w:hideMark/>
          </w:tcPr>
          <w:p w14:paraId="457D52D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Ступица для электрического вилочного погрузчика TCM FB20-8; TCM FB15-8</w:t>
            </w:r>
          </w:p>
        </w:tc>
        <w:tc>
          <w:tcPr>
            <w:tcW w:w="1181" w:type="dxa"/>
            <w:shd w:val="clear" w:color="000000" w:fill="FFFFFF"/>
            <w:noWrap/>
            <w:vAlign w:val="center"/>
            <w:hideMark/>
          </w:tcPr>
          <w:p w14:paraId="73E076F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540F90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43BB11" w14:textId="77777777" w:rsidTr="000416E6">
        <w:trPr>
          <w:trHeight w:val="300"/>
        </w:trPr>
        <w:tc>
          <w:tcPr>
            <w:tcW w:w="709" w:type="dxa"/>
            <w:shd w:val="clear" w:color="auto" w:fill="auto"/>
            <w:noWrap/>
            <w:vAlign w:val="bottom"/>
            <w:hideMark/>
          </w:tcPr>
          <w:p w14:paraId="459EAAB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1076</w:t>
            </w:r>
          </w:p>
        </w:tc>
        <w:tc>
          <w:tcPr>
            <w:tcW w:w="6095" w:type="dxa"/>
            <w:shd w:val="clear" w:color="auto" w:fill="auto"/>
            <w:noWrap/>
            <w:vAlign w:val="bottom"/>
            <w:hideMark/>
          </w:tcPr>
          <w:p w14:paraId="7308459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Ступичный подшипник для вилочного электрического погрузчика JAC моделей: CPD 15; CPD 16; CPD 10-15,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1F6359A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173F9D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75769F" w14:textId="77777777" w:rsidTr="000416E6">
        <w:trPr>
          <w:trHeight w:val="300"/>
        </w:trPr>
        <w:tc>
          <w:tcPr>
            <w:tcW w:w="709" w:type="dxa"/>
            <w:shd w:val="clear" w:color="auto" w:fill="auto"/>
            <w:noWrap/>
            <w:vAlign w:val="bottom"/>
            <w:hideMark/>
          </w:tcPr>
          <w:p w14:paraId="566C437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1077</w:t>
            </w:r>
          </w:p>
        </w:tc>
        <w:tc>
          <w:tcPr>
            <w:tcW w:w="6095" w:type="dxa"/>
            <w:shd w:val="clear" w:color="auto" w:fill="auto"/>
            <w:noWrap/>
            <w:vAlign w:val="bottom"/>
            <w:hideMark/>
          </w:tcPr>
          <w:p w14:paraId="1265AA6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Ступичный подшипник для вилочного электрического погрузчика Komatsu FB15-12,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6146769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740B5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C71020" w14:textId="77777777" w:rsidTr="000416E6">
        <w:trPr>
          <w:trHeight w:val="300"/>
        </w:trPr>
        <w:tc>
          <w:tcPr>
            <w:tcW w:w="709" w:type="dxa"/>
            <w:shd w:val="clear" w:color="auto" w:fill="auto"/>
            <w:noWrap/>
            <w:vAlign w:val="bottom"/>
            <w:hideMark/>
          </w:tcPr>
          <w:p w14:paraId="0D54719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1078</w:t>
            </w:r>
          </w:p>
        </w:tc>
        <w:tc>
          <w:tcPr>
            <w:tcW w:w="6095" w:type="dxa"/>
            <w:shd w:val="clear" w:color="auto" w:fill="auto"/>
            <w:noWrap/>
            <w:vAlign w:val="bottom"/>
            <w:hideMark/>
          </w:tcPr>
          <w:p w14:paraId="7B96F17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Ступичный подшипник для вилочного электрического погрузчика Linde Е 12; Linde Е12/386-01; Linde Е 16C-01; Linde E16C; Linde E15,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68BB52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618F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576D3F" w14:textId="77777777" w:rsidTr="000416E6">
        <w:trPr>
          <w:trHeight w:val="300"/>
        </w:trPr>
        <w:tc>
          <w:tcPr>
            <w:tcW w:w="709" w:type="dxa"/>
            <w:shd w:val="clear" w:color="auto" w:fill="auto"/>
            <w:noWrap/>
            <w:vAlign w:val="bottom"/>
            <w:hideMark/>
          </w:tcPr>
          <w:p w14:paraId="01C26DF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1079</w:t>
            </w:r>
          </w:p>
        </w:tc>
        <w:tc>
          <w:tcPr>
            <w:tcW w:w="6095" w:type="dxa"/>
            <w:shd w:val="clear" w:color="auto" w:fill="auto"/>
            <w:noWrap/>
            <w:vAlign w:val="bottom"/>
            <w:hideMark/>
          </w:tcPr>
          <w:p w14:paraId="1B01B4D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Суппорт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B8345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60441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C33E7CF" w14:textId="77777777" w:rsidTr="000416E6">
        <w:trPr>
          <w:trHeight w:val="300"/>
        </w:trPr>
        <w:tc>
          <w:tcPr>
            <w:tcW w:w="709" w:type="dxa"/>
            <w:shd w:val="clear" w:color="auto" w:fill="auto"/>
            <w:noWrap/>
            <w:vAlign w:val="bottom"/>
            <w:hideMark/>
          </w:tcPr>
          <w:p w14:paraId="5106F1F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1080</w:t>
            </w:r>
          </w:p>
        </w:tc>
        <w:tc>
          <w:tcPr>
            <w:tcW w:w="6095" w:type="dxa"/>
            <w:shd w:val="clear" w:color="auto" w:fill="auto"/>
            <w:noWrap/>
            <w:vAlign w:val="bottom"/>
            <w:hideMark/>
          </w:tcPr>
          <w:p w14:paraId="127D4FA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Тормозной барабан для электрического вилочного погрузчика TCM FB20-8; TCM FB15-8</w:t>
            </w:r>
          </w:p>
        </w:tc>
        <w:tc>
          <w:tcPr>
            <w:tcW w:w="1181" w:type="dxa"/>
            <w:shd w:val="clear" w:color="000000" w:fill="FFFFFF"/>
            <w:noWrap/>
            <w:vAlign w:val="center"/>
            <w:hideMark/>
          </w:tcPr>
          <w:p w14:paraId="6C6643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A2A84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21E3EA5" w14:textId="77777777" w:rsidTr="000416E6">
        <w:trPr>
          <w:trHeight w:val="300"/>
        </w:trPr>
        <w:tc>
          <w:tcPr>
            <w:tcW w:w="709" w:type="dxa"/>
            <w:shd w:val="clear" w:color="auto" w:fill="auto"/>
            <w:noWrap/>
            <w:vAlign w:val="bottom"/>
            <w:hideMark/>
          </w:tcPr>
          <w:p w14:paraId="2E50C82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1081</w:t>
            </w:r>
          </w:p>
        </w:tc>
        <w:tc>
          <w:tcPr>
            <w:tcW w:w="6095" w:type="dxa"/>
            <w:shd w:val="clear" w:color="auto" w:fill="auto"/>
            <w:noWrap/>
            <w:vAlign w:val="bottom"/>
            <w:hideMark/>
          </w:tcPr>
          <w:p w14:paraId="6C1BD68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Тормозные колодки (в комплекте - 2 шт.) для вилочного электрического погрузчика JAC моделей: CPD 15; CPD 16; CPD 10-15</w:t>
            </w:r>
          </w:p>
        </w:tc>
        <w:tc>
          <w:tcPr>
            <w:tcW w:w="1181" w:type="dxa"/>
            <w:shd w:val="clear" w:color="000000" w:fill="FFFFFF"/>
            <w:noWrap/>
            <w:vAlign w:val="center"/>
            <w:hideMark/>
          </w:tcPr>
          <w:p w14:paraId="030239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76328B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145E8B5" w14:textId="77777777" w:rsidTr="000416E6">
        <w:trPr>
          <w:trHeight w:val="300"/>
        </w:trPr>
        <w:tc>
          <w:tcPr>
            <w:tcW w:w="709" w:type="dxa"/>
            <w:shd w:val="clear" w:color="auto" w:fill="auto"/>
            <w:noWrap/>
            <w:vAlign w:val="bottom"/>
            <w:hideMark/>
          </w:tcPr>
          <w:p w14:paraId="5D55E69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1082</w:t>
            </w:r>
          </w:p>
        </w:tc>
        <w:tc>
          <w:tcPr>
            <w:tcW w:w="6095" w:type="dxa"/>
            <w:shd w:val="clear" w:color="auto" w:fill="auto"/>
            <w:noWrap/>
            <w:vAlign w:val="bottom"/>
            <w:hideMark/>
          </w:tcPr>
          <w:p w14:paraId="437C3BA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Тормозные колодки (в комплекте - 2 шт.) для вилочного электрического погрузчика Komatsu FB15-12</w:t>
            </w:r>
          </w:p>
        </w:tc>
        <w:tc>
          <w:tcPr>
            <w:tcW w:w="1181" w:type="dxa"/>
            <w:shd w:val="clear" w:color="000000" w:fill="FFFFFF"/>
            <w:noWrap/>
            <w:vAlign w:val="center"/>
            <w:hideMark/>
          </w:tcPr>
          <w:p w14:paraId="100A395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3474C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99ACD0" w14:textId="77777777" w:rsidTr="000416E6">
        <w:trPr>
          <w:trHeight w:val="300"/>
        </w:trPr>
        <w:tc>
          <w:tcPr>
            <w:tcW w:w="709" w:type="dxa"/>
            <w:shd w:val="clear" w:color="auto" w:fill="auto"/>
            <w:noWrap/>
            <w:vAlign w:val="bottom"/>
            <w:hideMark/>
          </w:tcPr>
          <w:p w14:paraId="41FD222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1083</w:t>
            </w:r>
          </w:p>
        </w:tc>
        <w:tc>
          <w:tcPr>
            <w:tcW w:w="6095" w:type="dxa"/>
            <w:shd w:val="clear" w:color="auto" w:fill="auto"/>
            <w:noWrap/>
            <w:vAlign w:val="bottom"/>
            <w:hideMark/>
          </w:tcPr>
          <w:p w14:paraId="2712EC3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Тормозные колодки (в комплекте - 2 шт.)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BFC8B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272AE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A62439" w14:textId="77777777" w:rsidTr="000416E6">
        <w:trPr>
          <w:trHeight w:val="300"/>
        </w:trPr>
        <w:tc>
          <w:tcPr>
            <w:tcW w:w="709" w:type="dxa"/>
            <w:shd w:val="clear" w:color="auto" w:fill="auto"/>
            <w:noWrap/>
            <w:vAlign w:val="bottom"/>
            <w:hideMark/>
          </w:tcPr>
          <w:p w14:paraId="56878A0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1084</w:t>
            </w:r>
          </w:p>
        </w:tc>
        <w:tc>
          <w:tcPr>
            <w:tcW w:w="6095" w:type="dxa"/>
            <w:shd w:val="clear" w:color="auto" w:fill="auto"/>
            <w:noWrap/>
            <w:vAlign w:val="bottom"/>
            <w:hideMark/>
          </w:tcPr>
          <w:p w14:paraId="28C6AF3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Тормозные колодки (в комплекте - 2 шт.) для электрического вилочного погрузчика TCM FB20-8; TCM FB15-8</w:t>
            </w:r>
          </w:p>
        </w:tc>
        <w:tc>
          <w:tcPr>
            <w:tcW w:w="1181" w:type="dxa"/>
            <w:shd w:val="clear" w:color="000000" w:fill="FFFFFF"/>
            <w:noWrap/>
            <w:vAlign w:val="center"/>
            <w:hideMark/>
          </w:tcPr>
          <w:p w14:paraId="693CC32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5B1841E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A8786A5" w14:textId="77777777" w:rsidTr="000416E6">
        <w:trPr>
          <w:trHeight w:val="300"/>
        </w:trPr>
        <w:tc>
          <w:tcPr>
            <w:tcW w:w="709" w:type="dxa"/>
            <w:shd w:val="clear" w:color="auto" w:fill="auto"/>
            <w:noWrap/>
            <w:vAlign w:val="bottom"/>
            <w:hideMark/>
          </w:tcPr>
          <w:p w14:paraId="1CC8739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1085</w:t>
            </w:r>
          </w:p>
        </w:tc>
        <w:tc>
          <w:tcPr>
            <w:tcW w:w="6095" w:type="dxa"/>
            <w:shd w:val="clear" w:color="auto" w:fill="auto"/>
            <w:noWrap/>
            <w:vAlign w:val="bottom"/>
            <w:hideMark/>
          </w:tcPr>
          <w:p w14:paraId="5107AD1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 ручного тормоза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E8742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5FC48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7ED99BC" w14:textId="77777777" w:rsidTr="000416E6">
        <w:trPr>
          <w:trHeight w:val="300"/>
        </w:trPr>
        <w:tc>
          <w:tcPr>
            <w:tcW w:w="709" w:type="dxa"/>
            <w:shd w:val="clear" w:color="auto" w:fill="auto"/>
            <w:noWrap/>
            <w:vAlign w:val="bottom"/>
            <w:hideMark/>
          </w:tcPr>
          <w:p w14:paraId="0C451EC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1086</w:t>
            </w:r>
          </w:p>
        </w:tc>
        <w:tc>
          <w:tcPr>
            <w:tcW w:w="6095" w:type="dxa"/>
            <w:shd w:val="clear" w:color="auto" w:fill="auto"/>
            <w:noWrap/>
            <w:vAlign w:val="bottom"/>
            <w:hideMark/>
          </w:tcPr>
          <w:p w14:paraId="52BB03B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 ручного тормоза для электрического вилочного погрузчика TCM FB20-8; TCM FB15-8</w:t>
            </w:r>
          </w:p>
        </w:tc>
        <w:tc>
          <w:tcPr>
            <w:tcW w:w="1181" w:type="dxa"/>
            <w:shd w:val="clear" w:color="000000" w:fill="FFFFFF"/>
            <w:noWrap/>
            <w:vAlign w:val="center"/>
            <w:hideMark/>
          </w:tcPr>
          <w:p w14:paraId="6B8AAF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8D75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CBFB068" w14:textId="77777777" w:rsidTr="000416E6">
        <w:trPr>
          <w:trHeight w:val="300"/>
        </w:trPr>
        <w:tc>
          <w:tcPr>
            <w:tcW w:w="709" w:type="dxa"/>
            <w:shd w:val="clear" w:color="auto" w:fill="auto"/>
            <w:noWrap/>
            <w:vAlign w:val="bottom"/>
            <w:hideMark/>
          </w:tcPr>
          <w:p w14:paraId="012F8DB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1087</w:t>
            </w:r>
          </w:p>
        </w:tc>
        <w:tc>
          <w:tcPr>
            <w:tcW w:w="6095" w:type="dxa"/>
            <w:shd w:val="clear" w:color="auto" w:fill="auto"/>
            <w:noWrap/>
            <w:vAlign w:val="bottom"/>
            <w:hideMark/>
          </w:tcPr>
          <w:p w14:paraId="185CD68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 ручного тормоза левый для вилочного электрического погрузчика Komatsu FB15-12</w:t>
            </w:r>
          </w:p>
        </w:tc>
        <w:tc>
          <w:tcPr>
            <w:tcW w:w="1181" w:type="dxa"/>
            <w:shd w:val="clear" w:color="000000" w:fill="FFFFFF"/>
            <w:noWrap/>
            <w:vAlign w:val="center"/>
            <w:hideMark/>
          </w:tcPr>
          <w:p w14:paraId="3C9F27E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CB92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AF3CD5" w14:textId="77777777" w:rsidTr="000416E6">
        <w:trPr>
          <w:trHeight w:val="300"/>
        </w:trPr>
        <w:tc>
          <w:tcPr>
            <w:tcW w:w="709" w:type="dxa"/>
            <w:shd w:val="clear" w:color="auto" w:fill="auto"/>
            <w:noWrap/>
            <w:vAlign w:val="bottom"/>
            <w:hideMark/>
          </w:tcPr>
          <w:p w14:paraId="40DF6E4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1088</w:t>
            </w:r>
          </w:p>
        </w:tc>
        <w:tc>
          <w:tcPr>
            <w:tcW w:w="6095" w:type="dxa"/>
            <w:shd w:val="clear" w:color="auto" w:fill="auto"/>
            <w:noWrap/>
            <w:vAlign w:val="bottom"/>
            <w:hideMark/>
          </w:tcPr>
          <w:p w14:paraId="56978F1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 ручного тормоза правый для вилочного электрического погрузчика Komatsu FB15-12</w:t>
            </w:r>
          </w:p>
        </w:tc>
        <w:tc>
          <w:tcPr>
            <w:tcW w:w="1181" w:type="dxa"/>
            <w:shd w:val="clear" w:color="000000" w:fill="FFFFFF"/>
            <w:noWrap/>
            <w:vAlign w:val="center"/>
            <w:hideMark/>
          </w:tcPr>
          <w:p w14:paraId="0F5916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7B8B97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A53FA7F" w14:textId="77777777" w:rsidTr="000416E6">
        <w:trPr>
          <w:trHeight w:val="300"/>
        </w:trPr>
        <w:tc>
          <w:tcPr>
            <w:tcW w:w="709" w:type="dxa"/>
            <w:shd w:val="clear" w:color="auto" w:fill="auto"/>
            <w:noWrap/>
            <w:vAlign w:val="bottom"/>
            <w:hideMark/>
          </w:tcPr>
          <w:p w14:paraId="41BD78D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1089</w:t>
            </w:r>
          </w:p>
        </w:tc>
        <w:tc>
          <w:tcPr>
            <w:tcW w:w="6095" w:type="dxa"/>
            <w:shd w:val="clear" w:color="auto" w:fill="auto"/>
            <w:noWrap/>
            <w:vAlign w:val="bottom"/>
            <w:hideMark/>
          </w:tcPr>
          <w:p w14:paraId="1CD2AD0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Тросик ручного тормоза для вилочного электрического погрузчика JAC моделей: CPD 15; CPD 16; CPD 10-15</w:t>
            </w:r>
          </w:p>
        </w:tc>
        <w:tc>
          <w:tcPr>
            <w:tcW w:w="1181" w:type="dxa"/>
            <w:shd w:val="clear" w:color="000000" w:fill="FFFFFF"/>
            <w:noWrap/>
            <w:vAlign w:val="center"/>
            <w:hideMark/>
          </w:tcPr>
          <w:p w14:paraId="59457B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99AFFC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F47C661" w14:textId="77777777" w:rsidTr="000416E6">
        <w:trPr>
          <w:trHeight w:val="300"/>
        </w:trPr>
        <w:tc>
          <w:tcPr>
            <w:tcW w:w="709" w:type="dxa"/>
            <w:shd w:val="clear" w:color="auto" w:fill="auto"/>
            <w:noWrap/>
            <w:vAlign w:val="bottom"/>
            <w:hideMark/>
          </w:tcPr>
          <w:p w14:paraId="72BD954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1090</w:t>
            </w:r>
          </w:p>
        </w:tc>
        <w:tc>
          <w:tcPr>
            <w:tcW w:w="6095" w:type="dxa"/>
            <w:shd w:val="clear" w:color="auto" w:fill="auto"/>
            <w:noWrap/>
            <w:vAlign w:val="bottom"/>
            <w:hideMark/>
          </w:tcPr>
          <w:p w14:paraId="6E13C48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Трубка тормозной системы для вилочного электрического погрузчика JAC моделей: CPD 15; CPD 16; CPD 10-15</w:t>
            </w:r>
          </w:p>
        </w:tc>
        <w:tc>
          <w:tcPr>
            <w:tcW w:w="1181" w:type="dxa"/>
            <w:shd w:val="clear" w:color="000000" w:fill="FFFFFF"/>
            <w:noWrap/>
            <w:vAlign w:val="center"/>
            <w:hideMark/>
          </w:tcPr>
          <w:p w14:paraId="0766D6F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F529C6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9353B2F" w14:textId="77777777" w:rsidTr="000416E6">
        <w:trPr>
          <w:trHeight w:val="300"/>
        </w:trPr>
        <w:tc>
          <w:tcPr>
            <w:tcW w:w="709" w:type="dxa"/>
            <w:shd w:val="clear" w:color="auto" w:fill="auto"/>
            <w:noWrap/>
            <w:vAlign w:val="bottom"/>
            <w:hideMark/>
          </w:tcPr>
          <w:p w14:paraId="2F926DB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1091</w:t>
            </w:r>
          </w:p>
        </w:tc>
        <w:tc>
          <w:tcPr>
            <w:tcW w:w="6095" w:type="dxa"/>
            <w:shd w:val="clear" w:color="auto" w:fill="auto"/>
            <w:noWrap/>
            <w:vAlign w:val="bottom"/>
            <w:hideMark/>
          </w:tcPr>
          <w:p w14:paraId="1F874C9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Трубка тормозной системы для вилочного электрического погрузчика Komatsu FB15-12</w:t>
            </w:r>
          </w:p>
        </w:tc>
        <w:tc>
          <w:tcPr>
            <w:tcW w:w="1181" w:type="dxa"/>
            <w:shd w:val="clear" w:color="000000" w:fill="FFFFFF"/>
            <w:noWrap/>
            <w:vAlign w:val="center"/>
            <w:hideMark/>
          </w:tcPr>
          <w:p w14:paraId="2492DB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02885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E7CED9" w14:textId="77777777" w:rsidTr="000416E6">
        <w:trPr>
          <w:trHeight w:val="300"/>
        </w:trPr>
        <w:tc>
          <w:tcPr>
            <w:tcW w:w="709" w:type="dxa"/>
            <w:shd w:val="clear" w:color="auto" w:fill="auto"/>
            <w:noWrap/>
            <w:vAlign w:val="bottom"/>
            <w:hideMark/>
          </w:tcPr>
          <w:p w14:paraId="1A2C622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1092</w:t>
            </w:r>
          </w:p>
        </w:tc>
        <w:tc>
          <w:tcPr>
            <w:tcW w:w="6095" w:type="dxa"/>
            <w:shd w:val="clear" w:color="auto" w:fill="auto"/>
            <w:noWrap/>
            <w:vAlign w:val="bottom"/>
            <w:hideMark/>
          </w:tcPr>
          <w:p w14:paraId="33BE311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Трубка тормозной системы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26EC8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F1B35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460044" w14:textId="77777777" w:rsidTr="000416E6">
        <w:trPr>
          <w:trHeight w:val="300"/>
        </w:trPr>
        <w:tc>
          <w:tcPr>
            <w:tcW w:w="709" w:type="dxa"/>
            <w:shd w:val="clear" w:color="auto" w:fill="auto"/>
            <w:noWrap/>
            <w:vAlign w:val="bottom"/>
            <w:hideMark/>
          </w:tcPr>
          <w:p w14:paraId="54F724D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1093</w:t>
            </w:r>
          </w:p>
        </w:tc>
        <w:tc>
          <w:tcPr>
            <w:tcW w:w="6095" w:type="dxa"/>
            <w:shd w:val="clear" w:color="auto" w:fill="auto"/>
            <w:noWrap/>
            <w:vAlign w:val="bottom"/>
            <w:hideMark/>
          </w:tcPr>
          <w:p w14:paraId="284DF77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Трубка цилиндра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521A9C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20588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453A459" w14:textId="77777777" w:rsidTr="000416E6">
        <w:trPr>
          <w:trHeight w:val="300"/>
        </w:trPr>
        <w:tc>
          <w:tcPr>
            <w:tcW w:w="709" w:type="dxa"/>
            <w:shd w:val="clear" w:color="auto" w:fill="auto"/>
            <w:noWrap/>
            <w:vAlign w:val="bottom"/>
            <w:hideMark/>
          </w:tcPr>
          <w:p w14:paraId="5D84E2F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1094</w:t>
            </w:r>
          </w:p>
        </w:tc>
        <w:tc>
          <w:tcPr>
            <w:tcW w:w="6095" w:type="dxa"/>
            <w:shd w:val="clear" w:color="auto" w:fill="auto"/>
            <w:noWrap/>
            <w:vAlign w:val="bottom"/>
            <w:hideMark/>
          </w:tcPr>
          <w:p w14:paraId="4E048C7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Тяга потенциометра наклона мачты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F8D0CB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2E9D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C2286C2" w14:textId="77777777" w:rsidTr="000416E6">
        <w:trPr>
          <w:trHeight w:val="300"/>
        </w:trPr>
        <w:tc>
          <w:tcPr>
            <w:tcW w:w="709" w:type="dxa"/>
            <w:shd w:val="clear" w:color="auto" w:fill="auto"/>
            <w:noWrap/>
            <w:vAlign w:val="bottom"/>
            <w:hideMark/>
          </w:tcPr>
          <w:p w14:paraId="47D4CD1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1095</w:t>
            </w:r>
          </w:p>
        </w:tc>
        <w:tc>
          <w:tcPr>
            <w:tcW w:w="6095" w:type="dxa"/>
            <w:shd w:val="clear" w:color="auto" w:fill="auto"/>
            <w:noWrap/>
            <w:vAlign w:val="bottom"/>
            <w:hideMark/>
          </w:tcPr>
          <w:p w14:paraId="49CCB9C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Тяга рулевая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4E00F4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5B06BC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36E879A" w14:textId="77777777" w:rsidTr="000416E6">
        <w:trPr>
          <w:trHeight w:val="300"/>
        </w:trPr>
        <w:tc>
          <w:tcPr>
            <w:tcW w:w="709" w:type="dxa"/>
            <w:shd w:val="clear" w:color="auto" w:fill="auto"/>
            <w:noWrap/>
            <w:vAlign w:val="bottom"/>
            <w:hideMark/>
          </w:tcPr>
          <w:p w14:paraId="43988A6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1096</w:t>
            </w:r>
          </w:p>
        </w:tc>
        <w:tc>
          <w:tcPr>
            <w:tcW w:w="6095" w:type="dxa"/>
            <w:shd w:val="clear" w:color="auto" w:fill="auto"/>
            <w:noWrap/>
            <w:vAlign w:val="bottom"/>
            <w:hideMark/>
          </w:tcPr>
          <w:p w14:paraId="4E03828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Тяга рулевая для электрического вилочного погрузчика TCM FB20-8; TCM FB15-8</w:t>
            </w:r>
          </w:p>
        </w:tc>
        <w:tc>
          <w:tcPr>
            <w:tcW w:w="1181" w:type="dxa"/>
            <w:shd w:val="clear" w:color="000000" w:fill="FFFFFF"/>
            <w:noWrap/>
            <w:vAlign w:val="center"/>
            <w:hideMark/>
          </w:tcPr>
          <w:p w14:paraId="77B2D2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481C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3E9E9E4" w14:textId="77777777" w:rsidTr="000416E6">
        <w:trPr>
          <w:trHeight w:val="300"/>
        </w:trPr>
        <w:tc>
          <w:tcPr>
            <w:tcW w:w="709" w:type="dxa"/>
            <w:shd w:val="clear" w:color="auto" w:fill="auto"/>
            <w:noWrap/>
            <w:vAlign w:val="bottom"/>
            <w:hideMark/>
          </w:tcPr>
          <w:p w14:paraId="0254E5D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1097</w:t>
            </w:r>
          </w:p>
        </w:tc>
        <w:tc>
          <w:tcPr>
            <w:tcW w:w="6095" w:type="dxa"/>
            <w:shd w:val="clear" w:color="auto" w:fill="auto"/>
            <w:noWrap/>
            <w:vAlign w:val="bottom"/>
            <w:hideMark/>
          </w:tcPr>
          <w:p w14:paraId="0E01C96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Тяга-серьга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7598A15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72F33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ECCDF25" w14:textId="77777777" w:rsidTr="000416E6">
        <w:trPr>
          <w:trHeight w:val="300"/>
        </w:trPr>
        <w:tc>
          <w:tcPr>
            <w:tcW w:w="709" w:type="dxa"/>
            <w:shd w:val="clear" w:color="auto" w:fill="auto"/>
            <w:noWrap/>
            <w:vAlign w:val="bottom"/>
            <w:hideMark/>
          </w:tcPr>
          <w:p w14:paraId="3FBE800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1098</w:t>
            </w:r>
          </w:p>
        </w:tc>
        <w:tc>
          <w:tcPr>
            <w:tcW w:w="6095" w:type="dxa"/>
            <w:shd w:val="clear" w:color="auto" w:fill="auto"/>
            <w:noWrap/>
            <w:vAlign w:val="bottom"/>
            <w:hideMark/>
          </w:tcPr>
          <w:p w14:paraId="0A419EB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Указатель поворота для электрического вилочного погрузчика TCM FB20-8; TCM FB15-8</w:t>
            </w:r>
          </w:p>
        </w:tc>
        <w:tc>
          <w:tcPr>
            <w:tcW w:w="1181" w:type="dxa"/>
            <w:shd w:val="clear" w:color="000000" w:fill="FFFFFF"/>
            <w:noWrap/>
            <w:vAlign w:val="center"/>
            <w:hideMark/>
          </w:tcPr>
          <w:p w14:paraId="127207E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BA6F3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F2D9CD8" w14:textId="77777777" w:rsidTr="000416E6">
        <w:trPr>
          <w:trHeight w:val="300"/>
        </w:trPr>
        <w:tc>
          <w:tcPr>
            <w:tcW w:w="709" w:type="dxa"/>
            <w:shd w:val="clear" w:color="auto" w:fill="auto"/>
            <w:noWrap/>
            <w:vAlign w:val="bottom"/>
            <w:hideMark/>
          </w:tcPr>
          <w:p w14:paraId="64994C5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1099</w:t>
            </w:r>
          </w:p>
        </w:tc>
        <w:tc>
          <w:tcPr>
            <w:tcW w:w="6095" w:type="dxa"/>
            <w:shd w:val="clear" w:color="auto" w:fill="auto"/>
            <w:noWrap/>
            <w:vAlign w:val="bottom"/>
            <w:hideMark/>
          </w:tcPr>
          <w:p w14:paraId="6812341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Уплотнительное кольцо для вилочного электрического погрузчика JAC моделей: CPD 15; CPD 16; CPD 10-15</w:t>
            </w:r>
          </w:p>
        </w:tc>
        <w:tc>
          <w:tcPr>
            <w:tcW w:w="1181" w:type="dxa"/>
            <w:shd w:val="clear" w:color="000000" w:fill="FFFFFF"/>
            <w:noWrap/>
            <w:vAlign w:val="center"/>
            <w:hideMark/>
          </w:tcPr>
          <w:p w14:paraId="1D644C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BCBA9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CC81281" w14:textId="77777777" w:rsidTr="000416E6">
        <w:trPr>
          <w:trHeight w:val="300"/>
        </w:trPr>
        <w:tc>
          <w:tcPr>
            <w:tcW w:w="709" w:type="dxa"/>
            <w:shd w:val="clear" w:color="auto" w:fill="auto"/>
            <w:noWrap/>
            <w:vAlign w:val="bottom"/>
            <w:hideMark/>
          </w:tcPr>
          <w:p w14:paraId="53E6E38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1100</w:t>
            </w:r>
          </w:p>
        </w:tc>
        <w:tc>
          <w:tcPr>
            <w:tcW w:w="6095" w:type="dxa"/>
            <w:shd w:val="clear" w:color="auto" w:fill="auto"/>
            <w:noWrap/>
            <w:vAlign w:val="bottom"/>
            <w:hideMark/>
          </w:tcPr>
          <w:p w14:paraId="5BB4BDA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Уплотнительное кольцо для электрического вилочного погрузчика TCM FB20-8; TCM FB15-8</w:t>
            </w:r>
          </w:p>
        </w:tc>
        <w:tc>
          <w:tcPr>
            <w:tcW w:w="1181" w:type="dxa"/>
            <w:shd w:val="clear" w:color="000000" w:fill="FFFFFF"/>
            <w:noWrap/>
            <w:vAlign w:val="center"/>
            <w:hideMark/>
          </w:tcPr>
          <w:p w14:paraId="3FDCFEF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2F47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EC32CA" w14:textId="77777777" w:rsidTr="000416E6">
        <w:trPr>
          <w:trHeight w:val="300"/>
        </w:trPr>
        <w:tc>
          <w:tcPr>
            <w:tcW w:w="709" w:type="dxa"/>
            <w:shd w:val="clear" w:color="auto" w:fill="auto"/>
            <w:noWrap/>
            <w:vAlign w:val="bottom"/>
            <w:hideMark/>
          </w:tcPr>
          <w:p w14:paraId="027AB91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1101</w:t>
            </w:r>
          </w:p>
        </w:tc>
        <w:tc>
          <w:tcPr>
            <w:tcW w:w="6095" w:type="dxa"/>
            <w:shd w:val="clear" w:color="auto" w:fill="auto"/>
            <w:noWrap/>
            <w:vAlign w:val="bottom"/>
            <w:hideMark/>
          </w:tcPr>
          <w:p w14:paraId="391B026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Упор газовый для электрического вилочного погрузчика TCM FB20-8; TCM FB15-8</w:t>
            </w:r>
          </w:p>
        </w:tc>
        <w:tc>
          <w:tcPr>
            <w:tcW w:w="1181" w:type="dxa"/>
            <w:shd w:val="clear" w:color="000000" w:fill="FFFFFF"/>
            <w:noWrap/>
            <w:vAlign w:val="center"/>
            <w:hideMark/>
          </w:tcPr>
          <w:p w14:paraId="5C3887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FB91F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38BFA03" w14:textId="77777777" w:rsidTr="000416E6">
        <w:trPr>
          <w:trHeight w:val="300"/>
        </w:trPr>
        <w:tc>
          <w:tcPr>
            <w:tcW w:w="709" w:type="dxa"/>
            <w:shd w:val="clear" w:color="auto" w:fill="auto"/>
            <w:noWrap/>
            <w:vAlign w:val="bottom"/>
            <w:hideMark/>
          </w:tcPr>
          <w:p w14:paraId="2F656EB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1102</w:t>
            </w:r>
          </w:p>
        </w:tc>
        <w:tc>
          <w:tcPr>
            <w:tcW w:w="6095" w:type="dxa"/>
            <w:shd w:val="clear" w:color="auto" w:fill="auto"/>
            <w:noWrap/>
            <w:vAlign w:val="bottom"/>
            <w:hideMark/>
          </w:tcPr>
          <w:p w14:paraId="615420C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Управляемый мост для электрического вилочного погрузчика TCM FB20-8; TCM FB15-8</w:t>
            </w:r>
          </w:p>
        </w:tc>
        <w:tc>
          <w:tcPr>
            <w:tcW w:w="1181" w:type="dxa"/>
            <w:shd w:val="clear" w:color="000000" w:fill="FFFFFF"/>
            <w:noWrap/>
            <w:vAlign w:val="center"/>
            <w:hideMark/>
          </w:tcPr>
          <w:p w14:paraId="737AD0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9AA40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4E73EB" w14:textId="77777777" w:rsidTr="000416E6">
        <w:trPr>
          <w:trHeight w:val="300"/>
        </w:trPr>
        <w:tc>
          <w:tcPr>
            <w:tcW w:w="709" w:type="dxa"/>
            <w:shd w:val="clear" w:color="auto" w:fill="auto"/>
            <w:noWrap/>
            <w:vAlign w:val="bottom"/>
            <w:hideMark/>
          </w:tcPr>
          <w:p w14:paraId="4C02FF3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1103</w:t>
            </w:r>
          </w:p>
        </w:tc>
        <w:tc>
          <w:tcPr>
            <w:tcW w:w="6095" w:type="dxa"/>
            <w:shd w:val="clear" w:color="auto" w:fill="auto"/>
            <w:noWrap/>
            <w:vAlign w:val="bottom"/>
            <w:hideMark/>
          </w:tcPr>
          <w:p w14:paraId="2A0678D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Фара стоп сигнал для электрического вилочного погрузчика TCM FB20-8; TCM FB15-8</w:t>
            </w:r>
          </w:p>
        </w:tc>
        <w:tc>
          <w:tcPr>
            <w:tcW w:w="1181" w:type="dxa"/>
            <w:shd w:val="clear" w:color="000000" w:fill="FFFFFF"/>
            <w:noWrap/>
            <w:vAlign w:val="center"/>
            <w:hideMark/>
          </w:tcPr>
          <w:p w14:paraId="555693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78407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A8FC1A8" w14:textId="77777777" w:rsidTr="000416E6">
        <w:trPr>
          <w:trHeight w:val="300"/>
        </w:trPr>
        <w:tc>
          <w:tcPr>
            <w:tcW w:w="709" w:type="dxa"/>
            <w:shd w:val="clear" w:color="auto" w:fill="auto"/>
            <w:noWrap/>
            <w:vAlign w:val="bottom"/>
            <w:hideMark/>
          </w:tcPr>
          <w:p w14:paraId="59C1D1E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1104</w:t>
            </w:r>
          </w:p>
        </w:tc>
        <w:tc>
          <w:tcPr>
            <w:tcW w:w="6095" w:type="dxa"/>
            <w:shd w:val="clear" w:color="auto" w:fill="auto"/>
            <w:noWrap/>
            <w:vAlign w:val="bottom"/>
            <w:hideMark/>
          </w:tcPr>
          <w:p w14:paraId="7B9EEC2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вентиляционный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AD66E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F5853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9EF7F22" w14:textId="77777777" w:rsidTr="000416E6">
        <w:trPr>
          <w:trHeight w:val="300"/>
        </w:trPr>
        <w:tc>
          <w:tcPr>
            <w:tcW w:w="709" w:type="dxa"/>
            <w:shd w:val="clear" w:color="auto" w:fill="auto"/>
            <w:noWrap/>
            <w:vAlign w:val="bottom"/>
            <w:hideMark/>
          </w:tcPr>
          <w:p w14:paraId="28053CC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1105</w:t>
            </w:r>
          </w:p>
        </w:tc>
        <w:tc>
          <w:tcPr>
            <w:tcW w:w="6095" w:type="dxa"/>
            <w:shd w:val="clear" w:color="auto" w:fill="auto"/>
            <w:noWrap/>
            <w:vAlign w:val="bottom"/>
            <w:hideMark/>
          </w:tcPr>
          <w:p w14:paraId="6BF848B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гидравлики впускной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F0BAD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E122A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E42E8D" w14:textId="77777777" w:rsidTr="000416E6">
        <w:trPr>
          <w:trHeight w:val="300"/>
        </w:trPr>
        <w:tc>
          <w:tcPr>
            <w:tcW w:w="709" w:type="dxa"/>
            <w:shd w:val="clear" w:color="auto" w:fill="auto"/>
            <w:noWrap/>
            <w:vAlign w:val="bottom"/>
            <w:hideMark/>
          </w:tcPr>
          <w:p w14:paraId="03ED1D4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1106</w:t>
            </w:r>
          </w:p>
        </w:tc>
        <w:tc>
          <w:tcPr>
            <w:tcW w:w="6095" w:type="dxa"/>
            <w:shd w:val="clear" w:color="auto" w:fill="auto"/>
            <w:noWrap/>
            <w:vAlign w:val="bottom"/>
            <w:hideMark/>
          </w:tcPr>
          <w:p w14:paraId="3A893C8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гидравликий для вилочного электрического погрузчика JAC моделей: CPD 15; CPD 16; CPD 10-15</w:t>
            </w:r>
          </w:p>
        </w:tc>
        <w:tc>
          <w:tcPr>
            <w:tcW w:w="1181" w:type="dxa"/>
            <w:shd w:val="clear" w:color="000000" w:fill="FFFFFF"/>
            <w:noWrap/>
            <w:vAlign w:val="center"/>
            <w:hideMark/>
          </w:tcPr>
          <w:p w14:paraId="3DE309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9F1C3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35272D7" w14:textId="77777777" w:rsidTr="000416E6">
        <w:trPr>
          <w:trHeight w:val="300"/>
        </w:trPr>
        <w:tc>
          <w:tcPr>
            <w:tcW w:w="709" w:type="dxa"/>
            <w:shd w:val="clear" w:color="auto" w:fill="auto"/>
            <w:noWrap/>
            <w:vAlign w:val="bottom"/>
            <w:hideMark/>
          </w:tcPr>
          <w:p w14:paraId="7EDAC94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1107</w:t>
            </w:r>
          </w:p>
        </w:tc>
        <w:tc>
          <w:tcPr>
            <w:tcW w:w="6095" w:type="dxa"/>
            <w:shd w:val="clear" w:color="auto" w:fill="auto"/>
            <w:noWrap/>
            <w:vAlign w:val="bottom"/>
            <w:hideMark/>
          </w:tcPr>
          <w:p w14:paraId="2A67FAB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гидравлический для электрического вилочного погрузчика TCM FB20-8; TCM FB15-8</w:t>
            </w:r>
          </w:p>
        </w:tc>
        <w:tc>
          <w:tcPr>
            <w:tcW w:w="1181" w:type="dxa"/>
            <w:shd w:val="clear" w:color="000000" w:fill="FFFFFF"/>
            <w:noWrap/>
            <w:vAlign w:val="center"/>
            <w:hideMark/>
          </w:tcPr>
          <w:p w14:paraId="7209FD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44342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1AF3F7" w14:textId="77777777" w:rsidTr="000416E6">
        <w:trPr>
          <w:trHeight w:val="300"/>
        </w:trPr>
        <w:tc>
          <w:tcPr>
            <w:tcW w:w="709" w:type="dxa"/>
            <w:shd w:val="clear" w:color="auto" w:fill="auto"/>
            <w:noWrap/>
            <w:vAlign w:val="bottom"/>
            <w:hideMark/>
          </w:tcPr>
          <w:p w14:paraId="2D0C5BC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1108</w:t>
            </w:r>
          </w:p>
        </w:tc>
        <w:tc>
          <w:tcPr>
            <w:tcW w:w="6095" w:type="dxa"/>
            <w:shd w:val="clear" w:color="auto" w:fill="auto"/>
            <w:noWrap/>
            <w:vAlign w:val="bottom"/>
            <w:hideMark/>
          </w:tcPr>
          <w:p w14:paraId="4E2A9C1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для электрического вилочного погрузчика TCM FB20-8; TCM FB15-8</w:t>
            </w:r>
          </w:p>
        </w:tc>
        <w:tc>
          <w:tcPr>
            <w:tcW w:w="1181" w:type="dxa"/>
            <w:shd w:val="clear" w:color="000000" w:fill="FFFFFF"/>
            <w:noWrap/>
            <w:vAlign w:val="center"/>
            <w:hideMark/>
          </w:tcPr>
          <w:p w14:paraId="53B214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1D4505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ECE0D5" w14:textId="77777777" w:rsidTr="000416E6">
        <w:trPr>
          <w:trHeight w:val="300"/>
        </w:trPr>
        <w:tc>
          <w:tcPr>
            <w:tcW w:w="709" w:type="dxa"/>
            <w:shd w:val="clear" w:color="auto" w:fill="auto"/>
            <w:noWrap/>
            <w:vAlign w:val="bottom"/>
            <w:hideMark/>
          </w:tcPr>
          <w:p w14:paraId="1A0E4D5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1109</w:t>
            </w:r>
          </w:p>
        </w:tc>
        <w:tc>
          <w:tcPr>
            <w:tcW w:w="6095" w:type="dxa"/>
            <w:shd w:val="clear" w:color="auto" w:fill="auto"/>
            <w:noWrap/>
            <w:vAlign w:val="bottom"/>
            <w:hideMark/>
          </w:tcPr>
          <w:p w14:paraId="31B9806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масляный в гидробак для вилочного электрического погрузчика Komatsu FB15-12</w:t>
            </w:r>
          </w:p>
        </w:tc>
        <w:tc>
          <w:tcPr>
            <w:tcW w:w="1181" w:type="dxa"/>
            <w:shd w:val="clear" w:color="000000" w:fill="FFFFFF"/>
            <w:noWrap/>
            <w:vAlign w:val="center"/>
            <w:hideMark/>
          </w:tcPr>
          <w:p w14:paraId="3480F1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1CCDA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F24864" w14:textId="77777777" w:rsidTr="000416E6">
        <w:trPr>
          <w:trHeight w:val="300"/>
        </w:trPr>
        <w:tc>
          <w:tcPr>
            <w:tcW w:w="709" w:type="dxa"/>
            <w:shd w:val="clear" w:color="auto" w:fill="auto"/>
            <w:noWrap/>
            <w:vAlign w:val="bottom"/>
            <w:hideMark/>
          </w:tcPr>
          <w:p w14:paraId="2C7A0CA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1110</w:t>
            </w:r>
          </w:p>
        </w:tc>
        <w:tc>
          <w:tcPr>
            <w:tcW w:w="6095" w:type="dxa"/>
            <w:shd w:val="clear" w:color="auto" w:fill="auto"/>
            <w:noWrap/>
            <w:vAlign w:val="bottom"/>
            <w:hideMark/>
          </w:tcPr>
          <w:p w14:paraId="6143D16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масляный для электрического вилочного погрузчика TCM FB20-8; TCM FB15-8</w:t>
            </w:r>
          </w:p>
        </w:tc>
        <w:tc>
          <w:tcPr>
            <w:tcW w:w="1181" w:type="dxa"/>
            <w:shd w:val="clear" w:color="000000" w:fill="FFFFFF"/>
            <w:noWrap/>
            <w:vAlign w:val="center"/>
            <w:hideMark/>
          </w:tcPr>
          <w:p w14:paraId="01C671B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04F33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880B5D" w14:textId="77777777" w:rsidTr="000416E6">
        <w:trPr>
          <w:trHeight w:val="300"/>
        </w:trPr>
        <w:tc>
          <w:tcPr>
            <w:tcW w:w="709" w:type="dxa"/>
            <w:shd w:val="clear" w:color="auto" w:fill="auto"/>
            <w:noWrap/>
            <w:vAlign w:val="bottom"/>
            <w:hideMark/>
          </w:tcPr>
          <w:p w14:paraId="7ECFE78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1111</w:t>
            </w:r>
          </w:p>
        </w:tc>
        <w:tc>
          <w:tcPr>
            <w:tcW w:w="6095" w:type="dxa"/>
            <w:shd w:val="clear" w:color="auto" w:fill="auto"/>
            <w:noWrap/>
            <w:vAlign w:val="bottom"/>
            <w:hideMark/>
          </w:tcPr>
          <w:p w14:paraId="08F2705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наружный для вилочного электрического погрузчика JAC моделей: CPD 15; CPD 16; CPD 10-15</w:t>
            </w:r>
          </w:p>
        </w:tc>
        <w:tc>
          <w:tcPr>
            <w:tcW w:w="1181" w:type="dxa"/>
            <w:shd w:val="clear" w:color="000000" w:fill="FFFFFF"/>
            <w:noWrap/>
            <w:vAlign w:val="center"/>
            <w:hideMark/>
          </w:tcPr>
          <w:p w14:paraId="57CCF0A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392D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1059777" w14:textId="77777777" w:rsidTr="000416E6">
        <w:trPr>
          <w:trHeight w:val="300"/>
        </w:trPr>
        <w:tc>
          <w:tcPr>
            <w:tcW w:w="709" w:type="dxa"/>
            <w:shd w:val="clear" w:color="auto" w:fill="auto"/>
            <w:noWrap/>
            <w:vAlign w:val="bottom"/>
            <w:hideMark/>
          </w:tcPr>
          <w:p w14:paraId="4628E92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1112</w:t>
            </w:r>
          </w:p>
        </w:tc>
        <w:tc>
          <w:tcPr>
            <w:tcW w:w="6095" w:type="dxa"/>
            <w:shd w:val="clear" w:color="auto" w:fill="auto"/>
            <w:noWrap/>
            <w:vAlign w:val="bottom"/>
            <w:hideMark/>
          </w:tcPr>
          <w:p w14:paraId="2A84FBA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Фланец карданного вала для электрического вилочного погрузчика TCM FB20-8; TCM FB15-8</w:t>
            </w:r>
          </w:p>
        </w:tc>
        <w:tc>
          <w:tcPr>
            <w:tcW w:w="1181" w:type="dxa"/>
            <w:shd w:val="clear" w:color="000000" w:fill="FFFFFF"/>
            <w:noWrap/>
            <w:vAlign w:val="center"/>
            <w:hideMark/>
          </w:tcPr>
          <w:p w14:paraId="4AB7B70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4F61EB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EE5B06" w14:textId="77777777" w:rsidTr="000416E6">
        <w:trPr>
          <w:trHeight w:val="300"/>
        </w:trPr>
        <w:tc>
          <w:tcPr>
            <w:tcW w:w="709" w:type="dxa"/>
            <w:shd w:val="clear" w:color="auto" w:fill="auto"/>
            <w:noWrap/>
            <w:vAlign w:val="bottom"/>
            <w:hideMark/>
          </w:tcPr>
          <w:p w14:paraId="7E909E8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1113</w:t>
            </w:r>
          </w:p>
        </w:tc>
        <w:tc>
          <w:tcPr>
            <w:tcW w:w="6095" w:type="dxa"/>
            <w:shd w:val="clear" w:color="auto" w:fill="auto"/>
            <w:noWrap/>
            <w:vAlign w:val="bottom"/>
            <w:hideMark/>
          </w:tcPr>
          <w:p w14:paraId="0D1E62E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Фонарь головного света для вилочного электрического погрузчика JAC моделей: CPD 15; CPD 16; CPD 10-15</w:t>
            </w:r>
          </w:p>
        </w:tc>
        <w:tc>
          <w:tcPr>
            <w:tcW w:w="1181" w:type="dxa"/>
            <w:shd w:val="clear" w:color="000000" w:fill="FFFFFF"/>
            <w:noWrap/>
            <w:vAlign w:val="center"/>
            <w:hideMark/>
          </w:tcPr>
          <w:p w14:paraId="61C52B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41865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672A2D" w14:textId="77777777" w:rsidTr="000416E6">
        <w:trPr>
          <w:trHeight w:val="300"/>
        </w:trPr>
        <w:tc>
          <w:tcPr>
            <w:tcW w:w="709" w:type="dxa"/>
            <w:shd w:val="clear" w:color="auto" w:fill="auto"/>
            <w:noWrap/>
            <w:vAlign w:val="bottom"/>
            <w:hideMark/>
          </w:tcPr>
          <w:p w14:paraId="5126A95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1114</w:t>
            </w:r>
          </w:p>
        </w:tc>
        <w:tc>
          <w:tcPr>
            <w:tcW w:w="6095" w:type="dxa"/>
            <w:shd w:val="clear" w:color="auto" w:fill="auto"/>
            <w:noWrap/>
            <w:vAlign w:val="bottom"/>
            <w:hideMark/>
          </w:tcPr>
          <w:p w14:paraId="533AE58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Фонарь головного света для вилочного электрического погрузчика Komatsu FB15-12</w:t>
            </w:r>
          </w:p>
        </w:tc>
        <w:tc>
          <w:tcPr>
            <w:tcW w:w="1181" w:type="dxa"/>
            <w:shd w:val="clear" w:color="000000" w:fill="FFFFFF"/>
            <w:noWrap/>
            <w:vAlign w:val="center"/>
            <w:hideMark/>
          </w:tcPr>
          <w:p w14:paraId="1584B9C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D898B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A149EFD" w14:textId="77777777" w:rsidTr="000416E6">
        <w:trPr>
          <w:trHeight w:val="300"/>
        </w:trPr>
        <w:tc>
          <w:tcPr>
            <w:tcW w:w="709" w:type="dxa"/>
            <w:shd w:val="clear" w:color="auto" w:fill="auto"/>
            <w:noWrap/>
            <w:vAlign w:val="bottom"/>
            <w:hideMark/>
          </w:tcPr>
          <w:p w14:paraId="37C9D2B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1115</w:t>
            </w:r>
          </w:p>
        </w:tc>
        <w:tc>
          <w:tcPr>
            <w:tcW w:w="6095" w:type="dxa"/>
            <w:shd w:val="clear" w:color="auto" w:fill="auto"/>
            <w:noWrap/>
            <w:vAlign w:val="bottom"/>
            <w:hideMark/>
          </w:tcPr>
          <w:p w14:paraId="54A4C20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Фонарь головного света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4FB4EF7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B54AA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9C29B9" w14:textId="77777777" w:rsidTr="000416E6">
        <w:trPr>
          <w:trHeight w:val="300"/>
        </w:trPr>
        <w:tc>
          <w:tcPr>
            <w:tcW w:w="709" w:type="dxa"/>
            <w:shd w:val="clear" w:color="auto" w:fill="auto"/>
            <w:noWrap/>
            <w:vAlign w:val="bottom"/>
            <w:hideMark/>
          </w:tcPr>
          <w:p w14:paraId="742410D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1116</w:t>
            </w:r>
          </w:p>
        </w:tc>
        <w:tc>
          <w:tcPr>
            <w:tcW w:w="6095" w:type="dxa"/>
            <w:shd w:val="clear" w:color="auto" w:fill="auto"/>
            <w:noWrap/>
            <w:vAlign w:val="bottom"/>
            <w:hideMark/>
          </w:tcPr>
          <w:p w14:paraId="26A8275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Фонарь головного света для электрического вилочного погрузчика TCM FB20-8; TCM FB15-8</w:t>
            </w:r>
          </w:p>
        </w:tc>
        <w:tc>
          <w:tcPr>
            <w:tcW w:w="1181" w:type="dxa"/>
            <w:shd w:val="clear" w:color="000000" w:fill="FFFFFF"/>
            <w:noWrap/>
            <w:vAlign w:val="center"/>
            <w:hideMark/>
          </w:tcPr>
          <w:p w14:paraId="1BFAC1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CDC8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83BACE" w14:textId="77777777" w:rsidTr="000416E6">
        <w:trPr>
          <w:trHeight w:val="300"/>
        </w:trPr>
        <w:tc>
          <w:tcPr>
            <w:tcW w:w="709" w:type="dxa"/>
            <w:shd w:val="clear" w:color="auto" w:fill="auto"/>
            <w:noWrap/>
            <w:vAlign w:val="bottom"/>
            <w:hideMark/>
          </w:tcPr>
          <w:p w14:paraId="33F9774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1117</w:t>
            </w:r>
          </w:p>
        </w:tc>
        <w:tc>
          <w:tcPr>
            <w:tcW w:w="6095" w:type="dxa"/>
            <w:shd w:val="clear" w:color="auto" w:fill="auto"/>
            <w:noWrap/>
            <w:vAlign w:val="bottom"/>
            <w:hideMark/>
          </w:tcPr>
          <w:p w14:paraId="0462775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Фонарь задний для вилочного электрического погрузчика JAC моделей: CPD 15; CPD 16; CPD 10-15</w:t>
            </w:r>
          </w:p>
        </w:tc>
        <w:tc>
          <w:tcPr>
            <w:tcW w:w="1181" w:type="dxa"/>
            <w:shd w:val="clear" w:color="000000" w:fill="FFFFFF"/>
            <w:noWrap/>
            <w:vAlign w:val="center"/>
            <w:hideMark/>
          </w:tcPr>
          <w:p w14:paraId="5088876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BED1C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697FAD" w14:textId="77777777" w:rsidTr="000416E6">
        <w:trPr>
          <w:trHeight w:val="300"/>
        </w:trPr>
        <w:tc>
          <w:tcPr>
            <w:tcW w:w="709" w:type="dxa"/>
            <w:shd w:val="clear" w:color="auto" w:fill="auto"/>
            <w:noWrap/>
            <w:vAlign w:val="bottom"/>
            <w:hideMark/>
          </w:tcPr>
          <w:p w14:paraId="7FA24B0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1118</w:t>
            </w:r>
          </w:p>
        </w:tc>
        <w:tc>
          <w:tcPr>
            <w:tcW w:w="6095" w:type="dxa"/>
            <w:shd w:val="clear" w:color="auto" w:fill="auto"/>
            <w:noWrap/>
            <w:vAlign w:val="bottom"/>
            <w:hideMark/>
          </w:tcPr>
          <w:p w14:paraId="1025FFE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Центральная вилка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CD5F9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7C749D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73D2E74" w14:textId="77777777" w:rsidTr="000416E6">
        <w:trPr>
          <w:trHeight w:val="300"/>
        </w:trPr>
        <w:tc>
          <w:tcPr>
            <w:tcW w:w="709" w:type="dxa"/>
            <w:shd w:val="clear" w:color="auto" w:fill="auto"/>
            <w:noWrap/>
            <w:vAlign w:val="bottom"/>
            <w:hideMark/>
          </w:tcPr>
          <w:p w14:paraId="5153C1E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1119</w:t>
            </w:r>
          </w:p>
        </w:tc>
        <w:tc>
          <w:tcPr>
            <w:tcW w:w="6095" w:type="dxa"/>
            <w:shd w:val="clear" w:color="auto" w:fill="auto"/>
            <w:noWrap/>
            <w:vAlign w:val="bottom"/>
            <w:hideMark/>
          </w:tcPr>
          <w:p w14:paraId="15427B4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Центральный рычаг для вилочного электрического погрузчика Linde Е 12; Linde Е12/386-01; Linde Е 16C-01; Linde E16C; Linde E15</w:t>
            </w:r>
          </w:p>
        </w:tc>
        <w:tc>
          <w:tcPr>
            <w:tcW w:w="1181" w:type="dxa"/>
            <w:shd w:val="clear" w:color="000000" w:fill="FFFFFF"/>
            <w:noWrap/>
            <w:vAlign w:val="center"/>
            <w:hideMark/>
          </w:tcPr>
          <w:p w14:paraId="3280541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027F05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8797C86" w14:textId="77777777" w:rsidTr="000416E6">
        <w:trPr>
          <w:trHeight w:val="300"/>
        </w:trPr>
        <w:tc>
          <w:tcPr>
            <w:tcW w:w="709" w:type="dxa"/>
            <w:shd w:val="clear" w:color="auto" w:fill="auto"/>
            <w:noWrap/>
            <w:vAlign w:val="bottom"/>
            <w:hideMark/>
          </w:tcPr>
          <w:p w14:paraId="212BC5A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1120</w:t>
            </w:r>
          </w:p>
        </w:tc>
        <w:tc>
          <w:tcPr>
            <w:tcW w:w="6095" w:type="dxa"/>
            <w:shd w:val="clear" w:color="auto" w:fill="auto"/>
            <w:noWrap/>
            <w:vAlign w:val="bottom"/>
            <w:hideMark/>
          </w:tcPr>
          <w:p w14:paraId="274956C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Цепь подъемного механизм для вилочного электрического погрузчика Komatsu FB15-12</w:t>
            </w:r>
          </w:p>
        </w:tc>
        <w:tc>
          <w:tcPr>
            <w:tcW w:w="1181" w:type="dxa"/>
            <w:shd w:val="clear" w:color="000000" w:fill="FFFFFF"/>
            <w:noWrap/>
            <w:vAlign w:val="center"/>
            <w:hideMark/>
          </w:tcPr>
          <w:p w14:paraId="439329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FBB1D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E96969" w14:textId="77777777" w:rsidTr="000416E6">
        <w:trPr>
          <w:trHeight w:val="300"/>
        </w:trPr>
        <w:tc>
          <w:tcPr>
            <w:tcW w:w="709" w:type="dxa"/>
            <w:shd w:val="clear" w:color="auto" w:fill="auto"/>
            <w:noWrap/>
            <w:vAlign w:val="bottom"/>
            <w:hideMark/>
          </w:tcPr>
          <w:p w14:paraId="77AAFAD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1121</w:t>
            </w:r>
          </w:p>
        </w:tc>
        <w:tc>
          <w:tcPr>
            <w:tcW w:w="6095" w:type="dxa"/>
            <w:shd w:val="clear" w:color="auto" w:fill="auto"/>
            <w:noWrap/>
            <w:vAlign w:val="bottom"/>
            <w:hideMark/>
          </w:tcPr>
          <w:p w14:paraId="7565117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Цепь подъемного механизма для вилочного электрического погрузчика JAC моделей: CPD 15; CPD 16; CPD 10-15</w:t>
            </w:r>
          </w:p>
        </w:tc>
        <w:tc>
          <w:tcPr>
            <w:tcW w:w="1181" w:type="dxa"/>
            <w:shd w:val="clear" w:color="000000" w:fill="FFFFFF"/>
            <w:noWrap/>
            <w:vAlign w:val="center"/>
            <w:hideMark/>
          </w:tcPr>
          <w:p w14:paraId="415C18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51208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673EB86" w14:textId="77777777" w:rsidTr="000416E6">
        <w:trPr>
          <w:trHeight w:val="300"/>
        </w:trPr>
        <w:tc>
          <w:tcPr>
            <w:tcW w:w="709" w:type="dxa"/>
            <w:shd w:val="clear" w:color="auto" w:fill="auto"/>
            <w:noWrap/>
            <w:vAlign w:val="bottom"/>
            <w:hideMark/>
          </w:tcPr>
          <w:p w14:paraId="587DA40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1122</w:t>
            </w:r>
          </w:p>
        </w:tc>
        <w:tc>
          <w:tcPr>
            <w:tcW w:w="6095" w:type="dxa"/>
            <w:shd w:val="clear" w:color="auto" w:fill="auto"/>
            <w:noWrap/>
            <w:vAlign w:val="bottom"/>
            <w:hideMark/>
          </w:tcPr>
          <w:p w14:paraId="670B8EC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Цепь подъемного механизма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4171D6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32E47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FA1D840" w14:textId="77777777" w:rsidTr="000416E6">
        <w:trPr>
          <w:trHeight w:val="300"/>
        </w:trPr>
        <w:tc>
          <w:tcPr>
            <w:tcW w:w="709" w:type="dxa"/>
            <w:shd w:val="clear" w:color="auto" w:fill="auto"/>
            <w:noWrap/>
            <w:vAlign w:val="bottom"/>
            <w:hideMark/>
          </w:tcPr>
          <w:p w14:paraId="281F26E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1123</w:t>
            </w:r>
          </w:p>
        </w:tc>
        <w:tc>
          <w:tcPr>
            <w:tcW w:w="6095" w:type="dxa"/>
            <w:shd w:val="clear" w:color="auto" w:fill="auto"/>
            <w:noWrap/>
            <w:vAlign w:val="bottom"/>
            <w:hideMark/>
          </w:tcPr>
          <w:p w14:paraId="4E255B9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в сборе для вилочного электрического погрузчика Linde Е 12; Linde Е12/386-01; Linde Е 16C-01; Linde E16C; Linde E15</w:t>
            </w:r>
          </w:p>
        </w:tc>
        <w:tc>
          <w:tcPr>
            <w:tcW w:w="1181" w:type="dxa"/>
            <w:shd w:val="clear" w:color="000000" w:fill="FFFFFF"/>
            <w:noWrap/>
            <w:vAlign w:val="center"/>
            <w:hideMark/>
          </w:tcPr>
          <w:p w14:paraId="0A3795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734EC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B8CDC8" w14:textId="77777777" w:rsidTr="000416E6">
        <w:trPr>
          <w:trHeight w:val="300"/>
        </w:trPr>
        <w:tc>
          <w:tcPr>
            <w:tcW w:w="709" w:type="dxa"/>
            <w:shd w:val="clear" w:color="auto" w:fill="auto"/>
            <w:noWrap/>
            <w:vAlign w:val="bottom"/>
            <w:hideMark/>
          </w:tcPr>
          <w:p w14:paraId="4EF1CC5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1124</w:t>
            </w:r>
          </w:p>
        </w:tc>
        <w:tc>
          <w:tcPr>
            <w:tcW w:w="6095" w:type="dxa"/>
            <w:shd w:val="clear" w:color="auto" w:fill="auto"/>
            <w:noWrap/>
            <w:vAlign w:val="bottom"/>
            <w:hideMark/>
          </w:tcPr>
          <w:p w14:paraId="2D381AB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гидравлический для электрического вилочного погрузчика TCM FB20-8; TCM FB15-8</w:t>
            </w:r>
          </w:p>
        </w:tc>
        <w:tc>
          <w:tcPr>
            <w:tcW w:w="1181" w:type="dxa"/>
            <w:shd w:val="clear" w:color="000000" w:fill="FFFFFF"/>
            <w:noWrap/>
            <w:vAlign w:val="center"/>
            <w:hideMark/>
          </w:tcPr>
          <w:p w14:paraId="5C64B4E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E7D733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72D165A" w14:textId="77777777" w:rsidTr="000416E6">
        <w:trPr>
          <w:trHeight w:val="300"/>
        </w:trPr>
        <w:tc>
          <w:tcPr>
            <w:tcW w:w="709" w:type="dxa"/>
            <w:shd w:val="clear" w:color="auto" w:fill="auto"/>
            <w:noWrap/>
            <w:vAlign w:val="bottom"/>
            <w:hideMark/>
          </w:tcPr>
          <w:p w14:paraId="45BB473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1125</w:t>
            </w:r>
          </w:p>
        </w:tc>
        <w:tc>
          <w:tcPr>
            <w:tcW w:w="6095" w:type="dxa"/>
            <w:shd w:val="clear" w:color="auto" w:fill="auto"/>
            <w:noWrap/>
            <w:vAlign w:val="bottom"/>
            <w:hideMark/>
          </w:tcPr>
          <w:p w14:paraId="3CA8402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рулевой для вилочного электрического погрузчика JAC моделей: CPD 15; CPD 16; CPD 10-15</w:t>
            </w:r>
          </w:p>
        </w:tc>
        <w:tc>
          <w:tcPr>
            <w:tcW w:w="1181" w:type="dxa"/>
            <w:shd w:val="clear" w:color="000000" w:fill="FFFFFF"/>
            <w:noWrap/>
            <w:vAlign w:val="center"/>
            <w:hideMark/>
          </w:tcPr>
          <w:p w14:paraId="1DB302D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78011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56BC154" w14:textId="77777777" w:rsidTr="000416E6">
        <w:trPr>
          <w:trHeight w:val="300"/>
        </w:trPr>
        <w:tc>
          <w:tcPr>
            <w:tcW w:w="709" w:type="dxa"/>
            <w:shd w:val="clear" w:color="auto" w:fill="auto"/>
            <w:noWrap/>
            <w:vAlign w:val="bottom"/>
            <w:hideMark/>
          </w:tcPr>
          <w:p w14:paraId="67BF380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1126</w:t>
            </w:r>
          </w:p>
        </w:tc>
        <w:tc>
          <w:tcPr>
            <w:tcW w:w="6095" w:type="dxa"/>
            <w:shd w:val="clear" w:color="auto" w:fill="auto"/>
            <w:noWrap/>
            <w:vAlign w:val="bottom"/>
            <w:hideMark/>
          </w:tcPr>
          <w:p w14:paraId="2DD68E9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Чашка ступ управляемого моста для вилочного электрического погрузчика Komatsu FB15-12</w:t>
            </w:r>
          </w:p>
        </w:tc>
        <w:tc>
          <w:tcPr>
            <w:tcW w:w="1181" w:type="dxa"/>
            <w:shd w:val="clear" w:color="000000" w:fill="FFFFFF"/>
            <w:noWrap/>
            <w:vAlign w:val="center"/>
            <w:hideMark/>
          </w:tcPr>
          <w:p w14:paraId="1B28E2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A98DD3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1B6EEA" w14:textId="77777777" w:rsidTr="000416E6">
        <w:trPr>
          <w:trHeight w:val="300"/>
        </w:trPr>
        <w:tc>
          <w:tcPr>
            <w:tcW w:w="709" w:type="dxa"/>
            <w:shd w:val="clear" w:color="auto" w:fill="auto"/>
            <w:noWrap/>
            <w:vAlign w:val="bottom"/>
            <w:hideMark/>
          </w:tcPr>
          <w:p w14:paraId="31E4836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1127</w:t>
            </w:r>
          </w:p>
        </w:tc>
        <w:tc>
          <w:tcPr>
            <w:tcW w:w="6095" w:type="dxa"/>
            <w:shd w:val="clear" w:color="auto" w:fill="auto"/>
            <w:noWrap/>
            <w:vAlign w:val="bottom"/>
            <w:hideMark/>
          </w:tcPr>
          <w:p w14:paraId="26915EE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Шайба для вилочного электрического погрузчика Komatsu FB15-12</w:t>
            </w:r>
          </w:p>
        </w:tc>
        <w:tc>
          <w:tcPr>
            <w:tcW w:w="1181" w:type="dxa"/>
            <w:shd w:val="clear" w:color="000000" w:fill="FFFFFF"/>
            <w:noWrap/>
            <w:vAlign w:val="center"/>
            <w:hideMark/>
          </w:tcPr>
          <w:p w14:paraId="31F3B4D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D6E6B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6BA966" w14:textId="77777777" w:rsidTr="000416E6">
        <w:trPr>
          <w:trHeight w:val="300"/>
        </w:trPr>
        <w:tc>
          <w:tcPr>
            <w:tcW w:w="709" w:type="dxa"/>
            <w:shd w:val="clear" w:color="auto" w:fill="auto"/>
            <w:noWrap/>
            <w:vAlign w:val="bottom"/>
            <w:hideMark/>
          </w:tcPr>
          <w:p w14:paraId="777AE3D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1128</w:t>
            </w:r>
          </w:p>
        </w:tc>
        <w:tc>
          <w:tcPr>
            <w:tcW w:w="6095" w:type="dxa"/>
            <w:shd w:val="clear" w:color="auto" w:fill="auto"/>
            <w:noWrap/>
            <w:vAlign w:val="bottom"/>
            <w:hideMark/>
          </w:tcPr>
          <w:p w14:paraId="4083B15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Шайба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736D8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E0A6F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6FAD63" w14:textId="77777777" w:rsidTr="000416E6">
        <w:trPr>
          <w:trHeight w:val="300"/>
        </w:trPr>
        <w:tc>
          <w:tcPr>
            <w:tcW w:w="709" w:type="dxa"/>
            <w:shd w:val="clear" w:color="auto" w:fill="auto"/>
            <w:noWrap/>
            <w:vAlign w:val="bottom"/>
            <w:hideMark/>
          </w:tcPr>
          <w:p w14:paraId="7A4E8E8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1129</w:t>
            </w:r>
          </w:p>
        </w:tc>
        <w:tc>
          <w:tcPr>
            <w:tcW w:w="6095" w:type="dxa"/>
            <w:shd w:val="clear" w:color="auto" w:fill="auto"/>
            <w:noWrap/>
            <w:vAlign w:val="bottom"/>
            <w:hideMark/>
          </w:tcPr>
          <w:p w14:paraId="32C0025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Шарнир поворотного гидроцилиндра левый для вилочного электрического погрузчика Komatsu FB15-12</w:t>
            </w:r>
          </w:p>
        </w:tc>
        <w:tc>
          <w:tcPr>
            <w:tcW w:w="1181" w:type="dxa"/>
            <w:shd w:val="clear" w:color="000000" w:fill="FFFFFF"/>
            <w:noWrap/>
            <w:vAlign w:val="center"/>
            <w:hideMark/>
          </w:tcPr>
          <w:p w14:paraId="0B2721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72A8C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FD84219" w14:textId="77777777" w:rsidTr="000416E6">
        <w:trPr>
          <w:trHeight w:val="300"/>
        </w:trPr>
        <w:tc>
          <w:tcPr>
            <w:tcW w:w="709" w:type="dxa"/>
            <w:shd w:val="clear" w:color="auto" w:fill="auto"/>
            <w:noWrap/>
            <w:vAlign w:val="bottom"/>
            <w:hideMark/>
          </w:tcPr>
          <w:p w14:paraId="755B82F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1130</w:t>
            </w:r>
          </w:p>
        </w:tc>
        <w:tc>
          <w:tcPr>
            <w:tcW w:w="6095" w:type="dxa"/>
            <w:shd w:val="clear" w:color="auto" w:fill="auto"/>
            <w:noWrap/>
            <w:vAlign w:val="bottom"/>
            <w:hideMark/>
          </w:tcPr>
          <w:p w14:paraId="52BBE29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Шарнир поворотного гидроцилиндра правый для вилочного электрического погрузчика Komatsu FB15-12</w:t>
            </w:r>
          </w:p>
        </w:tc>
        <w:tc>
          <w:tcPr>
            <w:tcW w:w="1181" w:type="dxa"/>
            <w:shd w:val="clear" w:color="000000" w:fill="FFFFFF"/>
            <w:noWrap/>
            <w:vAlign w:val="center"/>
            <w:hideMark/>
          </w:tcPr>
          <w:p w14:paraId="0CF0C92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C6167D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FB28E12" w14:textId="77777777" w:rsidTr="000416E6">
        <w:trPr>
          <w:trHeight w:val="300"/>
        </w:trPr>
        <w:tc>
          <w:tcPr>
            <w:tcW w:w="709" w:type="dxa"/>
            <w:shd w:val="clear" w:color="auto" w:fill="auto"/>
            <w:noWrap/>
            <w:vAlign w:val="bottom"/>
            <w:hideMark/>
          </w:tcPr>
          <w:p w14:paraId="766C810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1131</w:t>
            </w:r>
          </w:p>
        </w:tc>
        <w:tc>
          <w:tcPr>
            <w:tcW w:w="6095" w:type="dxa"/>
            <w:shd w:val="clear" w:color="auto" w:fill="auto"/>
            <w:noWrap/>
            <w:vAlign w:val="bottom"/>
            <w:hideMark/>
          </w:tcPr>
          <w:p w14:paraId="3B9E385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Шарнирный подшипник для вилочного электрического погрузчика JAC моделей: CPD 15; CPD 16; CPD 10-15,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3FE3486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5C79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A742F9" w14:textId="77777777" w:rsidTr="000416E6">
        <w:trPr>
          <w:trHeight w:val="300"/>
        </w:trPr>
        <w:tc>
          <w:tcPr>
            <w:tcW w:w="709" w:type="dxa"/>
            <w:shd w:val="clear" w:color="auto" w:fill="auto"/>
            <w:noWrap/>
            <w:vAlign w:val="bottom"/>
            <w:hideMark/>
          </w:tcPr>
          <w:p w14:paraId="7001230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1132</w:t>
            </w:r>
          </w:p>
        </w:tc>
        <w:tc>
          <w:tcPr>
            <w:tcW w:w="6095" w:type="dxa"/>
            <w:shd w:val="clear" w:color="auto" w:fill="auto"/>
            <w:noWrap/>
            <w:vAlign w:val="bottom"/>
            <w:hideMark/>
          </w:tcPr>
          <w:p w14:paraId="76AA93B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Шестерня в сборе для вилочного электрического погрузчика Linde Е 12; Linde Е12/386-01; Linde Е 16C-01; Linde E16C; Linde E15</w:t>
            </w:r>
          </w:p>
        </w:tc>
        <w:tc>
          <w:tcPr>
            <w:tcW w:w="1181" w:type="dxa"/>
            <w:shd w:val="clear" w:color="000000" w:fill="FFFFFF"/>
            <w:noWrap/>
            <w:vAlign w:val="center"/>
            <w:hideMark/>
          </w:tcPr>
          <w:p w14:paraId="08F2E1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B361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FDF5365" w14:textId="77777777" w:rsidTr="000416E6">
        <w:trPr>
          <w:trHeight w:val="300"/>
        </w:trPr>
        <w:tc>
          <w:tcPr>
            <w:tcW w:w="709" w:type="dxa"/>
            <w:shd w:val="clear" w:color="auto" w:fill="auto"/>
            <w:noWrap/>
            <w:vAlign w:val="bottom"/>
            <w:hideMark/>
          </w:tcPr>
          <w:p w14:paraId="5FC1190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1133</w:t>
            </w:r>
          </w:p>
        </w:tc>
        <w:tc>
          <w:tcPr>
            <w:tcW w:w="6095" w:type="dxa"/>
            <w:shd w:val="clear" w:color="auto" w:fill="auto"/>
            <w:noWrap/>
            <w:vAlign w:val="bottom"/>
            <w:hideMark/>
          </w:tcPr>
          <w:p w14:paraId="0DEB1CA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15*4,5-8 (125/75-8) в дюймах для вилочного электрического погрузчика Linde Е 12; Linde Е12/386-01; Linde Е 16C-01; Linde E16C; Linde E15</w:t>
            </w:r>
          </w:p>
        </w:tc>
        <w:tc>
          <w:tcPr>
            <w:tcW w:w="1181" w:type="dxa"/>
            <w:shd w:val="clear" w:color="000000" w:fill="FFFFFF"/>
            <w:noWrap/>
            <w:vAlign w:val="center"/>
            <w:hideMark/>
          </w:tcPr>
          <w:p w14:paraId="0FB81CF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53B52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745E79" w14:textId="77777777" w:rsidTr="000416E6">
        <w:trPr>
          <w:trHeight w:val="300"/>
        </w:trPr>
        <w:tc>
          <w:tcPr>
            <w:tcW w:w="709" w:type="dxa"/>
            <w:shd w:val="clear" w:color="auto" w:fill="auto"/>
            <w:noWrap/>
            <w:vAlign w:val="bottom"/>
            <w:hideMark/>
          </w:tcPr>
          <w:p w14:paraId="658F2B6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1134</w:t>
            </w:r>
          </w:p>
        </w:tc>
        <w:tc>
          <w:tcPr>
            <w:tcW w:w="6095" w:type="dxa"/>
            <w:shd w:val="clear" w:color="auto" w:fill="auto"/>
            <w:noWrap/>
            <w:vAlign w:val="bottom"/>
            <w:hideMark/>
          </w:tcPr>
          <w:p w14:paraId="4080BC8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16*6-8 18PR в дюймах для электрического вилочного погрузчика TCM FB20-8; TCM FB15-8</w:t>
            </w:r>
          </w:p>
        </w:tc>
        <w:tc>
          <w:tcPr>
            <w:tcW w:w="1181" w:type="dxa"/>
            <w:shd w:val="clear" w:color="000000" w:fill="FFFFFF"/>
            <w:noWrap/>
            <w:vAlign w:val="center"/>
            <w:hideMark/>
          </w:tcPr>
          <w:p w14:paraId="25CC49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92012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C1A4BFF" w14:textId="77777777" w:rsidTr="000416E6">
        <w:trPr>
          <w:trHeight w:val="300"/>
        </w:trPr>
        <w:tc>
          <w:tcPr>
            <w:tcW w:w="709" w:type="dxa"/>
            <w:shd w:val="clear" w:color="auto" w:fill="auto"/>
            <w:noWrap/>
            <w:vAlign w:val="bottom"/>
            <w:hideMark/>
          </w:tcPr>
          <w:p w14:paraId="61592B1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1135</w:t>
            </w:r>
          </w:p>
        </w:tc>
        <w:tc>
          <w:tcPr>
            <w:tcW w:w="6095" w:type="dxa"/>
            <w:shd w:val="clear" w:color="auto" w:fill="auto"/>
            <w:noWrap/>
            <w:vAlign w:val="bottom"/>
            <w:hideMark/>
          </w:tcPr>
          <w:p w14:paraId="34D6D0B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16х6-8-10PR в дюймах для вилочного электрического погрузчика Komatsu FB15-12</w:t>
            </w:r>
          </w:p>
        </w:tc>
        <w:tc>
          <w:tcPr>
            <w:tcW w:w="1181" w:type="dxa"/>
            <w:shd w:val="clear" w:color="000000" w:fill="FFFFFF"/>
            <w:noWrap/>
            <w:vAlign w:val="center"/>
            <w:hideMark/>
          </w:tcPr>
          <w:p w14:paraId="3012FC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6D1D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88A0A4" w14:textId="77777777" w:rsidTr="000416E6">
        <w:trPr>
          <w:trHeight w:val="300"/>
        </w:trPr>
        <w:tc>
          <w:tcPr>
            <w:tcW w:w="709" w:type="dxa"/>
            <w:shd w:val="clear" w:color="auto" w:fill="auto"/>
            <w:noWrap/>
            <w:vAlign w:val="bottom"/>
            <w:hideMark/>
          </w:tcPr>
          <w:p w14:paraId="47E2774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1136</w:t>
            </w:r>
          </w:p>
        </w:tc>
        <w:tc>
          <w:tcPr>
            <w:tcW w:w="6095" w:type="dxa"/>
            <w:shd w:val="clear" w:color="auto" w:fill="auto"/>
            <w:noWrap/>
            <w:vAlign w:val="bottom"/>
            <w:hideMark/>
          </w:tcPr>
          <w:p w14:paraId="5606287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18*7-8 (180/70-8) 16PR в дюймах для вилочного электрического погрузчика JAC моделей: CPD 15; CPD 16; CPD 10-15</w:t>
            </w:r>
          </w:p>
        </w:tc>
        <w:tc>
          <w:tcPr>
            <w:tcW w:w="1181" w:type="dxa"/>
            <w:shd w:val="clear" w:color="000000" w:fill="FFFFFF"/>
            <w:noWrap/>
            <w:vAlign w:val="center"/>
            <w:hideMark/>
          </w:tcPr>
          <w:p w14:paraId="454B69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15486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335F27" w14:textId="77777777" w:rsidTr="000416E6">
        <w:trPr>
          <w:trHeight w:val="300"/>
        </w:trPr>
        <w:tc>
          <w:tcPr>
            <w:tcW w:w="709" w:type="dxa"/>
            <w:shd w:val="clear" w:color="auto" w:fill="auto"/>
            <w:noWrap/>
            <w:vAlign w:val="bottom"/>
            <w:hideMark/>
          </w:tcPr>
          <w:p w14:paraId="5487970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1137</w:t>
            </w:r>
          </w:p>
        </w:tc>
        <w:tc>
          <w:tcPr>
            <w:tcW w:w="6095" w:type="dxa"/>
            <w:shd w:val="clear" w:color="auto" w:fill="auto"/>
            <w:noWrap/>
            <w:vAlign w:val="bottom"/>
            <w:hideMark/>
          </w:tcPr>
          <w:p w14:paraId="70B902F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18*7-8 (180/70-8) 16PR в дюймах для вилочного электрического погрузчика Linde Е 12; Linde Е12/386-01; Linde Е 16C-01; Linde E16C; Linde E15</w:t>
            </w:r>
          </w:p>
        </w:tc>
        <w:tc>
          <w:tcPr>
            <w:tcW w:w="1181" w:type="dxa"/>
            <w:shd w:val="clear" w:color="000000" w:fill="FFFFFF"/>
            <w:noWrap/>
            <w:vAlign w:val="center"/>
            <w:hideMark/>
          </w:tcPr>
          <w:p w14:paraId="04B486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A7B0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19E6EE" w14:textId="77777777" w:rsidTr="000416E6">
        <w:trPr>
          <w:trHeight w:val="300"/>
        </w:trPr>
        <w:tc>
          <w:tcPr>
            <w:tcW w:w="709" w:type="dxa"/>
            <w:shd w:val="clear" w:color="auto" w:fill="auto"/>
            <w:noWrap/>
            <w:vAlign w:val="bottom"/>
            <w:hideMark/>
          </w:tcPr>
          <w:p w14:paraId="15D652F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1138</w:t>
            </w:r>
          </w:p>
        </w:tc>
        <w:tc>
          <w:tcPr>
            <w:tcW w:w="6095" w:type="dxa"/>
            <w:shd w:val="clear" w:color="auto" w:fill="auto"/>
            <w:noWrap/>
            <w:vAlign w:val="bottom"/>
            <w:hideMark/>
          </w:tcPr>
          <w:p w14:paraId="5A3A2BA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18*7-8 (180/70-8) 16PR в дюймах для электрического вилочного погрузчика TCM FB20-8; TCM FB15-8</w:t>
            </w:r>
          </w:p>
        </w:tc>
        <w:tc>
          <w:tcPr>
            <w:tcW w:w="1181" w:type="dxa"/>
            <w:shd w:val="clear" w:color="000000" w:fill="FFFFFF"/>
            <w:noWrap/>
            <w:vAlign w:val="center"/>
            <w:hideMark/>
          </w:tcPr>
          <w:p w14:paraId="04AA19B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CA925C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34E4D2" w14:textId="77777777" w:rsidTr="000416E6">
        <w:trPr>
          <w:trHeight w:val="300"/>
        </w:trPr>
        <w:tc>
          <w:tcPr>
            <w:tcW w:w="709" w:type="dxa"/>
            <w:shd w:val="clear" w:color="auto" w:fill="auto"/>
            <w:noWrap/>
            <w:vAlign w:val="bottom"/>
            <w:hideMark/>
          </w:tcPr>
          <w:p w14:paraId="0CBD0A7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1139</w:t>
            </w:r>
          </w:p>
        </w:tc>
        <w:tc>
          <w:tcPr>
            <w:tcW w:w="6095" w:type="dxa"/>
            <w:shd w:val="clear" w:color="auto" w:fill="auto"/>
            <w:noWrap/>
            <w:vAlign w:val="bottom"/>
            <w:hideMark/>
          </w:tcPr>
          <w:p w14:paraId="4B46133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18х7-8-16PR в дюймах для вилочного электрического погрузчика Komatsu FB15-12</w:t>
            </w:r>
          </w:p>
        </w:tc>
        <w:tc>
          <w:tcPr>
            <w:tcW w:w="1181" w:type="dxa"/>
            <w:shd w:val="clear" w:color="000000" w:fill="FFFFFF"/>
            <w:noWrap/>
            <w:vAlign w:val="center"/>
            <w:hideMark/>
          </w:tcPr>
          <w:p w14:paraId="5A5C55C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54D9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C38FE4E" w14:textId="77777777" w:rsidTr="000416E6">
        <w:trPr>
          <w:trHeight w:val="300"/>
        </w:trPr>
        <w:tc>
          <w:tcPr>
            <w:tcW w:w="709" w:type="dxa"/>
            <w:shd w:val="clear" w:color="auto" w:fill="auto"/>
            <w:noWrap/>
            <w:vAlign w:val="bottom"/>
            <w:hideMark/>
          </w:tcPr>
          <w:p w14:paraId="4D3B011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1140</w:t>
            </w:r>
          </w:p>
        </w:tc>
        <w:tc>
          <w:tcPr>
            <w:tcW w:w="6095" w:type="dxa"/>
            <w:shd w:val="clear" w:color="auto" w:fill="auto"/>
            <w:noWrap/>
            <w:vAlign w:val="bottom"/>
            <w:hideMark/>
          </w:tcPr>
          <w:p w14:paraId="6BA6918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21*8-9 14PR в дюймах для электрического вилочного погрузчика Dilian CPD15HB</w:t>
            </w:r>
          </w:p>
        </w:tc>
        <w:tc>
          <w:tcPr>
            <w:tcW w:w="1181" w:type="dxa"/>
            <w:shd w:val="clear" w:color="000000" w:fill="FFFFFF"/>
            <w:noWrap/>
            <w:vAlign w:val="center"/>
            <w:hideMark/>
          </w:tcPr>
          <w:p w14:paraId="702A83C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A0EFE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924FB13" w14:textId="77777777" w:rsidTr="000416E6">
        <w:trPr>
          <w:trHeight w:val="300"/>
        </w:trPr>
        <w:tc>
          <w:tcPr>
            <w:tcW w:w="709" w:type="dxa"/>
            <w:shd w:val="clear" w:color="auto" w:fill="auto"/>
            <w:noWrap/>
            <w:vAlign w:val="bottom"/>
            <w:hideMark/>
          </w:tcPr>
          <w:p w14:paraId="5180AB8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1141</w:t>
            </w:r>
          </w:p>
        </w:tc>
        <w:tc>
          <w:tcPr>
            <w:tcW w:w="6095" w:type="dxa"/>
            <w:shd w:val="clear" w:color="auto" w:fill="auto"/>
            <w:noWrap/>
            <w:vAlign w:val="bottom"/>
            <w:hideMark/>
          </w:tcPr>
          <w:p w14:paraId="50417F4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21*8-9 14PR в дюймах для электрического вилочного погрузчика TCM FB20-8; TCM FB15-8</w:t>
            </w:r>
          </w:p>
        </w:tc>
        <w:tc>
          <w:tcPr>
            <w:tcW w:w="1181" w:type="dxa"/>
            <w:shd w:val="clear" w:color="000000" w:fill="FFFFFF"/>
            <w:noWrap/>
            <w:vAlign w:val="center"/>
            <w:hideMark/>
          </w:tcPr>
          <w:p w14:paraId="7BBBF4A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4A6415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7B3872" w14:textId="77777777" w:rsidTr="000416E6">
        <w:trPr>
          <w:trHeight w:val="300"/>
        </w:trPr>
        <w:tc>
          <w:tcPr>
            <w:tcW w:w="709" w:type="dxa"/>
            <w:shd w:val="clear" w:color="auto" w:fill="auto"/>
            <w:noWrap/>
            <w:vAlign w:val="bottom"/>
            <w:hideMark/>
          </w:tcPr>
          <w:p w14:paraId="0AC0CD5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1142</w:t>
            </w:r>
          </w:p>
        </w:tc>
        <w:tc>
          <w:tcPr>
            <w:tcW w:w="6095" w:type="dxa"/>
            <w:shd w:val="clear" w:color="auto" w:fill="auto"/>
            <w:noWrap/>
            <w:vAlign w:val="bottom"/>
            <w:hideMark/>
          </w:tcPr>
          <w:p w14:paraId="21932AE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23*9-10 (225/75-10) 18PR в дюймах для вилочного электрического погрузчика JAC моделей: CPD 15; CPD 16; CPD 10-15</w:t>
            </w:r>
          </w:p>
        </w:tc>
        <w:tc>
          <w:tcPr>
            <w:tcW w:w="1181" w:type="dxa"/>
            <w:shd w:val="clear" w:color="000000" w:fill="FFFFFF"/>
            <w:noWrap/>
            <w:vAlign w:val="center"/>
            <w:hideMark/>
          </w:tcPr>
          <w:p w14:paraId="25E08E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2D2DD2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A761D24" w14:textId="77777777" w:rsidTr="000416E6">
        <w:trPr>
          <w:trHeight w:val="300"/>
        </w:trPr>
        <w:tc>
          <w:tcPr>
            <w:tcW w:w="709" w:type="dxa"/>
            <w:shd w:val="clear" w:color="auto" w:fill="auto"/>
            <w:noWrap/>
            <w:vAlign w:val="bottom"/>
            <w:hideMark/>
          </w:tcPr>
          <w:p w14:paraId="3831635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1143</w:t>
            </w:r>
          </w:p>
        </w:tc>
        <w:tc>
          <w:tcPr>
            <w:tcW w:w="6095" w:type="dxa"/>
            <w:shd w:val="clear" w:color="auto" w:fill="auto"/>
            <w:noWrap/>
            <w:vAlign w:val="bottom"/>
            <w:hideMark/>
          </w:tcPr>
          <w:p w14:paraId="59BD49C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5,00-8 в дюймах для вилочного электрического погрузчика JAC моделей: CPD 15; CPD 16; CPD 10-15</w:t>
            </w:r>
          </w:p>
        </w:tc>
        <w:tc>
          <w:tcPr>
            <w:tcW w:w="1181" w:type="dxa"/>
            <w:shd w:val="clear" w:color="000000" w:fill="FFFFFF"/>
            <w:noWrap/>
            <w:vAlign w:val="center"/>
            <w:hideMark/>
          </w:tcPr>
          <w:p w14:paraId="4DC498E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A2AE3E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003DB1" w14:textId="77777777" w:rsidTr="000416E6">
        <w:trPr>
          <w:trHeight w:val="300"/>
        </w:trPr>
        <w:tc>
          <w:tcPr>
            <w:tcW w:w="709" w:type="dxa"/>
            <w:shd w:val="clear" w:color="auto" w:fill="auto"/>
            <w:noWrap/>
            <w:vAlign w:val="bottom"/>
            <w:hideMark/>
          </w:tcPr>
          <w:p w14:paraId="1048AA1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1144</w:t>
            </w:r>
          </w:p>
        </w:tc>
        <w:tc>
          <w:tcPr>
            <w:tcW w:w="6095" w:type="dxa"/>
            <w:shd w:val="clear" w:color="auto" w:fill="auto"/>
            <w:noWrap/>
            <w:vAlign w:val="bottom"/>
            <w:hideMark/>
          </w:tcPr>
          <w:p w14:paraId="4EB2478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5,00-8 в дюймах для электрического вилочного погрузчика Dilian CPD15HB</w:t>
            </w:r>
          </w:p>
        </w:tc>
        <w:tc>
          <w:tcPr>
            <w:tcW w:w="1181" w:type="dxa"/>
            <w:shd w:val="clear" w:color="000000" w:fill="FFFFFF"/>
            <w:noWrap/>
            <w:vAlign w:val="center"/>
            <w:hideMark/>
          </w:tcPr>
          <w:p w14:paraId="286E62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DD50A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FC9535" w14:textId="77777777" w:rsidTr="000416E6">
        <w:trPr>
          <w:trHeight w:val="300"/>
        </w:trPr>
        <w:tc>
          <w:tcPr>
            <w:tcW w:w="709" w:type="dxa"/>
            <w:shd w:val="clear" w:color="auto" w:fill="auto"/>
            <w:noWrap/>
            <w:vAlign w:val="bottom"/>
            <w:hideMark/>
          </w:tcPr>
          <w:p w14:paraId="614B98C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1145</w:t>
            </w:r>
          </w:p>
        </w:tc>
        <w:tc>
          <w:tcPr>
            <w:tcW w:w="6095" w:type="dxa"/>
            <w:shd w:val="clear" w:color="auto" w:fill="auto"/>
            <w:noWrap/>
            <w:vAlign w:val="bottom"/>
            <w:hideMark/>
          </w:tcPr>
          <w:p w14:paraId="2C31C0B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6,00-9 10PR в дюймах для вилочного электрического погрузчика JAC моделей: CPD 15; CPD 16; CPD 10-15</w:t>
            </w:r>
          </w:p>
        </w:tc>
        <w:tc>
          <w:tcPr>
            <w:tcW w:w="1181" w:type="dxa"/>
            <w:shd w:val="clear" w:color="000000" w:fill="FFFFFF"/>
            <w:noWrap/>
            <w:vAlign w:val="center"/>
            <w:hideMark/>
          </w:tcPr>
          <w:p w14:paraId="0BBB414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9C483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BDAA90" w14:textId="77777777" w:rsidTr="000416E6">
        <w:trPr>
          <w:trHeight w:val="300"/>
        </w:trPr>
        <w:tc>
          <w:tcPr>
            <w:tcW w:w="709" w:type="dxa"/>
            <w:shd w:val="clear" w:color="auto" w:fill="auto"/>
            <w:noWrap/>
            <w:vAlign w:val="bottom"/>
            <w:hideMark/>
          </w:tcPr>
          <w:p w14:paraId="5EF4FAC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1146</w:t>
            </w:r>
          </w:p>
        </w:tc>
        <w:tc>
          <w:tcPr>
            <w:tcW w:w="6095" w:type="dxa"/>
            <w:shd w:val="clear" w:color="auto" w:fill="auto"/>
            <w:noWrap/>
            <w:vAlign w:val="bottom"/>
            <w:hideMark/>
          </w:tcPr>
          <w:p w14:paraId="77458D1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6,00-9 в дюймах для вилочного электрического погрузчика JAC моделей: CPD 15; CPD 16; CPD 10-15</w:t>
            </w:r>
          </w:p>
        </w:tc>
        <w:tc>
          <w:tcPr>
            <w:tcW w:w="1181" w:type="dxa"/>
            <w:shd w:val="clear" w:color="000000" w:fill="FFFFFF"/>
            <w:noWrap/>
            <w:vAlign w:val="center"/>
            <w:hideMark/>
          </w:tcPr>
          <w:p w14:paraId="4243962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E469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BACFAF" w14:textId="77777777" w:rsidTr="000416E6">
        <w:trPr>
          <w:trHeight w:val="300"/>
        </w:trPr>
        <w:tc>
          <w:tcPr>
            <w:tcW w:w="709" w:type="dxa"/>
            <w:shd w:val="clear" w:color="auto" w:fill="auto"/>
            <w:noWrap/>
            <w:vAlign w:val="bottom"/>
            <w:hideMark/>
          </w:tcPr>
          <w:p w14:paraId="05450C0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1147</w:t>
            </w:r>
          </w:p>
        </w:tc>
        <w:tc>
          <w:tcPr>
            <w:tcW w:w="6095" w:type="dxa"/>
            <w:shd w:val="clear" w:color="auto" w:fill="auto"/>
            <w:noWrap/>
            <w:vAlign w:val="bottom"/>
            <w:hideMark/>
          </w:tcPr>
          <w:p w14:paraId="44EB982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6,00-9 в дюймах для электрического вилочного погрузчика TCM FB20-8; TCM FB15-8</w:t>
            </w:r>
          </w:p>
        </w:tc>
        <w:tc>
          <w:tcPr>
            <w:tcW w:w="1181" w:type="dxa"/>
            <w:shd w:val="clear" w:color="000000" w:fill="FFFFFF"/>
            <w:noWrap/>
            <w:vAlign w:val="center"/>
            <w:hideMark/>
          </w:tcPr>
          <w:p w14:paraId="1D39C7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9BA2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F940292" w14:textId="77777777" w:rsidTr="000416E6">
        <w:trPr>
          <w:trHeight w:val="300"/>
        </w:trPr>
        <w:tc>
          <w:tcPr>
            <w:tcW w:w="709" w:type="dxa"/>
            <w:shd w:val="clear" w:color="auto" w:fill="auto"/>
            <w:noWrap/>
            <w:vAlign w:val="bottom"/>
            <w:hideMark/>
          </w:tcPr>
          <w:p w14:paraId="5EBE343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1148</w:t>
            </w:r>
          </w:p>
        </w:tc>
        <w:tc>
          <w:tcPr>
            <w:tcW w:w="6095" w:type="dxa"/>
            <w:shd w:val="clear" w:color="auto" w:fill="auto"/>
            <w:noWrap/>
            <w:vAlign w:val="bottom"/>
            <w:hideMark/>
          </w:tcPr>
          <w:p w14:paraId="41E5A19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размер 6,50-10 в дюймах для вилочного электрического погрузчика JAC моделей: CPD 15; CPD 16; CPD 10-15</w:t>
            </w:r>
          </w:p>
        </w:tc>
        <w:tc>
          <w:tcPr>
            <w:tcW w:w="1181" w:type="dxa"/>
            <w:shd w:val="clear" w:color="000000" w:fill="FFFFFF"/>
            <w:noWrap/>
            <w:vAlign w:val="center"/>
            <w:hideMark/>
          </w:tcPr>
          <w:p w14:paraId="217594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6D54A6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1408EE8" w14:textId="77777777" w:rsidTr="000416E6">
        <w:trPr>
          <w:trHeight w:val="300"/>
        </w:trPr>
        <w:tc>
          <w:tcPr>
            <w:tcW w:w="709" w:type="dxa"/>
            <w:shd w:val="clear" w:color="auto" w:fill="auto"/>
            <w:noWrap/>
            <w:vAlign w:val="bottom"/>
            <w:hideMark/>
          </w:tcPr>
          <w:p w14:paraId="5C337AD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1149</w:t>
            </w:r>
          </w:p>
        </w:tc>
        <w:tc>
          <w:tcPr>
            <w:tcW w:w="6095" w:type="dxa"/>
            <w:shd w:val="clear" w:color="auto" w:fill="auto"/>
            <w:noWrap/>
            <w:vAlign w:val="bottom"/>
            <w:hideMark/>
          </w:tcPr>
          <w:p w14:paraId="3DFDA31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Шкворень (ось поворотного кулака) для электрического вилочного погрузчика TCM FB20-8; TCM FB15-8</w:t>
            </w:r>
          </w:p>
        </w:tc>
        <w:tc>
          <w:tcPr>
            <w:tcW w:w="1181" w:type="dxa"/>
            <w:shd w:val="clear" w:color="000000" w:fill="FFFFFF"/>
            <w:noWrap/>
            <w:vAlign w:val="center"/>
            <w:hideMark/>
          </w:tcPr>
          <w:p w14:paraId="466585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FCA5C3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CBEE493" w14:textId="77777777" w:rsidTr="000416E6">
        <w:trPr>
          <w:trHeight w:val="300"/>
        </w:trPr>
        <w:tc>
          <w:tcPr>
            <w:tcW w:w="709" w:type="dxa"/>
            <w:shd w:val="clear" w:color="auto" w:fill="auto"/>
            <w:noWrap/>
            <w:vAlign w:val="bottom"/>
            <w:hideMark/>
          </w:tcPr>
          <w:p w14:paraId="34B74DD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1150</w:t>
            </w:r>
          </w:p>
        </w:tc>
        <w:tc>
          <w:tcPr>
            <w:tcW w:w="6095" w:type="dxa"/>
            <w:shd w:val="clear" w:color="auto" w:fill="auto"/>
            <w:noWrap/>
            <w:vAlign w:val="bottom"/>
            <w:hideMark/>
          </w:tcPr>
          <w:p w14:paraId="77314E9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гидравлический для вилочного электрического погрузчика Linde Е 12; Linde Е12/386-01; Linde Е 16C-01; Linde E16C; Linde E15</w:t>
            </w:r>
          </w:p>
        </w:tc>
        <w:tc>
          <w:tcPr>
            <w:tcW w:w="1181" w:type="dxa"/>
            <w:shd w:val="clear" w:color="000000" w:fill="FFFFFF"/>
            <w:noWrap/>
            <w:vAlign w:val="center"/>
            <w:hideMark/>
          </w:tcPr>
          <w:p w14:paraId="39A03CB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345EDC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D0B9F2C" w14:textId="77777777" w:rsidTr="000416E6">
        <w:trPr>
          <w:trHeight w:val="300"/>
        </w:trPr>
        <w:tc>
          <w:tcPr>
            <w:tcW w:w="709" w:type="dxa"/>
            <w:shd w:val="clear" w:color="auto" w:fill="auto"/>
            <w:noWrap/>
            <w:vAlign w:val="bottom"/>
            <w:hideMark/>
          </w:tcPr>
          <w:p w14:paraId="02539E9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1151</w:t>
            </w:r>
          </w:p>
        </w:tc>
        <w:tc>
          <w:tcPr>
            <w:tcW w:w="6095" w:type="dxa"/>
            <w:shd w:val="clear" w:color="auto" w:fill="auto"/>
            <w:noWrap/>
            <w:vAlign w:val="bottom"/>
            <w:hideMark/>
          </w:tcPr>
          <w:p w14:paraId="5CF8C44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для вилочного электрического погрузчика JAC моделей: CPD 15; CPD 16; CPD 10-15</w:t>
            </w:r>
          </w:p>
        </w:tc>
        <w:tc>
          <w:tcPr>
            <w:tcW w:w="1181" w:type="dxa"/>
            <w:shd w:val="clear" w:color="000000" w:fill="FFFFFF"/>
            <w:noWrap/>
            <w:vAlign w:val="center"/>
            <w:hideMark/>
          </w:tcPr>
          <w:p w14:paraId="4E8DB5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D7BAF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A82BFF" w14:textId="77777777" w:rsidTr="000416E6">
        <w:trPr>
          <w:trHeight w:val="300"/>
        </w:trPr>
        <w:tc>
          <w:tcPr>
            <w:tcW w:w="709" w:type="dxa"/>
            <w:shd w:val="clear" w:color="auto" w:fill="auto"/>
            <w:noWrap/>
            <w:vAlign w:val="bottom"/>
            <w:hideMark/>
          </w:tcPr>
          <w:p w14:paraId="41E6561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1152</w:t>
            </w:r>
          </w:p>
        </w:tc>
        <w:tc>
          <w:tcPr>
            <w:tcW w:w="6095" w:type="dxa"/>
            <w:shd w:val="clear" w:color="auto" w:fill="auto"/>
            <w:noWrap/>
            <w:vAlign w:val="bottom"/>
            <w:hideMark/>
          </w:tcPr>
          <w:p w14:paraId="3C819AF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Шланг от бачка до главного тормозного цилиндра для вилочного электрического погрузчика Komatsu FB15-12</w:t>
            </w:r>
          </w:p>
        </w:tc>
        <w:tc>
          <w:tcPr>
            <w:tcW w:w="1181" w:type="dxa"/>
            <w:shd w:val="clear" w:color="000000" w:fill="FFFFFF"/>
            <w:noWrap/>
            <w:vAlign w:val="center"/>
            <w:hideMark/>
          </w:tcPr>
          <w:p w14:paraId="532354D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7B9FA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857C8A" w14:textId="77777777" w:rsidTr="000416E6">
        <w:trPr>
          <w:trHeight w:val="300"/>
        </w:trPr>
        <w:tc>
          <w:tcPr>
            <w:tcW w:w="709" w:type="dxa"/>
            <w:shd w:val="clear" w:color="auto" w:fill="auto"/>
            <w:noWrap/>
            <w:vAlign w:val="bottom"/>
            <w:hideMark/>
          </w:tcPr>
          <w:p w14:paraId="00ACB22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1153</w:t>
            </w:r>
          </w:p>
        </w:tc>
        <w:tc>
          <w:tcPr>
            <w:tcW w:w="6095" w:type="dxa"/>
            <w:shd w:val="clear" w:color="auto" w:fill="auto"/>
            <w:noWrap/>
            <w:vAlign w:val="bottom"/>
            <w:hideMark/>
          </w:tcPr>
          <w:p w14:paraId="7C3C285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Шпилька колесная для электрического вилочного погрузчика TCM FB20-8; TCM FB15-8</w:t>
            </w:r>
          </w:p>
        </w:tc>
        <w:tc>
          <w:tcPr>
            <w:tcW w:w="1181" w:type="dxa"/>
            <w:shd w:val="clear" w:color="000000" w:fill="FFFFFF"/>
            <w:noWrap/>
            <w:vAlign w:val="center"/>
            <w:hideMark/>
          </w:tcPr>
          <w:p w14:paraId="2AE449B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ED4B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CE2B4C3" w14:textId="77777777" w:rsidTr="000416E6">
        <w:trPr>
          <w:trHeight w:val="300"/>
        </w:trPr>
        <w:tc>
          <w:tcPr>
            <w:tcW w:w="709" w:type="dxa"/>
            <w:shd w:val="clear" w:color="auto" w:fill="auto"/>
            <w:noWrap/>
            <w:vAlign w:val="bottom"/>
            <w:hideMark/>
          </w:tcPr>
          <w:p w14:paraId="000786A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1154</w:t>
            </w:r>
          </w:p>
        </w:tc>
        <w:tc>
          <w:tcPr>
            <w:tcW w:w="6095" w:type="dxa"/>
            <w:shd w:val="clear" w:color="auto" w:fill="auto"/>
            <w:noWrap/>
            <w:vAlign w:val="bottom"/>
            <w:hideMark/>
          </w:tcPr>
          <w:p w14:paraId="3BC4E02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Шпилька ступицы колеса для вилочного электрического погрузчика JAC моделей: CPD 15; CPD 16; CPD 10-15</w:t>
            </w:r>
          </w:p>
        </w:tc>
        <w:tc>
          <w:tcPr>
            <w:tcW w:w="1181" w:type="dxa"/>
            <w:shd w:val="clear" w:color="000000" w:fill="FFFFFF"/>
            <w:noWrap/>
            <w:vAlign w:val="center"/>
            <w:hideMark/>
          </w:tcPr>
          <w:p w14:paraId="0AD7EF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918F1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1A57D28" w14:textId="77777777" w:rsidTr="000416E6">
        <w:trPr>
          <w:trHeight w:val="300"/>
        </w:trPr>
        <w:tc>
          <w:tcPr>
            <w:tcW w:w="709" w:type="dxa"/>
            <w:shd w:val="clear" w:color="auto" w:fill="auto"/>
            <w:noWrap/>
            <w:vAlign w:val="bottom"/>
            <w:hideMark/>
          </w:tcPr>
          <w:p w14:paraId="503D914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1155</w:t>
            </w:r>
          </w:p>
        </w:tc>
        <w:tc>
          <w:tcPr>
            <w:tcW w:w="6095" w:type="dxa"/>
            <w:shd w:val="clear" w:color="auto" w:fill="auto"/>
            <w:noWrap/>
            <w:vAlign w:val="bottom"/>
            <w:hideMark/>
          </w:tcPr>
          <w:p w14:paraId="64FB351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Шпилька ступицы колеса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431C86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4E288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18FB82" w14:textId="77777777" w:rsidTr="000416E6">
        <w:trPr>
          <w:trHeight w:val="300"/>
        </w:trPr>
        <w:tc>
          <w:tcPr>
            <w:tcW w:w="709" w:type="dxa"/>
            <w:shd w:val="clear" w:color="auto" w:fill="auto"/>
            <w:noWrap/>
            <w:vAlign w:val="bottom"/>
            <w:hideMark/>
          </w:tcPr>
          <w:p w14:paraId="14BF129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1156</w:t>
            </w:r>
          </w:p>
        </w:tc>
        <w:tc>
          <w:tcPr>
            <w:tcW w:w="6095" w:type="dxa"/>
            <w:shd w:val="clear" w:color="auto" w:fill="auto"/>
            <w:noWrap/>
            <w:vAlign w:val="bottom"/>
            <w:hideMark/>
          </w:tcPr>
          <w:p w14:paraId="0139FBE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Шпилька ступицы колеса) для вилочного электрического погрузчика Komatsu FB15-12</w:t>
            </w:r>
          </w:p>
        </w:tc>
        <w:tc>
          <w:tcPr>
            <w:tcW w:w="1181" w:type="dxa"/>
            <w:shd w:val="clear" w:color="000000" w:fill="FFFFFF"/>
            <w:noWrap/>
            <w:vAlign w:val="center"/>
            <w:hideMark/>
          </w:tcPr>
          <w:p w14:paraId="2880E7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4453BE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726A099" w14:textId="77777777" w:rsidTr="000416E6">
        <w:trPr>
          <w:trHeight w:val="300"/>
        </w:trPr>
        <w:tc>
          <w:tcPr>
            <w:tcW w:w="709" w:type="dxa"/>
            <w:shd w:val="clear" w:color="auto" w:fill="auto"/>
            <w:noWrap/>
            <w:vAlign w:val="bottom"/>
            <w:hideMark/>
          </w:tcPr>
          <w:p w14:paraId="1C75649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1157</w:t>
            </w:r>
          </w:p>
        </w:tc>
        <w:tc>
          <w:tcPr>
            <w:tcW w:w="6095" w:type="dxa"/>
            <w:shd w:val="clear" w:color="auto" w:fill="auto"/>
            <w:noWrap/>
            <w:vAlign w:val="bottom"/>
            <w:hideMark/>
          </w:tcPr>
          <w:p w14:paraId="5EA1082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Штифт для вилочного электрического погрузчика Linde Е 12; Linde Е12/386-01; Linde Е 16C-01; Linde E16C; Linde E15</w:t>
            </w:r>
          </w:p>
        </w:tc>
        <w:tc>
          <w:tcPr>
            <w:tcW w:w="1181" w:type="dxa"/>
            <w:shd w:val="clear" w:color="000000" w:fill="FFFFFF"/>
            <w:noWrap/>
            <w:vAlign w:val="center"/>
            <w:hideMark/>
          </w:tcPr>
          <w:p w14:paraId="62C311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07582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E6A48AD" w14:textId="77777777" w:rsidTr="000416E6">
        <w:trPr>
          <w:trHeight w:val="300"/>
        </w:trPr>
        <w:tc>
          <w:tcPr>
            <w:tcW w:w="709" w:type="dxa"/>
            <w:shd w:val="clear" w:color="auto" w:fill="auto"/>
            <w:noWrap/>
            <w:vAlign w:val="bottom"/>
            <w:hideMark/>
          </w:tcPr>
          <w:p w14:paraId="4FEBF01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1158</w:t>
            </w:r>
          </w:p>
        </w:tc>
        <w:tc>
          <w:tcPr>
            <w:tcW w:w="6095" w:type="dxa"/>
            <w:shd w:val="clear" w:color="auto" w:fill="auto"/>
            <w:noWrap/>
            <w:vAlign w:val="bottom"/>
            <w:hideMark/>
          </w:tcPr>
          <w:p w14:paraId="29675CE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Штифт для электрического вилочного погрузчика TCM FB20-8; TCM FB15-8</w:t>
            </w:r>
          </w:p>
        </w:tc>
        <w:tc>
          <w:tcPr>
            <w:tcW w:w="1181" w:type="dxa"/>
            <w:shd w:val="clear" w:color="000000" w:fill="FFFFFF"/>
            <w:noWrap/>
            <w:vAlign w:val="center"/>
            <w:hideMark/>
          </w:tcPr>
          <w:p w14:paraId="7D63F7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F2D783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93F2EE" w14:textId="77777777" w:rsidTr="000416E6">
        <w:trPr>
          <w:trHeight w:val="300"/>
        </w:trPr>
        <w:tc>
          <w:tcPr>
            <w:tcW w:w="709" w:type="dxa"/>
            <w:shd w:val="clear" w:color="auto" w:fill="auto"/>
            <w:noWrap/>
            <w:vAlign w:val="bottom"/>
            <w:hideMark/>
          </w:tcPr>
          <w:p w14:paraId="1E72D53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1159</w:t>
            </w:r>
          </w:p>
        </w:tc>
        <w:tc>
          <w:tcPr>
            <w:tcW w:w="6095" w:type="dxa"/>
            <w:shd w:val="clear" w:color="auto" w:fill="auto"/>
            <w:noWrap/>
            <w:vAlign w:val="bottom"/>
            <w:hideMark/>
          </w:tcPr>
          <w:p w14:paraId="366A539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Шток гидравлики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81542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29AE01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99CEFA" w14:textId="77777777" w:rsidTr="000416E6">
        <w:trPr>
          <w:trHeight w:val="300"/>
        </w:trPr>
        <w:tc>
          <w:tcPr>
            <w:tcW w:w="709" w:type="dxa"/>
            <w:shd w:val="clear" w:color="auto" w:fill="auto"/>
            <w:noWrap/>
            <w:vAlign w:val="bottom"/>
            <w:hideMark/>
          </w:tcPr>
          <w:p w14:paraId="38DB51C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1160</w:t>
            </w:r>
          </w:p>
        </w:tc>
        <w:tc>
          <w:tcPr>
            <w:tcW w:w="6095" w:type="dxa"/>
            <w:shd w:val="clear" w:color="auto" w:fill="auto"/>
            <w:noWrap/>
            <w:vAlign w:val="bottom"/>
            <w:hideMark/>
          </w:tcPr>
          <w:p w14:paraId="50DC22E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Шток цилиндра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283467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862D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5F525C1" w14:textId="77777777" w:rsidTr="000416E6">
        <w:trPr>
          <w:trHeight w:val="300"/>
        </w:trPr>
        <w:tc>
          <w:tcPr>
            <w:tcW w:w="709" w:type="dxa"/>
            <w:shd w:val="clear" w:color="auto" w:fill="auto"/>
            <w:noWrap/>
            <w:vAlign w:val="bottom"/>
            <w:hideMark/>
          </w:tcPr>
          <w:p w14:paraId="6AA60B1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1161</w:t>
            </w:r>
          </w:p>
        </w:tc>
        <w:tc>
          <w:tcPr>
            <w:tcW w:w="6095" w:type="dxa"/>
            <w:shd w:val="clear" w:color="auto" w:fill="auto"/>
            <w:noWrap/>
            <w:vAlign w:val="bottom"/>
            <w:hideMark/>
          </w:tcPr>
          <w:p w14:paraId="7F0422A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Щетка двигателя для электрического вилочного погрузчика TCM FB20-8; TCM FB15-8</w:t>
            </w:r>
          </w:p>
        </w:tc>
        <w:tc>
          <w:tcPr>
            <w:tcW w:w="1181" w:type="dxa"/>
            <w:shd w:val="clear" w:color="000000" w:fill="FFFFFF"/>
            <w:noWrap/>
            <w:vAlign w:val="center"/>
            <w:hideMark/>
          </w:tcPr>
          <w:p w14:paraId="5CB274C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537BA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0583E46" w14:textId="77777777" w:rsidTr="000416E6">
        <w:trPr>
          <w:trHeight w:val="300"/>
        </w:trPr>
        <w:tc>
          <w:tcPr>
            <w:tcW w:w="709" w:type="dxa"/>
            <w:shd w:val="clear" w:color="auto" w:fill="auto"/>
            <w:noWrap/>
            <w:vAlign w:val="bottom"/>
            <w:hideMark/>
          </w:tcPr>
          <w:p w14:paraId="28B617C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1162</w:t>
            </w:r>
          </w:p>
        </w:tc>
        <w:tc>
          <w:tcPr>
            <w:tcW w:w="6095" w:type="dxa"/>
            <w:shd w:val="clear" w:color="auto" w:fill="auto"/>
            <w:noWrap/>
            <w:vAlign w:val="bottom"/>
            <w:hideMark/>
          </w:tcPr>
          <w:p w14:paraId="6CBB361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Щетка силового электродвигателя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6517C3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BC49A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A957FB" w14:textId="77777777" w:rsidTr="000416E6">
        <w:trPr>
          <w:trHeight w:val="300"/>
        </w:trPr>
        <w:tc>
          <w:tcPr>
            <w:tcW w:w="709" w:type="dxa"/>
            <w:shd w:val="clear" w:color="auto" w:fill="auto"/>
            <w:noWrap/>
            <w:vAlign w:val="bottom"/>
            <w:hideMark/>
          </w:tcPr>
          <w:p w14:paraId="7459B5B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1163</w:t>
            </w:r>
          </w:p>
        </w:tc>
        <w:tc>
          <w:tcPr>
            <w:tcW w:w="6095" w:type="dxa"/>
            <w:shd w:val="clear" w:color="auto" w:fill="auto"/>
            <w:noWrap/>
            <w:vAlign w:val="bottom"/>
            <w:hideMark/>
          </w:tcPr>
          <w:p w14:paraId="309CB60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Щетка силового электродвигателя) для вилочного электрического погрузчика Komatsu FB15-12</w:t>
            </w:r>
          </w:p>
        </w:tc>
        <w:tc>
          <w:tcPr>
            <w:tcW w:w="1181" w:type="dxa"/>
            <w:shd w:val="clear" w:color="000000" w:fill="FFFFFF"/>
            <w:noWrap/>
            <w:vAlign w:val="center"/>
            <w:hideMark/>
          </w:tcPr>
          <w:p w14:paraId="06FFD2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4BCA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E0F632" w14:textId="77777777" w:rsidTr="000416E6">
        <w:trPr>
          <w:trHeight w:val="300"/>
        </w:trPr>
        <w:tc>
          <w:tcPr>
            <w:tcW w:w="709" w:type="dxa"/>
            <w:shd w:val="clear" w:color="auto" w:fill="auto"/>
            <w:noWrap/>
            <w:vAlign w:val="bottom"/>
            <w:hideMark/>
          </w:tcPr>
          <w:p w14:paraId="30A11BB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1164</w:t>
            </w:r>
          </w:p>
        </w:tc>
        <w:tc>
          <w:tcPr>
            <w:tcW w:w="6095" w:type="dxa"/>
            <w:shd w:val="clear" w:color="auto" w:fill="auto"/>
            <w:noWrap/>
            <w:vAlign w:val="bottom"/>
            <w:hideMark/>
          </w:tcPr>
          <w:p w14:paraId="2FB0112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Щетка электродвигателя для вилочного электрического погрузчика JAC моделей: CPD 15; CPD 16; CPD 10-15</w:t>
            </w:r>
          </w:p>
        </w:tc>
        <w:tc>
          <w:tcPr>
            <w:tcW w:w="1181" w:type="dxa"/>
            <w:shd w:val="clear" w:color="000000" w:fill="FFFFFF"/>
            <w:noWrap/>
            <w:vAlign w:val="center"/>
            <w:hideMark/>
          </w:tcPr>
          <w:p w14:paraId="108F7D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BCDAF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E8B6E96" w14:textId="77777777" w:rsidTr="000416E6">
        <w:trPr>
          <w:trHeight w:val="300"/>
        </w:trPr>
        <w:tc>
          <w:tcPr>
            <w:tcW w:w="709" w:type="dxa"/>
            <w:shd w:val="clear" w:color="auto" w:fill="auto"/>
            <w:noWrap/>
            <w:vAlign w:val="bottom"/>
            <w:hideMark/>
          </w:tcPr>
          <w:p w14:paraId="6D51C37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1165</w:t>
            </w:r>
          </w:p>
        </w:tc>
        <w:tc>
          <w:tcPr>
            <w:tcW w:w="6095" w:type="dxa"/>
            <w:shd w:val="clear" w:color="auto" w:fill="auto"/>
            <w:noWrap/>
            <w:vAlign w:val="bottom"/>
            <w:hideMark/>
          </w:tcPr>
          <w:p w14:paraId="74C57EC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Щеткодержатель в сборе для электрического вилочного погрузчика TCM FB20-8; TCM FB15-8</w:t>
            </w:r>
          </w:p>
        </w:tc>
        <w:tc>
          <w:tcPr>
            <w:tcW w:w="1181" w:type="dxa"/>
            <w:shd w:val="clear" w:color="000000" w:fill="FFFFFF"/>
            <w:noWrap/>
            <w:vAlign w:val="center"/>
            <w:hideMark/>
          </w:tcPr>
          <w:p w14:paraId="579CA5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F77B5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69FAABD" w14:textId="77777777" w:rsidTr="000416E6">
        <w:trPr>
          <w:trHeight w:val="300"/>
        </w:trPr>
        <w:tc>
          <w:tcPr>
            <w:tcW w:w="709" w:type="dxa"/>
            <w:shd w:val="clear" w:color="auto" w:fill="auto"/>
            <w:noWrap/>
            <w:vAlign w:val="bottom"/>
            <w:hideMark/>
          </w:tcPr>
          <w:p w14:paraId="661E456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1166</w:t>
            </w:r>
          </w:p>
        </w:tc>
        <w:tc>
          <w:tcPr>
            <w:tcW w:w="6095" w:type="dxa"/>
            <w:shd w:val="clear" w:color="auto" w:fill="auto"/>
            <w:noWrap/>
            <w:vAlign w:val="bottom"/>
            <w:hideMark/>
          </w:tcPr>
          <w:p w14:paraId="3258B91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Щеткодержатель для вилочного электрического погрузчика JAC моделей: CPD 15; CPD 16; CPD 10-15</w:t>
            </w:r>
          </w:p>
        </w:tc>
        <w:tc>
          <w:tcPr>
            <w:tcW w:w="1181" w:type="dxa"/>
            <w:shd w:val="clear" w:color="000000" w:fill="FFFFFF"/>
            <w:noWrap/>
            <w:vAlign w:val="center"/>
            <w:hideMark/>
          </w:tcPr>
          <w:p w14:paraId="10C15DD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53969E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6C760CE" w14:textId="77777777" w:rsidTr="000416E6">
        <w:trPr>
          <w:trHeight w:val="300"/>
        </w:trPr>
        <w:tc>
          <w:tcPr>
            <w:tcW w:w="709" w:type="dxa"/>
            <w:shd w:val="clear" w:color="auto" w:fill="auto"/>
            <w:noWrap/>
            <w:vAlign w:val="bottom"/>
            <w:hideMark/>
          </w:tcPr>
          <w:p w14:paraId="1665F1E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1167</w:t>
            </w:r>
          </w:p>
        </w:tc>
        <w:tc>
          <w:tcPr>
            <w:tcW w:w="6095" w:type="dxa"/>
            <w:shd w:val="clear" w:color="auto" w:fill="auto"/>
            <w:noWrap/>
            <w:vAlign w:val="bottom"/>
            <w:hideMark/>
          </w:tcPr>
          <w:p w14:paraId="5FFCD05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Щиток приборов для вилочного электрического погрузчика JAC моделей: CPD 15; CPD 16; CPD 10-15</w:t>
            </w:r>
          </w:p>
        </w:tc>
        <w:tc>
          <w:tcPr>
            <w:tcW w:w="1181" w:type="dxa"/>
            <w:shd w:val="clear" w:color="000000" w:fill="FFFFFF"/>
            <w:noWrap/>
            <w:vAlign w:val="center"/>
            <w:hideMark/>
          </w:tcPr>
          <w:p w14:paraId="00D1EC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68FD3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F0A8C4" w14:textId="77777777" w:rsidTr="000416E6">
        <w:trPr>
          <w:trHeight w:val="300"/>
        </w:trPr>
        <w:tc>
          <w:tcPr>
            <w:tcW w:w="709" w:type="dxa"/>
            <w:shd w:val="clear" w:color="auto" w:fill="auto"/>
            <w:noWrap/>
            <w:vAlign w:val="bottom"/>
            <w:hideMark/>
          </w:tcPr>
          <w:p w14:paraId="49D98FC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1168</w:t>
            </w:r>
          </w:p>
        </w:tc>
        <w:tc>
          <w:tcPr>
            <w:tcW w:w="6095" w:type="dxa"/>
            <w:shd w:val="clear" w:color="auto" w:fill="auto"/>
            <w:noWrap/>
            <w:vAlign w:val="bottom"/>
            <w:hideMark/>
          </w:tcPr>
          <w:p w14:paraId="3A6E55D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Щуп гидробака для вилочного электрического погрузчика JAC моделей: CPD 15; CPD 16; CPD 10-15</w:t>
            </w:r>
          </w:p>
        </w:tc>
        <w:tc>
          <w:tcPr>
            <w:tcW w:w="1181" w:type="dxa"/>
            <w:shd w:val="clear" w:color="000000" w:fill="FFFFFF"/>
            <w:noWrap/>
            <w:vAlign w:val="center"/>
            <w:hideMark/>
          </w:tcPr>
          <w:p w14:paraId="35E021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276CF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3FA7049" w14:textId="77777777" w:rsidTr="000416E6">
        <w:trPr>
          <w:trHeight w:val="300"/>
        </w:trPr>
        <w:tc>
          <w:tcPr>
            <w:tcW w:w="709" w:type="dxa"/>
            <w:shd w:val="clear" w:color="auto" w:fill="auto"/>
            <w:noWrap/>
            <w:vAlign w:val="bottom"/>
            <w:hideMark/>
          </w:tcPr>
          <w:p w14:paraId="758738A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1169</w:t>
            </w:r>
          </w:p>
        </w:tc>
        <w:tc>
          <w:tcPr>
            <w:tcW w:w="6095" w:type="dxa"/>
            <w:shd w:val="clear" w:color="auto" w:fill="auto"/>
            <w:noWrap/>
            <w:vAlign w:val="bottom"/>
            <w:hideMark/>
          </w:tcPr>
          <w:p w14:paraId="5F95232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Щуп масляный для электрического вилочного погрузчика TCM FB20-8; TCM FB15-8</w:t>
            </w:r>
          </w:p>
        </w:tc>
        <w:tc>
          <w:tcPr>
            <w:tcW w:w="1181" w:type="dxa"/>
            <w:shd w:val="clear" w:color="000000" w:fill="FFFFFF"/>
            <w:noWrap/>
            <w:vAlign w:val="center"/>
            <w:hideMark/>
          </w:tcPr>
          <w:p w14:paraId="777269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55C1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E3E0D4" w14:textId="77777777" w:rsidTr="000416E6">
        <w:trPr>
          <w:trHeight w:val="300"/>
        </w:trPr>
        <w:tc>
          <w:tcPr>
            <w:tcW w:w="709" w:type="dxa"/>
            <w:shd w:val="clear" w:color="auto" w:fill="auto"/>
            <w:noWrap/>
            <w:vAlign w:val="bottom"/>
            <w:hideMark/>
          </w:tcPr>
          <w:p w14:paraId="59B25AE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1170</w:t>
            </w:r>
          </w:p>
        </w:tc>
        <w:tc>
          <w:tcPr>
            <w:tcW w:w="6095" w:type="dxa"/>
            <w:shd w:val="clear" w:color="auto" w:fill="auto"/>
            <w:noWrap/>
            <w:vAlign w:val="bottom"/>
            <w:hideMark/>
          </w:tcPr>
          <w:p w14:paraId="2A55A36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Электродвигатель гидравлики для вилочного электрического погрузчика JAC моделей: CPD 15; CPD 16; CPD 10-15</w:t>
            </w:r>
          </w:p>
        </w:tc>
        <w:tc>
          <w:tcPr>
            <w:tcW w:w="1181" w:type="dxa"/>
            <w:shd w:val="clear" w:color="000000" w:fill="FFFFFF"/>
            <w:noWrap/>
            <w:vAlign w:val="center"/>
            <w:hideMark/>
          </w:tcPr>
          <w:p w14:paraId="326AD1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6E1EA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433BED" w14:textId="77777777" w:rsidTr="000416E6">
        <w:trPr>
          <w:trHeight w:val="300"/>
        </w:trPr>
        <w:tc>
          <w:tcPr>
            <w:tcW w:w="709" w:type="dxa"/>
            <w:shd w:val="clear" w:color="auto" w:fill="auto"/>
            <w:noWrap/>
            <w:vAlign w:val="bottom"/>
            <w:hideMark/>
          </w:tcPr>
          <w:p w14:paraId="3835077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1171</w:t>
            </w:r>
          </w:p>
        </w:tc>
        <w:tc>
          <w:tcPr>
            <w:tcW w:w="6095" w:type="dxa"/>
            <w:shd w:val="clear" w:color="auto" w:fill="auto"/>
            <w:noWrap/>
            <w:vAlign w:val="bottom"/>
            <w:hideMark/>
          </w:tcPr>
          <w:p w14:paraId="656C7A5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Электродвигатель хода для вилочного электрического погрузчика JAC моделей: CPD 15; CPD 16; CPD 10-15</w:t>
            </w:r>
          </w:p>
        </w:tc>
        <w:tc>
          <w:tcPr>
            <w:tcW w:w="1181" w:type="dxa"/>
            <w:shd w:val="clear" w:color="000000" w:fill="FFFFFF"/>
            <w:noWrap/>
            <w:vAlign w:val="center"/>
            <w:hideMark/>
          </w:tcPr>
          <w:p w14:paraId="0D9EE7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1A55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DB98828" w14:textId="77777777" w:rsidTr="000416E6">
        <w:trPr>
          <w:trHeight w:val="300"/>
        </w:trPr>
        <w:tc>
          <w:tcPr>
            <w:tcW w:w="709" w:type="dxa"/>
            <w:shd w:val="clear" w:color="auto" w:fill="auto"/>
            <w:noWrap/>
            <w:vAlign w:val="bottom"/>
            <w:hideMark/>
          </w:tcPr>
          <w:p w14:paraId="2B5EC7F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1172</w:t>
            </w:r>
          </w:p>
        </w:tc>
        <w:tc>
          <w:tcPr>
            <w:tcW w:w="6095" w:type="dxa"/>
            <w:shd w:val="clear" w:color="auto" w:fill="auto"/>
            <w:noWrap/>
            <w:vAlign w:val="bottom"/>
            <w:hideMark/>
          </w:tcPr>
          <w:p w14:paraId="6E2B2D6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Электроджойстик для вилочного электрического погрузчика Linde Е 12; Linde Е12/386-01; Linde Е 16C-01; Linde E16C; Linde E15</w:t>
            </w:r>
          </w:p>
        </w:tc>
        <w:tc>
          <w:tcPr>
            <w:tcW w:w="1181" w:type="dxa"/>
            <w:shd w:val="clear" w:color="000000" w:fill="FFFFFF"/>
            <w:noWrap/>
            <w:vAlign w:val="center"/>
            <w:hideMark/>
          </w:tcPr>
          <w:p w14:paraId="0979588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F460E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D3CE83" w14:textId="77777777" w:rsidTr="000416E6">
        <w:trPr>
          <w:trHeight w:val="300"/>
        </w:trPr>
        <w:tc>
          <w:tcPr>
            <w:tcW w:w="709" w:type="dxa"/>
            <w:shd w:val="clear" w:color="auto" w:fill="auto"/>
            <w:noWrap/>
            <w:vAlign w:val="bottom"/>
            <w:hideMark/>
          </w:tcPr>
          <w:p w14:paraId="21A9194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1173</w:t>
            </w:r>
          </w:p>
        </w:tc>
        <w:tc>
          <w:tcPr>
            <w:tcW w:w="6095" w:type="dxa"/>
            <w:shd w:val="clear" w:color="auto" w:fill="auto"/>
            <w:noWrap/>
            <w:vAlign w:val="bottom"/>
            <w:hideMark/>
          </w:tcPr>
          <w:p w14:paraId="6F3AD1B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Электрожгут для вилочного электрического погрузчика JAC моделей: CPD 15; CPD 16; CPD 10-15</w:t>
            </w:r>
          </w:p>
        </w:tc>
        <w:tc>
          <w:tcPr>
            <w:tcW w:w="1181" w:type="dxa"/>
            <w:shd w:val="clear" w:color="000000" w:fill="FFFFFF"/>
            <w:noWrap/>
            <w:vAlign w:val="center"/>
            <w:hideMark/>
          </w:tcPr>
          <w:p w14:paraId="3E8B4F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772B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1853F8" w14:textId="77777777" w:rsidTr="000416E6">
        <w:trPr>
          <w:trHeight w:val="300"/>
        </w:trPr>
        <w:tc>
          <w:tcPr>
            <w:tcW w:w="709" w:type="dxa"/>
            <w:shd w:val="clear" w:color="auto" w:fill="auto"/>
            <w:noWrap/>
            <w:vAlign w:val="bottom"/>
            <w:hideMark/>
          </w:tcPr>
          <w:p w14:paraId="7FA64DA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1174</w:t>
            </w:r>
          </w:p>
        </w:tc>
        <w:tc>
          <w:tcPr>
            <w:tcW w:w="6095" w:type="dxa"/>
            <w:shd w:val="clear" w:color="auto" w:fill="auto"/>
            <w:noWrap/>
            <w:vAlign w:val="bottom"/>
            <w:hideMark/>
          </w:tcPr>
          <w:p w14:paraId="29FF0C9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Электромотор гидравлики для электрического вилочного погрузчика TCM FB20-8; TCM FB15-8</w:t>
            </w:r>
          </w:p>
        </w:tc>
        <w:tc>
          <w:tcPr>
            <w:tcW w:w="1181" w:type="dxa"/>
            <w:shd w:val="clear" w:color="000000" w:fill="FFFFFF"/>
            <w:noWrap/>
            <w:vAlign w:val="center"/>
            <w:hideMark/>
          </w:tcPr>
          <w:p w14:paraId="3891CFF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E541C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C8E7B9C" w14:textId="77777777" w:rsidTr="000416E6">
        <w:trPr>
          <w:trHeight w:val="300"/>
        </w:trPr>
        <w:tc>
          <w:tcPr>
            <w:tcW w:w="709" w:type="dxa"/>
            <w:shd w:val="clear" w:color="auto" w:fill="auto"/>
            <w:noWrap/>
            <w:vAlign w:val="bottom"/>
            <w:hideMark/>
          </w:tcPr>
          <w:p w14:paraId="4A5A162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1175</w:t>
            </w:r>
          </w:p>
        </w:tc>
        <w:tc>
          <w:tcPr>
            <w:tcW w:w="6095" w:type="dxa"/>
            <w:shd w:val="clear" w:color="auto" w:fill="auto"/>
            <w:noWrap/>
            <w:vAlign w:val="bottom"/>
            <w:hideMark/>
          </w:tcPr>
          <w:p w14:paraId="7D11A85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Электропроводка для вилочного электрического погрузчика JAC моделей: CPD 15; CPD 16; CPD 10-15</w:t>
            </w:r>
          </w:p>
        </w:tc>
        <w:tc>
          <w:tcPr>
            <w:tcW w:w="1181" w:type="dxa"/>
            <w:shd w:val="clear" w:color="000000" w:fill="FFFFFF"/>
            <w:noWrap/>
            <w:vAlign w:val="center"/>
            <w:hideMark/>
          </w:tcPr>
          <w:p w14:paraId="297321D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E5021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53F3AF" w14:textId="77777777" w:rsidTr="000416E6">
        <w:trPr>
          <w:trHeight w:val="300"/>
        </w:trPr>
        <w:tc>
          <w:tcPr>
            <w:tcW w:w="709" w:type="dxa"/>
            <w:shd w:val="clear" w:color="auto" w:fill="auto"/>
            <w:noWrap/>
            <w:vAlign w:val="bottom"/>
            <w:hideMark/>
          </w:tcPr>
          <w:p w14:paraId="7128D32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1176</w:t>
            </w:r>
          </w:p>
        </w:tc>
        <w:tc>
          <w:tcPr>
            <w:tcW w:w="6095" w:type="dxa"/>
            <w:shd w:val="clear" w:color="auto" w:fill="auto"/>
            <w:noWrap/>
            <w:vAlign w:val="bottom"/>
            <w:hideMark/>
          </w:tcPr>
          <w:p w14:paraId="463A7EC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Электропроводка для вилочного электрического погрузчика Komatsu FB15-12</w:t>
            </w:r>
          </w:p>
        </w:tc>
        <w:tc>
          <w:tcPr>
            <w:tcW w:w="1181" w:type="dxa"/>
            <w:shd w:val="clear" w:color="000000" w:fill="FFFFFF"/>
            <w:noWrap/>
            <w:vAlign w:val="center"/>
            <w:hideMark/>
          </w:tcPr>
          <w:p w14:paraId="4D1F58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68BC6B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1C31BF8" w14:textId="77777777" w:rsidTr="000416E6">
        <w:trPr>
          <w:trHeight w:val="300"/>
        </w:trPr>
        <w:tc>
          <w:tcPr>
            <w:tcW w:w="709" w:type="dxa"/>
            <w:shd w:val="clear" w:color="auto" w:fill="auto"/>
            <w:noWrap/>
            <w:vAlign w:val="bottom"/>
            <w:hideMark/>
          </w:tcPr>
          <w:p w14:paraId="5EB8752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1177</w:t>
            </w:r>
          </w:p>
        </w:tc>
        <w:tc>
          <w:tcPr>
            <w:tcW w:w="6095" w:type="dxa"/>
            <w:shd w:val="clear" w:color="auto" w:fill="auto"/>
            <w:noWrap/>
            <w:vAlign w:val="bottom"/>
            <w:hideMark/>
          </w:tcPr>
          <w:p w14:paraId="6573980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Электропроводка для вилочного электрического погрузчика Linde Е 12; Linde Е12/386-01; Linde Е 16C-01; Linde E16C; Linde E15</w:t>
            </w:r>
          </w:p>
        </w:tc>
        <w:tc>
          <w:tcPr>
            <w:tcW w:w="1181" w:type="dxa"/>
            <w:shd w:val="clear" w:color="000000" w:fill="FFFFFF"/>
            <w:noWrap/>
            <w:vAlign w:val="center"/>
            <w:hideMark/>
          </w:tcPr>
          <w:p w14:paraId="1E9B771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D33A80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1639028" w14:textId="77777777" w:rsidTr="000416E6">
        <w:trPr>
          <w:trHeight w:val="300"/>
        </w:trPr>
        <w:tc>
          <w:tcPr>
            <w:tcW w:w="709" w:type="dxa"/>
            <w:shd w:val="clear" w:color="auto" w:fill="auto"/>
            <w:noWrap/>
            <w:vAlign w:val="bottom"/>
            <w:hideMark/>
          </w:tcPr>
          <w:p w14:paraId="4514CEB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1178</w:t>
            </w:r>
          </w:p>
        </w:tc>
        <w:tc>
          <w:tcPr>
            <w:tcW w:w="6095" w:type="dxa"/>
            <w:shd w:val="clear" w:color="auto" w:fill="auto"/>
            <w:noWrap/>
            <w:vAlign w:val="bottom"/>
            <w:hideMark/>
          </w:tcPr>
          <w:p w14:paraId="4A4BF3B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Энкодер силового электродвигателя для вилочного электрического погрузчика JAC моделей: CPD 15; CPD 16; CPD 10-15</w:t>
            </w:r>
          </w:p>
        </w:tc>
        <w:tc>
          <w:tcPr>
            <w:tcW w:w="1181" w:type="dxa"/>
            <w:shd w:val="clear" w:color="000000" w:fill="FFFFFF"/>
            <w:noWrap/>
            <w:vAlign w:val="center"/>
            <w:hideMark/>
          </w:tcPr>
          <w:p w14:paraId="5ED273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AAB86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F780C0" w14:textId="77777777" w:rsidTr="000416E6">
        <w:trPr>
          <w:trHeight w:val="300"/>
        </w:trPr>
        <w:tc>
          <w:tcPr>
            <w:tcW w:w="709" w:type="dxa"/>
            <w:shd w:val="clear" w:color="auto" w:fill="auto"/>
            <w:noWrap/>
            <w:vAlign w:val="bottom"/>
            <w:hideMark/>
          </w:tcPr>
          <w:p w14:paraId="539E1D8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1179</w:t>
            </w:r>
          </w:p>
        </w:tc>
        <w:tc>
          <w:tcPr>
            <w:tcW w:w="6095" w:type="dxa"/>
            <w:shd w:val="clear" w:color="auto" w:fill="auto"/>
            <w:noWrap/>
            <w:vAlign w:val="bottom"/>
            <w:hideMark/>
          </w:tcPr>
          <w:p w14:paraId="73DEC8E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Энкодер силового электродвигателя для вилочного электрического погрузчика Komatsu FB15-12</w:t>
            </w:r>
          </w:p>
        </w:tc>
        <w:tc>
          <w:tcPr>
            <w:tcW w:w="1181" w:type="dxa"/>
            <w:shd w:val="clear" w:color="000000" w:fill="FFFFFF"/>
            <w:noWrap/>
            <w:vAlign w:val="center"/>
            <w:hideMark/>
          </w:tcPr>
          <w:p w14:paraId="44CF68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E1D0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526A221" w14:textId="77777777" w:rsidTr="000416E6">
        <w:trPr>
          <w:trHeight w:val="300"/>
        </w:trPr>
        <w:tc>
          <w:tcPr>
            <w:tcW w:w="709" w:type="dxa"/>
            <w:shd w:val="clear" w:color="auto" w:fill="auto"/>
            <w:noWrap/>
            <w:vAlign w:val="bottom"/>
            <w:hideMark/>
          </w:tcPr>
          <w:p w14:paraId="7A13338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1180</w:t>
            </w:r>
          </w:p>
        </w:tc>
        <w:tc>
          <w:tcPr>
            <w:tcW w:w="6095" w:type="dxa"/>
            <w:shd w:val="clear" w:color="auto" w:fill="auto"/>
            <w:noWrap/>
            <w:vAlign w:val="bottom"/>
            <w:hideMark/>
          </w:tcPr>
          <w:p w14:paraId="4DAC532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Энкодер силового электродвигателя для вилочного электрического погрузчика Linde Е 12; Linde Е12/386-01; Linde Е 16C-01; Linde E16C; Linde E15</w:t>
            </w:r>
          </w:p>
        </w:tc>
        <w:tc>
          <w:tcPr>
            <w:tcW w:w="1181" w:type="dxa"/>
            <w:shd w:val="clear" w:color="000000" w:fill="FFFFFF"/>
            <w:noWrap/>
            <w:vAlign w:val="center"/>
            <w:hideMark/>
          </w:tcPr>
          <w:p w14:paraId="66FDDC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FB27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09C49C3" w14:textId="77777777" w:rsidTr="000416E6">
        <w:trPr>
          <w:trHeight w:val="300"/>
        </w:trPr>
        <w:tc>
          <w:tcPr>
            <w:tcW w:w="709" w:type="dxa"/>
            <w:shd w:val="clear" w:color="auto" w:fill="auto"/>
            <w:noWrap/>
            <w:vAlign w:val="bottom"/>
            <w:hideMark/>
          </w:tcPr>
          <w:p w14:paraId="76269CE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1181</w:t>
            </w:r>
          </w:p>
        </w:tc>
        <w:tc>
          <w:tcPr>
            <w:tcW w:w="6095" w:type="dxa"/>
            <w:shd w:val="clear" w:color="auto" w:fill="auto"/>
            <w:noWrap/>
            <w:vAlign w:val="bottom"/>
            <w:hideMark/>
          </w:tcPr>
          <w:p w14:paraId="425E771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Гидравлический шланг для уравнительной платформы</w:t>
            </w:r>
          </w:p>
        </w:tc>
        <w:tc>
          <w:tcPr>
            <w:tcW w:w="1181" w:type="dxa"/>
            <w:shd w:val="clear" w:color="000000" w:fill="FFFFFF"/>
            <w:noWrap/>
            <w:vAlign w:val="center"/>
            <w:hideMark/>
          </w:tcPr>
          <w:p w14:paraId="3D0B0B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BC1B07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A4C2320" w14:textId="77777777" w:rsidTr="000416E6">
        <w:trPr>
          <w:trHeight w:val="300"/>
        </w:trPr>
        <w:tc>
          <w:tcPr>
            <w:tcW w:w="709" w:type="dxa"/>
            <w:shd w:val="clear" w:color="auto" w:fill="auto"/>
            <w:noWrap/>
            <w:vAlign w:val="bottom"/>
            <w:hideMark/>
          </w:tcPr>
          <w:p w14:paraId="06C660A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1182</w:t>
            </w:r>
          </w:p>
        </w:tc>
        <w:tc>
          <w:tcPr>
            <w:tcW w:w="6095" w:type="dxa"/>
            <w:shd w:val="clear" w:color="auto" w:fill="auto"/>
            <w:noWrap/>
            <w:vAlign w:val="bottom"/>
            <w:hideMark/>
          </w:tcPr>
          <w:p w14:paraId="0377DED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Гидростанция для уравнительной платформы</w:t>
            </w:r>
          </w:p>
        </w:tc>
        <w:tc>
          <w:tcPr>
            <w:tcW w:w="1181" w:type="dxa"/>
            <w:shd w:val="clear" w:color="000000" w:fill="FFFFFF"/>
            <w:noWrap/>
            <w:vAlign w:val="center"/>
            <w:hideMark/>
          </w:tcPr>
          <w:p w14:paraId="28AB8A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7E369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220B11" w14:textId="77777777" w:rsidTr="000416E6">
        <w:trPr>
          <w:trHeight w:val="300"/>
        </w:trPr>
        <w:tc>
          <w:tcPr>
            <w:tcW w:w="709" w:type="dxa"/>
            <w:shd w:val="clear" w:color="auto" w:fill="auto"/>
            <w:noWrap/>
            <w:vAlign w:val="bottom"/>
            <w:hideMark/>
          </w:tcPr>
          <w:p w14:paraId="65EC6AE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1183</w:t>
            </w:r>
          </w:p>
        </w:tc>
        <w:tc>
          <w:tcPr>
            <w:tcW w:w="6095" w:type="dxa"/>
            <w:shd w:val="clear" w:color="auto" w:fill="auto"/>
            <w:noWrap/>
            <w:vAlign w:val="bottom"/>
            <w:hideMark/>
          </w:tcPr>
          <w:p w14:paraId="39CED9F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Катушка электромагнитного клапана для уравнительной платформы</w:t>
            </w:r>
          </w:p>
        </w:tc>
        <w:tc>
          <w:tcPr>
            <w:tcW w:w="1181" w:type="dxa"/>
            <w:shd w:val="clear" w:color="000000" w:fill="FFFFFF"/>
            <w:noWrap/>
            <w:vAlign w:val="center"/>
            <w:hideMark/>
          </w:tcPr>
          <w:p w14:paraId="4F8BD6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A5790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00D1E52" w14:textId="77777777" w:rsidTr="000416E6">
        <w:trPr>
          <w:trHeight w:val="300"/>
        </w:trPr>
        <w:tc>
          <w:tcPr>
            <w:tcW w:w="709" w:type="dxa"/>
            <w:shd w:val="clear" w:color="auto" w:fill="auto"/>
            <w:noWrap/>
            <w:vAlign w:val="bottom"/>
            <w:hideMark/>
          </w:tcPr>
          <w:p w14:paraId="720F641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1184</w:t>
            </w:r>
          </w:p>
        </w:tc>
        <w:tc>
          <w:tcPr>
            <w:tcW w:w="6095" w:type="dxa"/>
            <w:shd w:val="clear" w:color="auto" w:fill="auto"/>
            <w:noWrap/>
            <w:vAlign w:val="bottom"/>
            <w:hideMark/>
          </w:tcPr>
          <w:p w14:paraId="53809DA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для уравнительной платформы</w:t>
            </w:r>
          </w:p>
        </w:tc>
        <w:tc>
          <w:tcPr>
            <w:tcW w:w="1181" w:type="dxa"/>
            <w:shd w:val="clear" w:color="000000" w:fill="FFFFFF"/>
            <w:noWrap/>
            <w:vAlign w:val="center"/>
            <w:hideMark/>
          </w:tcPr>
          <w:p w14:paraId="082DDA7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22351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B3AF660" w14:textId="77777777" w:rsidTr="000416E6">
        <w:trPr>
          <w:trHeight w:val="300"/>
        </w:trPr>
        <w:tc>
          <w:tcPr>
            <w:tcW w:w="709" w:type="dxa"/>
            <w:shd w:val="clear" w:color="auto" w:fill="auto"/>
            <w:noWrap/>
            <w:vAlign w:val="bottom"/>
            <w:hideMark/>
          </w:tcPr>
          <w:p w14:paraId="1250E73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1185</w:t>
            </w:r>
          </w:p>
        </w:tc>
        <w:tc>
          <w:tcPr>
            <w:tcW w:w="6095" w:type="dxa"/>
            <w:shd w:val="clear" w:color="auto" w:fill="auto"/>
            <w:noWrap/>
            <w:vAlign w:val="bottom"/>
            <w:hideMark/>
          </w:tcPr>
          <w:p w14:paraId="44C3D28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Предохранитель для уравнительной платформы</w:t>
            </w:r>
          </w:p>
        </w:tc>
        <w:tc>
          <w:tcPr>
            <w:tcW w:w="1181" w:type="dxa"/>
            <w:shd w:val="clear" w:color="000000" w:fill="FFFFFF"/>
            <w:noWrap/>
            <w:vAlign w:val="center"/>
            <w:hideMark/>
          </w:tcPr>
          <w:p w14:paraId="27702B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53347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1EAD46" w14:textId="77777777" w:rsidTr="000416E6">
        <w:trPr>
          <w:trHeight w:val="300"/>
        </w:trPr>
        <w:tc>
          <w:tcPr>
            <w:tcW w:w="709" w:type="dxa"/>
            <w:shd w:val="clear" w:color="auto" w:fill="auto"/>
            <w:noWrap/>
            <w:vAlign w:val="bottom"/>
            <w:hideMark/>
          </w:tcPr>
          <w:p w14:paraId="500AA37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1186</w:t>
            </w:r>
          </w:p>
        </w:tc>
        <w:tc>
          <w:tcPr>
            <w:tcW w:w="6095" w:type="dxa"/>
            <w:shd w:val="clear" w:color="auto" w:fill="auto"/>
            <w:noWrap/>
            <w:vAlign w:val="bottom"/>
            <w:hideMark/>
          </w:tcPr>
          <w:p w14:paraId="432E810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Стопорное кольцо для уравнительной платформы</w:t>
            </w:r>
          </w:p>
        </w:tc>
        <w:tc>
          <w:tcPr>
            <w:tcW w:w="1181" w:type="dxa"/>
            <w:shd w:val="clear" w:color="000000" w:fill="FFFFFF"/>
            <w:noWrap/>
            <w:vAlign w:val="center"/>
            <w:hideMark/>
          </w:tcPr>
          <w:p w14:paraId="6A1886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9F6E0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D46CF70" w14:textId="77777777" w:rsidTr="000416E6">
        <w:trPr>
          <w:trHeight w:val="300"/>
        </w:trPr>
        <w:tc>
          <w:tcPr>
            <w:tcW w:w="709" w:type="dxa"/>
            <w:shd w:val="clear" w:color="auto" w:fill="auto"/>
            <w:noWrap/>
            <w:vAlign w:val="bottom"/>
            <w:hideMark/>
          </w:tcPr>
          <w:p w14:paraId="76EA287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1187</w:t>
            </w:r>
          </w:p>
        </w:tc>
        <w:tc>
          <w:tcPr>
            <w:tcW w:w="6095" w:type="dxa"/>
            <w:shd w:val="clear" w:color="auto" w:fill="auto"/>
            <w:noWrap/>
            <w:vAlign w:val="bottom"/>
            <w:hideMark/>
          </w:tcPr>
          <w:p w14:paraId="101FA63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аппарели для уравнительной платформы</w:t>
            </w:r>
          </w:p>
        </w:tc>
        <w:tc>
          <w:tcPr>
            <w:tcW w:w="1181" w:type="dxa"/>
            <w:shd w:val="clear" w:color="000000" w:fill="FFFFFF"/>
            <w:noWrap/>
            <w:vAlign w:val="center"/>
            <w:hideMark/>
          </w:tcPr>
          <w:p w14:paraId="29375F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5A3F9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AC26C5" w14:textId="77777777" w:rsidTr="000416E6">
        <w:trPr>
          <w:trHeight w:val="300"/>
        </w:trPr>
        <w:tc>
          <w:tcPr>
            <w:tcW w:w="709" w:type="dxa"/>
            <w:shd w:val="clear" w:color="auto" w:fill="auto"/>
            <w:noWrap/>
            <w:vAlign w:val="bottom"/>
            <w:hideMark/>
          </w:tcPr>
          <w:p w14:paraId="6090C30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1188</w:t>
            </w:r>
          </w:p>
        </w:tc>
        <w:tc>
          <w:tcPr>
            <w:tcW w:w="6095" w:type="dxa"/>
            <w:shd w:val="clear" w:color="auto" w:fill="auto"/>
            <w:noWrap/>
            <w:vAlign w:val="bottom"/>
            <w:hideMark/>
          </w:tcPr>
          <w:p w14:paraId="2C966DA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подъема для уравнительной платформы</w:t>
            </w:r>
          </w:p>
        </w:tc>
        <w:tc>
          <w:tcPr>
            <w:tcW w:w="1181" w:type="dxa"/>
            <w:shd w:val="clear" w:color="000000" w:fill="FFFFFF"/>
            <w:noWrap/>
            <w:vAlign w:val="center"/>
            <w:hideMark/>
          </w:tcPr>
          <w:p w14:paraId="21F9B3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3767D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EE5C673" w14:textId="77777777" w:rsidTr="000416E6">
        <w:trPr>
          <w:trHeight w:val="300"/>
        </w:trPr>
        <w:tc>
          <w:tcPr>
            <w:tcW w:w="709" w:type="dxa"/>
            <w:shd w:val="clear" w:color="auto" w:fill="auto"/>
            <w:noWrap/>
            <w:vAlign w:val="bottom"/>
            <w:hideMark/>
          </w:tcPr>
          <w:p w14:paraId="2E58391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1189</w:t>
            </w:r>
          </w:p>
        </w:tc>
        <w:tc>
          <w:tcPr>
            <w:tcW w:w="6095" w:type="dxa"/>
            <w:shd w:val="clear" w:color="auto" w:fill="auto"/>
            <w:noWrap/>
            <w:vAlign w:val="bottom"/>
            <w:hideMark/>
          </w:tcPr>
          <w:p w14:paraId="09932C5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Шкаф управления для уравнительной платформы</w:t>
            </w:r>
          </w:p>
        </w:tc>
        <w:tc>
          <w:tcPr>
            <w:tcW w:w="1181" w:type="dxa"/>
            <w:shd w:val="clear" w:color="000000" w:fill="FFFFFF"/>
            <w:noWrap/>
            <w:vAlign w:val="center"/>
            <w:hideMark/>
          </w:tcPr>
          <w:p w14:paraId="6E19625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EDEA8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946D5D" w14:textId="77777777" w:rsidTr="000416E6">
        <w:trPr>
          <w:trHeight w:val="300"/>
        </w:trPr>
        <w:tc>
          <w:tcPr>
            <w:tcW w:w="709" w:type="dxa"/>
            <w:shd w:val="clear" w:color="auto" w:fill="auto"/>
            <w:noWrap/>
            <w:vAlign w:val="bottom"/>
            <w:hideMark/>
          </w:tcPr>
          <w:p w14:paraId="6FFADAE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1190</w:t>
            </w:r>
          </w:p>
        </w:tc>
        <w:tc>
          <w:tcPr>
            <w:tcW w:w="6095" w:type="dxa"/>
            <w:shd w:val="clear" w:color="auto" w:fill="auto"/>
            <w:noWrap/>
            <w:vAlign w:val="bottom"/>
            <w:hideMark/>
          </w:tcPr>
          <w:p w14:paraId="05ADBC4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самоходного электрического штабелёра GROS</w:t>
            </w:r>
          </w:p>
        </w:tc>
        <w:tc>
          <w:tcPr>
            <w:tcW w:w="1181" w:type="dxa"/>
            <w:shd w:val="clear" w:color="000000" w:fill="FFFFFF"/>
            <w:noWrap/>
            <w:vAlign w:val="center"/>
            <w:hideMark/>
          </w:tcPr>
          <w:p w14:paraId="751D6F5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5467F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55D05D1" w14:textId="77777777" w:rsidTr="000416E6">
        <w:trPr>
          <w:trHeight w:val="300"/>
        </w:trPr>
        <w:tc>
          <w:tcPr>
            <w:tcW w:w="709" w:type="dxa"/>
            <w:shd w:val="clear" w:color="auto" w:fill="auto"/>
            <w:noWrap/>
            <w:vAlign w:val="bottom"/>
            <w:hideMark/>
          </w:tcPr>
          <w:p w14:paraId="65347C0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1191</w:t>
            </w:r>
          </w:p>
        </w:tc>
        <w:tc>
          <w:tcPr>
            <w:tcW w:w="6095" w:type="dxa"/>
            <w:shd w:val="clear" w:color="auto" w:fill="auto"/>
            <w:noWrap/>
            <w:vAlign w:val="bottom"/>
            <w:hideMark/>
          </w:tcPr>
          <w:p w14:paraId="2986DA1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самоходного электрического штабелёра Linde L 12</w:t>
            </w:r>
          </w:p>
        </w:tc>
        <w:tc>
          <w:tcPr>
            <w:tcW w:w="1181" w:type="dxa"/>
            <w:shd w:val="clear" w:color="000000" w:fill="FFFFFF"/>
            <w:noWrap/>
            <w:vAlign w:val="center"/>
            <w:hideMark/>
          </w:tcPr>
          <w:p w14:paraId="356A15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1BB31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EB0D90" w14:textId="77777777" w:rsidTr="000416E6">
        <w:trPr>
          <w:trHeight w:val="300"/>
        </w:trPr>
        <w:tc>
          <w:tcPr>
            <w:tcW w:w="709" w:type="dxa"/>
            <w:shd w:val="clear" w:color="auto" w:fill="auto"/>
            <w:noWrap/>
            <w:vAlign w:val="bottom"/>
            <w:hideMark/>
          </w:tcPr>
          <w:p w14:paraId="1CB50B2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1192</w:t>
            </w:r>
          </w:p>
        </w:tc>
        <w:tc>
          <w:tcPr>
            <w:tcW w:w="6095" w:type="dxa"/>
            <w:shd w:val="clear" w:color="auto" w:fill="auto"/>
            <w:noWrap/>
            <w:vAlign w:val="bottom"/>
            <w:hideMark/>
          </w:tcPr>
          <w:p w14:paraId="6879A40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Амортизатор рукоятки управления для самоходного электрического штабелёра GROS</w:t>
            </w:r>
          </w:p>
        </w:tc>
        <w:tc>
          <w:tcPr>
            <w:tcW w:w="1181" w:type="dxa"/>
            <w:shd w:val="clear" w:color="000000" w:fill="FFFFFF"/>
            <w:noWrap/>
            <w:vAlign w:val="center"/>
            <w:hideMark/>
          </w:tcPr>
          <w:p w14:paraId="1D9721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9F772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0D77BA9" w14:textId="77777777" w:rsidTr="000416E6">
        <w:trPr>
          <w:trHeight w:val="300"/>
        </w:trPr>
        <w:tc>
          <w:tcPr>
            <w:tcW w:w="709" w:type="dxa"/>
            <w:shd w:val="clear" w:color="auto" w:fill="auto"/>
            <w:noWrap/>
            <w:vAlign w:val="bottom"/>
            <w:hideMark/>
          </w:tcPr>
          <w:p w14:paraId="3874147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1193</w:t>
            </w:r>
          </w:p>
        </w:tc>
        <w:tc>
          <w:tcPr>
            <w:tcW w:w="6095" w:type="dxa"/>
            <w:shd w:val="clear" w:color="auto" w:fill="auto"/>
            <w:noWrap/>
            <w:vAlign w:val="bottom"/>
            <w:hideMark/>
          </w:tcPr>
          <w:p w14:paraId="5843150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Амортизатор рукоятки управления для самоходного электрического штабелёра Linde L 12</w:t>
            </w:r>
          </w:p>
        </w:tc>
        <w:tc>
          <w:tcPr>
            <w:tcW w:w="1181" w:type="dxa"/>
            <w:shd w:val="clear" w:color="000000" w:fill="FFFFFF"/>
            <w:noWrap/>
            <w:vAlign w:val="center"/>
            <w:hideMark/>
          </w:tcPr>
          <w:p w14:paraId="208B16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F374E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037B858" w14:textId="77777777" w:rsidTr="000416E6">
        <w:trPr>
          <w:trHeight w:val="300"/>
        </w:trPr>
        <w:tc>
          <w:tcPr>
            <w:tcW w:w="709" w:type="dxa"/>
            <w:shd w:val="clear" w:color="auto" w:fill="auto"/>
            <w:noWrap/>
            <w:vAlign w:val="bottom"/>
            <w:hideMark/>
          </w:tcPr>
          <w:p w14:paraId="05AFC46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1194</w:t>
            </w:r>
          </w:p>
        </w:tc>
        <w:tc>
          <w:tcPr>
            <w:tcW w:w="6095" w:type="dxa"/>
            <w:shd w:val="clear" w:color="auto" w:fill="auto"/>
            <w:noWrap/>
            <w:vAlign w:val="bottom"/>
            <w:hideMark/>
          </w:tcPr>
          <w:p w14:paraId="430EA49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Бак гидроагрегата для самоходного электрического штабелёра GROS</w:t>
            </w:r>
          </w:p>
        </w:tc>
        <w:tc>
          <w:tcPr>
            <w:tcW w:w="1181" w:type="dxa"/>
            <w:shd w:val="clear" w:color="000000" w:fill="FFFFFF"/>
            <w:noWrap/>
            <w:vAlign w:val="center"/>
            <w:hideMark/>
          </w:tcPr>
          <w:p w14:paraId="23CD3AC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53C84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523E88" w14:textId="77777777" w:rsidTr="000416E6">
        <w:trPr>
          <w:trHeight w:val="300"/>
        </w:trPr>
        <w:tc>
          <w:tcPr>
            <w:tcW w:w="709" w:type="dxa"/>
            <w:shd w:val="clear" w:color="auto" w:fill="auto"/>
            <w:noWrap/>
            <w:vAlign w:val="bottom"/>
            <w:hideMark/>
          </w:tcPr>
          <w:p w14:paraId="44A7CC4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1195</w:t>
            </w:r>
          </w:p>
        </w:tc>
        <w:tc>
          <w:tcPr>
            <w:tcW w:w="6095" w:type="dxa"/>
            <w:shd w:val="clear" w:color="auto" w:fill="auto"/>
            <w:noWrap/>
            <w:vAlign w:val="bottom"/>
            <w:hideMark/>
          </w:tcPr>
          <w:p w14:paraId="745598F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Бак гидроагрегата для самоходного электрического штабелёра Linde L 12</w:t>
            </w:r>
          </w:p>
        </w:tc>
        <w:tc>
          <w:tcPr>
            <w:tcW w:w="1181" w:type="dxa"/>
            <w:shd w:val="clear" w:color="000000" w:fill="FFFFFF"/>
            <w:noWrap/>
            <w:vAlign w:val="center"/>
            <w:hideMark/>
          </w:tcPr>
          <w:p w14:paraId="12DAF4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4ED729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DD4523" w14:textId="77777777" w:rsidTr="000416E6">
        <w:trPr>
          <w:trHeight w:val="300"/>
        </w:trPr>
        <w:tc>
          <w:tcPr>
            <w:tcW w:w="709" w:type="dxa"/>
            <w:shd w:val="clear" w:color="auto" w:fill="auto"/>
            <w:noWrap/>
            <w:vAlign w:val="bottom"/>
            <w:hideMark/>
          </w:tcPr>
          <w:p w14:paraId="7235D76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1196</w:t>
            </w:r>
          </w:p>
        </w:tc>
        <w:tc>
          <w:tcPr>
            <w:tcW w:w="6095" w:type="dxa"/>
            <w:shd w:val="clear" w:color="auto" w:fill="auto"/>
            <w:noWrap/>
            <w:vAlign w:val="bottom"/>
            <w:hideMark/>
          </w:tcPr>
          <w:p w14:paraId="1696394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логистики для самоходного электрического штабелёра GROS</w:t>
            </w:r>
          </w:p>
        </w:tc>
        <w:tc>
          <w:tcPr>
            <w:tcW w:w="1181" w:type="dxa"/>
            <w:shd w:val="clear" w:color="000000" w:fill="FFFFFF"/>
            <w:noWrap/>
            <w:vAlign w:val="center"/>
            <w:hideMark/>
          </w:tcPr>
          <w:p w14:paraId="1C203A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62B59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599EBF" w14:textId="77777777" w:rsidTr="000416E6">
        <w:trPr>
          <w:trHeight w:val="300"/>
        </w:trPr>
        <w:tc>
          <w:tcPr>
            <w:tcW w:w="709" w:type="dxa"/>
            <w:shd w:val="clear" w:color="auto" w:fill="auto"/>
            <w:noWrap/>
            <w:vAlign w:val="bottom"/>
            <w:hideMark/>
          </w:tcPr>
          <w:p w14:paraId="27B21D0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1197</w:t>
            </w:r>
          </w:p>
        </w:tc>
        <w:tc>
          <w:tcPr>
            <w:tcW w:w="6095" w:type="dxa"/>
            <w:shd w:val="clear" w:color="auto" w:fill="auto"/>
            <w:noWrap/>
            <w:vAlign w:val="bottom"/>
            <w:hideMark/>
          </w:tcPr>
          <w:p w14:paraId="7710F3D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логистики для самоходного электрического штабелёра Linde L 12</w:t>
            </w:r>
          </w:p>
        </w:tc>
        <w:tc>
          <w:tcPr>
            <w:tcW w:w="1181" w:type="dxa"/>
            <w:shd w:val="clear" w:color="000000" w:fill="FFFFFF"/>
            <w:noWrap/>
            <w:vAlign w:val="center"/>
            <w:hideMark/>
          </w:tcPr>
          <w:p w14:paraId="6067EF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E60A9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2A0BEC" w14:textId="77777777" w:rsidTr="000416E6">
        <w:trPr>
          <w:trHeight w:val="300"/>
        </w:trPr>
        <w:tc>
          <w:tcPr>
            <w:tcW w:w="709" w:type="dxa"/>
            <w:shd w:val="clear" w:color="auto" w:fill="auto"/>
            <w:noWrap/>
            <w:vAlign w:val="bottom"/>
            <w:hideMark/>
          </w:tcPr>
          <w:p w14:paraId="622BE3D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1198</w:t>
            </w:r>
          </w:p>
        </w:tc>
        <w:tc>
          <w:tcPr>
            <w:tcW w:w="6095" w:type="dxa"/>
            <w:shd w:val="clear" w:color="auto" w:fill="auto"/>
            <w:noWrap/>
            <w:vAlign w:val="bottom"/>
            <w:hideMark/>
          </w:tcPr>
          <w:p w14:paraId="48D1BDB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Гидравлическая станция для самоходного электрического штабелёра GROS</w:t>
            </w:r>
          </w:p>
        </w:tc>
        <w:tc>
          <w:tcPr>
            <w:tcW w:w="1181" w:type="dxa"/>
            <w:shd w:val="clear" w:color="000000" w:fill="FFFFFF"/>
            <w:noWrap/>
            <w:vAlign w:val="center"/>
            <w:hideMark/>
          </w:tcPr>
          <w:p w14:paraId="316848A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B754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94B35D" w14:textId="77777777" w:rsidTr="000416E6">
        <w:trPr>
          <w:trHeight w:val="300"/>
        </w:trPr>
        <w:tc>
          <w:tcPr>
            <w:tcW w:w="709" w:type="dxa"/>
            <w:shd w:val="clear" w:color="auto" w:fill="auto"/>
            <w:noWrap/>
            <w:vAlign w:val="bottom"/>
            <w:hideMark/>
          </w:tcPr>
          <w:p w14:paraId="741869E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1199</w:t>
            </w:r>
          </w:p>
        </w:tc>
        <w:tc>
          <w:tcPr>
            <w:tcW w:w="6095" w:type="dxa"/>
            <w:shd w:val="clear" w:color="auto" w:fill="auto"/>
            <w:noWrap/>
            <w:vAlign w:val="bottom"/>
            <w:hideMark/>
          </w:tcPr>
          <w:p w14:paraId="67A37E7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Гидравлический распределитель для самоходного электрического штабелёра Linde L 12</w:t>
            </w:r>
          </w:p>
        </w:tc>
        <w:tc>
          <w:tcPr>
            <w:tcW w:w="1181" w:type="dxa"/>
            <w:shd w:val="clear" w:color="000000" w:fill="FFFFFF"/>
            <w:noWrap/>
            <w:vAlign w:val="center"/>
            <w:hideMark/>
          </w:tcPr>
          <w:p w14:paraId="0638447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A79F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E1B1107" w14:textId="77777777" w:rsidTr="000416E6">
        <w:trPr>
          <w:trHeight w:val="300"/>
        </w:trPr>
        <w:tc>
          <w:tcPr>
            <w:tcW w:w="709" w:type="dxa"/>
            <w:shd w:val="clear" w:color="auto" w:fill="auto"/>
            <w:noWrap/>
            <w:vAlign w:val="bottom"/>
            <w:hideMark/>
          </w:tcPr>
          <w:p w14:paraId="47B1C63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1200</w:t>
            </w:r>
          </w:p>
        </w:tc>
        <w:tc>
          <w:tcPr>
            <w:tcW w:w="6095" w:type="dxa"/>
            <w:shd w:val="clear" w:color="auto" w:fill="auto"/>
            <w:noWrap/>
            <w:vAlign w:val="bottom"/>
            <w:hideMark/>
          </w:tcPr>
          <w:p w14:paraId="0A0DCDC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Двигатель хода для самоходного электрического штабелёра GROS</w:t>
            </w:r>
          </w:p>
        </w:tc>
        <w:tc>
          <w:tcPr>
            <w:tcW w:w="1181" w:type="dxa"/>
            <w:shd w:val="clear" w:color="000000" w:fill="FFFFFF"/>
            <w:noWrap/>
            <w:vAlign w:val="center"/>
            <w:hideMark/>
          </w:tcPr>
          <w:p w14:paraId="4E9BFB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113C2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BEAE6D0" w14:textId="77777777" w:rsidTr="000416E6">
        <w:trPr>
          <w:trHeight w:val="300"/>
        </w:trPr>
        <w:tc>
          <w:tcPr>
            <w:tcW w:w="709" w:type="dxa"/>
            <w:shd w:val="clear" w:color="auto" w:fill="auto"/>
            <w:noWrap/>
            <w:vAlign w:val="bottom"/>
            <w:hideMark/>
          </w:tcPr>
          <w:p w14:paraId="6F69452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1201</w:t>
            </w:r>
          </w:p>
        </w:tc>
        <w:tc>
          <w:tcPr>
            <w:tcW w:w="6095" w:type="dxa"/>
            <w:shd w:val="clear" w:color="auto" w:fill="auto"/>
            <w:noWrap/>
            <w:vAlign w:val="bottom"/>
            <w:hideMark/>
          </w:tcPr>
          <w:p w14:paraId="348E127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Двигатель хода для самоходного электрического штабелёра Linde L 12</w:t>
            </w:r>
          </w:p>
        </w:tc>
        <w:tc>
          <w:tcPr>
            <w:tcW w:w="1181" w:type="dxa"/>
            <w:shd w:val="clear" w:color="000000" w:fill="FFFFFF"/>
            <w:noWrap/>
            <w:vAlign w:val="center"/>
            <w:hideMark/>
          </w:tcPr>
          <w:p w14:paraId="4967A6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85E7C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E2BE9ED" w14:textId="77777777" w:rsidTr="000416E6">
        <w:trPr>
          <w:trHeight w:val="300"/>
        </w:trPr>
        <w:tc>
          <w:tcPr>
            <w:tcW w:w="709" w:type="dxa"/>
            <w:shd w:val="clear" w:color="auto" w:fill="auto"/>
            <w:noWrap/>
            <w:vAlign w:val="bottom"/>
            <w:hideMark/>
          </w:tcPr>
          <w:p w14:paraId="0DA5902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1202</w:t>
            </w:r>
          </w:p>
        </w:tc>
        <w:tc>
          <w:tcPr>
            <w:tcW w:w="6095" w:type="dxa"/>
            <w:shd w:val="clear" w:color="auto" w:fill="auto"/>
            <w:noWrap/>
            <w:vAlign w:val="bottom"/>
            <w:hideMark/>
          </w:tcPr>
          <w:p w14:paraId="23990DA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самоходного электрического штабелёра GROS</w:t>
            </w:r>
          </w:p>
        </w:tc>
        <w:tc>
          <w:tcPr>
            <w:tcW w:w="1181" w:type="dxa"/>
            <w:shd w:val="clear" w:color="000000" w:fill="FFFFFF"/>
            <w:noWrap/>
            <w:vAlign w:val="center"/>
            <w:hideMark/>
          </w:tcPr>
          <w:p w14:paraId="41AD8A7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9A51B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3E1D86" w14:textId="77777777" w:rsidTr="000416E6">
        <w:trPr>
          <w:trHeight w:val="300"/>
        </w:trPr>
        <w:tc>
          <w:tcPr>
            <w:tcW w:w="709" w:type="dxa"/>
            <w:shd w:val="clear" w:color="auto" w:fill="auto"/>
            <w:noWrap/>
            <w:vAlign w:val="bottom"/>
            <w:hideMark/>
          </w:tcPr>
          <w:p w14:paraId="45B9D26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1203</w:t>
            </w:r>
          </w:p>
        </w:tc>
        <w:tc>
          <w:tcPr>
            <w:tcW w:w="6095" w:type="dxa"/>
            <w:shd w:val="clear" w:color="auto" w:fill="auto"/>
            <w:noWrap/>
            <w:vAlign w:val="bottom"/>
            <w:hideMark/>
          </w:tcPr>
          <w:p w14:paraId="04C8D6A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самоходного электрического штабелёра Linde L 12</w:t>
            </w:r>
          </w:p>
        </w:tc>
        <w:tc>
          <w:tcPr>
            <w:tcW w:w="1181" w:type="dxa"/>
            <w:shd w:val="clear" w:color="000000" w:fill="FFFFFF"/>
            <w:noWrap/>
            <w:vAlign w:val="center"/>
            <w:hideMark/>
          </w:tcPr>
          <w:p w14:paraId="27E002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7BFC6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23B5034" w14:textId="77777777" w:rsidTr="000416E6">
        <w:trPr>
          <w:trHeight w:val="300"/>
        </w:trPr>
        <w:tc>
          <w:tcPr>
            <w:tcW w:w="709" w:type="dxa"/>
            <w:shd w:val="clear" w:color="auto" w:fill="auto"/>
            <w:noWrap/>
            <w:vAlign w:val="bottom"/>
            <w:hideMark/>
          </w:tcPr>
          <w:p w14:paraId="30FF91D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1204</w:t>
            </w:r>
          </w:p>
        </w:tc>
        <w:tc>
          <w:tcPr>
            <w:tcW w:w="6095" w:type="dxa"/>
            <w:shd w:val="clear" w:color="auto" w:fill="auto"/>
            <w:noWrap/>
            <w:vAlign w:val="bottom"/>
            <w:hideMark/>
          </w:tcPr>
          <w:p w14:paraId="5789EDB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Звуковой сигнал для самоходного электрического штабелёра GROS</w:t>
            </w:r>
          </w:p>
        </w:tc>
        <w:tc>
          <w:tcPr>
            <w:tcW w:w="1181" w:type="dxa"/>
            <w:shd w:val="clear" w:color="000000" w:fill="FFFFFF"/>
            <w:noWrap/>
            <w:vAlign w:val="center"/>
            <w:hideMark/>
          </w:tcPr>
          <w:p w14:paraId="617284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5844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2A73603" w14:textId="77777777" w:rsidTr="000416E6">
        <w:trPr>
          <w:trHeight w:val="300"/>
        </w:trPr>
        <w:tc>
          <w:tcPr>
            <w:tcW w:w="709" w:type="dxa"/>
            <w:shd w:val="clear" w:color="auto" w:fill="auto"/>
            <w:noWrap/>
            <w:vAlign w:val="bottom"/>
            <w:hideMark/>
          </w:tcPr>
          <w:p w14:paraId="2880B20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1205</w:t>
            </w:r>
          </w:p>
        </w:tc>
        <w:tc>
          <w:tcPr>
            <w:tcW w:w="6095" w:type="dxa"/>
            <w:shd w:val="clear" w:color="auto" w:fill="auto"/>
            <w:noWrap/>
            <w:vAlign w:val="bottom"/>
            <w:hideMark/>
          </w:tcPr>
          <w:p w14:paraId="6C3ACBC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Звуковой сигнал для самоходного электрического штабелёра Linde L 12</w:t>
            </w:r>
          </w:p>
        </w:tc>
        <w:tc>
          <w:tcPr>
            <w:tcW w:w="1181" w:type="dxa"/>
            <w:shd w:val="clear" w:color="000000" w:fill="FFFFFF"/>
            <w:noWrap/>
            <w:vAlign w:val="center"/>
            <w:hideMark/>
          </w:tcPr>
          <w:p w14:paraId="26A7DA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8112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CFBA504" w14:textId="77777777" w:rsidTr="000416E6">
        <w:trPr>
          <w:trHeight w:val="300"/>
        </w:trPr>
        <w:tc>
          <w:tcPr>
            <w:tcW w:w="709" w:type="dxa"/>
            <w:shd w:val="clear" w:color="auto" w:fill="auto"/>
            <w:noWrap/>
            <w:vAlign w:val="bottom"/>
            <w:hideMark/>
          </w:tcPr>
          <w:p w14:paraId="23CFF37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1206</w:t>
            </w:r>
          </w:p>
        </w:tc>
        <w:tc>
          <w:tcPr>
            <w:tcW w:w="6095" w:type="dxa"/>
            <w:shd w:val="clear" w:color="auto" w:fill="auto"/>
            <w:noWrap/>
            <w:vAlign w:val="bottom"/>
            <w:hideMark/>
          </w:tcPr>
          <w:p w14:paraId="7BBC2F6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Кабель питания аккумуляторной батареи (однополюсный разъем, кабель, вилка) для самоходного электрического штабелёра GROS</w:t>
            </w:r>
          </w:p>
        </w:tc>
        <w:tc>
          <w:tcPr>
            <w:tcW w:w="1181" w:type="dxa"/>
            <w:shd w:val="clear" w:color="000000" w:fill="FFFFFF"/>
            <w:noWrap/>
            <w:vAlign w:val="center"/>
            <w:hideMark/>
          </w:tcPr>
          <w:p w14:paraId="7D72DF4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3AEC797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07DD60A" w14:textId="77777777" w:rsidTr="000416E6">
        <w:trPr>
          <w:trHeight w:val="300"/>
        </w:trPr>
        <w:tc>
          <w:tcPr>
            <w:tcW w:w="709" w:type="dxa"/>
            <w:shd w:val="clear" w:color="auto" w:fill="auto"/>
            <w:noWrap/>
            <w:vAlign w:val="bottom"/>
            <w:hideMark/>
          </w:tcPr>
          <w:p w14:paraId="7CF6506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1207</w:t>
            </w:r>
          </w:p>
        </w:tc>
        <w:tc>
          <w:tcPr>
            <w:tcW w:w="6095" w:type="dxa"/>
            <w:shd w:val="clear" w:color="auto" w:fill="auto"/>
            <w:noWrap/>
            <w:vAlign w:val="bottom"/>
            <w:hideMark/>
          </w:tcPr>
          <w:p w14:paraId="1078A53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Кабель питания аккумуляторной батареи (однополюсный разъем, кабель, вилка) для самоходного электрического штабелёра Linde L 12</w:t>
            </w:r>
          </w:p>
        </w:tc>
        <w:tc>
          <w:tcPr>
            <w:tcW w:w="1181" w:type="dxa"/>
            <w:shd w:val="clear" w:color="000000" w:fill="FFFFFF"/>
            <w:noWrap/>
            <w:vAlign w:val="center"/>
            <w:hideMark/>
          </w:tcPr>
          <w:p w14:paraId="7F660D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92CA33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4FBD83C" w14:textId="77777777" w:rsidTr="000416E6">
        <w:trPr>
          <w:trHeight w:val="300"/>
        </w:trPr>
        <w:tc>
          <w:tcPr>
            <w:tcW w:w="709" w:type="dxa"/>
            <w:shd w:val="clear" w:color="auto" w:fill="auto"/>
            <w:noWrap/>
            <w:vAlign w:val="bottom"/>
            <w:hideMark/>
          </w:tcPr>
          <w:p w14:paraId="4688F06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1208</w:t>
            </w:r>
          </w:p>
        </w:tc>
        <w:tc>
          <w:tcPr>
            <w:tcW w:w="6095" w:type="dxa"/>
            <w:shd w:val="clear" w:color="auto" w:fill="auto"/>
            <w:noWrap/>
            <w:vAlign w:val="bottom"/>
            <w:hideMark/>
          </w:tcPr>
          <w:p w14:paraId="0E7CB20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Катушка для самоходного электрического штабелёра GROS</w:t>
            </w:r>
          </w:p>
        </w:tc>
        <w:tc>
          <w:tcPr>
            <w:tcW w:w="1181" w:type="dxa"/>
            <w:shd w:val="clear" w:color="000000" w:fill="FFFFFF"/>
            <w:noWrap/>
            <w:vAlign w:val="center"/>
            <w:hideMark/>
          </w:tcPr>
          <w:p w14:paraId="60C5CE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9CFF5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9E7F12" w14:textId="77777777" w:rsidTr="000416E6">
        <w:trPr>
          <w:trHeight w:val="300"/>
        </w:trPr>
        <w:tc>
          <w:tcPr>
            <w:tcW w:w="709" w:type="dxa"/>
            <w:shd w:val="clear" w:color="auto" w:fill="auto"/>
            <w:noWrap/>
            <w:vAlign w:val="bottom"/>
            <w:hideMark/>
          </w:tcPr>
          <w:p w14:paraId="2CA361C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1209</w:t>
            </w:r>
          </w:p>
        </w:tc>
        <w:tc>
          <w:tcPr>
            <w:tcW w:w="6095" w:type="dxa"/>
            <w:shd w:val="clear" w:color="auto" w:fill="auto"/>
            <w:noWrap/>
            <w:vAlign w:val="bottom"/>
            <w:hideMark/>
          </w:tcPr>
          <w:p w14:paraId="12EA929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Катушка для самоходного электрического штабелёра Linde L 12</w:t>
            </w:r>
          </w:p>
        </w:tc>
        <w:tc>
          <w:tcPr>
            <w:tcW w:w="1181" w:type="dxa"/>
            <w:shd w:val="clear" w:color="000000" w:fill="FFFFFF"/>
            <w:noWrap/>
            <w:vAlign w:val="center"/>
            <w:hideMark/>
          </w:tcPr>
          <w:p w14:paraId="4C0684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11F2D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82D4A51" w14:textId="77777777" w:rsidTr="000416E6">
        <w:trPr>
          <w:trHeight w:val="300"/>
        </w:trPr>
        <w:tc>
          <w:tcPr>
            <w:tcW w:w="709" w:type="dxa"/>
            <w:shd w:val="clear" w:color="auto" w:fill="auto"/>
            <w:noWrap/>
            <w:vAlign w:val="bottom"/>
            <w:hideMark/>
          </w:tcPr>
          <w:p w14:paraId="137DA24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1210</w:t>
            </w:r>
          </w:p>
        </w:tc>
        <w:tc>
          <w:tcPr>
            <w:tcW w:w="6095" w:type="dxa"/>
            <w:shd w:val="clear" w:color="auto" w:fill="auto"/>
            <w:noWrap/>
            <w:vAlign w:val="bottom"/>
            <w:hideMark/>
          </w:tcPr>
          <w:p w14:paraId="55C6E48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Клапан гидравлики для самоходного электрического штабелёра Linde L 12</w:t>
            </w:r>
          </w:p>
        </w:tc>
        <w:tc>
          <w:tcPr>
            <w:tcW w:w="1181" w:type="dxa"/>
            <w:shd w:val="clear" w:color="000000" w:fill="FFFFFF"/>
            <w:noWrap/>
            <w:vAlign w:val="center"/>
            <w:hideMark/>
          </w:tcPr>
          <w:p w14:paraId="4A3A7A2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6D9D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4BA7B6" w14:textId="77777777" w:rsidTr="000416E6">
        <w:trPr>
          <w:trHeight w:val="300"/>
        </w:trPr>
        <w:tc>
          <w:tcPr>
            <w:tcW w:w="709" w:type="dxa"/>
            <w:shd w:val="clear" w:color="auto" w:fill="auto"/>
            <w:noWrap/>
            <w:vAlign w:val="bottom"/>
            <w:hideMark/>
          </w:tcPr>
          <w:p w14:paraId="0C88D12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1211</w:t>
            </w:r>
          </w:p>
        </w:tc>
        <w:tc>
          <w:tcPr>
            <w:tcW w:w="6095" w:type="dxa"/>
            <w:shd w:val="clear" w:color="auto" w:fill="auto"/>
            <w:noWrap/>
            <w:vAlign w:val="bottom"/>
            <w:hideMark/>
          </w:tcPr>
          <w:p w14:paraId="77CD9DA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Клеммы на аккумуляторной батареи для самоходного электрического штабелёра Linde L 12</w:t>
            </w:r>
          </w:p>
        </w:tc>
        <w:tc>
          <w:tcPr>
            <w:tcW w:w="1181" w:type="dxa"/>
            <w:shd w:val="clear" w:color="000000" w:fill="FFFFFF"/>
            <w:noWrap/>
            <w:vAlign w:val="center"/>
            <w:hideMark/>
          </w:tcPr>
          <w:p w14:paraId="262749D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47D1E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69669FDB" w14:textId="77777777" w:rsidTr="000416E6">
        <w:trPr>
          <w:trHeight w:val="300"/>
        </w:trPr>
        <w:tc>
          <w:tcPr>
            <w:tcW w:w="709" w:type="dxa"/>
            <w:shd w:val="clear" w:color="auto" w:fill="auto"/>
            <w:noWrap/>
            <w:vAlign w:val="bottom"/>
            <w:hideMark/>
          </w:tcPr>
          <w:p w14:paraId="436DDE7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1212</w:t>
            </w:r>
          </w:p>
        </w:tc>
        <w:tc>
          <w:tcPr>
            <w:tcW w:w="6095" w:type="dxa"/>
            <w:shd w:val="clear" w:color="auto" w:fill="auto"/>
            <w:noWrap/>
            <w:vAlign w:val="bottom"/>
            <w:hideMark/>
          </w:tcPr>
          <w:p w14:paraId="68FB492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Клеммы на аккумуляторную батарею для самоходного электрического штабелёра GROS</w:t>
            </w:r>
          </w:p>
        </w:tc>
        <w:tc>
          <w:tcPr>
            <w:tcW w:w="1181" w:type="dxa"/>
            <w:shd w:val="clear" w:color="000000" w:fill="FFFFFF"/>
            <w:noWrap/>
            <w:vAlign w:val="center"/>
            <w:hideMark/>
          </w:tcPr>
          <w:p w14:paraId="0B3133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9878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4C1E5794" w14:textId="77777777" w:rsidTr="000416E6">
        <w:trPr>
          <w:trHeight w:val="300"/>
        </w:trPr>
        <w:tc>
          <w:tcPr>
            <w:tcW w:w="709" w:type="dxa"/>
            <w:shd w:val="clear" w:color="auto" w:fill="auto"/>
            <w:noWrap/>
            <w:vAlign w:val="bottom"/>
            <w:hideMark/>
          </w:tcPr>
          <w:p w14:paraId="210F90D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1213</w:t>
            </w:r>
          </w:p>
        </w:tc>
        <w:tc>
          <w:tcPr>
            <w:tcW w:w="6095" w:type="dxa"/>
            <w:shd w:val="clear" w:color="auto" w:fill="auto"/>
            <w:noWrap/>
            <w:vAlign w:val="bottom"/>
            <w:hideMark/>
          </w:tcPr>
          <w:p w14:paraId="6D35553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аварийной остановки для самоходного электрического штабелёра GROS</w:t>
            </w:r>
          </w:p>
        </w:tc>
        <w:tc>
          <w:tcPr>
            <w:tcW w:w="1181" w:type="dxa"/>
            <w:shd w:val="clear" w:color="000000" w:fill="FFFFFF"/>
            <w:noWrap/>
            <w:vAlign w:val="center"/>
            <w:hideMark/>
          </w:tcPr>
          <w:p w14:paraId="3213CE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CEC30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1DF753" w14:textId="77777777" w:rsidTr="000416E6">
        <w:trPr>
          <w:trHeight w:val="300"/>
        </w:trPr>
        <w:tc>
          <w:tcPr>
            <w:tcW w:w="709" w:type="dxa"/>
            <w:shd w:val="clear" w:color="auto" w:fill="auto"/>
            <w:noWrap/>
            <w:vAlign w:val="bottom"/>
            <w:hideMark/>
          </w:tcPr>
          <w:p w14:paraId="4312B44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1214</w:t>
            </w:r>
          </w:p>
        </w:tc>
        <w:tc>
          <w:tcPr>
            <w:tcW w:w="6095" w:type="dxa"/>
            <w:shd w:val="clear" w:color="auto" w:fill="auto"/>
            <w:noWrap/>
            <w:vAlign w:val="bottom"/>
            <w:hideMark/>
          </w:tcPr>
          <w:p w14:paraId="3F9B477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аварийной остановки для самоходного электрического штабелёра Linde L 12</w:t>
            </w:r>
          </w:p>
        </w:tc>
        <w:tc>
          <w:tcPr>
            <w:tcW w:w="1181" w:type="dxa"/>
            <w:shd w:val="clear" w:color="000000" w:fill="FFFFFF"/>
            <w:noWrap/>
            <w:vAlign w:val="center"/>
            <w:hideMark/>
          </w:tcPr>
          <w:p w14:paraId="431145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AE70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14D42A3" w14:textId="77777777" w:rsidTr="000416E6">
        <w:trPr>
          <w:trHeight w:val="300"/>
        </w:trPr>
        <w:tc>
          <w:tcPr>
            <w:tcW w:w="709" w:type="dxa"/>
            <w:shd w:val="clear" w:color="auto" w:fill="auto"/>
            <w:noWrap/>
            <w:vAlign w:val="bottom"/>
            <w:hideMark/>
          </w:tcPr>
          <w:p w14:paraId="43A6006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1215</w:t>
            </w:r>
          </w:p>
        </w:tc>
        <w:tc>
          <w:tcPr>
            <w:tcW w:w="6095" w:type="dxa"/>
            <w:shd w:val="clear" w:color="auto" w:fill="auto"/>
            <w:noWrap/>
            <w:vAlign w:val="bottom"/>
            <w:hideMark/>
          </w:tcPr>
          <w:p w14:paraId="526AFDD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звукового сигнала для самоходного электрического штабелёра GROS</w:t>
            </w:r>
          </w:p>
        </w:tc>
        <w:tc>
          <w:tcPr>
            <w:tcW w:w="1181" w:type="dxa"/>
            <w:shd w:val="clear" w:color="000000" w:fill="FFFFFF"/>
            <w:noWrap/>
            <w:vAlign w:val="center"/>
            <w:hideMark/>
          </w:tcPr>
          <w:p w14:paraId="6D98C2F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87CA83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8CD2D0A" w14:textId="77777777" w:rsidTr="000416E6">
        <w:trPr>
          <w:trHeight w:val="300"/>
        </w:trPr>
        <w:tc>
          <w:tcPr>
            <w:tcW w:w="709" w:type="dxa"/>
            <w:shd w:val="clear" w:color="auto" w:fill="auto"/>
            <w:noWrap/>
            <w:vAlign w:val="bottom"/>
            <w:hideMark/>
          </w:tcPr>
          <w:p w14:paraId="0C020AB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1216</w:t>
            </w:r>
          </w:p>
        </w:tc>
        <w:tc>
          <w:tcPr>
            <w:tcW w:w="6095" w:type="dxa"/>
            <w:shd w:val="clear" w:color="auto" w:fill="auto"/>
            <w:noWrap/>
            <w:vAlign w:val="bottom"/>
            <w:hideMark/>
          </w:tcPr>
          <w:p w14:paraId="4562858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подъема для самоходного электрического штабелёра GROS</w:t>
            </w:r>
          </w:p>
        </w:tc>
        <w:tc>
          <w:tcPr>
            <w:tcW w:w="1181" w:type="dxa"/>
            <w:shd w:val="clear" w:color="000000" w:fill="FFFFFF"/>
            <w:noWrap/>
            <w:vAlign w:val="center"/>
            <w:hideMark/>
          </w:tcPr>
          <w:p w14:paraId="6FA91F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62F89F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DA0A946" w14:textId="77777777" w:rsidTr="000416E6">
        <w:trPr>
          <w:trHeight w:val="300"/>
        </w:trPr>
        <w:tc>
          <w:tcPr>
            <w:tcW w:w="709" w:type="dxa"/>
            <w:shd w:val="clear" w:color="auto" w:fill="auto"/>
            <w:noWrap/>
            <w:vAlign w:val="bottom"/>
            <w:hideMark/>
          </w:tcPr>
          <w:p w14:paraId="62459DB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1217</w:t>
            </w:r>
          </w:p>
        </w:tc>
        <w:tc>
          <w:tcPr>
            <w:tcW w:w="6095" w:type="dxa"/>
            <w:shd w:val="clear" w:color="auto" w:fill="auto"/>
            <w:noWrap/>
            <w:vAlign w:val="bottom"/>
            <w:hideMark/>
          </w:tcPr>
          <w:p w14:paraId="23C0617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подъема для самоходного электрического штабелёра Linde L 12</w:t>
            </w:r>
          </w:p>
        </w:tc>
        <w:tc>
          <w:tcPr>
            <w:tcW w:w="1181" w:type="dxa"/>
            <w:shd w:val="clear" w:color="000000" w:fill="FFFFFF"/>
            <w:noWrap/>
            <w:vAlign w:val="center"/>
            <w:hideMark/>
          </w:tcPr>
          <w:p w14:paraId="26676F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92077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3D1212" w14:textId="77777777" w:rsidTr="000416E6">
        <w:trPr>
          <w:trHeight w:val="300"/>
        </w:trPr>
        <w:tc>
          <w:tcPr>
            <w:tcW w:w="709" w:type="dxa"/>
            <w:shd w:val="clear" w:color="auto" w:fill="auto"/>
            <w:noWrap/>
            <w:vAlign w:val="bottom"/>
            <w:hideMark/>
          </w:tcPr>
          <w:p w14:paraId="378AA5F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1218</w:t>
            </w:r>
          </w:p>
        </w:tc>
        <w:tc>
          <w:tcPr>
            <w:tcW w:w="6095" w:type="dxa"/>
            <w:shd w:val="clear" w:color="auto" w:fill="auto"/>
            <w:noWrap/>
            <w:vAlign w:val="bottom"/>
            <w:hideMark/>
          </w:tcPr>
          <w:p w14:paraId="5D0CDB4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Кожух большой для самоходного электрического штабелёра GROS</w:t>
            </w:r>
          </w:p>
        </w:tc>
        <w:tc>
          <w:tcPr>
            <w:tcW w:w="1181" w:type="dxa"/>
            <w:shd w:val="clear" w:color="000000" w:fill="FFFFFF"/>
            <w:noWrap/>
            <w:vAlign w:val="center"/>
            <w:hideMark/>
          </w:tcPr>
          <w:p w14:paraId="51450C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02748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8034B3" w14:textId="77777777" w:rsidTr="000416E6">
        <w:trPr>
          <w:trHeight w:val="300"/>
        </w:trPr>
        <w:tc>
          <w:tcPr>
            <w:tcW w:w="709" w:type="dxa"/>
            <w:shd w:val="clear" w:color="auto" w:fill="auto"/>
            <w:noWrap/>
            <w:vAlign w:val="bottom"/>
            <w:hideMark/>
          </w:tcPr>
          <w:p w14:paraId="5FEB0AC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1219</w:t>
            </w:r>
          </w:p>
        </w:tc>
        <w:tc>
          <w:tcPr>
            <w:tcW w:w="6095" w:type="dxa"/>
            <w:shd w:val="clear" w:color="auto" w:fill="auto"/>
            <w:noWrap/>
            <w:vAlign w:val="bottom"/>
            <w:hideMark/>
          </w:tcPr>
          <w:p w14:paraId="5708CCF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Кожух верхний для самоходного электрического штабелёра GROS</w:t>
            </w:r>
          </w:p>
        </w:tc>
        <w:tc>
          <w:tcPr>
            <w:tcW w:w="1181" w:type="dxa"/>
            <w:shd w:val="clear" w:color="000000" w:fill="FFFFFF"/>
            <w:noWrap/>
            <w:vAlign w:val="center"/>
            <w:hideMark/>
          </w:tcPr>
          <w:p w14:paraId="07AB9E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DFEE4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B0AEC39" w14:textId="77777777" w:rsidTr="000416E6">
        <w:trPr>
          <w:trHeight w:val="300"/>
        </w:trPr>
        <w:tc>
          <w:tcPr>
            <w:tcW w:w="709" w:type="dxa"/>
            <w:shd w:val="clear" w:color="auto" w:fill="auto"/>
            <w:noWrap/>
            <w:vAlign w:val="bottom"/>
            <w:hideMark/>
          </w:tcPr>
          <w:p w14:paraId="4F72664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1220</w:t>
            </w:r>
          </w:p>
        </w:tc>
        <w:tc>
          <w:tcPr>
            <w:tcW w:w="6095" w:type="dxa"/>
            <w:shd w:val="clear" w:color="auto" w:fill="auto"/>
            <w:noWrap/>
            <w:vAlign w:val="bottom"/>
            <w:hideMark/>
          </w:tcPr>
          <w:p w14:paraId="72CBAFC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Кожух защитный большой для самоходного электрического штабелёра Linde L 12</w:t>
            </w:r>
          </w:p>
        </w:tc>
        <w:tc>
          <w:tcPr>
            <w:tcW w:w="1181" w:type="dxa"/>
            <w:shd w:val="clear" w:color="000000" w:fill="FFFFFF"/>
            <w:noWrap/>
            <w:vAlign w:val="center"/>
            <w:hideMark/>
          </w:tcPr>
          <w:p w14:paraId="0B233F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23F8C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83F332" w14:textId="77777777" w:rsidTr="000416E6">
        <w:trPr>
          <w:trHeight w:val="300"/>
        </w:trPr>
        <w:tc>
          <w:tcPr>
            <w:tcW w:w="709" w:type="dxa"/>
            <w:shd w:val="clear" w:color="auto" w:fill="auto"/>
            <w:noWrap/>
            <w:vAlign w:val="bottom"/>
            <w:hideMark/>
          </w:tcPr>
          <w:p w14:paraId="2D15119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1221</w:t>
            </w:r>
          </w:p>
        </w:tc>
        <w:tc>
          <w:tcPr>
            <w:tcW w:w="6095" w:type="dxa"/>
            <w:shd w:val="clear" w:color="auto" w:fill="auto"/>
            <w:noWrap/>
            <w:vAlign w:val="bottom"/>
            <w:hideMark/>
          </w:tcPr>
          <w:p w14:paraId="1C4F866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Кожух защитный верхний для самоходного электрического штабелёра Linde L 12</w:t>
            </w:r>
          </w:p>
        </w:tc>
        <w:tc>
          <w:tcPr>
            <w:tcW w:w="1181" w:type="dxa"/>
            <w:shd w:val="clear" w:color="000000" w:fill="FFFFFF"/>
            <w:noWrap/>
            <w:vAlign w:val="center"/>
            <w:hideMark/>
          </w:tcPr>
          <w:p w14:paraId="31E3BC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C995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0E99F4" w14:textId="77777777" w:rsidTr="000416E6">
        <w:trPr>
          <w:trHeight w:val="300"/>
        </w:trPr>
        <w:tc>
          <w:tcPr>
            <w:tcW w:w="709" w:type="dxa"/>
            <w:shd w:val="clear" w:color="auto" w:fill="auto"/>
            <w:noWrap/>
            <w:vAlign w:val="bottom"/>
            <w:hideMark/>
          </w:tcPr>
          <w:p w14:paraId="3915A15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1222</w:t>
            </w:r>
          </w:p>
        </w:tc>
        <w:tc>
          <w:tcPr>
            <w:tcW w:w="6095" w:type="dxa"/>
            <w:shd w:val="clear" w:color="auto" w:fill="auto"/>
            <w:noWrap/>
            <w:vAlign w:val="bottom"/>
            <w:hideMark/>
          </w:tcPr>
          <w:p w14:paraId="0DDAD70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Колесо ведущее для самоходного электрического штабелёра GROS</w:t>
            </w:r>
          </w:p>
        </w:tc>
        <w:tc>
          <w:tcPr>
            <w:tcW w:w="1181" w:type="dxa"/>
            <w:shd w:val="clear" w:color="000000" w:fill="FFFFFF"/>
            <w:noWrap/>
            <w:vAlign w:val="center"/>
            <w:hideMark/>
          </w:tcPr>
          <w:p w14:paraId="1F77F44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7E2D4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A7E530E" w14:textId="77777777" w:rsidTr="000416E6">
        <w:trPr>
          <w:trHeight w:val="300"/>
        </w:trPr>
        <w:tc>
          <w:tcPr>
            <w:tcW w:w="709" w:type="dxa"/>
            <w:shd w:val="clear" w:color="auto" w:fill="auto"/>
            <w:noWrap/>
            <w:vAlign w:val="bottom"/>
            <w:hideMark/>
          </w:tcPr>
          <w:p w14:paraId="2F34FF0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1223</w:t>
            </w:r>
          </w:p>
        </w:tc>
        <w:tc>
          <w:tcPr>
            <w:tcW w:w="6095" w:type="dxa"/>
            <w:shd w:val="clear" w:color="auto" w:fill="auto"/>
            <w:noWrap/>
            <w:vAlign w:val="bottom"/>
            <w:hideMark/>
          </w:tcPr>
          <w:p w14:paraId="1F28A42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Колесо ведущее для самоходного электрического штабелёра Linde L 12</w:t>
            </w:r>
          </w:p>
        </w:tc>
        <w:tc>
          <w:tcPr>
            <w:tcW w:w="1181" w:type="dxa"/>
            <w:shd w:val="clear" w:color="000000" w:fill="FFFFFF"/>
            <w:noWrap/>
            <w:vAlign w:val="center"/>
            <w:hideMark/>
          </w:tcPr>
          <w:p w14:paraId="752D781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656F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C7FAE10" w14:textId="77777777" w:rsidTr="000416E6">
        <w:trPr>
          <w:trHeight w:val="300"/>
        </w:trPr>
        <w:tc>
          <w:tcPr>
            <w:tcW w:w="709" w:type="dxa"/>
            <w:shd w:val="clear" w:color="auto" w:fill="auto"/>
            <w:noWrap/>
            <w:vAlign w:val="bottom"/>
            <w:hideMark/>
          </w:tcPr>
          <w:p w14:paraId="2B44FC4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1224</w:t>
            </w:r>
          </w:p>
        </w:tc>
        <w:tc>
          <w:tcPr>
            <w:tcW w:w="6095" w:type="dxa"/>
            <w:shd w:val="clear" w:color="auto" w:fill="auto"/>
            <w:noWrap/>
            <w:vAlign w:val="bottom"/>
            <w:hideMark/>
          </w:tcPr>
          <w:p w14:paraId="108E1DF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Колесо поворотное в сборе со штоком для самоходного электрического штабелёра GROS </w:t>
            </w:r>
          </w:p>
        </w:tc>
        <w:tc>
          <w:tcPr>
            <w:tcW w:w="1181" w:type="dxa"/>
            <w:shd w:val="clear" w:color="000000" w:fill="FFFFFF"/>
            <w:noWrap/>
            <w:vAlign w:val="center"/>
            <w:hideMark/>
          </w:tcPr>
          <w:p w14:paraId="372114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12D4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11534E" w14:textId="77777777" w:rsidTr="000416E6">
        <w:trPr>
          <w:trHeight w:val="300"/>
        </w:trPr>
        <w:tc>
          <w:tcPr>
            <w:tcW w:w="709" w:type="dxa"/>
            <w:shd w:val="clear" w:color="auto" w:fill="auto"/>
            <w:noWrap/>
            <w:vAlign w:val="bottom"/>
            <w:hideMark/>
          </w:tcPr>
          <w:p w14:paraId="7945827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1225</w:t>
            </w:r>
          </w:p>
        </w:tc>
        <w:tc>
          <w:tcPr>
            <w:tcW w:w="6095" w:type="dxa"/>
            <w:shd w:val="clear" w:color="auto" w:fill="auto"/>
            <w:noWrap/>
            <w:vAlign w:val="bottom"/>
            <w:hideMark/>
          </w:tcPr>
          <w:p w14:paraId="7AAAE35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Колесо поворотное в сборе со штоком для самоходного электрического штабелёра Linde L 12</w:t>
            </w:r>
          </w:p>
        </w:tc>
        <w:tc>
          <w:tcPr>
            <w:tcW w:w="1181" w:type="dxa"/>
            <w:shd w:val="clear" w:color="000000" w:fill="FFFFFF"/>
            <w:noWrap/>
            <w:vAlign w:val="center"/>
            <w:hideMark/>
          </w:tcPr>
          <w:p w14:paraId="08E1B3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5A146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8039D10" w14:textId="77777777" w:rsidTr="000416E6">
        <w:trPr>
          <w:trHeight w:val="300"/>
        </w:trPr>
        <w:tc>
          <w:tcPr>
            <w:tcW w:w="709" w:type="dxa"/>
            <w:shd w:val="clear" w:color="auto" w:fill="auto"/>
            <w:noWrap/>
            <w:vAlign w:val="bottom"/>
            <w:hideMark/>
          </w:tcPr>
          <w:p w14:paraId="5EB59E7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1226</w:t>
            </w:r>
          </w:p>
        </w:tc>
        <w:tc>
          <w:tcPr>
            <w:tcW w:w="6095" w:type="dxa"/>
            <w:shd w:val="clear" w:color="auto" w:fill="auto"/>
            <w:noWrap/>
            <w:vAlign w:val="bottom"/>
            <w:hideMark/>
          </w:tcPr>
          <w:p w14:paraId="788C3D5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 хода для самоходного электрического штабелёра Linde L 12</w:t>
            </w:r>
          </w:p>
        </w:tc>
        <w:tc>
          <w:tcPr>
            <w:tcW w:w="1181" w:type="dxa"/>
            <w:shd w:val="clear" w:color="000000" w:fill="FFFFFF"/>
            <w:noWrap/>
            <w:vAlign w:val="center"/>
            <w:hideMark/>
          </w:tcPr>
          <w:p w14:paraId="371A79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B586D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826A0F3" w14:textId="77777777" w:rsidTr="000416E6">
        <w:trPr>
          <w:trHeight w:val="300"/>
        </w:trPr>
        <w:tc>
          <w:tcPr>
            <w:tcW w:w="709" w:type="dxa"/>
            <w:shd w:val="clear" w:color="auto" w:fill="auto"/>
            <w:noWrap/>
            <w:vAlign w:val="bottom"/>
            <w:hideMark/>
          </w:tcPr>
          <w:p w14:paraId="0DAD1AF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1227</w:t>
            </w:r>
          </w:p>
        </w:tc>
        <w:tc>
          <w:tcPr>
            <w:tcW w:w="6095" w:type="dxa"/>
            <w:shd w:val="clear" w:color="auto" w:fill="auto"/>
            <w:noWrap/>
            <w:vAlign w:val="bottom"/>
            <w:hideMark/>
          </w:tcPr>
          <w:p w14:paraId="44EF8F3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Контактор гидравлики для самоходного электрического штабелёра GROS</w:t>
            </w:r>
          </w:p>
        </w:tc>
        <w:tc>
          <w:tcPr>
            <w:tcW w:w="1181" w:type="dxa"/>
            <w:shd w:val="clear" w:color="000000" w:fill="FFFFFF"/>
            <w:noWrap/>
            <w:vAlign w:val="center"/>
            <w:hideMark/>
          </w:tcPr>
          <w:p w14:paraId="355691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520032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8DBC39" w14:textId="77777777" w:rsidTr="000416E6">
        <w:trPr>
          <w:trHeight w:val="300"/>
        </w:trPr>
        <w:tc>
          <w:tcPr>
            <w:tcW w:w="709" w:type="dxa"/>
            <w:shd w:val="clear" w:color="auto" w:fill="auto"/>
            <w:noWrap/>
            <w:vAlign w:val="bottom"/>
            <w:hideMark/>
          </w:tcPr>
          <w:p w14:paraId="0CF96EA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1228</w:t>
            </w:r>
          </w:p>
        </w:tc>
        <w:tc>
          <w:tcPr>
            <w:tcW w:w="6095" w:type="dxa"/>
            <w:shd w:val="clear" w:color="auto" w:fill="auto"/>
            <w:noWrap/>
            <w:vAlign w:val="bottom"/>
            <w:hideMark/>
          </w:tcPr>
          <w:p w14:paraId="5817F25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Контактор для самоходного электрического штабелёра Linde L 12</w:t>
            </w:r>
          </w:p>
        </w:tc>
        <w:tc>
          <w:tcPr>
            <w:tcW w:w="1181" w:type="dxa"/>
            <w:shd w:val="clear" w:color="000000" w:fill="FFFFFF"/>
            <w:noWrap/>
            <w:vAlign w:val="center"/>
            <w:hideMark/>
          </w:tcPr>
          <w:p w14:paraId="29B8A10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B05CCC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92FA65B" w14:textId="77777777" w:rsidTr="000416E6">
        <w:trPr>
          <w:trHeight w:val="300"/>
        </w:trPr>
        <w:tc>
          <w:tcPr>
            <w:tcW w:w="709" w:type="dxa"/>
            <w:shd w:val="clear" w:color="auto" w:fill="auto"/>
            <w:noWrap/>
            <w:vAlign w:val="bottom"/>
            <w:hideMark/>
          </w:tcPr>
          <w:p w14:paraId="107A869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1229</w:t>
            </w:r>
          </w:p>
        </w:tc>
        <w:tc>
          <w:tcPr>
            <w:tcW w:w="6095" w:type="dxa"/>
            <w:shd w:val="clear" w:color="auto" w:fill="auto"/>
            <w:noWrap/>
            <w:vAlign w:val="bottom"/>
            <w:hideMark/>
          </w:tcPr>
          <w:p w14:paraId="478A04F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Контактор силовой для самоходного электрического штабелёра GROS</w:t>
            </w:r>
          </w:p>
        </w:tc>
        <w:tc>
          <w:tcPr>
            <w:tcW w:w="1181" w:type="dxa"/>
            <w:shd w:val="clear" w:color="000000" w:fill="FFFFFF"/>
            <w:noWrap/>
            <w:vAlign w:val="center"/>
            <w:hideMark/>
          </w:tcPr>
          <w:p w14:paraId="14ECE4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EF49C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0E75CF" w14:textId="77777777" w:rsidTr="000416E6">
        <w:trPr>
          <w:trHeight w:val="300"/>
        </w:trPr>
        <w:tc>
          <w:tcPr>
            <w:tcW w:w="709" w:type="dxa"/>
            <w:shd w:val="clear" w:color="auto" w:fill="auto"/>
            <w:noWrap/>
            <w:vAlign w:val="bottom"/>
            <w:hideMark/>
          </w:tcPr>
          <w:p w14:paraId="640DDB0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1230</w:t>
            </w:r>
          </w:p>
        </w:tc>
        <w:tc>
          <w:tcPr>
            <w:tcW w:w="6095" w:type="dxa"/>
            <w:shd w:val="clear" w:color="auto" w:fill="auto"/>
            <w:noWrap/>
            <w:vAlign w:val="bottom"/>
            <w:hideMark/>
          </w:tcPr>
          <w:p w14:paraId="0297AF6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Контроллер для самоходного электрического штабелёра GROS</w:t>
            </w:r>
          </w:p>
        </w:tc>
        <w:tc>
          <w:tcPr>
            <w:tcW w:w="1181" w:type="dxa"/>
            <w:shd w:val="clear" w:color="000000" w:fill="FFFFFF"/>
            <w:noWrap/>
            <w:vAlign w:val="center"/>
            <w:hideMark/>
          </w:tcPr>
          <w:p w14:paraId="103197F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99F3D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3F5AD36" w14:textId="77777777" w:rsidTr="000416E6">
        <w:trPr>
          <w:trHeight w:val="300"/>
        </w:trPr>
        <w:tc>
          <w:tcPr>
            <w:tcW w:w="709" w:type="dxa"/>
            <w:shd w:val="clear" w:color="auto" w:fill="auto"/>
            <w:noWrap/>
            <w:vAlign w:val="bottom"/>
            <w:hideMark/>
          </w:tcPr>
          <w:p w14:paraId="3ECA5D1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1231</w:t>
            </w:r>
          </w:p>
        </w:tc>
        <w:tc>
          <w:tcPr>
            <w:tcW w:w="6095" w:type="dxa"/>
            <w:shd w:val="clear" w:color="auto" w:fill="auto"/>
            <w:noWrap/>
            <w:vAlign w:val="bottom"/>
            <w:hideMark/>
          </w:tcPr>
          <w:p w14:paraId="7463165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Корпус ручки управления в сборе для самоходного электрического штабелёра Linde L 12</w:t>
            </w:r>
          </w:p>
        </w:tc>
        <w:tc>
          <w:tcPr>
            <w:tcW w:w="1181" w:type="dxa"/>
            <w:shd w:val="clear" w:color="000000" w:fill="FFFFFF"/>
            <w:noWrap/>
            <w:vAlign w:val="center"/>
            <w:hideMark/>
          </w:tcPr>
          <w:p w14:paraId="185D34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AC6B40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908353" w14:textId="77777777" w:rsidTr="000416E6">
        <w:trPr>
          <w:trHeight w:val="300"/>
        </w:trPr>
        <w:tc>
          <w:tcPr>
            <w:tcW w:w="709" w:type="dxa"/>
            <w:shd w:val="clear" w:color="auto" w:fill="auto"/>
            <w:noWrap/>
            <w:vAlign w:val="bottom"/>
            <w:hideMark/>
          </w:tcPr>
          <w:p w14:paraId="4302D8B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1232</w:t>
            </w:r>
          </w:p>
        </w:tc>
        <w:tc>
          <w:tcPr>
            <w:tcW w:w="6095" w:type="dxa"/>
            <w:shd w:val="clear" w:color="auto" w:fill="auto"/>
            <w:noWrap/>
            <w:vAlign w:val="bottom"/>
            <w:hideMark/>
          </w:tcPr>
          <w:p w14:paraId="5F3FE39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Кронштейн опорного колеса для самоходного электрического штабелёра GROS</w:t>
            </w:r>
          </w:p>
        </w:tc>
        <w:tc>
          <w:tcPr>
            <w:tcW w:w="1181" w:type="dxa"/>
            <w:shd w:val="clear" w:color="000000" w:fill="FFFFFF"/>
            <w:noWrap/>
            <w:vAlign w:val="center"/>
            <w:hideMark/>
          </w:tcPr>
          <w:p w14:paraId="310B7A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791E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5A49298" w14:textId="77777777" w:rsidTr="000416E6">
        <w:trPr>
          <w:trHeight w:val="300"/>
        </w:trPr>
        <w:tc>
          <w:tcPr>
            <w:tcW w:w="709" w:type="dxa"/>
            <w:shd w:val="clear" w:color="auto" w:fill="auto"/>
            <w:noWrap/>
            <w:vAlign w:val="bottom"/>
            <w:hideMark/>
          </w:tcPr>
          <w:p w14:paraId="000AF78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1233</w:t>
            </w:r>
          </w:p>
        </w:tc>
        <w:tc>
          <w:tcPr>
            <w:tcW w:w="6095" w:type="dxa"/>
            <w:shd w:val="clear" w:color="auto" w:fill="auto"/>
            <w:noWrap/>
            <w:vAlign w:val="bottom"/>
            <w:hideMark/>
          </w:tcPr>
          <w:p w14:paraId="3FC77B0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для аккумуляторной батареи для самоходного электрического штабелёра GROS</w:t>
            </w:r>
          </w:p>
        </w:tc>
        <w:tc>
          <w:tcPr>
            <w:tcW w:w="1181" w:type="dxa"/>
            <w:shd w:val="clear" w:color="000000" w:fill="FFFFFF"/>
            <w:noWrap/>
            <w:vAlign w:val="center"/>
            <w:hideMark/>
          </w:tcPr>
          <w:p w14:paraId="62C73B6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3E6B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A9F07E9" w14:textId="77777777" w:rsidTr="000416E6">
        <w:trPr>
          <w:trHeight w:val="300"/>
        </w:trPr>
        <w:tc>
          <w:tcPr>
            <w:tcW w:w="709" w:type="dxa"/>
            <w:shd w:val="clear" w:color="auto" w:fill="auto"/>
            <w:noWrap/>
            <w:vAlign w:val="bottom"/>
            <w:hideMark/>
          </w:tcPr>
          <w:p w14:paraId="5598BB1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1234</w:t>
            </w:r>
          </w:p>
        </w:tc>
        <w:tc>
          <w:tcPr>
            <w:tcW w:w="6095" w:type="dxa"/>
            <w:shd w:val="clear" w:color="auto" w:fill="auto"/>
            <w:noWrap/>
            <w:vAlign w:val="bottom"/>
            <w:hideMark/>
          </w:tcPr>
          <w:p w14:paraId="5F4E547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ручки управления для самоходного электрического штабелёра GROS</w:t>
            </w:r>
          </w:p>
        </w:tc>
        <w:tc>
          <w:tcPr>
            <w:tcW w:w="1181" w:type="dxa"/>
            <w:shd w:val="clear" w:color="000000" w:fill="FFFFFF"/>
            <w:noWrap/>
            <w:vAlign w:val="center"/>
            <w:hideMark/>
          </w:tcPr>
          <w:p w14:paraId="5B0A734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AF456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4DCB0BE" w14:textId="77777777" w:rsidTr="000416E6">
        <w:trPr>
          <w:trHeight w:val="300"/>
        </w:trPr>
        <w:tc>
          <w:tcPr>
            <w:tcW w:w="709" w:type="dxa"/>
            <w:shd w:val="clear" w:color="auto" w:fill="auto"/>
            <w:noWrap/>
            <w:vAlign w:val="bottom"/>
            <w:hideMark/>
          </w:tcPr>
          <w:p w14:paraId="51FF43D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1235</w:t>
            </w:r>
          </w:p>
        </w:tc>
        <w:tc>
          <w:tcPr>
            <w:tcW w:w="6095" w:type="dxa"/>
            <w:shd w:val="clear" w:color="auto" w:fill="auto"/>
            <w:noWrap/>
            <w:vAlign w:val="bottom"/>
            <w:hideMark/>
          </w:tcPr>
          <w:p w14:paraId="48DB8DC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ручки управления для самоходного электрического штабелёра Linde L 12</w:t>
            </w:r>
          </w:p>
        </w:tc>
        <w:tc>
          <w:tcPr>
            <w:tcW w:w="1181" w:type="dxa"/>
            <w:shd w:val="clear" w:color="000000" w:fill="FFFFFF"/>
            <w:noWrap/>
            <w:vAlign w:val="center"/>
            <w:hideMark/>
          </w:tcPr>
          <w:p w14:paraId="29DA642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A42199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C5CA51" w14:textId="77777777" w:rsidTr="000416E6">
        <w:trPr>
          <w:trHeight w:val="300"/>
        </w:trPr>
        <w:tc>
          <w:tcPr>
            <w:tcW w:w="709" w:type="dxa"/>
            <w:shd w:val="clear" w:color="auto" w:fill="auto"/>
            <w:noWrap/>
            <w:vAlign w:val="bottom"/>
            <w:hideMark/>
          </w:tcPr>
          <w:p w14:paraId="7175184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1236</w:t>
            </w:r>
          </w:p>
        </w:tc>
        <w:tc>
          <w:tcPr>
            <w:tcW w:w="6095" w:type="dxa"/>
            <w:shd w:val="clear" w:color="auto" w:fill="auto"/>
            <w:noWrap/>
            <w:vAlign w:val="bottom"/>
            <w:hideMark/>
          </w:tcPr>
          <w:p w14:paraId="3432336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Манипулятор (джойстик в сборе с микриками и акселерометром) для самоходного электрического штабелёра GROS</w:t>
            </w:r>
          </w:p>
        </w:tc>
        <w:tc>
          <w:tcPr>
            <w:tcW w:w="1181" w:type="dxa"/>
            <w:shd w:val="clear" w:color="000000" w:fill="FFFFFF"/>
            <w:noWrap/>
            <w:vAlign w:val="center"/>
            <w:hideMark/>
          </w:tcPr>
          <w:p w14:paraId="04EB43A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08EFE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0A484A" w14:textId="77777777" w:rsidTr="000416E6">
        <w:trPr>
          <w:trHeight w:val="300"/>
        </w:trPr>
        <w:tc>
          <w:tcPr>
            <w:tcW w:w="709" w:type="dxa"/>
            <w:shd w:val="clear" w:color="auto" w:fill="auto"/>
            <w:noWrap/>
            <w:vAlign w:val="bottom"/>
            <w:hideMark/>
          </w:tcPr>
          <w:p w14:paraId="76EF552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1237</w:t>
            </w:r>
          </w:p>
        </w:tc>
        <w:tc>
          <w:tcPr>
            <w:tcW w:w="6095" w:type="dxa"/>
            <w:shd w:val="clear" w:color="auto" w:fill="auto"/>
            <w:noWrap/>
            <w:vAlign w:val="bottom"/>
            <w:hideMark/>
          </w:tcPr>
          <w:p w14:paraId="56A276D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Микрик рулевой колонки для самоходного электрического штабелёра GROS</w:t>
            </w:r>
          </w:p>
        </w:tc>
        <w:tc>
          <w:tcPr>
            <w:tcW w:w="1181" w:type="dxa"/>
            <w:shd w:val="clear" w:color="000000" w:fill="FFFFFF"/>
            <w:noWrap/>
            <w:vAlign w:val="center"/>
            <w:hideMark/>
          </w:tcPr>
          <w:p w14:paraId="31B5B61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17CC6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A3119E" w14:textId="77777777" w:rsidTr="000416E6">
        <w:trPr>
          <w:trHeight w:val="300"/>
        </w:trPr>
        <w:tc>
          <w:tcPr>
            <w:tcW w:w="709" w:type="dxa"/>
            <w:shd w:val="clear" w:color="auto" w:fill="auto"/>
            <w:noWrap/>
            <w:vAlign w:val="bottom"/>
            <w:hideMark/>
          </w:tcPr>
          <w:p w14:paraId="1C841EC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1238</w:t>
            </w:r>
          </w:p>
        </w:tc>
        <w:tc>
          <w:tcPr>
            <w:tcW w:w="6095" w:type="dxa"/>
            <w:shd w:val="clear" w:color="auto" w:fill="auto"/>
            <w:noWrap/>
            <w:vAlign w:val="bottom"/>
            <w:hideMark/>
          </w:tcPr>
          <w:p w14:paraId="139E186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Микрик рулевой колонки для самоходного электрического штабелёра Linde L 12</w:t>
            </w:r>
          </w:p>
        </w:tc>
        <w:tc>
          <w:tcPr>
            <w:tcW w:w="1181" w:type="dxa"/>
            <w:shd w:val="clear" w:color="000000" w:fill="FFFFFF"/>
            <w:noWrap/>
            <w:vAlign w:val="center"/>
            <w:hideMark/>
          </w:tcPr>
          <w:p w14:paraId="331B0C4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FB29F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208B7C" w14:textId="77777777" w:rsidTr="000416E6">
        <w:trPr>
          <w:trHeight w:val="300"/>
        </w:trPr>
        <w:tc>
          <w:tcPr>
            <w:tcW w:w="709" w:type="dxa"/>
            <w:shd w:val="clear" w:color="auto" w:fill="auto"/>
            <w:noWrap/>
            <w:vAlign w:val="bottom"/>
            <w:hideMark/>
          </w:tcPr>
          <w:p w14:paraId="74E7DFB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1239</w:t>
            </w:r>
          </w:p>
        </w:tc>
        <w:tc>
          <w:tcPr>
            <w:tcW w:w="6095" w:type="dxa"/>
            <w:shd w:val="clear" w:color="auto" w:fill="auto"/>
            <w:noWrap/>
            <w:vAlign w:val="bottom"/>
            <w:hideMark/>
          </w:tcPr>
          <w:p w14:paraId="7E7D8EE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Мотор колесо (без редуктора) для самоходного электрического штабелёра GROS</w:t>
            </w:r>
          </w:p>
        </w:tc>
        <w:tc>
          <w:tcPr>
            <w:tcW w:w="1181" w:type="dxa"/>
            <w:shd w:val="clear" w:color="000000" w:fill="FFFFFF"/>
            <w:noWrap/>
            <w:vAlign w:val="center"/>
            <w:hideMark/>
          </w:tcPr>
          <w:p w14:paraId="31DFE24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4F968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162D3D1" w14:textId="77777777" w:rsidTr="000416E6">
        <w:trPr>
          <w:trHeight w:val="300"/>
        </w:trPr>
        <w:tc>
          <w:tcPr>
            <w:tcW w:w="709" w:type="dxa"/>
            <w:shd w:val="clear" w:color="auto" w:fill="auto"/>
            <w:noWrap/>
            <w:vAlign w:val="bottom"/>
            <w:hideMark/>
          </w:tcPr>
          <w:p w14:paraId="3E93C4D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1240</w:t>
            </w:r>
          </w:p>
        </w:tc>
        <w:tc>
          <w:tcPr>
            <w:tcW w:w="6095" w:type="dxa"/>
            <w:shd w:val="clear" w:color="auto" w:fill="auto"/>
            <w:noWrap/>
            <w:vAlign w:val="bottom"/>
            <w:hideMark/>
          </w:tcPr>
          <w:p w14:paraId="45F2B60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Мотор колесо (в сборе с редуктором) для самоходного электрического штабелёра GROS</w:t>
            </w:r>
          </w:p>
        </w:tc>
        <w:tc>
          <w:tcPr>
            <w:tcW w:w="1181" w:type="dxa"/>
            <w:shd w:val="clear" w:color="000000" w:fill="FFFFFF"/>
            <w:noWrap/>
            <w:vAlign w:val="center"/>
            <w:hideMark/>
          </w:tcPr>
          <w:p w14:paraId="0B3D3F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A789E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2FB922" w14:textId="77777777" w:rsidTr="000416E6">
        <w:trPr>
          <w:trHeight w:val="300"/>
        </w:trPr>
        <w:tc>
          <w:tcPr>
            <w:tcW w:w="709" w:type="dxa"/>
            <w:shd w:val="clear" w:color="auto" w:fill="auto"/>
            <w:noWrap/>
            <w:vAlign w:val="bottom"/>
            <w:hideMark/>
          </w:tcPr>
          <w:p w14:paraId="4764AB6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1241</w:t>
            </w:r>
          </w:p>
        </w:tc>
        <w:tc>
          <w:tcPr>
            <w:tcW w:w="6095" w:type="dxa"/>
            <w:shd w:val="clear" w:color="auto" w:fill="auto"/>
            <w:noWrap/>
            <w:vAlign w:val="bottom"/>
            <w:hideMark/>
          </w:tcPr>
          <w:p w14:paraId="7C115EC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самоходного электрического штабелёра GROS</w:t>
            </w:r>
          </w:p>
        </w:tc>
        <w:tc>
          <w:tcPr>
            <w:tcW w:w="1181" w:type="dxa"/>
            <w:shd w:val="clear" w:color="000000" w:fill="FFFFFF"/>
            <w:noWrap/>
            <w:vAlign w:val="center"/>
            <w:hideMark/>
          </w:tcPr>
          <w:p w14:paraId="416D9F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591CB4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5727361C" w14:textId="77777777" w:rsidTr="000416E6">
        <w:trPr>
          <w:trHeight w:val="300"/>
        </w:trPr>
        <w:tc>
          <w:tcPr>
            <w:tcW w:w="709" w:type="dxa"/>
            <w:shd w:val="clear" w:color="auto" w:fill="auto"/>
            <w:noWrap/>
            <w:vAlign w:val="bottom"/>
            <w:hideMark/>
          </w:tcPr>
          <w:p w14:paraId="72DE277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1242</w:t>
            </w:r>
          </w:p>
        </w:tc>
        <w:tc>
          <w:tcPr>
            <w:tcW w:w="6095" w:type="dxa"/>
            <w:shd w:val="clear" w:color="auto" w:fill="auto"/>
            <w:noWrap/>
            <w:vAlign w:val="bottom"/>
            <w:hideMark/>
          </w:tcPr>
          <w:p w14:paraId="4F9DD3F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самоходного электрического штабелёра Linde L 12</w:t>
            </w:r>
          </w:p>
        </w:tc>
        <w:tc>
          <w:tcPr>
            <w:tcW w:w="1181" w:type="dxa"/>
            <w:shd w:val="clear" w:color="000000" w:fill="FFFFFF"/>
            <w:noWrap/>
            <w:vAlign w:val="center"/>
            <w:hideMark/>
          </w:tcPr>
          <w:p w14:paraId="74D927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9BC481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5F12A129" w14:textId="77777777" w:rsidTr="000416E6">
        <w:trPr>
          <w:trHeight w:val="300"/>
        </w:trPr>
        <w:tc>
          <w:tcPr>
            <w:tcW w:w="709" w:type="dxa"/>
            <w:shd w:val="clear" w:color="auto" w:fill="auto"/>
            <w:noWrap/>
            <w:vAlign w:val="bottom"/>
            <w:hideMark/>
          </w:tcPr>
          <w:p w14:paraId="1653A52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1243</w:t>
            </w:r>
          </w:p>
        </w:tc>
        <w:tc>
          <w:tcPr>
            <w:tcW w:w="6095" w:type="dxa"/>
            <w:shd w:val="clear" w:color="auto" w:fill="auto"/>
            <w:noWrap/>
            <w:vAlign w:val="bottom"/>
            <w:hideMark/>
          </w:tcPr>
          <w:p w14:paraId="21F32F2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гидравлический для самоходного электрического штабелёра GROS</w:t>
            </w:r>
          </w:p>
        </w:tc>
        <w:tc>
          <w:tcPr>
            <w:tcW w:w="1181" w:type="dxa"/>
            <w:shd w:val="clear" w:color="000000" w:fill="FFFFFF"/>
            <w:noWrap/>
            <w:vAlign w:val="center"/>
            <w:hideMark/>
          </w:tcPr>
          <w:p w14:paraId="09655D5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BA887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27C3564" w14:textId="77777777" w:rsidTr="000416E6">
        <w:trPr>
          <w:trHeight w:val="300"/>
        </w:trPr>
        <w:tc>
          <w:tcPr>
            <w:tcW w:w="709" w:type="dxa"/>
            <w:shd w:val="clear" w:color="auto" w:fill="auto"/>
            <w:noWrap/>
            <w:vAlign w:val="bottom"/>
            <w:hideMark/>
          </w:tcPr>
          <w:p w14:paraId="68BD90D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1244</w:t>
            </w:r>
          </w:p>
        </w:tc>
        <w:tc>
          <w:tcPr>
            <w:tcW w:w="6095" w:type="dxa"/>
            <w:shd w:val="clear" w:color="auto" w:fill="auto"/>
            <w:noWrap/>
            <w:vAlign w:val="bottom"/>
            <w:hideMark/>
          </w:tcPr>
          <w:p w14:paraId="4B6B488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гидравлический для самоходного электрического штабелёра Linde L 12</w:t>
            </w:r>
          </w:p>
        </w:tc>
        <w:tc>
          <w:tcPr>
            <w:tcW w:w="1181" w:type="dxa"/>
            <w:shd w:val="clear" w:color="000000" w:fill="FFFFFF"/>
            <w:noWrap/>
            <w:vAlign w:val="center"/>
            <w:hideMark/>
          </w:tcPr>
          <w:p w14:paraId="6DC924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88FDF7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1B235A" w14:textId="77777777" w:rsidTr="000416E6">
        <w:trPr>
          <w:trHeight w:val="300"/>
        </w:trPr>
        <w:tc>
          <w:tcPr>
            <w:tcW w:w="709" w:type="dxa"/>
            <w:shd w:val="clear" w:color="auto" w:fill="auto"/>
            <w:noWrap/>
            <w:vAlign w:val="bottom"/>
            <w:hideMark/>
          </w:tcPr>
          <w:p w14:paraId="1219056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1245</w:t>
            </w:r>
          </w:p>
        </w:tc>
        <w:tc>
          <w:tcPr>
            <w:tcW w:w="6095" w:type="dxa"/>
            <w:shd w:val="clear" w:color="auto" w:fill="auto"/>
            <w:noWrap/>
            <w:vAlign w:val="bottom"/>
            <w:hideMark/>
          </w:tcPr>
          <w:p w14:paraId="64F15CF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Опорное (поворотное) колесо для самоходного электрического штабелёра GROS</w:t>
            </w:r>
          </w:p>
        </w:tc>
        <w:tc>
          <w:tcPr>
            <w:tcW w:w="1181" w:type="dxa"/>
            <w:shd w:val="clear" w:color="000000" w:fill="FFFFFF"/>
            <w:noWrap/>
            <w:vAlign w:val="center"/>
            <w:hideMark/>
          </w:tcPr>
          <w:p w14:paraId="1A87748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98F076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9BCE000" w14:textId="77777777" w:rsidTr="000416E6">
        <w:trPr>
          <w:trHeight w:val="300"/>
        </w:trPr>
        <w:tc>
          <w:tcPr>
            <w:tcW w:w="709" w:type="dxa"/>
            <w:shd w:val="clear" w:color="auto" w:fill="auto"/>
            <w:noWrap/>
            <w:vAlign w:val="bottom"/>
            <w:hideMark/>
          </w:tcPr>
          <w:p w14:paraId="2F280AF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1246</w:t>
            </w:r>
          </w:p>
        </w:tc>
        <w:tc>
          <w:tcPr>
            <w:tcW w:w="6095" w:type="dxa"/>
            <w:shd w:val="clear" w:color="auto" w:fill="auto"/>
            <w:noWrap/>
            <w:vAlign w:val="bottom"/>
            <w:hideMark/>
          </w:tcPr>
          <w:p w14:paraId="2E3A56D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Опорное колесо для самоходного электрического штабелёра Linde L 12</w:t>
            </w:r>
          </w:p>
        </w:tc>
        <w:tc>
          <w:tcPr>
            <w:tcW w:w="1181" w:type="dxa"/>
            <w:shd w:val="clear" w:color="000000" w:fill="FFFFFF"/>
            <w:noWrap/>
            <w:vAlign w:val="center"/>
            <w:hideMark/>
          </w:tcPr>
          <w:p w14:paraId="0F22422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50E06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6282067" w14:textId="77777777" w:rsidTr="000416E6">
        <w:trPr>
          <w:trHeight w:val="300"/>
        </w:trPr>
        <w:tc>
          <w:tcPr>
            <w:tcW w:w="709" w:type="dxa"/>
            <w:shd w:val="clear" w:color="auto" w:fill="auto"/>
            <w:noWrap/>
            <w:vAlign w:val="bottom"/>
            <w:hideMark/>
          </w:tcPr>
          <w:p w14:paraId="4DEA360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1247</w:t>
            </w:r>
          </w:p>
        </w:tc>
        <w:tc>
          <w:tcPr>
            <w:tcW w:w="6095" w:type="dxa"/>
            <w:shd w:val="clear" w:color="auto" w:fill="auto"/>
            <w:noWrap/>
            <w:vAlign w:val="bottom"/>
            <w:hideMark/>
          </w:tcPr>
          <w:p w14:paraId="2D27256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Ось опорного колеса для самоходного электрического штабелёра Linde L 12</w:t>
            </w:r>
          </w:p>
        </w:tc>
        <w:tc>
          <w:tcPr>
            <w:tcW w:w="1181" w:type="dxa"/>
            <w:shd w:val="clear" w:color="000000" w:fill="FFFFFF"/>
            <w:noWrap/>
            <w:vAlign w:val="center"/>
            <w:hideMark/>
          </w:tcPr>
          <w:p w14:paraId="51D199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0F15A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51D1873" w14:textId="77777777" w:rsidTr="000416E6">
        <w:trPr>
          <w:trHeight w:val="300"/>
        </w:trPr>
        <w:tc>
          <w:tcPr>
            <w:tcW w:w="709" w:type="dxa"/>
            <w:shd w:val="clear" w:color="auto" w:fill="auto"/>
            <w:noWrap/>
            <w:vAlign w:val="bottom"/>
            <w:hideMark/>
          </w:tcPr>
          <w:p w14:paraId="7C7010D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1248</w:t>
            </w:r>
          </w:p>
        </w:tc>
        <w:tc>
          <w:tcPr>
            <w:tcW w:w="6095" w:type="dxa"/>
            <w:shd w:val="clear" w:color="auto" w:fill="auto"/>
            <w:noWrap/>
            <w:vAlign w:val="bottom"/>
            <w:hideMark/>
          </w:tcPr>
          <w:p w14:paraId="7242167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движения для самоходного электрического штабелёра GROS</w:t>
            </w:r>
          </w:p>
        </w:tc>
        <w:tc>
          <w:tcPr>
            <w:tcW w:w="1181" w:type="dxa"/>
            <w:shd w:val="clear" w:color="000000" w:fill="FFFFFF"/>
            <w:noWrap/>
            <w:vAlign w:val="center"/>
            <w:hideMark/>
          </w:tcPr>
          <w:p w14:paraId="6C63B1E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AD0E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8D5BAB4" w14:textId="77777777" w:rsidTr="000416E6">
        <w:trPr>
          <w:trHeight w:val="300"/>
        </w:trPr>
        <w:tc>
          <w:tcPr>
            <w:tcW w:w="709" w:type="dxa"/>
            <w:shd w:val="clear" w:color="auto" w:fill="auto"/>
            <w:noWrap/>
            <w:vAlign w:val="bottom"/>
            <w:hideMark/>
          </w:tcPr>
          <w:p w14:paraId="583FCF0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1249</w:t>
            </w:r>
          </w:p>
        </w:tc>
        <w:tc>
          <w:tcPr>
            <w:tcW w:w="6095" w:type="dxa"/>
            <w:shd w:val="clear" w:color="auto" w:fill="auto"/>
            <w:noWrap/>
            <w:vAlign w:val="bottom"/>
            <w:hideMark/>
          </w:tcPr>
          <w:p w14:paraId="22F6959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 вилочный ролик тандем с креплением для самоходного электрического штабелёра Linde L 12</w:t>
            </w:r>
          </w:p>
        </w:tc>
        <w:tc>
          <w:tcPr>
            <w:tcW w:w="1181" w:type="dxa"/>
            <w:shd w:val="clear" w:color="000000" w:fill="FFFFFF"/>
            <w:noWrap/>
            <w:vAlign w:val="center"/>
            <w:hideMark/>
          </w:tcPr>
          <w:p w14:paraId="68D67F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7F3A3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AF897CE" w14:textId="77777777" w:rsidTr="000416E6">
        <w:trPr>
          <w:trHeight w:val="300"/>
        </w:trPr>
        <w:tc>
          <w:tcPr>
            <w:tcW w:w="709" w:type="dxa"/>
            <w:shd w:val="clear" w:color="auto" w:fill="auto"/>
            <w:noWrap/>
            <w:vAlign w:val="bottom"/>
            <w:hideMark/>
          </w:tcPr>
          <w:p w14:paraId="2A684F8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1250</w:t>
            </w:r>
          </w:p>
        </w:tc>
        <w:tc>
          <w:tcPr>
            <w:tcW w:w="6095" w:type="dxa"/>
            <w:shd w:val="clear" w:color="auto" w:fill="auto"/>
            <w:noWrap/>
            <w:vAlign w:val="bottom"/>
            <w:hideMark/>
          </w:tcPr>
          <w:p w14:paraId="7EBEBF9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 вилочный ролик тандем с креплением колес для самоходного электрического штабелёра GROS</w:t>
            </w:r>
          </w:p>
        </w:tc>
        <w:tc>
          <w:tcPr>
            <w:tcW w:w="1181" w:type="dxa"/>
            <w:shd w:val="clear" w:color="000000" w:fill="FFFFFF"/>
            <w:noWrap/>
            <w:vAlign w:val="center"/>
            <w:hideMark/>
          </w:tcPr>
          <w:p w14:paraId="76C9A2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7B73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BF9591" w14:textId="77777777" w:rsidTr="000416E6">
        <w:trPr>
          <w:trHeight w:val="300"/>
        </w:trPr>
        <w:tc>
          <w:tcPr>
            <w:tcW w:w="709" w:type="dxa"/>
            <w:shd w:val="clear" w:color="auto" w:fill="auto"/>
            <w:noWrap/>
            <w:vAlign w:val="bottom"/>
            <w:hideMark/>
          </w:tcPr>
          <w:p w14:paraId="7DE47F8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1251</w:t>
            </w:r>
          </w:p>
        </w:tc>
        <w:tc>
          <w:tcPr>
            <w:tcW w:w="6095" w:type="dxa"/>
            <w:shd w:val="clear" w:color="auto" w:fill="auto"/>
            <w:noWrap/>
            <w:vAlign w:val="bottom"/>
            <w:hideMark/>
          </w:tcPr>
          <w:p w14:paraId="41FCE84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самоходного электрического штабелёра GROS,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1E68F43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B6CDF4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E27515B" w14:textId="77777777" w:rsidTr="000416E6">
        <w:trPr>
          <w:trHeight w:val="300"/>
        </w:trPr>
        <w:tc>
          <w:tcPr>
            <w:tcW w:w="709" w:type="dxa"/>
            <w:shd w:val="clear" w:color="auto" w:fill="auto"/>
            <w:noWrap/>
            <w:vAlign w:val="bottom"/>
            <w:hideMark/>
          </w:tcPr>
          <w:p w14:paraId="02D9BA8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1252</w:t>
            </w:r>
          </w:p>
        </w:tc>
        <w:tc>
          <w:tcPr>
            <w:tcW w:w="6095" w:type="dxa"/>
            <w:shd w:val="clear" w:color="auto" w:fill="auto"/>
            <w:noWrap/>
            <w:vAlign w:val="bottom"/>
            <w:hideMark/>
          </w:tcPr>
          <w:p w14:paraId="75D5F1F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самоходного электрического штабелёра Linde L 12,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2BB03C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01FB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5C208F" w14:textId="77777777" w:rsidTr="000416E6">
        <w:trPr>
          <w:trHeight w:val="300"/>
        </w:trPr>
        <w:tc>
          <w:tcPr>
            <w:tcW w:w="709" w:type="dxa"/>
            <w:shd w:val="clear" w:color="auto" w:fill="auto"/>
            <w:noWrap/>
            <w:vAlign w:val="bottom"/>
            <w:hideMark/>
          </w:tcPr>
          <w:p w14:paraId="6568D94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1253</w:t>
            </w:r>
          </w:p>
        </w:tc>
        <w:tc>
          <w:tcPr>
            <w:tcW w:w="6095" w:type="dxa"/>
            <w:shd w:val="clear" w:color="auto" w:fill="auto"/>
            <w:noWrap/>
            <w:vAlign w:val="bottom"/>
            <w:hideMark/>
          </w:tcPr>
          <w:p w14:paraId="0263CAF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Полуось для самоходного электрического штабелёра Linde L 12</w:t>
            </w:r>
          </w:p>
        </w:tc>
        <w:tc>
          <w:tcPr>
            <w:tcW w:w="1181" w:type="dxa"/>
            <w:shd w:val="clear" w:color="000000" w:fill="FFFFFF"/>
            <w:noWrap/>
            <w:vAlign w:val="center"/>
            <w:hideMark/>
          </w:tcPr>
          <w:p w14:paraId="496D2CB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C59F0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6A204B7" w14:textId="77777777" w:rsidTr="000416E6">
        <w:trPr>
          <w:trHeight w:val="300"/>
        </w:trPr>
        <w:tc>
          <w:tcPr>
            <w:tcW w:w="709" w:type="dxa"/>
            <w:shd w:val="clear" w:color="auto" w:fill="auto"/>
            <w:noWrap/>
            <w:vAlign w:val="bottom"/>
            <w:hideMark/>
          </w:tcPr>
          <w:p w14:paraId="6659DA0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1254</w:t>
            </w:r>
          </w:p>
        </w:tc>
        <w:tc>
          <w:tcPr>
            <w:tcW w:w="6095" w:type="dxa"/>
            <w:shd w:val="clear" w:color="auto" w:fill="auto"/>
            <w:noWrap/>
            <w:vAlign w:val="bottom"/>
            <w:hideMark/>
          </w:tcPr>
          <w:p w14:paraId="200D19D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Потенциометр в ручке для самоходного электрического штабелёра GROS</w:t>
            </w:r>
          </w:p>
        </w:tc>
        <w:tc>
          <w:tcPr>
            <w:tcW w:w="1181" w:type="dxa"/>
            <w:shd w:val="clear" w:color="000000" w:fill="FFFFFF"/>
            <w:noWrap/>
            <w:vAlign w:val="center"/>
            <w:hideMark/>
          </w:tcPr>
          <w:p w14:paraId="31A5909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A8ED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1DE4B8" w14:textId="77777777" w:rsidTr="000416E6">
        <w:trPr>
          <w:trHeight w:val="300"/>
        </w:trPr>
        <w:tc>
          <w:tcPr>
            <w:tcW w:w="709" w:type="dxa"/>
            <w:shd w:val="clear" w:color="auto" w:fill="auto"/>
            <w:noWrap/>
            <w:vAlign w:val="bottom"/>
            <w:hideMark/>
          </w:tcPr>
          <w:p w14:paraId="709BCC3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1255</w:t>
            </w:r>
          </w:p>
        </w:tc>
        <w:tc>
          <w:tcPr>
            <w:tcW w:w="6095" w:type="dxa"/>
            <w:shd w:val="clear" w:color="auto" w:fill="auto"/>
            <w:noWrap/>
            <w:vAlign w:val="bottom"/>
            <w:hideMark/>
          </w:tcPr>
          <w:p w14:paraId="23F6AE8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Потенциометр в ручке для самоходного электрического штабелёра Linde L 12</w:t>
            </w:r>
          </w:p>
        </w:tc>
        <w:tc>
          <w:tcPr>
            <w:tcW w:w="1181" w:type="dxa"/>
            <w:shd w:val="clear" w:color="000000" w:fill="FFFFFF"/>
            <w:noWrap/>
            <w:vAlign w:val="center"/>
            <w:hideMark/>
          </w:tcPr>
          <w:p w14:paraId="49933D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9FAF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DAB31AA" w14:textId="77777777" w:rsidTr="000416E6">
        <w:trPr>
          <w:trHeight w:val="300"/>
        </w:trPr>
        <w:tc>
          <w:tcPr>
            <w:tcW w:w="709" w:type="dxa"/>
            <w:shd w:val="clear" w:color="auto" w:fill="auto"/>
            <w:noWrap/>
            <w:vAlign w:val="bottom"/>
            <w:hideMark/>
          </w:tcPr>
          <w:p w14:paraId="0ADC71C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1256</w:t>
            </w:r>
          </w:p>
        </w:tc>
        <w:tc>
          <w:tcPr>
            <w:tcW w:w="6095" w:type="dxa"/>
            <w:shd w:val="clear" w:color="auto" w:fill="auto"/>
            <w:noWrap/>
            <w:vAlign w:val="bottom"/>
            <w:hideMark/>
          </w:tcPr>
          <w:p w14:paraId="460516B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Потенциометр регулятора движения для самоходного электрического штабелёра Linde L 12</w:t>
            </w:r>
          </w:p>
        </w:tc>
        <w:tc>
          <w:tcPr>
            <w:tcW w:w="1181" w:type="dxa"/>
            <w:shd w:val="clear" w:color="000000" w:fill="FFFFFF"/>
            <w:noWrap/>
            <w:vAlign w:val="center"/>
            <w:hideMark/>
          </w:tcPr>
          <w:p w14:paraId="4C44376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00E3F9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3D1950" w14:textId="77777777" w:rsidTr="000416E6">
        <w:trPr>
          <w:trHeight w:val="300"/>
        </w:trPr>
        <w:tc>
          <w:tcPr>
            <w:tcW w:w="709" w:type="dxa"/>
            <w:shd w:val="clear" w:color="auto" w:fill="auto"/>
            <w:noWrap/>
            <w:vAlign w:val="bottom"/>
            <w:hideMark/>
          </w:tcPr>
          <w:p w14:paraId="5B9D397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1257</w:t>
            </w:r>
          </w:p>
        </w:tc>
        <w:tc>
          <w:tcPr>
            <w:tcW w:w="6095" w:type="dxa"/>
            <w:shd w:val="clear" w:color="auto" w:fill="auto"/>
            <w:noWrap/>
            <w:vAlign w:val="bottom"/>
            <w:hideMark/>
          </w:tcPr>
          <w:p w14:paraId="39B2B46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Предохранитель для самоходного электрического штабелёра GROS</w:t>
            </w:r>
          </w:p>
        </w:tc>
        <w:tc>
          <w:tcPr>
            <w:tcW w:w="1181" w:type="dxa"/>
            <w:shd w:val="clear" w:color="000000" w:fill="FFFFFF"/>
            <w:noWrap/>
            <w:vAlign w:val="center"/>
            <w:hideMark/>
          </w:tcPr>
          <w:p w14:paraId="17BF4D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10FD3C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A81E543" w14:textId="77777777" w:rsidTr="000416E6">
        <w:trPr>
          <w:trHeight w:val="300"/>
        </w:trPr>
        <w:tc>
          <w:tcPr>
            <w:tcW w:w="709" w:type="dxa"/>
            <w:shd w:val="clear" w:color="auto" w:fill="auto"/>
            <w:noWrap/>
            <w:vAlign w:val="bottom"/>
            <w:hideMark/>
          </w:tcPr>
          <w:p w14:paraId="7E011AF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1258</w:t>
            </w:r>
          </w:p>
        </w:tc>
        <w:tc>
          <w:tcPr>
            <w:tcW w:w="6095" w:type="dxa"/>
            <w:shd w:val="clear" w:color="auto" w:fill="auto"/>
            <w:noWrap/>
            <w:vAlign w:val="bottom"/>
            <w:hideMark/>
          </w:tcPr>
          <w:p w14:paraId="0B73FD7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Предохранитель для самоходного электрического штабелёра Linde L 12</w:t>
            </w:r>
          </w:p>
        </w:tc>
        <w:tc>
          <w:tcPr>
            <w:tcW w:w="1181" w:type="dxa"/>
            <w:shd w:val="clear" w:color="000000" w:fill="FFFFFF"/>
            <w:noWrap/>
            <w:vAlign w:val="center"/>
            <w:hideMark/>
          </w:tcPr>
          <w:p w14:paraId="7BCEF38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D61583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B3A5F90" w14:textId="77777777" w:rsidTr="000416E6">
        <w:trPr>
          <w:trHeight w:val="300"/>
        </w:trPr>
        <w:tc>
          <w:tcPr>
            <w:tcW w:w="709" w:type="dxa"/>
            <w:shd w:val="clear" w:color="auto" w:fill="auto"/>
            <w:noWrap/>
            <w:vAlign w:val="bottom"/>
            <w:hideMark/>
          </w:tcPr>
          <w:p w14:paraId="5445066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1259</w:t>
            </w:r>
          </w:p>
        </w:tc>
        <w:tc>
          <w:tcPr>
            <w:tcW w:w="6095" w:type="dxa"/>
            <w:shd w:val="clear" w:color="auto" w:fill="auto"/>
            <w:noWrap/>
            <w:vAlign w:val="bottom"/>
            <w:hideMark/>
          </w:tcPr>
          <w:p w14:paraId="771410D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самоходного электрического штабелёра GROS</w:t>
            </w:r>
          </w:p>
        </w:tc>
        <w:tc>
          <w:tcPr>
            <w:tcW w:w="1181" w:type="dxa"/>
            <w:shd w:val="clear" w:color="000000" w:fill="FFFFFF"/>
            <w:noWrap/>
            <w:vAlign w:val="center"/>
            <w:hideMark/>
          </w:tcPr>
          <w:p w14:paraId="57D7A7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742DD8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9C5825A" w14:textId="77777777" w:rsidTr="000416E6">
        <w:trPr>
          <w:trHeight w:val="300"/>
        </w:trPr>
        <w:tc>
          <w:tcPr>
            <w:tcW w:w="709" w:type="dxa"/>
            <w:shd w:val="clear" w:color="auto" w:fill="auto"/>
            <w:noWrap/>
            <w:vAlign w:val="bottom"/>
            <w:hideMark/>
          </w:tcPr>
          <w:p w14:paraId="7970DC0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1260</w:t>
            </w:r>
          </w:p>
        </w:tc>
        <w:tc>
          <w:tcPr>
            <w:tcW w:w="6095" w:type="dxa"/>
            <w:shd w:val="clear" w:color="auto" w:fill="auto"/>
            <w:noWrap/>
            <w:vAlign w:val="bottom"/>
            <w:hideMark/>
          </w:tcPr>
          <w:p w14:paraId="79B59B4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самоходного электрического штабелёра Linde L 12</w:t>
            </w:r>
          </w:p>
        </w:tc>
        <w:tc>
          <w:tcPr>
            <w:tcW w:w="1181" w:type="dxa"/>
            <w:shd w:val="clear" w:color="000000" w:fill="FFFFFF"/>
            <w:noWrap/>
            <w:vAlign w:val="center"/>
            <w:hideMark/>
          </w:tcPr>
          <w:p w14:paraId="47140A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6DD10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D55BECE" w14:textId="77777777" w:rsidTr="000416E6">
        <w:trPr>
          <w:trHeight w:val="300"/>
        </w:trPr>
        <w:tc>
          <w:tcPr>
            <w:tcW w:w="709" w:type="dxa"/>
            <w:shd w:val="clear" w:color="auto" w:fill="auto"/>
            <w:noWrap/>
            <w:vAlign w:val="bottom"/>
            <w:hideMark/>
          </w:tcPr>
          <w:p w14:paraId="3926906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1261</w:t>
            </w:r>
          </w:p>
        </w:tc>
        <w:tc>
          <w:tcPr>
            <w:tcW w:w="6095" w:type="dxa"/>
            <w:shd w:val="clear" w:color="auto" w:fill="auto"/>
            <w:noWrap/>
            <w:vAlign w:val="bottom"/>
            <w:hideMark/>
          </w:tcPr>
          <w:p w14:paraId="177DE9B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Пружина (амортизатор) рукоятки управления для самоходного электрического штабелёра Linde L 12</w:t>
            </w:r>
          </w:p>
        </w:tc>
        <w:tc>
          <w:tcPr>
            <w:tcW w:w="1181" w:type="dxa"/>
            <w:shd w:val="clear" w:color="000000" w:fill="FFFFFF"/>
            <w:noWrap/>
            <w:vAlign w:val="center"/>
            <w:hideMark/>
          </w:tcPr>
          <w:p w14:paraId="547B59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2B75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1AFA69E" w14:textId="77777777" w:rsidTr="000416E6">
        <w:trPr>
          <w:trHeight w:val="300"/>
        </w:trPr>
        <w:tc>
          <w:tcPr>
            <w:tcW w:w="709" w:type="dxa"/>
            <w:shd w:val="clear" w:color="auto" w:fill="auto"/>
            <w:noWrap/>
            <w:vAlign w:val="bottom"/>
            <w:hideMark/>
          </w:tcPr>
          <w:p w14:paraId="0D85DA0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1262</w:t>
            </w:r>
          </w:p>
        </w:tc>
        <w:tc>
          <w:tcPr>
            <w:tcW w:w="6095" w:type="dxa"/>
            <w:shd w:val="clear" w:color="auto" w:fill="auto"/>
            <w:noWrap/>
            <w:vAlign w:val="bottom"/>
            <w:hideMark/>
          </w:tcPr>
          <w:p w14:paraId="6309F55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гидроцилиндра (защитные кольца поршня, штуцера, толкателя, прокладки, манжеты, грязесъемники) для самоходного электрического штабелёра GROS</w:t>
            </w:r>
          </w:p>
        </w:tc>
        <w:tc>
          <w:tcPr>
            <w:tcW w:w="1181" w:type="dxa"/>
            <w:shd w:val="clear" w:color="000000" w:fill="FFFFFF"/>
            <w:noWrap/>
            <w:vAlign w:val="center"/>
            <w:hideMark/>
          </w:tcPr>
          <w:p w14:paraId="1014F5C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F2676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A34B0AD" w14:textId="77777777" w:rsidTr="000416E6">
        <w:trPr>
          <w:trHeight w:val="300"/>
        </w:trPr>
        <w:tc>
          <w:tcPr>
            <w:tcW w:w="709" w:type="dxa"/>
            <w:shd w:val="clear" w:color="auto" w:fill="auto"/>
            <w:noWrap/>
            <w:vAlign w:val="bottom"/>
            <w:hideMark/>
          </w:tcPr>
          <w:p w14:paraId="5A97EC0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1263</w:t>
            </w:r>
          </w:p>
        </w:tc>
        <w:tc>
          <w:tcPr>
            <w:tcW w:w="6095" w:type="dxa"/>
            <w:shd w:val="clear" w:color="auto" w:fill="auto"/>
            <w:noWrap/>
            <w:vAlign w:val="bottom"/>
            <w:hideMark/>
          </w:tcPr>
          <w:p w14:paraId="11462F8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гидроцилиндра (защитные кольца поршня, штуцера, толкателя, прокладки, манжеты, грязесъемники) для самоходного электрического штабелёра Linde L 12</w:t>
            </w:r>
          </w:p>
        </w:tc>
        <w:tc>
          <w:tcPr>
            <w:tcW w:w="1181" w:type="dxa"/>
            <w:shd w:val="clear" w:color="000000" w:fill="FFFFFF"/>
            <w:noWrap/>
            <w:vAlign w:val="center"/>
            <w:hideMark/>
          </w:tcPr>
          <w:p w14:paraId="4C99C18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1A24B6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3F7BFC" w14:textId="77777777" w:rsidTr="000416E6">
        <w:trPr>
          <w:trHeight w:val="300"/>
        </w:trPr>
        <w:tc>
          <w:tcPr>
            <w:tcW w:w="709" w:type="dxa"/>
            <w:shd w:val="clear" w:color="auto" w:fill="auto"/>
            <w:noWrap/>
            <w:vAlign w:val="bottom"/>
            <w:hideMark/>
          </w:tcPr>
          <w:p w14:paraId="226A9E0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1264</w:t>
            </w:r>
          </w:p>
        </w:tc>
        <w:tc>
          <w:tcPr>
            <w:tcW w:w="6095" w:type="dxa"/>
            <w:shd w:val="clear" w:color="auto" w:fill="auto"/>
            <w:noWrap/>
            <w:vAlign w:val="bottom"/>
            <w:hideMark/>
          </w:tcPr>
          <w:p w14:paraId="6F3D9A2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вил одинарный для самоходного электрического штабелёра GROS</w:t>
            </w:r>
          </w:p>
        </w:tc>
        <w:tc>
          <w:tcPr>
            <w:tcW w:w="1181" w:type="dxa"/>
            <w:shd w:val="clear" w:color="000000" w:fill="FFFFFF"/>
            <w:noWrap/>
            <w:vAlign w:val="center"/>
            <w:hideMark/>
          </w:tcPr>
          <w:p w14:paraId="294FD70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6F93A5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09EEF1" w14:textId="77777777" w:rsidTr="000416E6">
        <w:trPr>
          <w:trHeight w:val="300"/>
        </w:trPr>
        <w:tc>
          <w:tcPr>
            <w:tcW w:w="709" w:type="dxa"/>
            <w:shd w:val="clear" w:color="auto" w:fill="auto"/>
            <w:noWrap/>
            <w:vAlign w:val="bottom"/>
            <w:hideMark/>
          </w:tcPr>
          <w:p w14:paraId="688459D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1265</w:t>
            </w:r>
          </w:p>
        </w:tc>
        <w:tc>
          <w:tcPr>
            <w:tcW w:w="6095" w:type="dxa"/>
            <w:shd w:val="clear" w:color="auto" w:fill="auto"/>
            <w:noWrap/>
            <w:vAlign w:val="bottom"/>
            <w:hideMark/>
          </w:tcPr>
          <w:p w14:paraId="3878AC5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вил одинарный для самоходного электрического штабелёра Linde L 12</w:t>
            </w:r>
          </w:p>
        </w:tc>
        <w:tc>
          <w:tcPr>
            <w:tcW w:w="1181" w:type="dxa"/>
            <w:shd w:val="clear" w:color="000000" w:fill="FFFFFF"/>
            <w:noWrap/>
            <w:vAlign w:val="center"/>
            <w:hideMark/>
          </w:tcPr>
          <w:p w14:paraId="087911E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7B1760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1F2E98" w14:textId="77777777" w:rsidTr="000416E6">
        <w:trPr>
          <w:trHeight w:val="300"/>
        </w:trPr>
        <w:tc>
          <w:tcPr>
            <w:tcW w:w="709" w:type="dxa"/>
            <w:shd w:val="clear" w:color="auto" w:fill="auto"/>
            <w:noWrap/>
            <w:vAlign w:val="bottom"/>
            <w:hideMark/>
          </w:tcPr>
          <w:p w14:paraId="3E206BD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1266</w:t>
            </w:r>
          </w:p>
        </w:tc>
        <w:tc>
          <w:tcPr>
            <w:tcW w:w="6095" w:type="dxa"/>
            <w:shd w:val="clear" w:color="auto" w:fill="auto"/>
            <w:noWrap/>
            <w:vAlign w:val="bottom"/>
            <w:hideMark/>
          </w:tcPr>
          <w:p w14:paraId="7CD509B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вил сдвоенный для самоходного электрического штабелёра GROS</w:t>
            </w:r>
          </w:p>
        </w:tc>
        <w:tc>
          <w:tcPr>
            <w:tcW w:w="1181" w:type="dxa"/>
            <w:shd w:val="clear" w:color="000000" w:fill="FFFFFF"/>
            <w:noWrap/>
            <w:vAlign w:val="center"/>
            <w:hideMark/>
          </w:tcPr>
          <w:p w14:paraId="13E294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66EEA4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FF9F20B" w14:textId="77777777" w:rsidTr="000416E6">
        <w:trPr>
          <w:trHeight w:val="300"/>
        </w:trPr>
        <w:tc>
          <w:tcPr>
            <w:tcW w:w="709" w:type="dxa"/>
            <w:shd w:val="clear" w:color="auto" w:fill="auto"/>
            <w:noWrap/>
            <w:vAlign w:val="bottom"/>
            <w:hideMark/>
          </w:tcPr>
          <w:p w14:paraId="7F4B2DB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1267</w:t>
            </w:r>
          </w:p>
        </w:tc>
        <w:tc>
          <w:tcPr>
            <w:tcW w:w="6095" w:type="dxa"/>
            <w:shd w:val="clear" w:color="auto" w:fill="auto"/>
            <w:noWrap/>
            <w:vAlign w:val="bottom"/>
            <w:hideMark/>
          </w:tcPr>
          <w:p w14:paraId="0224F38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мачты для самоходного электрического штабелёра GROS</w:t>
            </w:r>
          </w:p>
        </w:tc>
        <w:tc>
          <w:tcPr>
            <w:tcW w:w="1181" w:type="dxa"/>
            <w:shd w:val="clear" w:color="000000" w:fill="FFFFFF"/>
            <w:noWrap/>
            <w:vAlign w:val="center"/>
            <w:hideMark/>
          </w:tcPr>
          <w:p w14:paraId="5E9EA7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77F76B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4DB427A" w14:textId="77777777" w:rsidTr="000416E6">
        <w:trPr>
          <w:trHeight w:val="300"/>
        </w:trPr>
        <w:tc>
          <w:tcPr>
            <w:tcW w:w="709" w:type="dxa"/>
            <w:shd w:val="clear" w:color="auto" w:fill="auto"/>
            <w:noWrap/>
            <w:vAlign w:val="bottom"/>
            <w:hideMark/>
          </w:tcPr>
          <w:p w14:paraId="72C7663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1268</w:t>
            </w:r>
          </w:p>
        </w:tc>
        <w:tc>
          <w:tcPr>
            <w:tcW w:w="6095" w:type="dxa"/>
            <w:shd w:val="clear" w:color="auto" w:fill="auto"/>
            <w:noWrap/>
            <w:vAlign w:val="bottom"/>
            <w:hideMark/>
          </w:tcPr>
          <w:p w14:paraId="66AA0E9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мачты для самоходного электрического штабелёра Linde L 12</w:t>
            </w:r>
          </w:p>
        </w:tc>
        <w:tc>
          <w:tcPr>
            <w:tcW w:w="1181" w:type="dxa"/>
            <w:shd w:val="clear" w:color="000000" w:fill="FFFFFF"/>
            <w:noWrap/>
            <w:vAlign w:val="center"/>
            <w:hideMark/>
          </w:tcPr>
          <w:p w14:paraId="24FFC94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3DA32C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FEF1546" w14:textId="77777777" w:rsidTr="000416E6">
        <w:trPr>
          <w:trHeight w:val="300"/>
        </w:trPr>
        <w:tc>
          <w:tcPr>
            <w:tcW w:w="709" w:type="dxa"/>
            <w:shd w:val="clear" w:color="auto" w:fill="auto"/>
            <w:noWrap/>
            <w:vAlign w:val="bottom"/>
            <w:hideMark/>
          </w:tcPr>
          <w:p w14:paraId="4A922D0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1269</w:t>
            </w:r>
          </w:p>
        </w:tc>
        <w:tc>
          <w:tcPr>
            <w:tcW w:w="6095" w:type="dxa"/>
            <w:shd w:val="clear" w:color="auto" w:fill="auto"/>
            <w:noWrap/>
            <w:vAlign w:val="bottom"/>
            <w:hideMark/>
          </w:tcPr>
          <w:p w14:paraId="64D5E57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Рукав высокого давления для самоходного электрического штабелёра GROS </w:t>
            </w:r>
          </w:p>
        </w:tc>
        <w:tc>
          <w:tcPr>
            <w:tcW w:w="1181" w:type="dxa"/>
            <w:shd w:val="clear" w:color="000000" w:fill="FFFFFF"/>
            <w:noWrap/>
            <w:vAlign w:val="center"/>
            <w:hideMark/>
          </w:tcPr>
          <w:p w14:paraId="7CD0FF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8E54E0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0E73DF1" w14:textId="77777777" w:rsidTr="000416E6">
        <w:trPr>
          <w:trHeight w:val="300"/>
        </w:trPr>
        <w:tc>
          <w:tcPr>
            <w:tcW w:w="709" w:type="dxa"/>
            <w:shd w:val="clear" w:color="auto" w:fill="auto"/>
            <w:noWrap/>
            <w:vAlign w:val="bottom"/>
            <w:hideMark/>
          </w:tcPr>
          <w:p w14:paraId="620FD0D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1270</w:t>
            </w:r>
          </w:p>
        </w:tc>
        <w:tc>
          <w:tcPr>
            <w:tcW w:w="6095" w:type="dxa"/>
            <w:shd w:val="clear" w:color="auto" w:fill="auto"/>
            <w:noWrap/>
            <w:vAlign w:val="bottom"/>
            <w:hideMark/>
          </w:tcPr>
          <w:p w14:paraId="13CC44C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для самоходного электрического штабелёра Linde L 12</w:t>
            </w:r>
          </w:p>
        </w:tc>
        <w:tc>
          <w:tcPr>
            <w:tcW w:w="1181" w:type="dxa"/>
            <w:shd w:val="clear" w:color="000000" w:fill="FFFFFF"/>
            <w:noWrap/>
            <w:vAlign w:val="center"/>
            <w:hideMark/>
          </w:tcPr>
          <w:p w14:paraId="1E76D99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085324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6C644E" w14:textId="77777777" w:rsidTr="000416E6">
        <w:trPr>
          <w:trHeight w:val="300"/>
        </w:trPr>
        <w:tc>
          <w:tcPr>
            <w:tcW w:w="709" w:type="dxa"/>
            <w:shd w:val="clear" w:color="auto" w:fill="auto"/>
            <w:noWrap/>
            <w:vAlign w:val="bottom"/>
            <w:hideMark/>
          </w:tcPr>
          <w:p w14:paraId="6240001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1271</w:t>
            </w:r>
          </w:p>
        </w:tc>
        <w:tc>
          <w:tcPr>
            <w:tcW w:w="6095" w:type="dxa"/>
            <w:shd w:val="clear" w:color="auto" w:fill="auto"/>
            <w:noWrap/>
            <w:vAlign w:val="bottom"/>
            <w:hideMark/>
          </w:tcPr>
          <w:p w14:paraId="4C5085B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Рукоятка управления в сборе для самоходного электрического штабелёра GROS</w:t>
            </w:r>
          </w:p>
        </w:tc>
        <w:tc>
          <w:tcPr>
            <w:tcW w:w="1181" w:type="dxa"/>
            <w:shd w:val="clear" w:color="000000" w:fill="FFFFFF"/>
            <w:noWrap/>
            <w:vAlign w:val="center"/>
            <w:hideMark/>
          </w:tcPr>
          <w:p w14:paraId="4827888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FACF6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B751863" w14:textId="77777777" w:rsidTr="000416E6">
        <w:trPr>
          <w:trHeight w:val="300"/>
        </w:trPr>
        <w:tc>
          <w:tcPr>
            <w:tcW w:w="709" w:type="dxa"/>
            <w:shd w:val="clear" w:color="auto" w:fill="auto"/>
            <w:noWrap/>
            <w:vAlign w:val="bottom"/>
            <w:hideMark/>
          </w:tcPr>
          <w:p w14:paraId="6E50BCE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1272</w:t>
            </w:r>
          </w:p>
        </w:tc>
        <w:tc>
          <w:tcPr>
            <w:tcW w:w="6095" w:type="dxa"/>
            <w:shd w:val="clear" w:color="auto" w:fill="auto"/>
            <w:noWrap/>
            <w:vAlign w:val="bottom"/>
            <w:hideMark/>
          </w:tcPr>
          <w:p w14:paraId="2A6BEF7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разъем аккумуляторной батареи (вилка, розетка) для самоходного электрического штабелёра GROS</w:t>
            </w:r>
          </w:p>
        </w:tc>
        <w:tc>
          <w:tcPr>
            <w:tcW w:w="1181" w:type="dxa"/>
            <w:shd w:val="clear" w:color="000000" w:fill="FFFFFF"/>
            <w:noWrap/>
            <w:vAlign w:val="center"/>
            <w:hideMark/>
          </w:tcPr>
          <w:p w14:paraId="09CD8FE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E16603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1D3F6A" w14:textId="77777777" w:rsidTr="000416E6">
        <w:trPr>
          <w:trHeight w:val="300"/>
        </w:trPr>
        <w:tc>
          <w:tcPr>
            <w:tcW w:w="709" w:type="dxa"/>
            <w:shd w:val="clear" w:color="auto" w:fill="auto"/>
            <w:noWrap/>
            <w:vAlign w:val="bottom"/>
            <w:hideMark/>
          </w:tcPr>
          <w:p w14:paraId="4635469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1273</w:t>
            </w:r>
          </w:p>
        </w:tc>
        <w:tc>
          <w:tcPr>
            <w:tcW w:w="6095" w:type="dxa"/>
            <w:shd w:val="clear" w:color="auto" w:fill="auto"/>
            <w:noWrap/>
            <w:vAlign w:val="bottom"/>
            <w:hideMark/>
          </w:tcPr>
          <w:p w14:paraId="04E2B4C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разъем аккумуляторной батареи (вилка, розетка) для самоходного электрического штабелёра Linde L 12</w:t>
            </w:r>
          </w:p>
        </w:tc>
        <w:tc>
          <w:tcPr>
            <w:tcW w:w="1181" w:type="dxa"/>
            <w:shd w:val="clear" w:color="000000" w:fill="FFFFFF"/>
            <w:noWrap/>
            <w:vAlign w:val="center"/>
            <w:hideMark/>
          </w:tcPr>
          <w:p w14:paraId="083EE6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00C68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D37DA8" w14:textId="77777777" w:rsidTr="000416E6">
        <w:trPr>
          <w:trHeight w:val="300"/>
        </w:trPr>
        <w:tc>
          <w:tcPr>
            <w:tcW w:w="709" w:type="dxa"/>
            <w:shd w:val="clear" w:color="auto" w:fill="auto"/>
            <w:noWrap/>
            <w:vAlign w:val="bottom"/>
            <w:hideMark/>
          </w:tcPr>
          <w:p w14:paraId="28168F2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1274</w:t>
            </w:r>
          </w:p>
        </w:tc>
        <w:tc>
          <w:tcPr>
            <w:tcW w:w="6095" w:type="dxa"/>
            <w:shd w:val="clear" w:color="auto" w:fill="auto"/>
            <w:noWrap/>
            <w:vAlign w:val="bottom"/>
            <w:hideMark/>
          </w:tcPr>
          <w:p w14:paraId="047F06F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Счетчик моточасов (curtis) для самоходного электрического штабелёра GROS</w:t>
            </w:r>
          </w:p>
        </w:tc>
        <w:tc>
          <w:tcPr>
            <w:tcW w:w="1181" w:type="dxa"/>
            <w:shd w:val="clear" w:color="000000" w:fill="FFFFFF"/>
            <w:noWrap/>
            <w:vAlign w:val="center"/>
            <w:hideMark/>
          </w:tcPr>
          <w:p w14:paraId="183A065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51334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E57472" w14:textId="77777777" w:rsidTr="000416E6">
        <w:trPr>
          <w:trHeight w:val="300"/>
        </w:trPr>
        <w:tc>
          <w:tcPr>
            <w:tcW w:w="709" w:type="dxa"/>
            <w:shd w:val="clear" w:color="auto" w:fill="auto"/>
            <w:noWrap/>
            <w:vAlign w:val="bottom"/>
            <w:hideMark/>
          </w:tcPr>
          <w:p w14:paraId="6888629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1275</w:t>
            </w:r>
          </w:p>
        </w:tc>
        <w:tc>
          <w:tcPr>
            <w:tcW w:w="6095" w:type="dxa"/>
            <w:shd w:val="clear" w:color="auto" w:fill="auto"/>
            <w:noWrap/>
            <w:vAlign w:val="bottom"/>
            <w:hideMark/>
          </w:tcPr>
          <w:p w14:paraId="533BC69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Счетчик моточасов для самоходного электрического штабелёра Linde L 12</w:t>
            </w:r>
          </w:p>
        </w:tc>
        <w:tc>
          <w:tcPr>
            <w:tcW w:w="1181" w:type="dxa"/>
            <w:shd w:val="clear" w:color="000000" w:fill="FFFFFF"/>
            <w:noWrap/>
            <w:vAlign w:val="center"/>
            <w:hideMark/>
          </w:tcPr>
          <w:p w14:paraId="373DCF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9472F1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08DC49" w14:textId="77777777" w:rsidTr="000416E6">
        <w:trPr>
          <w:trHeight w:val="300"/>
        </w:trPr>
        <w:tc>
          <w:tcPr>
            <w:tcW w:w="709" w:type="dxa"/>
            <w:shd w:val="clear" w:color="auto" w:fill="auto"/>
            <w:noWrap/>
            <w:vAlign w:val="bottom"/>
            <w:hideMark/>
          </w:tcPr>
          <w:p w14:paraId="6FB1080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1276</w:t>
            </w:r>
          </w:p>
        </w:tc>
        <w:tc>
          <w:tcPr>
            <w:tcW w:w="6095" w:type="dxa"/>
            <w:shd w:val="clear" w:color="auto" w:fill="auto"/>
            <w:noWrap/>
            <w:vAlign w:val="bottom"/>
            <w:hideMark/>
          </w:tcPr>
          <w:p w14:paraId="758D49A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 электромагнитный для самоходного электрического штабелёра GROS</w:t>
            </w:r>
          </w:p>
        </w:tc>
        <w:tc>
          <w:tcPr>
            <w:tcW w:w="1181" w:type="dxa"/>
            <w:shd w:val="clear" w:color="000000" w:fill="FFFFFF"/>
            <w:noWrap/>
            <w:vAlign w:val="center"/>
            <w:hideMark/>
          </w:tcPr>
          <w:p w14:paraId="48509C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78965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0D94443" w14:textId="77777777" w:rsidTr="000416E6">
        <w:trPr>
          <w:trHeight w:val="300"/>
        </w:trPr>
        <w:tc>
          <w:tcPr>
            <w:tcW w:w="709" w:type="dxa"/>
            <w:shd w:val="clear" w:color="auto" w:fill="auto"/>
            <w:noWrap/>
            <w:vAlign w:val="bottom"/>
            <w:hideMark/>
          </w:tcPr>
          <w:p w14:paraId="67F7BA1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1277</w:t>
            </w:r>
          </w:p>
        </w:tc>
        <w:tc>
          <w:tcPr>
            <w:tcW w:w="6095" w:type="dxa"/>
            <w:shd w:val="clear" w:color="auto" w:fill="auto"/>
            <w:noWrap/>
            <w:vAlign w:val="bottom"/>
            <w:hideMark/>
          </w:tcPr>
          <w:p w14:paraId="25AB72A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Тормозные колодки (в комплекте - 2 шт.) для самоходного электрического штабелёра Linde L 12</w:t>
            </w:r>
          </w:p>
        </w:tc>
        <w:tc>
          <w:tcPr>
            <w:tcW w:w="1181" w:type="dxa"/>
            <w:shd w:val="clear" w:color="000000" w:fill="FFFFFF"/>
            <w:noWrap/>
            <w:vAlign w:val="center"/>
            <w:hideMark/>
          </w:tcPr>
          <w:p w14:paraId="3D5955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73755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C815943" w14:textId="77777777" w:rsidTr="000416E6">
        <w:trPr>
          <w:trHeight w:val="300"/>
        </w:trPr>
        <w:tc>
          <w:tcPr>
            <w:tcW w:w="709" w:type="dxa"/>
            <w:shd w:val="clear" w:color="auto" w:fill="auto"/>
            <w:noWrap/>
            <w:vAlign w:val="bottom"/>
            <w:hideMark/>
          </w:tcPr>
          <w:p w14:paraId="7A1C697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1278</w:t>
            </w:r>
          </w:p>
        </w:tc>
        <w:tc>
          <w:tcPr>
            <w:tcW w:w="6095" w:type="dxa"/>
            <w:shd w:val="clear" w:color="auto" w:fill="auto"/>
            <w:noWrap/>
            <w:vAlign w:val="bottom"/>
            <w:hideMark/>
          </w:tcPr>
          <w:p w14:paraId="2F081EF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Хват ручки управления (рукоятка управления, кнопки переключения, аварийная кнопка) для самоходного электрического штабелёра GROS</w:t>
            </w:r>
          </w:p>
        </w:tc>
        <w:tc>
          <w:tcPr>
            <w:tcW w:w="1181" w:type="dxa"/>
            <w:shd w:val="clear" w:color="000000" w:fill="FFFFFF"/>
            <w:noWrap/>
            <w:vAlign w:val="center"/>
            <w:hideMark/>
          </w:tcPr>
          <w:p w14:paraId="65984D2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ED5D60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1303E1" w14:textId="77777777" w:rsidTr="000416E6">
        <w:trPr>
          <w:trHeight w:val="300"/>
        </w:trPr>
        <w:tc>
          <w:tcPr>
            <w:tcW w:w="709" w:type="dxa"/>
            <w:shd w:val="clear" w:color="auto" w:fill="auto"/>
            <w:noWrap/>
            <w:vAlign w:val="bottom"/>
            <w:hideMark/>
          </w:tcPr>
          <w:p w14:paraId="594A1D1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1279</w:t>
            </w:r>
          </w:p>
        </w:tc>
        <w:tc>
          <w:tcPr>
            <w:tcW w:w="6095" w:type="dxa"/>
            <w:shd w:val="clear" w:color="auto" w:fill="auto"/>
            <w:noWrap/>
            <w:vAlign w:val="bottom"/>
            <w:hideMark/>
          </w:tcPr>
          <w:p w14:paraId="0B4A7B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Хват ручки управления (рукоятка управления, кнопки переключения, аварийная кнопка) для самоходного электрического штабелёра Linde L 12</w:t>
            </w:r>
          </w:p>
        </w:tc>
        <w:tc>
          <w:tcPr>
            <w:tcW w:w="1181" w:type="dxa"/>
            <w:shd w:val="clear" w:color="000000" w:fill="FFFFFF"/>
            <w:noWrap/>
            <w:vAlign w:val="center"/>
            <w:hideMark/>
          </w:tcPr>
          <w:p w14:paraId="437F4A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56CCD7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7D109DB" w14:textId="77777777" w:rsidTr="000416E6">
        <w:trPr>
          <w:trHeight w:val="300"/>
        </w:trPr>
        <w:tc>
          <w:tcPr>
            <w:tcW w:w="709" w:type="dxa"/>
            <w:shd w:val="clear" w:color="auto" w:fill="auto"/>
            <w:noWrap/>
            <w:vAlign w:val="bottom"/>
            <w:hideMark/>
          </w:tcPr>
          <w:p w14:paraId="0688AAA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1280</w:t>
            </w:r>
          </w:p>
        </w:tc>
        <w:tc>
          <w:tcPr>
            <w:tcW w:w="6095" w:type="dxa"/>
            <w:shd w:val="clear" w:color="auto" w:fill="auto"/>
            <w:noWrap/>
            <w:vAlign w:val="bottom"/>
            <w:hideMark/>
          </w:tcPr>
          <w:p w14:paraId="440883D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подъема для самоходного электрического штабелёра GROS</w:t>
            </w:r>
          </w:p>
        </w:tc>
        <w:tc>
          <w:tcPr>
            <w:tcW w:w="1181" w:type="dxa"/>
            <w:shd w:val="clear" w:color="000000" w:fill="FFFFFF"/>
            <w:noWrap/>
            <w:vAlign w:val="center"/>
            <w:hideMark/>
          </w:tcPr>
          <w:p w14:paraId="15B5C20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8E0EC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F7B9A0" w14:textId="77777777" w:rsidTr="000416E6">
        <w:trPr>
          <w:trHeight w:val="300"/>
        </w:trPr>
        <w:tc>
          <w:tcPr>
            <w:tcW w:w="709" w:type="dxa"/>
            <w:shd w:val="clear" w:color="auto" w:fill="auto"/>
            <w:noWrap/>
            <w:vAlign w:val="bottom"/>
            <w:hideMark/>
          </w:tcPr>
          <w:p w14:paraId="5974077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1281</w:t>
            </w:r>
          </w:p>
        </w:tc>
        <w:tc>
          <w:tcPr>
            <w:tcW w:w="6095" w:type="dxa"/>
            <w:shd w:val="clear" w:color="auto" w:fill="auto"/>
            <w:noWrap/>
            <w:vAlign w:val="bottom"/>
            <w:hideMark/>
          </w:tcPr>
          <w:p w14:paraId="534FA2E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подъема для самоходного электрического штабелёра Linde L 12</w:t>
            </w:r>
          </w:p>
        </w:tc>
        <w:tc>
          <w:tcPr>
            <w:tcW w:w="1181" w:type="dxa"/>
            <w:shd w:val="clear" w:color="000000" w:fill="FFFFFF"/>
            <w:noWrap/>
            <w:vAlign w:val="center"/>
            <w:hideMark/>
          </w:tcPr>
          <w:p w14:paraId="312901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231C0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CB48E9" w14:textId="77777777" w:rsidTr="000416E6">
        <w:trPr>
          <w:trHeight w:val="300"/>
        </w:trPr>
        <w:tc>
          <w:tcPr>
            <w:tcW w:w="709" w:type="dxa"/>
            <w:shd w:val="clear" w:color="auto" w:fill="auto"/>
            <w:noWrap/>
            <w:vAlign w:val="bottom"/>
            <w:hideMark/>
          </w:tcPr>
          <w:p w14:paraId="3898EA9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1282</w:t>
            </w:r>
          </w:p>
        </w:tc>
        <w:tc>
          <w:tcPr>
            <w:tcW w:w="6095" w:type="dxa"/>
            <w:shd w:val="clear" w:color="auto" w:fill="auto"/>
            <w:noWrap/>
            <w:vAlign w:val="bottom"/>
            <w:hideMark/>
          </w:tcPr>
          <w:p w14:paraId="5D6D91C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Щетки двигателя хода (комплект из 2-х) для самоходного электрического штабелёра GROS</w:t>
            </w:r>
          </w:p>
        </w:tc>
        <w:tc>
          <w:tcPr>
            <w:tcW w:w="1181" w:type="dxa"/>
            <w:shd w:val="clear" w:color="000000" w:fill="FFFFFF"/>
            <w:noWrap/>
            <w:vAlign w:val="center"/>
            <w:hideMark/>
          </w:tcPr>
          <w:p w14:paraId="4F7E6C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0057E4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E4CE0BF" w14:textId="77777777" w:rsidTr="000416E6">
        <w:trPr>
          <w:trHeight w:val="300"/>
        </w:trPr>
        <w:tc>
          <w:tcPr>
            <w:tcW w:w="709" w:type="dxa"/>
            <w:shd w:val="clear" w:color="auto" w:fill="auto"/>
            <w:noWrap/>
            <w:vAlign w:val="bottom"/>
            <w:hideMark/>
          </w:tcPr>
          <w:p w14:paraId="6AB8CC9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1283</w:t>
            </w:r>
          </w:p>
        </w:tc>
        <w:tc>
          <w:tcPr>
            <w:tcW w:w="6095" w:type="dxa"/>
            <w:shd w:val="clear" w:color="auto" w:fill="auto"/>
            <w:noWrap/>
            <w:vAlign w:val="bottom"/>
            <w:hideMark/>
          </w:tcPr>
          <w:p w14:paraId="4E8C99D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Щетки двигателя хода (комплект из 2-х) для самоходного электрического штабелёра Linde L 12</w:t>
            </w:r>
          </w:p>
        </w:tc>
        <w:tc>
          <w:tcPr>
            <w:tcW w:w="1181" w:type="dxa"/>
            <w:shd w:val="clear" w:color="000000" w:fill="FFFFFF"/>
            <w:noWrap/>
            <w:vAlign w:val="center"/>
            <w:hideMark/>
          </w:tcPr>
          <w:p w14:paraId="02F590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1C143A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04770FC" w14:textId="77777777" w:rsidTr="000416E6">
        <w:trPr>
          <w:trHeight w:val="300"/>
        </w:trPr>
        <w:tc>
          <w:tcPr>
            <w:tcW w:w="709" w:type="dxa"/>
            <w:shd w:val="clear" w:color="auto" w:fill="auto"/>
            <w:noWrap/>
            <w:vAlign w:val="bottom"/>
            <w:hideMark/>
          </w:tcPr>
          <w:p w14:paraId="3656B4A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1284</w:t>
            </w:r>
          </w:p>
        </w:tc>
        <w:tc>
          <w:tcPr>
            <w:tcW w:w="6095" w:type="dxa"/>
            <w:shd w:val="clear" w:color="auto" w:fill="auto"/>
            <w:noWrap/>
            <w:vAlign w:val="bottom"/>
            <w:hideMark/>
          </w:tcPr>
          <w:p w14:paraId="375D96D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Щетки мотора гидравлики (комплект из 2-х) для самоходного электрического штабелёра Linde L 12</w:t>
            </w:r>
          </w:p>
        </w:tc>
        <w:tc>
          <w:tcPr>
            <w:tcW w:w="1181" w:type="dxa"/>
            <w:shd w:val="clear" w:color="000000" w:fill="FFFFFF"/>
            <w:noWrap/>
            <w:vAlign w:val="center"/>
            <w:hideMark/>
          </w:tcPr>
          <w:p w14:paraId="1C7112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38E9E6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507914" w14:textId="77777777" w:rsidTr="000416E6">
        <w:trPr>
          <w:trHeight w:val="300"/>
        </w:trPr>
        <w:tc>
          <w:tcPr>
            <w:tcW w:w="709" w:type="dxa"/>
            <w:shd w:val="clear" w:color="auto" w:fill="auto"/>
            <w:noWrap/>
            <w:vAlign w:val="bottom"/>
            <w:hideMark/>
          </w:tcPr>
          <w:p w14:paraId="4FC61D5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1285</w:t>
            </w:r>
          </w:p>
        </w:tc>
        <w:tc>
          <w:tcPr>
            <w:tcW w:w="6095" w:type="dxa"/>
            <w:shd w:val="clear" w:color="auto" w:fill="auto"/>
            <w:noWrap/>
            <w:vAlign w:val="bottom"/>
            <w:hideMark/>
          </w:tcPr>
          <w:p w14:paraId="7E61138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Электродвигатель для самоходного электрического штабелёра GROS</w:t>
            </w:r>
          </w:p>
        </w:tc>
        <w:tc>
          <w:tcPr>
            <w:tcW w:w="1181" w:type="dxa"/>
            <w:shd w:val="clear" w:color="000000" w:fill="FFFFFF"/>
            <w:noWrap/>
            <w:vAlign w:val="center"/>
            <w:hideMark/>
          </w:tcPr>
          <w:p w14:paraId="6D3751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E2E2B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D3B4CB" w14:textId="77777777" w:rsidTr="000416E6">
        <w:trPr>
          <w:trHeight w:val="300"/>
        </w:trPr>
        <w:tc>
          <w:tcPr>
            <w:tcW w:w="709" w:type="dxa"/>
            <w:shd w:val="clear" w:color="auto" w:fill="auto"/>
            <w:noWrap/>
            <w:vAlign w:val="bottom"/>
            <w:hideMark/>
          </w:tcPr>
          <w:p w14:paraId="4641CD8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1286</w:t>
            </w:r>
          </w:p>
        </w:tc>
        <w:tc>
          <w:tcPr>
            <w:tcW w:w="6095" w:type="dxa"/>
            <w:shd w:val="clear" w:color="auto" w:fill="auto"/>
            <w:noWrap/>
            <w:vAlign w:val="bottom"/>
            <w:hideMark/>
          </w:tcPr>
          <w:p w14:paraId="6575B48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Электродвигатель для самоходного электрического штабелёра Linde L 12</w:t>
            </w:r>
          </w:p>
        </w:tc>
        <w:tc>
          <w:tcPr>
            <w:tcW w:w="1181" w:type="dxa"/>
            <w:shd w:val="clear" w:color="000000" w:fill="FFFFFF"/>
            <w:noWrap/>
            <w:vAlign w:val="center"/>
            <w:hideMark/>
          </w:tcPr>
          <w:p w14:paraId="6F9AFFF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859D8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2A9C21" w14:textId="77777777" w:rsidTr="000416E6">
        <w:trPr>
          <w:trHeight w:val="300"/>
        </w:trPr>
        <w:tc>
          <w:tcPr>
            <w:tcW w:w="709" w:type="dxa"/>
            <w:shd w:val="clear" w:color="auto" w:fill="auto"/>
            <w:noWrap/>
            <w:vAlign w:val="bottom"/>
            <w:hideMark/>
          </w:tcPr>
          <w:p w14:paraId="69CB80B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1287</w:t>
            </w:r>
          </w:p>
        </w:tc>
        <w:tc>
          <w:tcPr>
            <w:tcW w:w="6095" w:type="dxa"/>
            <w:shd w:val="clear" w:color="auto" w:fill="auto"/>
            <w:noWrap/>
            <w:vAlign w:val="bottom"/>
            <w:hideMark/>
          </w:tcPr>
          <w:p w14:paraId="3F1717A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самоходного электрического высотного штабелёра (ричтрака) ТСМ UHD160 DTFVXF1080</w:t>
            </w:r>
          </w:p>
        </w:tc>
        <w:tc>
          <w:tcPr>
            <w:tcW w:w="1181" w:type="dxa"/>
            <w:shd w:val="clear" w:color="000000" w:fill="FFFFFF"/>
            <w:noWrap/>
            <w:vAlign w:val="center"/>
            <w:hideMark/>
          </w:tcPr>
          <w:p w14:paraId="73F303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CFFD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4AB26BB" w14:textId="77777777" w:rsidTr="000416E6">
        <w:trPr>
          <w:trHeight w:val="300"/>
        </w:trPr>
        <w:tc>
          <w:tcPr>
            <w:tcW w:w="709" w:type="dxa"/>
            <w:shd w:val="clear" w:color="auto" w:fill="auto"/>
            <w:noWrap/>
            <w:vAlign w:val="bottom"/>
            <w:hideMark/>
          </w:tcPr>
          <w:p w14:paraId="17B48CB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1288</w:t>
            </w:r>
          </w:p>
        </w:tc>
        <w:tc>
          <w:tcPr>
            <w:tcW w:w="6095" w:type="dxa"/>
            <w:shd w:val="clear" w:color="auto" w:fill="auto"/>
            <w:noWrap/>
            <w:vAlign w:val="bottom"/>
            <w:hideMark/>
          </w:tcPr>
          <w:p w14:paraId="0487CD9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Аккумуляторная батарея для самоходного электрического штабелёра СDD, CDDR</w:t>
            </w:r>
          </w:p>
        </w:tc>
        <w:tc>
          <w:tcPr>
            <w:tcW w:w="1181" w:type="dxa"/>
            <w:shd w:val="clear" w:color="000000" w:fill="FFFFFF"/>
            <w:noWrap/>
            <w:vAlign w:val="center"/>
            <w:hideMark/>
          </w:tcPr>
          <w:p w14:paraId="68E78DD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6389B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0D6FB4" w14:textId="77777777" w:rsidTr="000416E6">
        <w:trPr>
          <w:trHeight w:val="300"/>
        </w:trPr>
        <w:tc>
          <w:tcPr>
            <w:tcW w:w="709" w:type="dxa"/>
            <w:shd w:val="clear" w:color="auto" w:fill="auto"/>
            <w:noWrap/>
            <w:vAlign w:val="bottom"/>
            <w:hideMark/>
          </w:tcPr>
          <w:p w14:paraId="04F97F2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1289</w:t>
            </w:r>
          </w:p>
        </w:tc>
        <w:tc>
          <w:tcPr>
            <w:tcW w:w="6095" w:type="dxa"/>
            <w:shd w:val="clear" w:color="auto" w:fill="auto"/>
            <w:noWrap/>
            <w:vAlign w:val="bottom"/>
            <w:hideMark/>
          </w:tcPr>
          <w:p w14:paraId="7290670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Аккумуляторноя батарея для самоходного электрического штабелёра JAC CDD 16-30; CDD 15</w:t>
            </w:r>
          </w:p>
        </w:tc>
        <w:tc>
          <w:tcPr>
            <w:tcW w:w="1181" w:type="dxa"/>
            <w:shd w:val="clear" w:color="000000" w:fill="FFFFFF"/>
            <w:noWrap/>
            <w:vAlign w:val="center"/>
            <w:hideMark/>
          </w:tcPr>
          <w:p w14:paraId="28CDE3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97726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5835D8B" w14:textId="77777777" w:rsidTr="000416E6">
        <w:trPr>
          <w:trHeight w:val="300"/>
        </w:trPr>
        <w:tc>
          <w:tcPr>
            <w:tcW w:w="709" w:type="dxa"/>
            <w:shd w:val="clear" w:color="auto" w:fill="auto"/>
            <w:noWrap/>
            <w:vAlign w:val="bottom"/>
            <w:hideMark/>
          </w:tcPr>
          <w:p w14:paraId="3C83178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1290</w:t>
            </w:r>
          </w:p>
        </w:tc>
        <w:tc>
          <w:tcPr>
            <w:tcW w:w="6095" w:type="dxa"/>
            <w:shd w:val="clear" w:color="auto" w:fill="auto"/>
            <w:noWrap/>
            <w:vAlign w:val="bottom"/>
            <w:hideMark/>
          </w:tcPr>
          <w:p w14:paraId="0C2B107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Амортизатор рукоятки управления для самоходного электрического высотного штабелёра (ричтрака) ТСМ UHD160 DTFVXF1080</w:t>
            </w:r>
          </w:p>
        </w:tc>
        <w:tc>
          <w:tcPr>
            <w:tcW w:w="1181" w:type="dxa"/>
            <w:shd w:val="clear" w:color="000000" w:fill="FFFFFF"/>
            <w:noWrap/>
            <w:vAlign w:val="center"/>
            <w:hideMark/>
          </w:tcPr>
          <w:p w14:paraId="6B230D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ACEAB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5B7A4F" w14:textId="77777777" w:rsidTr="000416E6">
        <w:trPr>
          <w:trHeight w:val="300"/>
        </w:trPr>
        <w:tc>
          <w:tcPr>
            <w:tcW w:w="709" w:type="dxa"/>
            <w:shd w:val="clear" w:color="auto" w:fill="auto"/>
            <w:noWrap/>
            <w:vAlign w:val="bottom"/>
            <w:hideMark/>
          </w:tcPr>
          <w:p w14:paraId="3BA873F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1291</w:t>
            </w:r>
          </w:p>
        </w:tc>
        <w:tc>
          <w:tcPr>
            <w:tcW w:w="6095" w:type="dxa"/>
            <w:shd w:val="clear" w:color="auto" w:fill="auto"/>
            <w:noWrap/>
            <w:vAlign w:val="bottom"/>
            <w:hideMark/>
          </w:tcPr>
          <w:p w14:paraId="487595B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Амортизатор рукоятки управления для самоходного электрического штабелёра JAC CDD 16-30; CDD 15</w:t>
            </w:r>
          </w:p>
        </w:tc>
        <w:tc>
          <w:tcPr>
            <w:tcW w:w="1181" w:type="dxa"/>
            <w:shd w:val="clear" w:color="000000" w:fill="FFFFFF"/>
            <w:noWrap/>
            <w:vAlign w:val="center"/>
            <w:hideMark/>
          </w:tcPr>
          <w:p w14:paraId="61FE20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D2AA7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D0C6703" w14:textId="77777777" w:rsidTr="000416E6">
        <w:trPr>
          <w:trHeight w:val="300"/>
        </w:trPr>
        <w:tc>
          <w:tcPr>
            <w:tcW w:w="709" w:type="dxa"/>
            <w:shd w:val="clear" w:color="auto" w:fill="auto"/>
            <w:noWrap/>
            <w:vAlign w:val="bottom"/>
            <w:hideMark/>
          </w:tcPr>
          <w:p w14:paraId="086FD4F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1292</w:t>
            </w:r>
          </w:p>
        </w:tc>
        <w:tc>
          <w:tcPr>
            <w:tcW w:w="6095" w:type="dxa"/>
            <w:shd w:val="clear" w:color="auto" w:fill="auto"/>
            <w:noWrap/>
            <w:vAlign w:val="bottom"/>
            <w:hideMark/>
          </w:tcPr>
          <w:p w14:paraId="454A886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Амортизатор рукоятки управления для самоходного электрического штабелёра СDD, CDDR</w:t>
            </w:r>
          </w:p>
        </w:tc>
        <w:tc>
          <w:tcPr>
            <w:tcW w:w="1181" w:type="dxa"/>
            <w:shd w:val="clear" w:color="000000" w:fill="FFFFFF"/>
            <w:noWrap/>
            <w:vAlign w:val="center"/>
            <w:hideMark/>
          </w:tcPr>
          <w:p w14:paraId="5760EF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CD89D0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B9E102" w14:textId="77777777" w:rsidTr="000416E6">
        <w:trPr>
          <w:trHeight w:val="300"/>
        </w:trPr>
        <w:tc>
          <w:tcPr>
            <w:tcW w:w="709" w:type="dxa"/>
            <w:shd w:val="clear" w:color="auto" w:fill="auto"/>
            <w:noWrap/>
            <w:vAlign w:val="bottom"/>
            <w:hideMark/>
          </w:tcPr>
          <w:p w14:paraId="3FD8BFA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1293</w:t>
            </w:r>
          </w:p>
        </w:tc>
        <w:tc>
          <w:tcPr>
            <w:tcW w:w="6095" w:type="dxa"/>
            <w:shd w:val="clear" w:color="auto" w:fill="auto"/>
            <w:noWrap/>
            <w:vAlign w:val="bottom"/>
            <w:hideMark/>
          </w:tcPr>
          <w:p w14:paraId="793D09C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Бак гидравлики для самоходного электрического высотного штабелёра (ричтрака) ТСМ UHD160 DTFVXF1080</w:t>
            </w:r>
          </w:p>
        </w:tc>
        <w:tc>
          <w:tcPr>
            <w:tcW w:w="1181" w:type="dxa"/>
            <w:shd w:val="clear" w:color="000000" w:fill="FFFFFF"/>
            <w:noWrap/>
            <w:vAlign w:val="center"/>
            <w:hideMark/>
          </w:tcPr>
          <w:p w14:paraId="35AE477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F908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906797" w14:textId="77777777" w:rsidTr="000416E6">
        <w:trPr>
          <w:trHeight w:val="300"/>
        </w:trPr>
        <w:tc>
          <w:tcPr>
            <w:tcW w:w="709" w:type="dxa"/>
            <w:shd w:val="clear" w:color="auto" w:fill="auto"/>
            <w:noWrap/>
            <w:vAlign w:val="bottom"/>
            <w:hideMark/>
          </w:tcPr>
          <w:p w14:paraId="32F9EFD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1294</w:t>
            </w:r>
          </w:p>
        </w:tc>
        <w:tc>
          <w:tcPr>
            <w:tcW w:w="6095" w:type="dxa"/>
            <w:shd w:val="clear" w:color="auto" w:fill="auto"/>
            <w:noWrap/>
            <w:vAlign w:val="bottom"/>
            <w:hideMark/>
          </w:tcPr>
          <w:p w14:paraId="39736E2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Бак гидроагрегата для самоходного электрического штабелёра JAC CDD 16-30; CDD 15</w:t>
            </w:r>
          </w:p>
        </w:tc>
        <w:tc>
          <w:tcPr>
            <w:tcW w:w="1181" w:type="dxa"/>
            <w:shd w:val="clear" w:color="000000" w:fill="FFFFFF"/>
            <w:noWrap/>
            <w:vAlign w:val="center"/>
            <w:hideMark/>
          </w:tcPr>
          <w:p w14:paraId="1C551CC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3E56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50F256" w14:textId="77777777" w:rsidTr="000416E6">
        <w:trPr>
          <w:trHeight w:val="300"/>
        </w:trPr>
        <w:tc>
          <w:tcPr>
            <w:tcW w:w="709" w:type="dxa"/>
            <w:shd w:val="clear" w:color="auto" w:fill="auto"/>
            <w:noWrap/>
            <w:vAlign w:val="bottom"/>
            <w:hideMark/>
          </w:tcPr>
          <w:p w14:paraId="70E2FAE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1295</w:t>
            </w:r>
          </w:p>
        </w:tc>
        <w:tc>
          <w:tcPr>
            <w:tcW w:w="6095" w:type="dxa"/>
            <w:shd w:val="clear" w:color="auto" w:fill="auto"/>
            <w:noWrap/>
            <w:vAlign w:val="bottom"/>
            <w:hideMark/>
          </w:tcPr>
          <w:p w14:paraId="4EC02AB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Бак гидроагрегата для самоходного электрического штабелёра СDD, CDDR</w:t>
            </w:r>
          </w:p>
        </w:tc>
        <w:tc>
          <w:tcPr>
            <w:tcW w:w="1181" w:type="dxa"/>
            <w:shd w:val="clear" w:color="000000" w:fill="FFFFFF"/>
            <w:noWrap/>
            <w:vAlign w:val="center"/>
            <w:hideMark/>
          </w:tcPr>
          <w:p w14:paraId="3D345E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24515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7AE40E" w14:textId="77777777" w:rsidTr="000416E6">
        <w:trPr>
          <w:trHeight w:val="300"/>
        </w:trPr>
        <w:tc>
          <w:tcPr>
            <w:tcW w:w="709" w:type="dxa"/>
            <w:shd w:val="clear" w:color="auto" w:fill="auto"/>
            <w:noWrap/>
            <w:vAlign w:val="bottom"/>
            <w:hideMark/>
          </w:tcPr>
          <w:p w14:paraId="5D6D998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1296</w:t>
            </w:r>
          </w:p>
        </w:tc>
        <w:tc>
          <w:tcPr>
            <w:tcW w:w="6095" w:type="dxa"/>
            <w:shd w:val="clear" w:color="auto" w:fill="auto"/>
            <w:noWrap/>
            <w:vAlign w:val="bottom"/>
            <w:hideMark/>
          </w:tcPr>
          <w:p w14:paraId="50A759B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логистики для самоходного электрического штабелёра JAC CDD 16-30; CDD 15</w:t>
            </w:r>
          </w:p>
        </w:tc>
        <w:tc>
          <w:tcPr>
            <w:tcW w:w="1181" w:type="dxa"/>
            <w:shd w:val="clear" w:color="000000" w:fill="FFFFFF"/>
            <w:noWrap/>
            <w:vAlign w:val="center"/>
            <w:hideMark/>
          </w:tcPr>
          <w:p w14:paraId="3F295F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3432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1CCFE2" w14:textId="77777777" w:rsidTr="000416E6">
        <w:trPr>
          <w:trHeight w:val="300"/>
        </w:trPr>
        <w:tc>
          <w:tcPr>
            <w:tcW w:w="709" w:type="dxa"/>
            <w:shd w:val="clear" w:color="auto" w:fill="auto"/>
            <w:noWrap/>
            <w:vAlign w:val="bottom"/>
            <w:hideMark/>
          </w:tcPr>
          <w:p w14:paraId="178BC16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1297</w:t>
            </w:r>
          </w:p>
        </w:tc>
        <w:tc>
          <w:tcPr>
            <w:tcW w:w="6095" w:type="dxa"/>
            <w:shd w:val="clear" w:color="auto" w:fill="auto"/>
            <w:noWrap/>
            <w:vAlign w:val="bottom"/>
            <w:hideMark/>
          </w:tcPr>
          <w:p w14:paraId="67868D5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логистики для самоходного электрического штабелёра СDD, CDDR</w:t>
            </w:r>
          </w:p>
        </w:tc>
        <w:tc>
          <w:tcPr>
            <w:tcW w:w="1181" w:type="dxa"/>
            <w:shd w:val="clear" w:color="000000" w:fill="FFFFFF"/>
            <w:noWrap/>
            <w:vAlign w:val="center"/>
            <w:hideMark/>
          </w:tcPr>
          <w:p w14:paraId="2FE91A0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99173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E11338" w14:textId="77777777" w:rsidTr="000416E6">
        <w:trPr>
          <w:trHeight w:val="300"/>
        </w:trPr>
        <w:tc>
          <w:tcPr>
            <w:tcW w:w="709" w:type="dxa"/>
            <w:shd w:val="clear" w:color="auto" w:fill="auto"/>
            <w:noWrap/>
            <w:vAlign w:val="bottom"/>
            <w:hideMark/>
          </w:tcPr>
          <w:p w14:paraId="445FD35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1298</w:t>
            </w:r>
          </w:p>
        </w:tc>
        <w:tc>
          <w:tcPr>
            <w:tcW w:w="6095" w:type="dxa"/>
            <w:shd w:val="clear" w:color="auto" w:fill="auto"/>
            <w:noWrap/>
            <w:vAlign w:val="bottom"/>
            <w:hideMark/>
          </w:tcPr>
          <w:p w14:paraId="2B3B79F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Блок управления гидравликой для самоходного электрического высотного штабелёра (ричтрака) ТСМ UHD160 DTFVXF1080</w:t>
            </w:r>
          </w:p>
        </w:tc>
        <w:tc>
          <w:tcPr>
            <w:tcW w:w="1181" w:type="dxa"/>
            <w:shd w:val="clear" w:color="000000" w:fill="FFFFFF"/>
            <w:noWrap/>
            <w:vAlign w:val="center"/>
            <w:hideMark/>
          </w:tcPr>
          <w:p w14:paraId="23C2A5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556A6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B1C6A77" w14:textId="77777777" w:rsidTr="000416E6">
        <w:trPr>
          <w:trHeight w:val="300"/>
        </w:trPr>
        <w:tc>
          <w:tcPr>
            <w:tcW w:w="709" w:type="dxa"/>
            <w:shd w:val="clear" w:color="auto" w:fill="auto"/>
            <w:noWrap/>
            <w:vAlign w:val="bottom"/>
            <w:hideMark/>
          </w:tcPr>
          <w:p w14:paraId="65AB1E9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1299</w:t>
            </w:r>
          </w:p>
        </w:tc>
        <w:tc>
          <w:tcPr>
            <w:tcW w:w="6095" w:type="dxa"/>
            <w:shd w:val="clear" w:color="auto" w:fill="auto"/>
            <w:noWrap/>
            <w:vAlign w:val="bottom"/>
            <w:hideMark/>
          </w:tcPr>
          <w:p w14:paraId="70C1592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Вентилятор для самоходного электрического высотного штабелёра (ричтрака) ТСМ UHD160 DTFVXF1080</w:t>
            </w:r>
          </w:p>
        </w:tc>
        <w:tc>
          <w:tcPr>
            <w:tcW w:w="1181" w:type="dxa"/>
            <w:shd w:val="clear" w:color="000000" w:fill="FFFFFF"/>
            <w:noWrap/>
            <w:vAlign w:val="center"/>
            <w:hideMark/>
          </w:tcPr>
          <w:p w14:paraId="44850B6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F131BC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1BAEB9" w14:textId="77777777" w:rsidTr="000416E6">
        <w:trPr>
          <w:trHeight w:val="300"/>
        </w:trPr>
        <w:tc>
          <w:tcPr>
            <w:tcW w:w="709" w:type="dxa"/>
            <w:shd w:val="clear" w:color="auto" w:fill="auto"/>
            <w:noWrap/>
            <w:vAlign w:val="bottom"/>
            <w:hideMark/>
          </w:tcPr>
          <w:p w14:paraId="6C2D4FA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1300</w:t>
            </w:r>
          </w:p>
        </w:tc>
        <w:tc>
          <w:tcPr>
            <w:tcW w:w="6095" w:type="dxa"/>
            <w:shd w:val="clear" w:color="auto" w:fill="auto"/>
            <w:noWrap/>
            <w:vAlign w:val="bottom"/>
            <w:hideMark/>
          </w:tcPr>
          <w:p w14:paraId="21551C7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Выключатель для самоходного электрического высотного штабелёра (ричтрака) ТСМ UHD160 DTFVXF1080</w:t>
            </w:r>
          </w:p>
        </w:tc>
        <w:tc>
          <w:tcPr>
            <w:tcW w:w="1181" w:type="dxa"/>
            <w:shd w:val="clear" w:color="000000" w:fill="FFFFFF"/>
            <w:noWrap/>
            <w:vAlign w:val="center"/>
            <w:hideMark/>
          </w:tcPr>
          <w:p w14:paraId="593121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E0D36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D0541BD" w14:textId="77777777" w:rsidTr="000416E6">
        <w:trPr>
          <w:trHeight w:val="300"/>
        </w:trPr>
        <w:tc>
          <w:tcPr>
            <w:tcW w:w="709" w:type="dxa"/>
            <w:shd w:val="clear" w:color="auto" w:fill="auto"/>
            <w:noWrap/>
            <w:vAlign w:val="bottom"/>
            <w:hideMark/>
          </w:tcPr>
          <w:p w14:paraId="090ADCE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1301</w:t>
            </w:r>
          </w:p>
        </w:tc>
        <w:tc>
          <w:tcPr>
            <w:tcW w:w="6095" w:type="dxa"/>
            <w:shd w:val="clear" w:color="auto" w:fill="auto"/>
            <w:noWrap/>
            <w:vAlign w:val="bottom"/>
            <w:hideMark/>
          </w:tcPr>
          <w:p w14:paraId="00C960C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Выключатель питания для самоходного электрического штабелёра JAC CDD 16-30; CDD 15</w:t>
            </w:r>
          </w:p>
        </w:tc>
        <w:tc>
          <w:tcPr>
            <w:tcW w:w="1181" w:type="dxa"/>
            <w:shd w:val="clear" w:color="000000" w:fill="FFFFFF"/>
            <w:noWrap/>
            <w:vAlign w:val="center"/>
            <w:hideMark/>
          </w:tcPr>
          <w:p w14:paraId="4891E0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578E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EA4633" w14:textId="77777777" w:rsidTr="000416E6">
        <w:trPr>
          <w:trHeight w:val="300"/>
        </w:trPr>
        <w:tc>
          <w:tcPr>
            <w:tcW w:w="709" w:type="dxa"/>
            <w:shd w:val="clear" w:color="auto" w:fill="auto"/>
            <w:noWrap/>
            <w:vAlign w:val="bottom"/>
            <w:hideMark/>
          </w:tcPr>
          <w:p w14:paraId="4DB7F38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1302</w:t>
            </w:r>
          </w:p>
        </w:tc>
        <w:tc>
          <w:tcPr>
            <w:tcW w:w="6095" w:type="dxa"/>
            <w:shd w:val="clear" w:color="auto" w:fill="auto"/>
            <w:noWrap/>
            <w:vAlign w:val="bottom"/>
            <w:hideMark/>
          </w:tcPr>
          <w:p w14:paraId="25069C9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Гидравлическая станция для самоходного электрического штабелёра JAC CDD 16-30; CDD 15</w:t>
            </w:r>
          </w:p>
        </w:tc>
        <w:tc>
          <w:tcPr>
            <w:tcW w:w="1181" w:type="dxa"/>
            <w:shd w:val="clear" w:color="000000" w:fill="FFFFFF"/>
            <w:noWrap/>
            <w:vAlign w:val="center"/>
            <w:hideMark/>
          </w:tcPr>
          <w:p w14:paraId="09B34F0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EEBEC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0FCDED4" w14:textId="77777777" w:rsidTr="000416E6">
        <w:trPr>
          <w:trHeight w:val="300"/>
        </w:trPr>
        <w:tc>
          <w:tcPr>
            <w:tcW w:w="709" w:type="dxa"/>
            <w:shd w:val="clear" w:color="auto" w:fill="auto"/>
            <w:noWrap/>
            <w:vAlign w:val="bottom"/>
            <w:hideMark/>
          </w:tcPr>
          <w:p w14:paraId="65941F0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1303</w:t>
            </w:r>
          </w:p>
        </w:tc>
        <w:tc>
          <w:tcPr>
            <w:tcW w:w="6095" w:type="dxa"/>
            <w:shd w:val="clear" w:color="auto" w:fill="auto"/>
            <w:noWrap/>
            <w:vAlign w:val="bottom"/>
            <w:hideMark/>
          </w:tcPr>
          <w:p w14:paraId="7E76CC7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Гидравлическая станция для самоходного электрического штабелёра СDD, CDDR</w:t>
            </w:r>
          </w:p>
        </w:tc>
        <w:tc>
          <w:tcPr>
            <w:tcW w:w="1181" w:type="dxa"/>
            <w:shd w:val="clear" w:color="000000" w:fill="FFFFFF"/>
            <w:noWrap/>
            <w:vAlign w:val="center"/>
            <w:hideMark/>
          </w:tcPr>
          <w:p w14:paraId="2E8F06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FFE7C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728E60F" w14:textId="77777777" w:rsidTr="000416E6">
        <w:trPr>
          <w:trHeight w:val="300"/>
        </w:trPr>
        <w:tc>
          <w:tcPr>
            <w:tcW w:w="709" w:type="dxa"/>
            <w:shd w:val="clear" w:color="auto" w:fill="auto"/>
            <w:noWrap/>
            <w:vAlign w:val="bottom"/>
            <w:hideMark/>
          </w:tcPr>
          <w:p w14:paraId="1FFD27E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1304</w:t>
            </w:r>
          </w:p>
        </w:tc>
        <w:tc>
          <w:tcPr>
            <w:tcW w:w="6095" w:type="dxa"/>
            <w:shd w:val="clear" w:color="auto" w:fill="auto"/>
            <w:noWrap/>
            <w:vAlign w:val="bottom"/>
            <w:hideMark/>
          </w:tcPr>
          <w:p w14:paraId="4DF1C92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для самоходного электрического штабелёра JAC CDD 16-30; CDD 15</w:t>
            </w:r>
          </w:p>
        </w:tc>
        <w:tc>
          <w:tcPr>
            <w:tcW w:w="1181" w:type="dxa"/>
            <w:shd w:val="clear" w:color="000000" w:fill="FFFFFF"/>
            <w:noWrap/>
            <w:vAlign w:val="center"/>
            <w:hideMark/>
          </w:tcPr>
          <w:p w14:paraId="4FBEA2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F5ABD9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8E9AC2C" w14:textId="77777777" w:rsidTr="000416E6">
        <w:trPr>
          <w:trHeight w:val="300"/>
        </w:trPr>
        <w:tc>
          <w:tcPr>
            <w:tcW w:w="709" w:type="dxa"/>
            <w:shd w:val="clear" w:color="auto" w:fill="auto"/>
            <w:noWrap/>
            <w:vAlign w:val="bottom"/>
            <w:hideMark/>
          </w:tcPr>
          <w:p w14:paraId="370EA5D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1305</w:t>
            </w:r>
          </w:p>
        </w:tc>
        <w:tc>
          <w:tcPr>
            <w:tcW w:w="6095" w:type="dxa"/>
            <w:shd w:val="clear" w:color="auto" w:fill="auto"/>
            <w:noWrap/>
            <w:vAlign w:val="bottom"/>
            <w:hideMark/>
          </w:tcPr>
          <w:p w14:paraId="47FDF60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клапана гидравлики для самоходного электрического штабелёра JAC CDD 16-30; CDD 15</w:t>
            </w:r>
          </w:p>
        </w:tc>
        <w:tc>
          <w:tcPr>
            <w:tcW w:w="1181" w:type="dxa"/>
            <w:shd w:val="clear" w:color="000000" w:fill="FFFFFF"/>
            <w:noWrap/>
            <w:vAlign w:val="center"/>
            <w:hideMark/>
          </w:tcPr>
          <w:p w14:paraId="74D3AC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77C5C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E4B3142" w14:textId="77777777" w:rsidTr="000416E6">
        <w:trPr>
          <w:trHeight w:val="300"/>
        </w:trPr>
        <w:tc>
          <w:tcPr>
            <w:tcW w:w="709" w:type="dxa"/>
            <w:shd w:val="clear" w:color="auto" w:fill="auto"/>
            <w:noWrap/>
            <w:vAlign w:val="bottom"/>
            <w:hideMark/>
          </w:tcPr>
          <w:p w14:paraId="377F153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1306</w:t>
            </w:r>
          </w:p>
        </w:tc>
        <w:tc>
          <w:tcPr>
            <w:tcW w:w="6095" w:type="dxa"/>
            <w:shd w:val="clear" w:color="auto" w:fill="auto"/>
            <w:noWrap/>
            <w:vAlign w:val="bottom"/>
            <w:hideMark/>
          </w:tcPr>
          <w:p w14:paraId="215E856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мото/часов для самоходного электрического штабелёра JAC CDD 16-30; CDD 15</w:t>
            </w:r>
          </w:p>
        </w:tc>
        <w:tc>
          <w:tcPr>
            <w:tcW w:w="1181" w:type="dxa"/>
            <w:shd w:val="clear" w:color="000000" w:fill="FFFFFF"/>
            <w:noWrap/>
            <w:vAlign w:val="center"/>
            <w:hideMark/>
          </w:tcPr>
          <w:p w14:paraId="422F80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70ED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99C4B7" w14:textId="77777777" w:rsidTr="000416E6">
        <w:trPr>
          <w:trHeight w:val="300"/>
        </w:trPr>
        <w:tc>
          <w:tcPr>
            <w:tcW w:w="709" w:type="dxa"/>
            <w:shd w:val="clear" w:color="auto" w:fill="auto"/>
            <w:noWrap/>
            <w:vAlign w:val="bottom"/>
            <w:hideMark/>
          </w:tcPr>
          <w:p w14:paraId="75AD658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1307</w:t>
            </w:r>
          </w:p>
        </w:tc>
        <w:tc>
          <w:tcPr>
            <w:tcW w:w="6095" w:type="dxa"/>
            <w:shd w:val="clear" w:color="auto" w:fill="auto"/>
            <w:noWrap/>
            <w:vAlign w:val="bottom"/>
            <w:hideMark/>
          </w:tcPr>
          <w:p w14:paraId="181BC60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подъема каретки для самоходного электрического штабелёра JAC CDD 16-30; CDD 15</w:t>
            </w:r>
          </w:p>
        </w:tc>
        <w:tc>
          <w:tcPr>
            <w:tcW w:w="1181" w:type="dxa"/>
            <w:shd w:val="clear" w:color="000000" w:fill="FFFFFF"/>
            <w:noWrap/>
            <w:vAlign w:val="center"/>
            <w:hideMark/>
          </w:tcPr>
          <w:p w14:paraId="7C87DA6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2D334B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0B7451" w14:textId="77777777" w:rsidTr="000416E6">
        <w:trPr>
          <w:trHeight w:val="300"/>
        </w:trPr>
        <w:tc>
          <w:tcPr>
            <w:tcW w:w="709" w:type="dxa"/>
            <w:shd w:val="clear" w:color="auto" w:fill="auto"/>
            <w:noWrap/>
            <w:vAlign w:val="bottom"/>
            <w:hideMark/>
          </w:tcPr>
          <w:p w14:paraId="551C8CD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1308</w:t>
            </w:r>
          </w:p>
        </w:tc>
        <w:tc>
          <w:tcPr>
            <w:tcW w:w="6095" w:type="dxa"/>
            <w:shd w:val="clear" w:color="auto" w:fill="auto"/>
            <w:noWrap/>
            <w:vAlign w:val="bottom"/>
            <w:hideMark/>
          </w:tcPr>
          <w:p w14:paraId="4353849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положения ведущего колеса для самоходного электрического штабелёра JAC CDD 16-30; CDD 15</w:t>
            </w:r>
          </w:p>
        </w:tc>
        <w:tc>
          <w:tcPr>
            <w:tcW w:w="1181" w:type="dxa"/>
            <w:shd w:val="clear" w:color="000000" w:fill="FFFFFF"/>
            <w:noWrap/>
            <w:vAlign w:val="center"/>
            <w:hideMark/>
          </w:tcPr>
          <w:p w14:paraId="7612A4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43A779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7E9C4DB" w14:textId="77777777" w:rsidTr="000416E6">
        <w:trPr>
          <w:trHeight w:val="300"/>
        </w:trPr>
        <w:tc>
          <w:tcPr>
            <w:tcW w:w="709" w:type="dxa"/>
            <w:shd w:val="clear" w:color="auto" w:fill="auto"/>
            <w:noWrap/>
            <w:vAlign w:val="bottom"/>
            <w:hideMark/>
          </w:tcPr>
          <w:p w14:paraId="5C79F65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1309</w:t>
            </w:r>
          </w:p>
        </w:tc>
        <w:tc>
          <w:tcPr>
            <w:tcW w:w="6095" w:type="dxa"/>
            <w:shd w:val="clear" w:color="auto" w:fill="auto"/>
            <w:noWrap/>
            <w:vAlign w:val="bottom"/>
            <w:hideMark/>
          </w:tcPr>
          <w:p w14:paraId="4DEBE97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рулевого управления для самоходного электрического высотного штабелёра (ричтрака) ТСМ UHD160 DTFVXF1080</w:t>
            </w:r>
          </w:p>
        </w:tc>
        <w:tc>
          <w:tcPr>
            <w:tcW w:w="1181" w:type="dxa"/>
            <w:shd w:val="clear" w:color="000000" w:fill="FFFFFF"/>
            <w:noWrap/>
            <w:vAlign w:val="center"/>
            <w:hideMark/>
          </w:tcPr>
          <w:p w14:paraId="6E68DBE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C97DB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20F344" w14:textId="77777777" w:rsidTr="000416E6">
        <w:trPr>
          <w:trHeight w:val="300"/>
        </w:trPr>
        <w:tc>
          <w:tcPr>
            <w:tcW w:w="709" w:type="dxa"/>
            <w:shd w:val="clear" w:color="auto" w:fill="auto"/>
            <w:noWrap/>
            <w:vAlign w:val="bottom"/>
            <w:hideMark/>
          </w:tcPr>
          <w:p w14:paraId="7E31CF6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1310</w:t>
            </w:r>
          </w:p>
        </w:tc>
        <w:tc>
          <w:tcPr>
            <w:tcW w:w="6095" w:type="dxa"/>
            <w:shd w:val="clear" w:color="auto" w:fill="auto"/>
            <w:noWrap/>
            <w:vAlign w:val="bottom"/>
            <w:hideMark/>
          </w:tcPr>
          <w:p w14:paraId="57EFD94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угла поворота (положения) рулевого колеса для высотного штабелёра (ричтрака) JAC CQD16</w:t>
            </w:r>
          </w:p>
        </w:tc>
        <w:tc>
          <w:tcPr>
            <w:tcW w:w="1181" w:type="dxa"/>
            <w:shd w:val="clear" w:color="000000" w:fill="FFFFFF"/>
            <w:noWrap/>
            <w:vAlign w:val="center"/>
            <w:hideMark/>
          </w:tcPr>
          <w:p w14:paraId="276F275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E446D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D13C62" w14:textId="77777777" w:rsidTr="000416E6">
        <w:trPr>
          <w:trHeight w:val="300"/>
        </w:trPr>
        <w:tc>
          <w:tcPr>
            <w:tcW w:w="709" w:type="dxa"/>
            <w:shd w:val="clear" w:color="auto" w:fill="auto"/>
            <w:noWrap/>
            <w:vAlign w:val="bottom"/>
            <w:hideMark/>
          </w:tcPr>
          <w:p w14:paraId="552153A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1311</w:t>
            </w:r>
          </w:p>
        </w:tc>
        <w:tc>
          <w:tcPr>
            <w:tcW w:w="6095" w:type="dxa"/>
            <w:shd w:val="clear" w:color="auto" w:fill="auto"/>
            <w:noWrap/>
            <w:vAlign w:val="bottom"/>
            <w:hideMark/>
          </w:tcPr>
          <w:p w14:paraId="7A928F8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угла поворота (положения) рулевого колеса для самоходного электрического высотного штабелёра (ричтрака) ТСМ UHD160 DTFVXF1080</w:t>
            </w:r>
          </w:p>
        </w:tc>
        <w:tc>
          <w:tcPr>
            <w:tcW w:w="1181" w:type="dxa"/>
            <w:shd w:val="clear" w:color="000000" w:fill="FFFFFF"/>
            <w:noWrap/>
            <w:vAlign w:val="center"/>
            <w:hideMark/>
          </w:tcPr>
          <w:p w14:paraId="6399C6F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72311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B25CB04" w14:textId="77777777" w:rsidTr="000416E6">
        <w:trPr>
          <w:trHeight w:val="300"/>
        </w:trPr>
        <w:tc>
          <w:tcPr>
            <w:tcW w:w="709" w:type="dxa"/>
            <w:shd w:val="clear" w:color="auto" w:fill="auto"/>
            <w:noWrap/>
            <w:vAlign w:val="bottom"/>
            <w:hideMark/>
          </w:tcPr>
          <w:p w14:paraId="360641F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1312</w:t>
            </w:r>
          </w:p>
        </w:tc>
        <w:tc>
          <w:tcPr>
            <w:tcW w:w="6095" w:type="dxa"/>
            <w:shd w:val="clear" w:color="auto" w:fill="auto"/>
            <w:noWrap/>
            <w:vAlign w:val="bottom"/>
            <w:hideMark/>
          </w:tcPr>
          <w:p w14:paraId="291D435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угла поворота для самоходного электрического штабелёра JAC CDD 16-30; CDD 15</w:t>
            </w:r>
          </w:p>
        </w:tc>
        <w:tc>
          <w:tcPr>
            <w:tcW w:w="1181" w:type="dxa"/>
            <w:shd w:val="clear" w:color="000000" w:fill="FFFFFF"/>
            <w:noWrap/>
            <w:vAlign w:val="center"/>
            <w:hideMark/>
          </w:tcPr>
          <w:p w14:paraId="62AD84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AEBA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50793F" w14:textId="77777777" w:rsidTr="000416E6">
        <w:trPr>
          <w:trHeight w:val="300"/>
        </w:trPr>
        <w:tc>
          <w:tcPr>
            <w:tcW w:w="709" w:type="dxa"/>
            <w:shd w:val="clear" w:color="auto" w:fill="auto"/>
            <w:noWrap/>
            <w:vAlign w:val="bottom"/>
            <w:hideMark/>
          </w:tcPr>
          <w:p w14:paraId="43EA16F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1313</w:t>
            </w:r>
          </w:p>
        </w:tc>
        <w:tc>
          <w:tcPr>
            <w:tcW w:w="6095" w:type="dxa"/>
            <w:shd w:val="clear" w:color="auto" w:fill="auto"/>
            <w:noWrap/>
            <w:vAlign w:val="bottom"/>
            <w:hideMark/>
          </w:tcPr>
          <w:p w14:paraId="067F082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электродвигателя поворота для самоходного электрического штабелёра JAC CDD 16-30; CDD 15</w:t>
            </w:r>
          </w:p>
        </w:tc>
        <w:tc>
          <w:tcPr>
            <w:tcW w:w="1181" w:type="dxa"/>
            <w:shd w:val="clear" w:color="000000" w:fill="FFFFFF"/>
            <w:noWrap/>
            <w:vAlign w:val="center"/>
            <w:hideMark/>
          </w:tcPr>
          <w:p w14:paraId="52676EA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50D75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6EC1A4" w14:textId="77777777" w:rsidTr="000416E6">
        <w:trPr>
          <w:trHeight w:val="300"/>
        </w:trPr>
        <w:tc>
          <w:tcPr>
            <w:tcW w:w="709" w:type="dxa"/>
            <w:shd w:val="clear" w:color="auto" w:fill="auto"/>
            <w:noWrap/>
            <w:vAlign w:val="bottom"/>
            <w:hideMark/>
          </w:tcPr>
          <w:p w14:paraId="3A48339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1314</w:t>
            </w:r>
          </w:p>
        </w:tc>
        <w:tc>
          <w:tcPr>
            <w:tcW w:w="6095" w:type="dxa"/>
            <w:shd w:val="clear" w:color="auto" w:fill="auto"/>
            <w:noWrap/>
            <w:vAlign w:val="bottom"/>
            <w:hideMark/>
          </w:tcPr>
          <w:p w14:paraId="7EEFE93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Датчик электроусилителя руля для самоходного электрического штабелёра JAC CDD 16-30; CDD 15</w:t>
            </w:r>
          </w:p>
        </w:tc>
        <w:tc>
          <w:tcPr>
            <w:tcW w:w="1181" w:type="dxa"/>
            <w:shd w:val="clear" w:color="000000" w:fill="FFFFFF"/>
            <w:noWrap/>
            <w:vAlign w:val="center"/>
            <w:hideMark/>
          </w:tcPr>
          <w:p w14:paraId="54D1E5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6309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5B73DA2" w14:textId="77777777" w:rsidTr="000416E6">
        <w:trPr>
          <w:trHeight w:val="300"/>
        </w:trPr>
        <w:tc>
          <w:tcPr>
            <w:tcW w:w="709" w:type="dxa"/>
            <w:shd w:val="clear" w:color="auto" w:fill="auto"/>
            <w:noWrap/>
            <w:vAlign w:val="bottom"/>
            <w:hideMark/>
          </w:tcPr>
          <w:p w14:paraId="09079F4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1315</w:t>
            </w:r>
          </w:p>
        </w:tc>
        <w:tc>
          <w:tcPr>
            <w:tcW w:w="6095" w:type="dxa"/>
            <w:shd w:val="clear" w:color="auto" w:fill="auto"/>
            <w:noWrap/>
            <w:vAlign w:val="bottom"/>
            <w:hideMark/>
          </w:tcPr>
          <w:p w14:paraId="0475189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Двигатель поворотный для самоходного электрического штабелёра JAC CDD 16-30; CDD 15</w:t>
            </w:r>
          </w:p>
        </w:tc>
        <w:tc>
          <w:tcPr>
            <w:tcW w:w="1181" w:type="dxa"/>
            <w:shd w:val="clear" w:color="000000" w:fill="FFFFFF"/>
            <w:noWrap/>
            <w:vAlign w:val="center"/>
            <w:hideMark/>
          </w:tcPr>
          <w:p w14:paraId="1B3D37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686A0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7857F17" w14:textId="77777777" w:rsidTr="000416E6">
        <w:trPr>
          <w:trHeight w:val="300"/>
        </w:trPr>
        <w:tc>
          <w:tcPr>
            <w:tcW w:w="709" w:type="dxa"/>
            <w:shd w:val="clear" w:color="auto" w:fill="auto"/>
            <w:noWrap/>
            <w:vAlign w:val="bottom"/>
            <w:hideMark/>
          </w:tcPr>
          <w:p w14:paraId="21C4560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1316</w:t>
            </w:r>
          </w:p>
        </w:tc>
        <w:tc>
          <w:tcPr>
            <w:tcW w:w="6095" w:type="dxa"/>
            <w:shd w:val="clear" w:color="auto" w:fill="auto"/>
            <w:noWrap/>
            <w:vAlign w:val="bottom"/>
            <w:hideMark/>
          </w:tcPr>
          <w:p w14:paraId="042627A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Двигатель хода для самоходного электрического штабелёра JAC CDD 16-30; CDD 15</w:t>
            </w:r>
          </w:p>
        </w:tc>
        <w:tc>
          <w:tcPr>
            <w:tcW w:w="1181" w:type="dxa"/>
            <w:shd w:val="clear" w:color="000000" w:fill="FFFFFF"/>
            <w:noWrap/>
            <w:vAlign w:val="center"/>
            <w:hideMark/>
          </w:tcPr>
          <w:p w14:paraId="46CB55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A7A5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D227E9E" w14:textId="77777777" w:rsidTr="000416E6">
        <w:trPr>
          <w:trHeight w:val="300"/>
        </w:trPr>
        <w:tc>
          <w:tcPr>
            <w:tcW w:w="709" w:type="dxa"/>
            <w:shd w:val="clear" w:color="auto" w:fill="auto"/>
            <w:noWrap/>
            <w:vAlign w:val="bottom"/>
            <w:hideMark/>
          </w:tcPr>
          <w:p w14:paraId="7769496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1317</w:t>
            </w:r>
          </w:p>
        </w:tc>
        <w:tc>
          <w:tcPr>
            <w:tcW w:w="6095" w:type="dxa"/>
            <w:shd w:val="clear" w:color="auto" w:fill="auto"/>
            <w:noWrap/>
            <w:vAlign w:val="bottom"/>
            <w:hideMark/>
          </w:tcPr>
          <w:p w14:paraId="1D32EF8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Двигатель хода для самоходного электрического штабелёра СDD, CDDR</w:t>
            </w:r>
          </w:p>
        </w:tc>
        <w:tc>
          <w:tcPr>
            <w:tcW w:w="1181" w:type="dxa"/>
            <w:shd w:val="clear" w:color="000000" w:fill="FFFFFF"/>
            <w:noWrap/>
            <w:vAlign w:val="center"/>
            <w:hideMark/>
          </w:tcPr>
          <w:p w14:paraId="461B886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94D7F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C660FC" w14:textId="77777777" w:rsidTr="000416E6">
        <w:trPr>
          <w:trHeight w:val="300"/>
        </w:trPr>
        <w:tc>
          <w:tcPr>
            <w:tcW w:w="709" w:type="dxa"/>
            <w:shd w:val="clear" w:color="auto" w:fill="auto"/>
            <w:noWrap/>
            <w:vAlign w:val="bottom"/>
            <w:hideMark/>
          </w:tcPr>
          <w:p w14:paraId="4F6030B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1318</w:t>
            </w:r>
          </w:p>
        </w:tc>
        <w:tc>
          <w:tcPr>
            <w:tcW w:w="6095" w:type="dxa"/>
            <w:shd w:val="clear" w:color="auto" w:fill="auto"/>
            <w:noWrap/>
            <w:vAlign w:val="bottom"/>
            <w:hideMark/>
          </w:tcPr>
          <w:p w14:paraId="3838C01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самоходного электрического штабелёра JAC CDD 16-30; CDD 15</w:t>
            </w:r>
          </w:p>
        </w:tc>
        <w:tc>
          <w:tcPr>
            <w:tcW w:w="1181" w:type="dxa"/>
            <w:shd w:val="clear" w:color="000000" w:fill="FFFFFF"/>
            <w:noWrap/>
            <w:vAlign w:val="center"/>
            <w:hideMark/>
          </w:tcPr>
          <w:p w14:paraId="742EA26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C1A08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CA6353C" w14:textId="77777777" w:rsidTr="000416E6">
        <w:trPr>
          <w:trHeight w:val="300"/>
        </w:trPr>
        <w:tc>
          <w:tcPr>
            <w:tcW w:w="709" w:type="dxa"/>
            <w:shd w:val="clear" w:color="auto" w:fill="auto"/>
            <w:noWrap/>
            <w:vAlign w:val="bottom"/>
            <w:hideMark/>
          </w:tcPr>
          <w:p w14:paraId="4E838EF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1319</w:t>
            </w:r>
          </w:p>
        </w:tc>
        <w:tc>
          <w:tcPr>
            <w:tcW w:w="6095" w:type="dxa"/>
            <w:shd w:val="clear" w:color="auto" w:fill="auto"/>
            <w:noWrap/>
            <w:vAlign w:val="bottom"/>
            <w:hideMark/>
          </w:tcPr>
          <w:p w14:paraId="2811923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самоходного электрического штабелёра СDD, CDDR</w:t>
            </w:r>
          </w:p>
        </w:tc>
        <w:tc>
          <w:tcPr>
            <w:tcW w:w="1181" w:type="dxa"/>
            <w:shd w:val="clear" w:color="000000" w:fill="FFFFFF"/>
            <w:noWrap/>
            <w:vAlign w:val="center"/>
            <w:hideMark/>
          </w:tcPr>
          <w:p w14:paraId="45244AE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5AA63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0B09BC" w14:textId="77777777" w:rsidTr="000416E6">
        <w:trPr>
          <w:trHeight w:val="300"/>
        </w:trPr>
        <w:tc>
          <w:tcPr>
            <w:tcW w:w="709" w:type="dxa"/>
            <w:shd w:val="clear" w:color="auto" w:fill="auto"/>
            <w:noWrap/>
            <w:vAlign w:val="bottom"/>
            <w:hideMark/>
          </w:tcPr>
          <w:p w14:paraId="6F5528A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1320</w:t>
            </w:r>
          </w:p>
        </w:tc>
        <w:tc>
          <w:tcPr>
            <w:tcW w:w="6095" w:type="dxa"/>
            <w:shd w:val="clear" w:color="auto" w:fill="auto"/>
            <w:noWrap/>
            <w:vAlign w:val="bottom"/>
            <w:hideMark/>
          </w:tcPr>
          <w:p w14:paraId="31061B3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самоходного электрического высотного штабелёра (ричтрака) ТСМ UHD160 DTFVXF1080</w:t>
            </w:r>
          </w:p>
        </w:tc>
        <w:tc>
          <w:tcPr>
            <w:tcW w:w="1181" w:type="dxa"/>
            <w:shd w:val="clear" w:color="000000" w:fill="FFFFFF"/>
            <w:noWrap/>
            <w:vAlign w:val="center"/>
            <w:hideMark/>
          </w:tcPr>
          <w:p w14:paraId="524EC0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23A1A2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4A1200" w14:textId="77777777" w:rsidTr="000416E6">
        <w:trPr>
          <w:trHeight w:val="300"/>
        </w:trPr>
        <w:tc>
          <w:tcPr>
            <w:tcW w:w="709" w:type="dxa"/>
            <w:shd w:val="clear" w:color="auto" w:fill="auto"/>
            <w:noWrap/>
            <w:vAlign w:val="bottom"/>
            <w:hideMark/>
          </w:tcPr>
          <w:p w14:paraId="148165E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1321</w:t>
            </w:r>
          </w:p>
        </w:tc>
        <w:tc>
          <w:tcPr>
            <w:tcW w:w="6095" w:type="dxa"/>
            <w:shd w:val="clear" w:color="auto" w:fill="auto"/>
            <w:noWrap/>
            <w:vAlign w:val="bottom"/>
            <w:hideMark/>
          </w:tcPr>
          <w:p w14:paraId="432E813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Звуковой сигнал для самоходного электрического штабелёра JAC CDD 16-30; CDD 15</w:t>
            </w:r>
          </w:p>
        </w:tc>
        <w:tc>
          <w:tcPr>
            <w:tcW w:w="1181" w:type="dxa"/>
            <w:shd w:val="clear" w:color="000000" w:fill="FFFFFF"/>
            <w:noWrap/>
            <w:vAlign w:val="center"/>
            <w:hideMark/>
          </w:tcPr>
          <w:p w14:paraId="6A200D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AABE3A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721F27C" w14:textId="77777777" w:rsidTr="000416E6">
        <w:trPr>
          <w:trHeight w:val="300"/>
        </w:trPr>
        <w:tc>
          <w:tcPr>
            <w:tcW w:w="709" w:type="dxa"/>
            <w:shd w:val="clear" w:color="auto" w:fill="auto"/>
            <w:noWrap/>
            <w:vAlign w:val="bottom"/>
            <w:hideMark/>
          </w:tcPr>
          <w:p w14:paraId="37A1860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1322</w:t>
            </w:r>
          </w:p>
        </w:tc>
        <w:tc>
          <w:tcPr>
            <w:tcW w:w="6095" w:type="dxa"/>
            <w:shd w:val="clear" w:color="auto" w:fill="auto"/>
            <w:noWrap/>
            <w:vAlign w:val="bottom"/>
            <w:hideMark/>
          </w:tcPr>
          <w:p w14:paraId="4A9EC5C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Звуковой сигнал для самоходного электрического штабелёра СDD, CDDR</w:t>
            </w:r>
          </w:p>
        </w:tc>
        <w:tc>
          <w:tcPr>
            <w:tcW w:w="1181" w:type="dxa"/>
            <w:shd w:val="clear" w:color="000000" w:fill="FFFFFF"/>
            <w:noWrap/>
            <w:vAlign w:val="center"/>
            <w:hideMark/>
          </w:tcPr>
          <w:p w14:paraId="481749D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7803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34F572" w14:textId="77777777" w:rsidTr="000416E6">
        <w:trPr>
          <w:trHeight w:val="300"/>
        </w:trPr>
        <w:tc>
          <w:tcPr>
            <w:tcW w:w="709" w:type="dxa"/>
            <w:shd w:val="clear" w:color="auto" w:fill="auto"/>
            <w:noWrap/>
            <w:vAlign w:val="bottom"/>
            <w:hideMark/>
          </w:tcPr>
          <w:p w14:paraId="4C60746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1323</w:t>
            </w:r>
          </w:p>
        </w:tc>
        <w:tc>
          <w:tcPr>
            <w:tcW w:w="6095" w:type="dxa"/>
            <w:shd w:val="clear" w:color="auto" w:fill="auto"/>
            <w:noWrap/>
            <w:vAlign w:val="bottom"/>
            <w:hideMark/>
          </w:tcPr>
          <w:p w14:paraId="2B5DBEA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Звуковой сигнал) для самоходного электрического высотного штабелёра (ричтрака) ТСМ UHD160 DTFVXF1080</w:t>
            </w:r>
          </w:p>
        </w:tc>
        <w:tc>
          <w:tcPr>
            <w:tcW w:w="1181" w:type="dxa"/>
            <w:shd w:val="clear" w:color="000000" w:fill="FFFFFF"/>
            <w:noWrap/>
            <w:vAlign w:val="center"/>
            <w:hideMark/>
          </w:tcPr>
          <w:p w14:paraId="4668BB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B004A7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D0E85DD" w14:textId="77777777" w:rsidTr="000416E6">
        <w:trPr>
          <w:trHeight w:val="300"/>
        </w:trPr>
        <w:tc>
          <w:tcPr>
            <w:tcW w:w="709" w:type="dxa"/>
            <w:shd w:val="clear" w:color="auto" w:fill="auto"/>
            <w:noWrap/>
            <w:vAlign w:val="bottom"/>
            <w:hideMark/>
          </w:tcPr>
          <w:p w14:paraId="2BB8DDD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1324</w:t>
            </w:r>
          </w:p>
        </w:tc>
        <w:tc>
          <w:tcPr>
            <w:tcW w:w="6095" w:type="dxa"/>
            <w:shd w:val="clear" w:color="auto" w:fill="auto"/>
            <w:noWrap/>
            <w:vAlign w:val="bottom"/>
            <w:hideMark/>
          </w:tcPr>
          <w:p w14:paraId="6E229F1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Зеркало заднего вида для самоходного электрического высотного штабелёра (ричтрака) ТСМ UHD160 DTFVXF1080</w:t>
            </w:r>
          </w:p>
        </w:tc>
        <w:tc>
          <w:tcPr>
            <w:tcW w:w="1181" w:type="dxa"/>
            <w:shd w:val="clear" w:color="000000" w:fill="FFFFFF"/>
            <w:noWrap/>
            <w:vAlign w:val="center"/>
            <w:hideMark/>
          </w:tcPr>
          <w:p w14:paraId="413E6B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BAA31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87B7FC4" w14:textId="77777777" w:rsidTr="000416E6">
        <w:trPr>
          <w:trHeight w:val="300"/>
        </w:trPr>
        <w:tc>
          <w:tcPr>
            <w:tcW w:w="709" w:type="dxa"/>
            <w:shd w:val="clear" w:color="auto" w:fill="auto"/>
            <w:noWrap/>
            <w:vAlign w:val="bottom"/>
            <w:hideMark/>
          </w:tcPr>
          <w:p w14:paraId="51323C1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1325</w:t>
            </w:r>
          </w:p>
        </w:tc>
        <w:tc>
          <w:tcPr>
            <w:tcW w:w="6095" w:type="dxa"/>
            <w:shd w:val="clear" w:color="auto" w:fill="auto"/>
            <w:noWrap/>
            <w:vAlign w:val="bottom"/>
            <w:hideMark/>
          </w:tcPr>
          <w:p w14:paraId="0F37F8C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Индикатор заряда батареи со счетчиком моточасов (curtis), Напряженик, от 12 до 48 В для самоходного электрического штабелёра СDD, CDDR</w:t>
            </w:r>
          </w:p>
        </w:tc>
        <w:tc>
          <w:tcPr>
            <w:tcW w:w="1181" w:type="dxa"/>
            <w:shd w:val="clear" w:color="000000" w:fill="FFFFFF"/>
            <w:noWrap/>
            <w:vAlign w:val="center"/>
            <w:hideMark/>
          </w:tcPr>
          <w:p w14:paraId="71509E0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CCB25F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DE9464" w14:textId="77777777" w:rsidTr="000416E6">
        <w:trPr>
          <w:trHeight w:val="300"/>
        </w:trPr>
        <w:tc>
          <w:tcPr>
            <w:tcW w:w="709" w:type="dxa"/>
            <w:shd w:val="clear" w:color="auto" w:fill="auto"/>
            <w:noWrap/>
            <w:vAlign w:val="bottom"/>
            <w:hideMark/>
          </w:tcPr>
          <w:p w14:paraId="14E16DA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1326</w:t>
            </w:r>
          </w:p>
        </w:tc>
        <w:tc>
          <w:tcPr>
            <w:tcW w:w="6095" w:type="dxa"/>
            <w:shd w:val="clear" w:color="auto" w:fill="auto"/>
            <w:noWrap/>
            <w:vAlign w:val="bottom"/>
            <w:hideMark/>
          </w:tcPr>
          <w:p w14:paraId="2738654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Кабель питания аккумуляторной батареи (однополюсный разъем, кабель, вилка) для самоходного электрического штабелёра JAC CDD 16-30; CDD 15</w:t>
            </w:r>
          </w:p>
        </w:tc>
        <w:tc>
          <w:tcPr>
            <w:tcW w:w="1181" w:type="dxa"/>
            <w:shd w:val="clear" w:color="000000" w:fill="FFFFFF"/>
            <w:noWrap/>
            <w:vAlign w:val="center"/>
            <w:hideMark/>
          </w:tcPr>
          <w:p w14:paraId="399224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369B3F7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00B4A45" w14:textId="77777777" w:rsidTr="000416E6">
        <w:trPr>
          <w:trHeight w:val="300"/>
        </w:trPr>
        <w:tc>
          <w:tcPr>
            <w:tcW w:w="709" w:type="dxa"/>
            <w:shd w:val="clear" w:color="auto" w:fill="auto"/>
            <w:noWrap/>
            <w:vAlign w:val="bottom"/>
            <w:hideMark/>
          </w:tcPr>
          <w:p w14:paraId="01EFAA3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1327</w:t>
            </w:r>
          </w:p>
        </w:tc>
        <w:tc>
          <w:tcPr>
            <w:tcW w:w="6095" w:type="dxa"/>
            <w:shd w:val="clear" w:color="auto" w:fill="auto"/>
            <w:noWrap/>
            <w:vAlign w:val="bottom"/>
            <w:hideMark/>
          </w:tcPr>
          <w:p w14:paraId="626159B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Кабель питания аккумуляторной батареи (однополюсный разъем, кабель, вилка) для самоходного электрического штабелёра СDD, CDDR</w:t>
            </w:r>
          </w:p>
        </w:tc>
        <w:tc>
          <w:tcPr>
            <w:tcW w:w="1181" w:type="dxa"/>
            <w:shd w:val="clear" w:color="000000" w:fill="FFFFFF"/>
            <w:noWrap/>
            <w:vAlign w:val="center"/>
            <w:hideMark/>
          </w:tcPr>
          <w:p w14:paraId="4BBABC1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55CF62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BB66A0" w14:textId="77777777" w:rsidTr="000416E6">
        <w:trPr>
          <w:trHeight w:val="300"/>
        </w:trPr>
        <w:tc>
          <w:tcPr>
            <w:tcW w:w="709" w:type="dxa"/>
            <w:shd w:val="clear" w:color="auto" w:fill="auto"/>
            <w:noWrap/>
            <w:vAlign w:val="bottom"/>
            <w:hideMark/>
          </w:tcPr>
          <w:p w14:paraId="1C2D049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1328</w:t>
            </w:r>
          </w:p>
        </w:tc>
        <w:tc>
          <w:tcPr>
            <w:tcW w:w="6095" w:type="dxa"/>
            <w:shd w:val="clear" w:color="auto" w:fill="auto"/>
            <w:noWrap/>
            <w:vAlign w:val="bottom"/>
            <w:hideMark/>
          </w:tcPr>
          <w:p w14:paraId="061618A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Катушка для самоходного электрического высотного штабелёра (ричтрака) ТСМ UHD160 DTFVXF1080</w:t>
            </w:r>
          </w:p>
        </w:tc>
        <w:tc>
          <w:tcPr>
            <w:tcW w:w="1181" w:type="dxa"/>
            <w:shd w:val="clear" w:color="000000" w:fill="FFFFFF"/>
            <w:noWrap/>
            <w:vAlign w:val="center"/>
            <w:hideMark/>
          </w:tcPr>
          <w:p w14:paraId="18BCABE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91C03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54C128" w14:textId="77777777" w:rsidTr="000416E6">
        <w:trPr>
          <w:trHeight w:val="300"/>
        </w:trPr>
        <w:tc>
          <w:tcPr>
            <w:tcW w:w="709" w:type="dxa"/>
            <w:shd w:val="clear" w:color="auto" w:fill="auto"/>
            <w:noWrap/>
            <w:vAlign w:val="bottom"/>
            <w:hideMark/>
          </w:tcPr>
          <w:p w14:paraId="4A5CEAA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1329</w:t>
            </w:r>
          </w:p>
        </w:tc>
        <w:tc>
          <w:tcPr>
            <w:tcW w:w="6095" w:type="dxa"/>
            <w:shd w:val="clear" w:color="auto" w:fill="auto"/>
            <w:noWrap/>
            <w:vAlign w:val="bottom"/>
            <w:hideMark/>
          </w:tcPr>
          <w:p w14:paraId="69A3036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Катушка для самоходного электрического штабелёра JAC CDD 16-30; CDD 15</w:t>
            </w:r>
          </w:p>
        </w:tc>
        <w:tc>
          <w:tcPr>
            <w:tcW w:w="1181" w:type="dxa"/>
            <w:shd w:val="clear" w:color="000000" w:fill="FFFFFF"/>
            <w:noWrap/>
            <w:vAlign w:val="center"/>
            <w:hideMark/>
          </w:tcPr>
          <w:p w14:paraId="2DC64E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BAFF4F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118F96F" w14:textId="77777777" w:rsidTr="000416E6">
        <w:trPr>
          <w:trHeight w:val="300"/>
        </w:trPr>
        <w:tc>
          <w:tcPr>
            <w:tcW w:w="709" w:type="dxa"/>
            <w:shd w:val="clear" w:color="auto" w:fill="auto"/>
            <w:noWrap/>
            <w:vAlign w:val="bottom"/>
            <w:hideMark/>
          </w:tcPr>
          <w:p w14:paraId="0682DBD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1330</w:t>
            </w:r>
          </w:p>
        </w:tc>
        <w:tc>
          <w:tcPr>
            <w:tcW w:w="6095" w:type="dxa"/>
            <w:shd w:val="clear" w:color="auto" w:fill="auto"/>
            <w:noWrap/>
            <w:vAlign w:val="bottom"/>
            <w:hideMark/>
          </w:tcPr>
          <w:p w14:paraId="6537DB4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Катушка для самоходного электрического штабелёра СDD, CDDR </w:t>
            </w:r>
          </w:p>
        </w:tc>
        <w:tc>
          <w:tcPr>
            <w:tcW w:w="1181" w:type="dxa"/>
            <w:shd w:val="clear" w:color="000000" w:fill="FFFFFF"/>
            <w:noWrap/>
            <w:vAlign w:val="center"/>
            <w:hideMark/>
          </w:tcPr>
          <w:p w14:paraId="2AE44AC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1469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510DD2" w14:textId="77777777" w:rsidTr="000416E6">
        <w:trPr>
          <w:trHeight w:val="300"/>
        </w:trPr>
        <w:tc>
          <w:tcPr>
            <w:tcW w:w="709" w:type="dxa"/>
            <w:shd w:val="clear" w:color="auto" w:fill="auto"/>
            <w:noWrap/>
            <w:vAlign w:val="bottom"/>
            <w:hideMark/>
          </w:tcPr>
          <w:p w14:paraId="0625C2D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1331</w:t>
            </w:r>
          </w:p>
        </w:tc>
        <w:tc>
          <w:tcPr>
            <w:tcW w:w="6095" w:type="dxa"/>
            <w:shd w:val="clear" w:color="auto" w:fill="auto"/>
            <w:noWrap/>
            <w:vAlign w:val="bottom"/>
            <w:hideMark/>
          </w:tcPr>
          <w:p w14:paraId="71B139D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Клапан гидравлики для самоходного электрического штабелёра СDD, CDDR</w:t>
            </w:r>
          </w:p>
        </w:tc>
        <w:tc>
          <w:tcPr>
            <w:tcW w:w="1181" w:type="dxa"/>
            <w:shd w:val="clear" w:color="000000" w:fill="FFFFFF"/>
            <w:noWrap/>
            <w:vAlign w:val="center"/>
            <w:hideMark/>
          </w:tcPr>
          <w:p w14:paraId="3705486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0B8242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9D2889" w14:textId="77777777" w:rsidTr="000416E6">
        <w:trPr>
          <w:trHeight w:val="300"/>
        </w:trPr>
        <w:tc>
          <w:tcPr>
            <w:tcW w:w="709" w:type="dxa"/>
            <w:shd w:val="clear" w:color="auto" w:fill="auto"/>
            <w:noWrap/>
            <w:vAlign w:val="bottom"/>
            <w:hideMark/>
          </w:tcPr>
          <w:p w14:paraId="278BF69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1332</w:t>
            </w:r>
          </w:p>
        </w:tc>
        <w:tc>
          <w:tcPr>
            <w:tcW w:w="6095" w:type="dxa"/>
            <w:shd w:val="clear" w:color="auto" w:fill="auto"/>
            <w:noWrap/>
            <w:vAlign w:val="bottom"/>
            <w:hideMark/>
          </w:tcPr>
          <w:p w14:paraId="3F80261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Клеммы на аккумуляторную батарею ) для самоходного электрического высотного штабелёра (ричтрака) ТСМ UHD160 DTFVXF1080</w:t>
            </w:r>
          </w:p>
        </w:tc>
        <w:tc>
          <w:tcPr>
            <w:tcW w:w="1181" w:type="dxa"/>
            <w:shd w:val="clear" w:color="000000" w:fill="FFFFFF"/>
            <w:noWrap/>
            <w:vAlign w:val="center"/>
            <w:hideMark/>
          </w:tcPr>
          <w:p w14:paraId="324250B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2063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6F058186" w14:textId="77777777" w:rsidTr="000416E6">
        <w:trPr>
          <w:trHeight w:val="300"/>
        </w:trPr>
        <w:tc>
          <w:tcPr>
            <w:tcW w:w="709" w:type="dxa"/>
            <w:shd w:val="clear" w:color="auto" w:fill="auto"/>
            <w:noWrap/>
            <w:vAlign w:val="bottom"/>
            <w:hideMark/>
          </w:tcPr>
          <w:p w14:paraId="4628E23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1333</w:t>
            </w:r>
          </w:p>
        </w:tc>
        <w:tc>
          <w:tcPr>
            <w:tcW w:w="6095" w:type="dxa"/>
            <w:shd w:val="clear" w:color="auto" w:fill="auto"/>
            <w:noWrap/>
            <w:vAlign w:val="bottom"/>
            <w:hideMark/>
          </w:tcPr>
          <w:p w14:paraId="297A442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Клеммы на аккумуляторную батарею для самоходного электрического штабелёра JAC CDD 16-30; CDD 15</w:t>
            </w:r>
          </w:p>
        </w:tc>
        <w:tc>
          <w:tcPr>
            <w:tcW w:w="1181" w:type="dxa"/>
            <w:shd w:val="clear" w:color="000000" w:fill="FFFFFF"/>
            <w:noWrap/>
            <w:vAlign w:val="center"/>
            <w:hideMark/>
          </w:tcPr>
          <w:p w14:paraId="5295312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8CA7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5ACD430F" w14:textId="77777777" w:rsidTr="000416E6">
        <w:trPr>
          <w:trHeight w:val="300"/>
        </w:trPr>
        <w:tc>
          <w:tcPr>
            <w:tcW w:w="709" w:type="dxa"/>
            <w:shd w:val="clear" w:color="auto" w:fill="auto"/>
            <w:noWrap/>
            <w:vAlign w:val="bottom"/>
            <w:hideMark/>
          </w:tcPr>
          <w:p w14:paraId="4146EAB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1334</w:t>
            </w:r>
          </w:p>
        </w:tc>
        <w:tc>
          <w:tcPr>
            <w:tcW w:w="6095" w:type="dxa"/>
            <w:shd w:val="clear" w:color="auto" w:fill="auto"/>
            <w:noWrap/>
            <w:vAlign w:val="bottom"/>
            <w:hideMark/>
          </w:tcPr>
          <w:p w14:paraId="58A6494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Клеммы на аккумуляторную батарею для самоходного электрического штабелёра СDD, CDDR </w:t>
            </w:r>
          </w:p>
        </w:tc>
        <w:tc>
          <w:tcPr>
            <w:tcW w:w="1181" w:type="dxa"/>
            <w:shd w:val="clear" w:color="000000" w:fill="FFFFFF"/>
            <w:noWrap/>
            <w:vAlign w:val="center"/>
            <w:hideMark/>
          </w:tcPr>
          <w:p w14:paraId="7E557B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76DB7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3BED2698" w14:textId="77777777" w:rsidTr="000416E6">
        <w:trPr>
          <w:trHeight w:val="300"/>
        </w:trPr>
        <w:tc>
          <w:tcPr>
            <w:tcW w:w="709" w:type="dxa"/>
            <w:shd w:val="clear" w:color="auto" w:fill="auto"/>
            <w:noWrap/>
            <w:vAlign w:val="bottom"/>
            <w:hideMark/>
          </w:tcPr>
          <w:p w14:paraId="0F927B7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1335</w:t>
            </w:r>
          </w:p>
        </w:tc>
        <w:tc>
          <w:tcPr>
            <w:tcW w:w="6095" w:type="dxa"/>
            <w:shd w:val="clear" w:color="auto" w:fill="auto"/>
            <w:noWrap/>
            <w:vAlign w:val="bottom"/>
            <w:hideMark/>
          </w:tcPr>
          <w:p w14:paraId="0196E54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аварийной остановки для самоходного электрического штабелёра JAC CDD 16-30; CDD 15</w:t>
            </w:r>
          </w:p>
        </w:tc>
        <w:tc>
          <w:tcPr>
            <w:tcW w:w="1181" w:type="dxa"/>
            <w:shd w:val="clear" w:color="000000" w:fill="FFFFFF"/>
            <w:noWrap/>
            <w:vAlign w:val="center"/>
            <w:hideMark/>
          </w:tcPr>
          <w:p w14:paraId="14E6FA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C2BEB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B88A579" w14:textId="77777777" w:rsidTr="000416E6">
        <w:trPr>
          <w:trHeight w:val="300"/>
        </w:trPr>
        <w:tc>
          <w:tcPr>
            <w:tcW w:w="709" w:type="dxa"/>
            <w:shd w:val="clear" w:color="auto" w:fill="auto"/>
            <w:noWrap/>
            <w:vAlign w:val="bottom"/>
            <w:hideMark/>
          </w:tcPr>
          <w:p w14:paraId="13EE6EC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1336</w:t>
            </w:r>
          </w:p>
        </w:tc>
        <w:tc>
          <w:tcPr>
            <w:tcW w:w="6095" w:type="dxa"/>
            <w:shd w:val="clear" w:color="auto" w:fill="auto"/>
            <w:noWrap/>
            <w:vAlign w:val="bottom"/>
            <w:hideMark/>
          </w:tcPr>
          <w:p w14:paraId="3D1BE4A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аварийной остановки для самоходного электрического штабелёра СDD, CDDR</w:t>
            </w:r>
          </w:p>
        </w:tc>
        <w:tc>
          <w:tcPr>
            <w:tcW w:w="1181" w:type="dxa"/>
            <w:shd w:val="clear" w:color="000000" w:fill="FFFFFF"/>
            <w:noWrap/>
            <w:vAlign w:val="center"/>
            <w:hideMark/>
          </w:tcPr>
          <w:p w14:paraId="721F2B1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C4DE1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F14519" w14:textId="77777777" w:rsidTr="000416E6">
        <w:trPr>
          <w:trHeight w:val="300"/>
        </w:trPr>
        <w:tc>
          <w:tcPr>
            <w:tcW w:w="709" w:type="dxa"/>
            <w:shd w:val="clear" w:color="auto" w:fill="auto"/>
            <w:noWrap/>
            <w:vAlign w:val="bottom"/>
            <w:hideMark/>
          </w:tcPr>
          <w:p w14:paraId="1440BE4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1337</w:t>
            </w:r>
          </w:p>
        </w:tc>
        <w:tc>
          <w:tcPr>
            <w:tcW w:w="6095" w:type="dxa"/>
            <w:shd w:val="clear" w:color="auto" w:fill="auto"/>
            <w:noWrap/>
            <w:vAlign w:val="bottom"/>
            <w:hideMark/>
          </w:tcPr>
          <w:p w14:paraId="12D0101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аварийной остановки) для самоходного электрического высотного штабелёра (ричтрака) ТСМ UHD160 DTFVXF1080</w:t>
            </w:r>
          </w:p>
        </w:tc>
        <w:tc>
          <w:tcPr>
            <w:tcW w:w="1181" w:type="dxa"/>
            <w:shd w:val="clear" w:color="000000" w:fill="FFFFFF"/>
            <w:noWrap/>
            <w:vAlign w:val="center"/>
            <w:hideMark/>
          </w:tcPr>
          <w:p w14:paraId="530636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76ADA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02F0ED" w14:textId="77777777" w:rsidTr="000416E6">
        <w:trPr>
          <w:trHeight w:val="300"/>
        </w:trPr>
        <w:tc>
          <w:tcPr>
            <w:tcW w:w="709" w:type="dxa"/>
            <w:shd w:val="clear" w:color="auto" w:fill="auto"/>
            <w:noWrap/>
            <w:vAlign w:val="bottom"/>
            <w:hideMark/>
          </w:tcPr>
          <w:p w14:paraId="69F4B0F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1338</w:t>
            </w:r>
          </w:p>
        </w:tc>
        <w:tc>
          <w:tcPr>
            <w:tcW w:w="6095" w:type="dxa"/>
            <w:shd w:val="clear" w:color="auto" w:fill="auto"/>
            <w:noWrap/>
            <w:vAlign w:val="bottom"/>
            <w:hideMark/>
          </w:tcPr>
          <w:p w14:paraId="6B35C83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звукового сигнала для самоходного электрического высотного штабелёра (ричтрака) ТСМ UHD160 DTFVXF1080</w:t>
            </w:r>
          </w:p>
        </w:tc>
        <w:tc>
          <w:tcPr>
            <w:tcW w:w="1181" w:type="dxa"/>
            <w:shd w:val="clear" w:color="000000" w:fill="FFFFFF"/>
            <w:noWrap/>
            <w:vAlign w:val="center"/>
            <w:hideMark/>
          </w:tcPr>
          <w:p w14:paraId="095014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03E60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6741C1" w14:textId="77777777" w:rsidTr="000416E6">
        <w:trPr>
          <w:trHeight w:val="300"/>
        </w:trPr>
        <w:tc>
          <w:tcPr>
            <w:tcW w:w="709" w:type="dxa"/>
            <w:shd w:val="clear" w:color="auto" w:fill="auto"/>
            <w:noWrap/>
            <w:vAlign w:val="bottom"/>
            <w:hideMark/>
          </w:tcPr>
          <w:p w14:paraId="0FE18F9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1339</w:t>
            </w:r>
          </w:p>
        </w:tc>
        <w:tc>
          <w:tcPr>
            <w:tcW w:w="6095" w:type="dxa"/>
            <w:shd w:val="clear" w:color="auto" w:fill="auto"/>
            <w:noWrap/>
            <w:vAlign w:val="bottom"/>
            <w:hideMark/>
          </w:tcPr>
          <w:p w14:paraId="5B4E3F0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звукового сигнала для самоходного электрического штабелёра JAC CDD 16-30; CDD 15</w:t>
            </w:r>
          </w:p>
        </w:tc>
        <w:tc>
          <w:tcPr>
            <w:tcW w:w="1181" w:type="dxa"/>
            <w:shd w:val="clear" w:color="000000" w:fill="FFFFFF"/>
            <w:noWrap/>
            <w:vAlign w:val="center"/>
            <w:hideMark/>
          </w:tcPr>
          <w:p w14:paraId="63D447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D765B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DBAB552" w14:textId="77777777" w:rsidTr="000416E6">
        <w:trPr>
          <w:trHeight w:val="300"/>
        </w:trPr>
        <w:tc>
          <w:tcPr>
            <w:tcW w:w="709" w:type="dxa"/>
            <w:shd w:val="clear" w:color="auto" w:fill="auto"/>
            <w:noWrap/>
            <w:vAlign w:val="bottom"/>
            <w:hideMark/>
          </w:tcPr>
          <w:p w14:paraId="57525C2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1340</w:t>
            </w:r>
          </w:p>
        </w:tc>
        <w:tc>
          <w:tcPr>
            <w:tcW w:w="6095" w:type="dxa"/>
            <w:shd w:val="clear" w:color="auto" w:fill="auto"/>
            <w:noWrap/>
            <w:vAlign w:val="bottom"/>
            <w:hideMark/>
          </w:tcPr>
          <w:p w14:paraId="0DA5681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подъема для самоходного электрического штабелёра JAC CDD 16-30; CDD 15</w:t>
            </w:r>
          </w:p>
        </w:tc>
        <w:tc>
          <w:tcPr>
            <w:tcW w:w="1181" w:type="dxa"/>
            <w:shd w:val="clear" w:color="000000" w:fill="FFFFFF"/>
            <w:noWrap/>
            <w:vAlign w:val="center"/>
            <w:hideMark/>
          </w:tcPr>
          <w:p w14:paraId="1D96BE6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B1347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BC026C2" w14:textId="77777777" w:rsidTr="000416E6">
        <w:trPr>
          <w:trHeight w:val="300"/>
        </w:trPr>
        <w:tc>
          <w:tcPr>
            <w:tcW w:w="709" w:type="dxa"/>
            <w:shd w:val="clear" w:color="auto" w:fill="auto"/>
            <w:noWrap/>
            <w:vAlign w:val="bottom"/>
            <w:hideMark/>
          </w:tcPr>
          <w:p w14:paraId="2ECAF86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1341</w:t>
            </w:r>
          </w:p>
        </w:tc>
        <w:tc>
          <w:tcPr>
            <w:tcW w:w="6095" w:type="dxa"/>
            <w:shd w:val="clear" w:color="auto" w:fill="auto"/>
            <w:noWrap/>
            <w:vAlign w:val="bottom"/>
            <w:hideMark/>
          </w:tcPr>
          <w:p w14:paraId="3BA8A41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подъема для самоходного электрического штабелёра СDD, CDDR</w:t>
            </w:r>
          </w:p>
        </w:tc>
        <w:tc>
          <w:tcPr>
            <w:tcW w:w="1181" w:type="dxa"/>
            <w:shd w:val="clear" w:color="000000" w:fill="FFFFFF"/>
            <w:noWrap/>
            <w:vAlign w:val="center"/>
            <w:hideMark/>
          </w:tcPr>
          <w:p w14:paraId="4FABFF4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46D9A2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A25299" w14:textId="77777777" w:rsidTr="000416E6">
        <w:trPr>
          <w:trHeight w:val="300"/>
        </w:trPr>
        <w:tc>
          <w:tcPr>
            <w:tcW w:w="709" w:type="dxa"/>
            <w:shd w:val="clear" w:color="auto" w:fill="auto"/>
            <w:noWrap/>
            <w:vAlign w:val="bottom"/>
            <w:hideMark/>
          </w:tcPr>
          <w:p w14:paraId="259BB0B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1342</w:t>
            </w:r>
          </w:p>
        </w:tc>
        <w:tc>
          <w:tcPr>
            <w:tcW w:w="6095" w:type="dxa"/>
            <w:shd w:val="clear" w:color="auto" w:fill="auto"/>
            <w:noWrap/>
            <w:vAlign w:val="bottom"/>
            <w:hideMark/>
          </w:tcPr>
          <w:p w14:paraId="60D797A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Кожух большой для самоходного электрического штабелёра JAC CDD 16-30; CDD 15</w:t>
            </w:r>
          </w:p>
        </w:tc>
        <w:tc>
          <w:tcPr>
            <w:tcW w:w="1181" w:type="dxa"/>
            <w:shd w:val="clear" w:color="000000" w:fill="FFFFFF"/>
            <w:noWrap/>
            <w:vAlign w:val="center"/>
            <w:hideMark/>
          </w:tcPr>
          <w:p w14:paraId="49E1B17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2620D3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BE00BE" w14:textId="77777777" w:rsidTr="000416E6">
        <w:trPr>
          <w:trHeight w:val="300"/>
        </w:trPr>
        <w:tc>
          <w:tcPr>
            <w:tcW w:w="709" w:type="dxa"/>
            <w:shd w:val="clear" w:color="auto" w:fill="auto"/>
            <w:noWrap/>
            <w:vAlign w:val="bottom"/>
            <w:hideMark/>
          </w:tcPr>
          <w:p w14:paraId="0C477A0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1343</w:t>
            </w:r>
          </w:p>
        </w:tc>
        <w:tc>
          <w:tcPr>
            <w:tcW w:w="6095" w:type="dxa"/>
            <w:shd w:val="clear" w:color="auto" w:fill="auto"/>
            <w:noWrap/>
            <w:vAlign w:val="bottom"/>
            <w:hideMark/>
          </w:tcPr>
          <w:p w14:paraId="2D21D64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Кожух большой для самоходного электрического штабелёра СDD, CDDR</w:t>
            </w:r>
          </w:p>
        </w:tc>
        <w:tc>
          <w:tcPr>
            <w:tcW w:w="1181" w:type="dxa"/>
            <w:shd w:val="clear" w:color="000000" w:fill="FFFFFF"/>
            <w:noWrap/>
            <w:vAlign w:val="center"/>
            <w:hideMark/>
          </w:tcPr>
          <w:p w14:paraId="062568C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431B37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2B4228" w14:textId="77777777" w:rsidTr="000416E6">
        <w:trPr>
          <w:trHeight w:val="300"/>
        </w:trPr>
        <w:tc>
          <w:tcPr>
            <w:tcW w:w="709" w:type="dxa"/>
            <w:shd w:val="clear" w:color="auto" w:fill="auto"/>
            <w:noWrap/>
            <w:vAlign w:val="bottom"/>
            <w:hideMark/>
          </w:tcPr>
          <w:p w14:paraId="512F5B2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1344</w:t>
            </w:r>
          </w:p>
        </w:tc>
        <w:tc>
          <w:tcPr>
            <w:tcW w:w="6095" w:type="dxa"/>
            <w:shd w:val="clear" w:color="auto" w:fill="auto"/>
            <w:noWrap/>
            <w:vAlign w:val="bottom"/>
            <w:hideMark/>
          </w:tcPr>
          <w:p w14:paraId="20C9CB9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Кожух верхний для самоходного электрического штабелёра JAC CDD 16-30; CDD 15</w:t>
            </w:r>
          </w:p>
        </w:tc>
        <w:tc>
          <w:tcPr>
            <w:tcW w:w="1181" w:type="dxa"/>
            <w:shd w:val="clear" w:color="000000" w:fill="FFFFFF"/>
            <w:noWrap/>
            <w:vAlign w:val="center"/>
            <w:hideMark/>
          </w:tcPr>
          <w:p w14:paraId="7894AF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14486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100DCB6" w14:textId="77777777" w:rsidTr="000416E6">
        <w:trPr>
          <w:trHeight w:val="300"/>
        </w:trPr>
        <w:tc>
          <w:tcPr>
            <w:tcW w:w="709" w:type="dxa"/>
            <w:shd w:val="clear" w:color="auto" w:fill="auto"/>
            <w:noWrap/>
            <w:vAlign w:val="bottom"/>
            <w:hideMark/>
          </w:tcPr>
          <w:p w14:paraId="1A95DA2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1345</w:t>
            </w:r>
          </w:p>
        </w:tc>
        <w:tc>
          <w:tcPr>
            <w:tcW w:w="6095" w:type="dxa"/>
            <w:shd w:val="clear" w:color="auto" w:fill="auto"/>
            <w:noWrap/>
            <w:vAlign w:val="bottom"/>
            <w:hideMark/>
          </w:tcPr>
          <w:p w14:paraId="01DF4AB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Кожух верхний для самоходного электрического штабелёра СDD, CDDR</w:t>
            </w:r>
          </w:p>
        </w:tc>
        <w:tc>
          <w:tcPr>
            <w:tcW w:w="1181" w:type="dxa"/>
            <w:shd w:val="clear" w:color="000000" w:fill="FFFFFF"/>
            <w:noWrap/>
            <w:vAlign w:val="center"/>
            <w:hideMark/>
          </w:tcPr>
          <w:p w14:paraId="6E42E11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6C224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2D705B0" w14:textId="77777777" w:rsidTr="000416E6">
        <w:trPr>
          <w:trHeight w:val="300"/>
        </w:trPr>
        <w:tc>
          <w:tcPr>
            <w:tcW w:w="709" w:type="dxa"/>
            <w:shd w:val="clear" w:color="auto" w:fill="auto"/>
            <w:noWrap/>
            <w:vAlign w:val="bottom"/>
            <w:hideMark/>
          </w:tcPr>
          <w:p w14:paraId="0920016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1346</w:t>
            </w:r>
          </w:p>
        </w:tc>
        <w:tc>
          <w:tcPr>
            <w:tcW w:w="6095" w:type="dxa"/>
            <w:shd w:val="clear" w:color="auto" w:fill="auto"/>
            <w:noWrap/>
            <w:vAlign w:val="bottom"/>
            <w:hideMark/>
          </w:tcPr>
          <w:p w14:paraId="2BE239E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Колесо ведущее для самоходного электрического высотного штабелёра (ричтрака) ТСМ UHD160 DTFVXF1080</w:t>
            </w:r>
          </w:p>
        </w:tc>
        <w:tc>
          <w:tcPr>
            <w:tcW w:w="1181" w:type="dxa"/>
            <w:shd w:val="clear" w:color="000000" w:fill="FFFFFF"/>
            <w:noWrap/>
            <w:vAlign w:val="center"/>
            <w:hideMark/>
          </w:tcPr>
          <w:p w14:paraId="20D47E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0BB2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150445" w14:textId="77777777" w:rsidTr="000416E6">
        <w:trPr>
          <w:trHeight w:val="300"/>
        </w:trPr>
        <w:tc>
          <w:tcPr>
            <w:tcW w:w="709" w:type="dxa"/>
            <w:shd w:val="clear" w:color="auto" w:fill="auto"/>
            <w:noWrap/>
            <w:vAlign w:val="bottom"/>
            <w:hideMark/>
          </w:tcPr>
          <w:p w14:paraId="4E02190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1347</w:t>
            </w:r>
          </w:p>
        </w:tc>
        <w:tc>
          <w:tcPr>
            <w:tcW w:w="6095" w:type="dxa"/>
            <w:shd w:val="clear" w:color="auto" w:fill="auto"/>
            <w:noWrap/>
            <w:vAlign w:val="bottom"/>
            <w:hideMark/>
          </w:tcPr>
          <w:p w14:paraId="41866D6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Колесо ведущее для самоходного электрического штабелёра JAC CDD 16-30; CDD 15</w:t>
            </w:r>
          </w:p>
        </w:tc>
        <w:tc>
          <w:tcPr>
            <w:tcW w:w="1181" w:type="dxa"/>
            <w:shd w:val="clear" w:color="000000" w:fill="FFFFFF"/>
            <w:noWrap/>
            <w:vAlign w:val="center"/>
            <w:hideMark/>
          </w:tcPr>
          <w:p w14:paraId="5D1F85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4B700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7841E9" w14:textId="77777777" w:rsidTr="000416E6">
        <w:trPr>
          <w:trHeight w:val="300"/>
        </w:trPr>
        <w:tc>
          <w:tcPr>
            <w:tcW w:w="709" w:type="dxa"/>
            <w:shd w:val="clear" w:color="auto" w:fill="auto"/>
            <w:noWrap/>
            <w:vAlign w:val="bottom"/>
            <w:hideMark/>
          </w:tcPr>
          <w:p w14:paraId="2B51BB7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1348</w:t>
            </w:r>
          </w:p>
        </w:tc>
        <w:tc>
          <w:tcPr>
            <w:tcW w:w="6095" w:type="dxa"/>
            <w:shd w:val="clear" w:color="auto" w:fill="auto"/>
            <w:noWrap/>
            <w:vAlign w:val="bottom"/>
            <w:hideMark/>
          </w:tcPr>
          <w:p w14:paraId="7991630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Колесо ведущее для самоходного электрического штабелёра СDD, CDDR</w:t>
            </w:r>
          </w:p>
        </w:tc>
        <w:tc>
          <w:tcPr>
            <w:tcW w:w="1181" w:type="dxa"/>
            <w:shd w:val="clear" w:color="000000" w:fill="FFFFFF"/>
            <w:noWrap/>
            <w:vAlign w:val="center"/>
            <w:hideMark/>
          </w:tcPr>
          <w:p w14:paraId="5990D0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8D01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DC2D591" w14:textId="77777777" w:rsidTr="000416E6">
        <w:trPr>
          <w:trHeight w:val="300"/>
        </w:trPr>
        <w:tc>
          <w:tcPr>
            <w:tcW w:w="709" w:type="dxa"/>
            <w:shd w:val="clear" w:color="auto" w:fill="auto"/>
            <w:noWrap/>
            <w:vAlign w:val="bottom"/>
            <w:hideMark/>
          </w:tcPr>
          <w:p w14:paraId="67857E6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1349</w:t>
            </w:r>
          </w:p>
        </w:tc>
        <w:tc>
          <w:tcPr>
            <w:tcW w:w="6095" w:type="dxa"/>
            <w:shd w:val="clear" w:color="auto" w:fill="auto"/>
            <w:noWrap/>
            <w:vAlign w:val="bottom"/>
            <w:hideMark/>
          </w:tcPr>
          <w:p w14:paraId="074F31E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Колесо ведущее под ступицу для самоходного электрического штабелёра JAC CDD 16-30; CDD 15</w:t>
            </w:r>
          </w:p>
        </w:tc>
        <w:tc>
          <w:tcPr>
            <w:tcW w:w="1181" w:type="dxa"/>
            <w:shd w:val="clear" w:color="000000" w:fill="FFFFFF"/>
            <w:noWrap/>
            <w:vAlign w:val="center"/>
            <w:hideMark/>
          </w:tcPr>
          <w:p w14:paraId="04392C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7C5B2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3EA365" w14:textId="77777777" w:rsidTr="000416E6">
        <w:trPr>
          <w:trHeight w:val="300"/>
        </w:trPr>
        <w:tc>
          <w:tcPr>
            <w:tcW w:w="709" w:type="dxa"/>
            <w:shd w:val="clear" w:color="auto" w:fill="auto"/>
            <w:noWrap/>
            <w:vAlign w:val="bottom"/>
            <w:hideMark/>
          </w:tcPr>
          <w:p w14:paraId="1687FE0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1350</w:t>
            </w:r>
          </w:p>
        </w:tc>
        <w:tc>
          <w:tcPr>
            <w:tcW w:w="6095" w:type="dxa"/>
            <w:shd w:val="clear" w:color="auto" w:fill="auto"/>
            <w:noWrap/>
            <w:vAlign w:val="bottom"/>
            <w:hideMark/>
          </w:tcPr>
          <w:p w14:paraId="7A2A4BE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Колесо грузовое для самоходного электрического высотного штабелёра (ричтрака) ТСМ UHD160 DTFVXF1080</w:t>
            </w:r>
          </w:p>
        </w:tc>
        <w:tc>
          <w:tcPr>
            <w:tcW w:w="1181" w:type="dxa"/>
            <w:shd w:val="clear" w:color="000000" w:fill="FFFFFF"/>
            <w:noWrap/>
            <w:vAlign w:val="center"/>
            <w:hideMark/>
          </w:tcPr>
          <w:p w14:paraId="43ADED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26BDE5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6D92BA" w14:textId="77777777" w:rsidTr="000416E6">
        <w:trPr>
          <w:trHeight w:val="300"/>
        </w:trPr>
        <w:tc>
          <w:tcPr>
            <w:tcW w:w="709" w:type="dxa"/>
            <w:shd w:val="clear" w:color="auto" w:fill="auto"/>
            <w:noWrap/>
            <w:vAlign w:val="bottom"/>
            <w:hideMark/>
          </w:tcPr>
          <w:p w14:paraId="210F657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1351</w:t>
            </w:r>
          </w:p>
        </w:tc>
        <w:tc>
          <w:tcPr>
            <w:tcW w:w="6095" w:type="dxa"/>
            <w:shd w:val="clear" w:color="auto" w:fill="auto"/>
            <w:noWrap/>
            <w:vAlign w:val="bottom"/>
            <w:hideMark/>
          </w:tcPr>
          <w:p w14:paraId="66B33AF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Колесо опорное для самоходного электрического высотного штабелёра (ричтрака) ТСМ UHD160 DTFVXF1080</w:t>
            </w:r>
          </w:p>
        </w:tc>
        <w:tc>
          <w:tcPr>
            <w:tcW w:w="1181" w:type="dxa"/>
            <w:shd w:val="clear" w:color="000000" w:fill="FFFFFF"/>
            <w:noWrap/>
            <w:vAlign w:val="center"/>
            <w:hideMark/>
          </w:tcPr>
          <w:p w14:paraId="04E95E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7CD20B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BC47A4A" w14:textId="77777777" w:rsidTr="000416E6">
        <w:trPr>
          <w:trHeight w:val="300"/>
        </w:trPr>
        <w:tc>
          <w:tcPr>
            <w:tcW w:w="709" w:type="dxa"/>
            <w:shd w:val="clear" w:color="auto" w:fill="auto"/>
            <w:noWrap/>
            <w:vAlign w:val="bottom"/>
            <w:hideMark/>
          </w:tcPr>
          <w:p w14:paraId="7DA2DFE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1352</w:t>
            </w:r>
          </w:p>
        </w:tc>
        <w:tc>
          <w:tcPr>
            <w:tcW w:w="6095" w:type="dxa"/>
            <w:shd w:val="clear" w:color="auto" w:fill="auto"/>
            <w:noWrap/>
            <w:vAlign w:val="bottom"/>
            <w:hideMark/>
          </w:tcPr>
          <w:p w14:paraId="6C73B3A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Колесо поворотное в сборе со штоком для самоходного электрического штабелёра JAC CDD 16-30; CDD 15</w:t>
            </w:r>
          </w:p>
        </w:tc>
        <w:tc>
          <w:tcPr>
            <w:tcW w:w="1181" w:type="dxa"/>
            <w:shd w:val="clear" w:color="000000" w:fill="FFFFFF"/>
            <w:noWrap/>
            <w:vAlign w:val="center"/>
            <w:hideMark/>
          </w:tcPr>
          <w:p w14:paraId="2DC0ADE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3DCE18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B58B5C0" w14:textId="77777777" w:rsidTr="000416E6">
        <w:trPr>
          <w:trHeight w:val="300"/>
        </w:trPr>
        <w:tc>
          <w:tcPr>
            <w:tcW w:w="709" w:type="dxa"/>
            <w:shd w:val="clear" w:color="auto" w:fill="auto"/>
            <w:noWrap/>
            <w:vAlign w:val="bottom"/>
            <w:hideMark/>
          </w:tcPr>
          <w:p w14:paraId="1B9453F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1353</w:t>
            </w:r>
          </w:p>
        </w:tc>
        <w:tc>
          <w:tcPr>
            <w:tcW w:w="6095" w:type="dxa"/>
            <w:shd w:val="clear" w:color="auto" w:fill="auto"/>
            <w:noWrap/>
            <w:vAlign w:val="bottom"/>
            <w:hideMark/>
          </w:tcPr>
          <w:p w14:paraId="2465A72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Колесо поворотное в сборе со штоком для самоходного электрического штабелёра СDD, CDDR </w:t>
            </w:r>
          </w:p>
        </w:tc>
        <w:tc>
          <w:tcPr>
            <w:tcW w:w="1181" w:type="dxa"/>
            <w:shd w:val="clear" w:color="000000" w:fill="FFFFFF"/>
            <w:noWrap/>
            <w:vAlign w:val="center"/>
            <w:hideMark/>
          </w:tcPr>
          <w:p w14:paraId="6AC9A7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53E1F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F19FC2B" w14:textId="77777777" w:rsidTr="000416E6">
        <w:trPr>
          <w:trHeight w:val="300"/>
        </w:trPr>
        <w:tc>
          <w:tcPr>
            <w:tcW w:w="709" w:type="dxa"/>
            <w:shd w:val="clear" w:color="auto" w:fill="auto"/>
            <w:noWrap/>
            <w:vAlign w:val="bottom"/>
            <w:hideMark/>
          </w:tcPr>
          <w:p w14:paraId="2541728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1354</w:t>
            </w:r>
          </w:p>
        </w:tc>
        <w:tc>
          <w:tcPr>
            <w:tcW w:w="6095" w:type="dxa"/>
            <w:shd w:val="clear" w:color="auto" w:fill="auto"/>
            <w:noWrap/>
            <w:vAlign w:val="bottom"/>
            <w:hideMark/>
          </w:tcPr>
          <w:p w14:paraId="5AD2539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Колесо рулевое для самоходного электрического штабелёра JAC CDD 16-30; CDD 15</w:t>
            </w:r>
          </w:p>
        </w:tc>
        <w:tc>
          <w:tcPr>
            <w:tcW w:w="1181" w:type="dxa"/>
            <w:shd w:val="clear" w:color="000000" w:fill="FFFFFF"/>
            <w:noWrap/>
            <w:vAlign w:val="center"/>
            <w:hideMark/>
          </w:tcPr>
          <w:p w14:paraId="51DEBA4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9DF7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550C07" w14:textId="77777777" w:rsidTr="000416E6">
        <w:trPr>
          <w:trHeight w:val="300"/>
        </w:trPr>
        <w:tc>
          <w:tcPr>
            <w:tcW w:w="709" w:type="dxa"/>
            <w:shd w:val="clear" w:color="auto" w:fill="auto"/>
            <w:noWrap/>
            <w:vAlign w:val="bottom"/>
            <w:hideMark/>
          </w:tcPr>
          <w:p w14:paraId="72EBBB6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1355</w:t>
            </w:r>
          </w:p>
        </w:tc>
        <w:tc>
          <w:tcPr>
            <w:tcW w:w="6095" w:type="dxa"/>
            <w:shd w:val="clear" w:color="auto" w:fill="auto"/>
            <w:noWrap/>
            <w:vAlign w:val="bottom"/>
            <w:hideMark/>
          </w:tcPr>
          <w:p w14:paraId="58828BE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Колесо рулевое с креплением для самоходного электрического штабелёра JAC CDD 16-30; CDD 15</w:t>
            </w:r>
          </w:p>
        </w:tc>
        <w:tc>
          <w:tcPr>
            <w:tcW w:w="1181" w:type="dxa"/>
            <w:shd w:val="clear" w:color="000000" w:fill="FFFFFF"/>
            <w:noWrap/>
            <w:vAlign w:val="center"/>
            <w:hideMark/>
          </w:tcPr>
          <w:p w14:paraId="233E236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1E1751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0A9DF7E" w14:textId="77777777" w:rsidTr="000416E6">
        <w:trPr>
          <w:trHeight w:val="300"/>
        </w:trPr>
        <w:tc>
          <w:tcPr>
            <w:tcW w:w="709" w:type="dxa"/>
            <w:shd w:val="clear" w:color="auto" w:fill="auto"/>
            <w:noWrap/>
            <w:vAlign w:val="bottom"/>
            <w:hideMark/>
          </w:tcPr>
          <w:p w14:paraId="16BB563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1356</w:t>
            </w:r>
          </w:p>
        </w:tc>
        <w:tc>
          <w:tcPr>
            <w:tcW w:w="6095" w:type="dxa"/>
            <w:shd w:val="clear" w:color="auto" w:fill="auto"/>
            <w:noWrap/>
            <w:vAlign w:val="bottom"/>
            <w:hideMark/>
          </w:tcPr>
          <w:p w14:paraId="2BE8390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Контактор гидравлики для самоходного электрического штабелёра JAC CDD 16-30; CDD 15</w:t>
            </w:r>
          </w:p>
        </w:tc>
        <w:tc>
          <w:tcPr>
            <w:tcW w:w="1181" w:type="dxa"/>
            <w:shd w:val="clear" w:color="000000" w:fill="FFFFFF"/>
            <w:noWrap/>
            <w:vAlign w:val="center"/>
            <w:hideMark/>
          </w:tcPr>
          <w:p w14:paraId="06DFA2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771D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B349884" w14:textId="77777777" w:rsidTr="000416E6">
        <w:trPr>
          <w:trHeight w:val="300"/>
        </w:trPr>
        <w:tc>
          <w:tcPr>
            <w:tcW w:w="709" w:type="dxa"/>
            <w:shd w:val="clear" w:color="auto" w:fill="auto"/>
            <w:noWrap/>
            <w:vAlign w:val="bottom"/>
            <w:hideMark/>
          </w:tcPr>
          <w:p w14:paraId="5FEFA3F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1357</w:t>
            </w:r>
          </w:p>
        </w:tc>
        <w:tc>
          <w:tcPr>
            <w:tcW w:w="6095" w:type="dxa"/>
            <w:shd w:val="clear" w:color="auto" w:fill="auto"/>
            <w:noWrap/>
            <w:vAlign w:val="bottom"/>
            <w:hideMark/>
          </w:tcPr>
          <w:p w14:paraId="07710CC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Контактор гидравлики для самоходного электрического штабелёра СDD, CDDR</w:t>
            </w:r>
          </w:p>
        </w:tc>
        <w:tc>
          <w:tcPr>
            <w:tcW w:w="1181" w:type="dxa"/>
            <w:shd w:val="clear" w:color="000000" w:fill="FFFFFF"/>
            <w:noWrap/>
            <w:vAlign w:val="center"/>
            <w:hideMark/>
          </w:tcPr>
          <w:p w14:paraId="1702DE1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40E147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B78AFFC" w14:textId="77777777" w:rsidTr="000416E6">
        <w:trPr>
          <w:trHeight w:val="300"/>
        </w:trPr>
        <w:tc>
          <w:tcPr>
            <w:tcW w:w="709" w:type="dxa"/>
            <w:shd w:val="clear" w:color="auto" w:fill="auto"/>
            <w:noWrap/>
            <w:vAlign w:val="bottom"/>
            <w:hideMark/>
          </w:tcPr>
          <w:p w14:paraId="7BCBADA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1358</w:t>
            </w:r>
          </w:p>
        </w:tc>
        <w:tc>
          <w:tcPr>
            <w:tcW w:w="6095" w:type="dxa"/>
            <w:shd w:val="clear" w:color="auto" w:fill="auto"/>
            <w:noWrap/>
            <w:vAlign w:val="bottom"/>
            <w:hideMark/>
          </w:tcPr>
          <w:p w14:paraId="4FD1FE9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Контактор силовой для самоходного электрического штабелёра JAC CDD 16-30; CDD 15</w:t>
            </w:r>
          </w:p>
        </w:tc>
        <w:tc>
          <w:tcPr>
            <w:tcW w:w="1181" w:type="dxa"/>
            <w:shd w:val="clear" w:color="000000" w:fill="FFFFFF"/>
            <w:noWrap/>
            <w:vAlign w:val="center"/>
            <w:hideMark/>
          </w:tcPr>
          <w:p w14:paraId="4620CAB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0E6D0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EC4512" w14:textId="77777777" w:rsidTr="000416E6">
        <w:trPr>
          <w:trHeight w:val="300"/>
        </w:trPr>
        <w:tc>
          <w:tcPr>
            <w:tcW w:w="709" w:type="dxa"/>
            <w:shd w:val="clear" w:color="auto" w:fill="auto"/>
            <w:noWrap/>
            <w:vAlign w:val="bottom"/>
            <w:hideMark/>
          </w:tcPr>
          <w:p w14:paraId="30040A5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1359</w:t>
            </w:r>
          </w:p>
        </w:tc>
        <w:tc>
          <w:tcPr>
            <w:tcW w:w="6095" w:type="dxa"/>
            <w:shd w:val="clear" w:color="auto" w:fill="auto"/>
            <w:noWrap/>
            <w:vAlign w:val="bottom"/>
            <w:hideMark/>
          </w:tcPr>
          <w:p w14:paraId="260CD95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Контактор силовой для самоходного электрического штабелёра СDD, CDDR</w:t>
            </w:r>
          </w:p>
        </w:tc>
        <w:tc>
          <w:tcPr>
            <w:tcW w:w="1181" w:type="dxa"/>
            <w:shd w:val="clear" w:color="000000" w:fill="FFFFFF"/>
            <w:noWrap/>
            <w:vAlign w:val="center"/>
            <w:hideMark/>
          </w:tcPr>
          <w:p w14:paraId="55FA812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6395E8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E3BFB81" w14:textId="77777777" w:rsidTr="000416E6">
        <w:trPr>
          <w:trHeight w:val="300"/>
        </w:trPr>
        <w:tc>
          <w:tcPr>
            <w:tcW w:w="709" w:type="dxa"/>
            <w:shd w:val="clear" w:color="auto" w:fill="auto"/>
            <w:noWrap/>
            <w:vAlign w:val="bottom"/>
            <w:hideMark/>
          </w:tcPr>
          <w:p w14:paraId="4022B02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1360</w:t>
            </w:r>
          </w:p>
        </w:tc>
        <w:tc>
          <w:tcPr>
            <w:tcW w:w="6095" w:type="dxa"/>
            <w:shd w:val="clear" w:color="auto" w:fill="auto"/>
            <w:noWrap/>
            <w:vAlign w:val="bottom"/>
            <w:hideMark/>
          </w:tcPr>
          <w:p w14:paraId="0DCDE37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Контактор хода для самоходного электрического высотного штабелёра (ричтрака) ТСМ UHD160 DTFVXF1080</w:t>
            </w:r>
          </w:p>
        </w:tc>
        <w:tc>
          <w:tcPr>
            <w:tcW w:w="1181" w:type="dxa"/>
            <w:shd w:val="clear" w:color="000000" w:fill="FFFFFF"/>
            <w:noWrap/>
            <w:vAlign w:val="center"/>
            <w:hideMark/>
          </w:tcPr>
          <w:p w14:paraId="2E9B8D9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93B96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E3405F" w14:textId="77777777" w:rsidTr="000416E6">
        <w:trPr>
          <w:trHeight w:val="300"/>
        </w:trPr>
        <w:tc>
          <w:tcPr>
            <w:tcW w:w="709" w:type="dxa"/>
            <w:shd w:val="clear" w:color="auto" w:fill="auto"/>
            <w:noWrap/>
            <w:vAlign w:val="bottom"/>
            <w:hideMark/>
          </w:tcPr>
          <w:p w14:paraId="3E2C7D5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1361</w:t>
            </w:r>
          </w:p>
        </w:tc>
        <w:tc>
          <w:tcPr>
            <w:tcW w:w="6095" w:type="dxa"/>
            <w:shd w:val="clear" w:color="auto" w:fill="auto"/>
            <w:noWrap/>
            <w:vAlign w:val="bottom"/>
            <w:hideMark/>
          </w:tcPr>
          <w:p w14:paraId="4BD09D7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Контроллер для самоходного электрического штабелёра JAC CDD 16-30; CDD 15</w:t>
            </w:r>
          </w:p>
        </w:tc>
        <w:tc>
          <w:tcPr>
            <w:tcW w:w="1181" w:type="dxa"/>
            <w:shd w:val="clear" w:color="000000" w:fill="FFFFFF"/>
            <w:noWrap/>
            <w:vAlign w:val="center"/>
            <w:hideMark/>
          </w:tcPr>
          <w:p w14:paraId="1D3691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167E5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7A0630" w14:textId="77777777" w:rsidTr="000416E6">
        <w:trPr>
          <w:trHeight w:val="300"/>
        </w:trPr>
        <w:tc>
          <w:tcPr>
            <w:tcW w:w="709" w:type="dxa"/>
            <w:shd w:val="clear" w:color="auto" w:fill="auto"/>
            <w:noWrap/>
            <w:vAlign w:val="bottom"/>
            <w:hideMark/>
          </w:tcPr>
          <w:p w14:paraId="3E292F2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1362</w:t>
            </w:r>
          </w:p>
        </w:tc>
        <w:tc>
          <w:tcPr>
            <w:tcW w:w="6095" w:type="dxa"/>
            <w:shd w:val="clear" w:color="auto" w:fill="auto"/>
            <w:noWrap/>
            <w:vAlign w:val="bottom"/>
            <w:hideMark/>
          </w:tcPr>
          <w:p w14:paraId="4D03300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Контроллер для самоходного электрического штабелёра СDD, CDDR</w:t>
            </w:r>
          </w:p>
        </w:tc>
        <w:tc>
          <w:tcPr>
            <w:tcW w:w="1181" w:type="dxa"/>
            <w:shd w:val="clear" w:color="000000" w:fill="FFFFFF"/>
            <w:noWrap/>
            <w:vAlign w:val="center"/>
            <w:hideMark/>
          </w:tcPr>
          <w:p w14:paraId="0E5576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FB861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E911ED" w14:textId="77777777" w:rsidTr="000416E6">
        <w:trPr>
          <w:trHeight w:val="300"/>
        </w:trPr>
        <w:tc>
          <w:tcPr>
            <w:tcW w:w="709" w:type="dxa"/>
            <w:shd w:val="clear" w:color="auto" w:fill="auto"/>
            <w:noWrap/>
            <w:vAlign w:val="bottom"/>
            <w:hideMark/>
          </w:tcPr>
          <w:p w14:paraId="674C4E4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1363</w:t>
            </w:r>
          </w:p>
        </w:tc>
        <w:tc>
          <w:tcPr>
            <w:tcW w:w="6095" w:type="dxa"/>
            <w:shd w:val="clear" w:color="auto" w:fill="auto"/>
            <w:noWrap/>
            <w:vAlign w:val="bottom"/>
            <w:hideMark/>
          </w:tcPr>
          <w:p w14:paraId="7563064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Крепеж (болты, шайбы, гравера, гайки, стопорные шайбы и кольца, шпильки, метизы) для самоходного электрического высотного штабелёра (ричтрака) ТСМ UHD160 DTFVXF1080</w:t>
            </w:r>
          </w:p>
        </w:tc>
        <w:tc>
          <w:tcPr>
            <w:tcW w:w="1181" w:type="dxa"/>
            <w:shd w:val="clear" w:color="000000" w:fill="FFFFFF"/>
            <w:noWrap/>
            <w:vAlign w:val="center"/>
            <w:hideMark/>
          </w:tcPr>
          <w:p w14:paraId="72F3C20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C668A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881C99" w14:textId="77777777" w:rsidTr="000416E6">
        <w:trPr>
          <w:trHeight w:val="300"/>
        </w:trPr>
        <w:tc>
          <w:tcPr>
            <w:tcW w:w="709" w:type="dxa"/>
            <w:shd w:val="clear" w:color="auto" w:fill="auto"/>
            <w:noWrap/>
            <w:vAlign w:val="bottom"/>
            <w:hideMark/>
          </w:tcPr>
          <w:p w14:paraId="0C61974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1364</w:t>
            </w:r>
          </w:p>
        </w:tc>
        <w:tc>
          <w:tcPr>
            <w:tcW w:w="6095" w:type="dxa"/>
            <w:shd w:val="clear" w:color="auto" w:fill="auto"/>
            <w:noWrap/>
            <w:vAlign w:val="bottom"/>
            <w:hideMark/>
          </w:tcPr>
          <w:p w14:paraId="16F6358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Кронштейн колеса для самоходного электрического высотного штабелёра (ричтрака) ТСМ UHD160 DTFVXF1080</w:t>
            </w:r>
          </w:p>
        </w:tc>
        <w:tc>
          <w:tcPr>
            <w:tcW w:w="1181" w:type="dxa"/>
            <w:shd w:val="clear" w:color="000000" w:fill="FFFFFF"/>
            <w:noWrap/>
            <w:vAlign w:val="center"/>
            <w:hideMark/>
          </w:tcPr>
          <w:p w14:paraId="7E70134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A023B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E5231B" w14:textId="77777777" w:rsidTr="000416E6">
        <w:trPr>
          <w:trHeight w:val="300"/>
        </w:trPr>
        <w:tc>
          <w:tcPr>
            <w:tcW w:w="709" w:type="dxa"/>
            <w:shd w:val="clear" w:color="auto" w:fill="auto"/>
            <w:noWrap/>
            <w:vAlign w:val="bottom"/>
            <w:hideMark/>
          </w:tcPr>
          <w:p w14:paraId="7EBDD49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1365</w:t>
            </w:r>
          </w:p>
        </w:tc>
        <w:tc>
          <w:tcPr>
            <w:tcW w:w="6095" w:type="dxa"/>
            <w:shd w:val="clear" w:color="auto" w:fill="auto"/>
            <w:noWrap/>
            <w:vAlign w:val="bottom"/>
            <w:hideMark/>
          </w:tcPr>
          <w:p w14:paraId="5392DD0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Кронштейн опорного колеса для самоходного электрического штабелёра JAC CDD 16-30; CDD 15</w:t>
            </w:r>
          </w:p>
        </w:tc>
        <w:tc>
          <w:tcPr>
            <w:tcW w:w="1181" w:type="dxa"/>
            <w:shd w:val="clear" w:color="000000" w:fill="FFFFFF"/>
            <w:noWrap/>
            <w:vAlign w:val="center"/>
            <w:hideMark/>
          </w:tcPr>
          <w:p w14:paraId="443767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9179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538B5F1" w14:textId="77777777" w:rsidTr="000416E6">
        <w:trPr>
          <w:trHeight w:val="300"/>
        </w:trPr>
        <w:tc>
          <w:tcPr>
            <w:tcW w:w="709" w:type="dxa"/>
            <w:shd w:val="clear" w:color="auto" w:fill="auto"/>
            <w:noWrap/>
            <w:vAlign w:val="bottom"/>
            <w:hideMark/>
          </w:tcPr>
          <w:p w14:paraId="588085A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1366</w:t>
            </w:r>
          </w:p>
        </w:tc>
        <w:tc>
          <w:tcPr>
            <w:tcW w:w="6095" w:type="dxa"/>
            <w:shd w:val="clear" w:color="auto" w:fill="auto"/>
            <w:noWrap/>
            <w:vAlign w:val="bottom"/>
            <w:hideMark/>
          </w:tcPr>
          <w:p w14:paraId="5593E5A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Кронштейн опорного колеса для самоходного электрического штабелёра СDD, CDDR</w:t>
            </w:r>
          </w:p>
        </w:tc>
        <w:tc>
          <w:tcPr>
            <w:tcW w:w="1181" w:type="dxa"/>
            <w:shd w:val="clear" w:color="000000" w:fill="FFFFFF"/>
            <w:noWrap/>
            <w:vAlign w:val="center"/>
            <w:hideMark/>
          </w:tcPr>
          <w:p w14:paraId="25DF1CC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5FCC9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EF92BC7" w14:textId="77777777" w:rsidTr="000416E6">
        <w:trPr>
          <w:trHeight w:val="300"/>
        </w:trPr>
        <w:tc>
          <w:tcPr>
            <w:tcW w:w="709" w:type="dxa"/>
            <w:shd w:val="clear" w:color="auto" w:fill="auto"/>
            <w:noWrap/>
            <w:vAlign w:val="bottom"/>
            <w:hideMark/>
          </w:tcPr>
          <w:p w14:paraId="0BA8A66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1367</w:t>
            </w:r>
          </w:p>
        </w:tc>
        <w:tc>
          <w:tcPr>
            <w:tcW w:w="6095" w:type="dxa"/>
            <w:shd w:val="clear" w:color="auto" w:fill="auto"/>
            <w:noWrap/>
            <w:vAlign w:val="bottom"/>
            <w:hideMark/>
          </w:tcPr>
          <w:p w14:paraId="6004C50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для аккумуляторной батареи для самоходного электрического штабелёра JAC CDD 16-30; CDD 15</w:t>
            </w:r>
          </w:p>
        </w:tc>
        <w:tc>
          <w:tcPr>
            <w:tcW w:w="1181" w:type="dxa"/>
            <w:shd w:val="clear" w:color="000000" w:fill="FFFFFF"/>
            <w:noWrap/>
            <w:vAlign w:val="center"/>
            <w:hideMark/>
          </w:tcPr>
          <w:p w14:paraId="3207E1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367C4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42AF2B7" w14:textId="77777777" w:rsidTr="000416E6">
        <w:trPr>
          <w:trHeight w:val="300"/>
        </w:trPr>
        <w:tc>
          <w:tcPr>
            <w:tcW w:w="709" w:type="dxa"/>
            <w:shd w:val="clear" w:color="auto" w:fill="auto"/>
            <w:noWrap/>
            <w:vAlign w:val="bottom"/>
            <w:hideMark/>
          </w:tcPr>
          <w:p w14:paraId="6811601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1368</w:t>
            </w:r>
          </w:p>
        </w:tc>
        <w:tc>
          <w:tcPr>
            <w:tcW w:w="6095" w:type="dxa"/>
            <w:shd w:val="clear" w:color="auto" w:fill="auto"/>
            <w:noWrap/>
            <w:vAlign w:val="bottom"/>
            <w:hideMark/>
          </w:tcPr>
          <w:p w14:paraId="7DA104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Крышка для аккумуляторной батареи для самоходного электрического штабелёра СDD, CDDR </w:t>
            </w:r>
          </w:p>
        </w:tc>
        <w:tc>
          <w:tcPr>
            <w:tcW w:w="1181" w:type="dxa"/>
            <w:shd w:val="clear" w:color="000000" w:fill="FFFFFF"/>
            <w:noWrap/>
            <w:vAlign w:val="center"/>
            <w:hideMark/>
          </w:tcPr>
          <w:p w14:paraId="254555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FA66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A3FE2E" w14:textId="77777777" w:rsidTr="000416E6">
        <w:trPr>
          <w:trHeight w:val="300"/>
        </w:trPr>
        <w:tc>
          <w:tcPr>
            <w:tcW w:w="709" w:type="dxa"/>
            <w:shd w:val="clear" w:color="auto" w:fill="auto"/>
            <w:noWrap/>
            <w:vAlign w:val="bottom"/>
            <w:hideMark/>
          </w:tcPr>
          <w:p w14:paraId="2EAE549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1369</w:t>
            </w:r>
          </w:p>
        </w:tc>
        <w:tc>
          <w:tcPr>
            <w:tcW w:w="6095" w:type="dxa"/>
            <w:shd w:val="clear" w:color="auto" w:fill="auto"/>
            <w:noWrap/>
            <w:vAlign w:val="bottom"/>
            <w:hideMark/>
          </w:tcPr>
          <w:p w14:paraId="70EFCCF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ручки управления для самоходного электрического штабелёра JAC CDD 16-30; CDD 15</w:t>
            </w:r>
          </w:p>
        </w:tc>
        <w:tc>
          <w:tcPr>
            <w:tcW w:w="1181" w:type="dxa"/>
            <w:shd w:val="clear" w:color="000000" w:fill="FFFFFF"/>
            <w:noWrap/>
            <w:vAlign w:val="center"/>
            <w:hideMark/>
          </w:tcPr>
          <w:p w14:paraId="3A961A3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B78496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F798EB" w14:textId="77777777" w:rsidTr="000416E6">
        <w:trPr>
          <w:trHeight w:val="300"/>
        </w:trPr>
        <w:tc>
          <w:tcPr>
            <w:tcW w:w="709" w:type="dxa"/>
            <w:shd w:val="clear" w:color="auto" w:fill="auto"/>
            <w:noWrap/>
            <w:vAlign w:val="bottom"/>
            <w:hideMark/>
          </w:tcPr>
          <w:p w14:paraId="6E5B12C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1370</w:t>
            </w:r>
          </w:p>
        </w:tc>
        <w:tc>
          <w:tcPr>
            <w:tcW w:w="6095" w:type="dxa"/>
            <w:shd w:val="clear" w:color="auto" w:fill="auto"/>
            <w:noWrap/>
            <w:vAlign w:val="bottom"/>
            <w:hideMark/>
          </w:tcPr>
          <w:p w14:paraId="36EC8E5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Крышка ручки управления для самоходного электрического штабелёра СDD, CDDR</w:t>
            </w:r>
          </w:p>
        </w:tc>
        <w:tc>
          <w:tcPr>
            <w:tcW w:w="1181" w:type="dxa"/>
            <w:shd w:val="clear" w:color="000000" w:fill="FFFFFF"/>
            <w:noWrap/>
            <w:vAlign w:val="center"/>
            <w:hideMark/>
          </w:tcPr>
          <w:p w14:paraId="2C1CCFC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5D00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7D519D" w14:textId="77777777" w:rsidTr="000416E6">
        <w:trPr>
          <w:trHeight w:val="300"/>
        </w:trPr>
        <w:tc>
          <w:tcPr>
            <w:tcW w:w="709" w:type="dxa"/>
            <w:shd w:val="clear" w:color="auto" w:fill="auto"/>
            <w:noWrap/>
            <w:vAlign w:val="bottom"/>
            <w:hideMark/>
          </w:tcPr>
          <w:p w14:paraId="7FB25FC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1371</w:t>
            </w:r>
          </w:p>
        </w:tc>
        <w:tc>
          <w:tcPr>
            <w:tcW w:w="6095" w:type="dxa"/>
            <w:shd w:val="clear" w:color="auto" w:fill="auto"/>
            <w:noWrap/>
            <w:vAlign w:val="bottom"/>
            <w:hideMark/>
          </w:tcPr>
          <w:p w14:paraId="7910A75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Манипулятор (джойстик в сборе с микриками и акселерометром) для самоходного электрического штабелёра JAC CDD 16-30; CDD 15</w:t>
            </w:r>
          </w:p>
        </w:tc>
        <w:tc>
          <w:tcPr>
            <w:tcW w:w="1181" w:type="dxa"/>
            <w:shd w:val="clear" w:color="000000" w:fill="FFFFFF"/>
            <w:noWrap/>
            <w:vAlign w:val="center"/>
            <w:hideMark/>
          </w:tcPr>
          <w:p w14:paraId="0EF1677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E1A06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709FC38" w14:textId="77777777" w:rsidTr="000416E6">
        <w:trPr>
          <w:trHeight w:val="300"/>
        </w:trPr>
        <w:tc>
          <w:tcPr>
            <w:tcW w:w="709" w:type="dxa"/>
            <w:shd w:val="clear" w:color="auto" w:fill="auto"/>
            <w:noWrap/>
            <w:vAlign w:val="bottom"/>
            <w:hideMark/>
          </w:tcPr>
          <w:p w14:paraId="0DB0C8E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1372</w:t>
            </w:r>
          </w:p>
        </w:tc>
        <w:tc>
          <w:tcPr>
            <w:tcW w:w="6095" w:type="dxa"/>
            <w:shd w:val="clear" w:color="auto" w:fill="auto"/>
            <w:noWrap/>
            <w:vAlign w:val="bottom"/>
            <w:hideMark/>
          </w:tcPr>
          <w:p w14:paraId="5219249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Манипулятор (джойстик в сборе с микриками и акселерометром) для самоходного электрического штабелёра СDD, CDDR</w:t>
            </w:r>
          </w:p>
        </w:tc>
        <w:tc>
          <w:tcPr>
            <w:tcW w:w="1181" w:type="dxa"/>
            <w:shd w:val="clear" w:color="000000" w:fill="FFFFFF"/>
            <w:noWrap/>
            <w:vAlign w:val="center"/>
            <w:hideMark/>
          </w:tcPr>
          <w:p w14:paraId="299D44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6B939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A523C0" w14:textId="77777777" w:rsidTr="000416E6">
        <w:trPr>
          <w:trHeight w:val="300"/>
        </w:trPr>
        <w:tc>
          <w:tcPr>
            <w:tcW w:w="709" w:type="dxa"/>
            <w:shd w:val="clear" w:color="auto" w:fill="auto"/>
            <w:noWrap/>
            <w:vAlign w:val="bottom"/>
            <w:hideMark/>
          </w:tcPr>
          <w:p w14:paraId="051DCD8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1373</w:t>
            </w:r>
          </w:p>
        </w:tc>
        <w:tc>
          <w:tcPr>
            <w:tcW w:w="6095" w:type="dxa"/>
            <w:shd w:val="clear" w:color="auto" w:fill="auto"/>
            <w:noWrap/>
            <w:vAlign w:val="bottom"/>
            <w:hideMark/>
          </w:tcPr>
          <w:p w14:paraId="636398E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Микрик рулевой колонки для самоходного электрического высотного штабелёра (ричтрака) ТСМ UHD160 DTFVXF1080</w:t>
            </w:r>
          </w:p>
        </w:tc>
        <w:tc>
          <w:tcPr>
            <w:tcW w:w="1181" w:type="dxa"/>
            <w:shd w:val="clear" w:color="000000" w:fill="FFFFFF"/>
            <w:noWrap/>
            <w:vAlign w:val="center"/>
            <w:hideMark/>
          </w:tcPr>
          <w:p w14:paraId="7EEE9B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DDFFA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E09E9AB" w14:textId="77777777" w:rsidTr="000416E6">
        <w:trPr>
          <w:trHeight w:val="300"/>
        </w:trPr>
        <w:tc>
          <w:tcPr>
            <w:tcW w:w="709" w:type="dxa"/>
            <w:shd w:val="clear" w:color="auto" w:fill="auto"/>
            <w:noWrap/>
            <w:vAlign w:val="bottom"/>
            <w:hideMark/>
          </w:tcPr>
          <w:p w14:paraId="0F59492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1374</w:t>
            </w:r>
          </w:p>
        </w:tc>
        <w:tc>
          <w:tcPr>
            <w:tcW w:w="6095" w:type="dxa"/>
            <w:shd w:val="clear" w:color="auto" w:fill="auto"/>
            <w:noWrap/>
            <w:vAlign w:val="bottom"/>
            <w:hideMark/>
          </w:tcPr>
          <w:p w14:paraId="6F5927A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Микрик рулевой колонки для самоходного электрического штабелёра JAC CDD 16-30; CDD 15</w:t>
            </w:r>
          </w:p>
        </w:tc>
        <w:tc>
          <w:tcPr>
            <w:tcW w:w="1181" w:type="dxa"/>
            <w:shd w:val="clear" w:color="000000" w:fill="FFFFFF"/>
            <w:noWrap/>
            <w:vAlign w:val="center"/>
            <w:hideMark/>
          </w:tcPr>
          <w:p w14:paraId="4A53FA0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AAD0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45DCB9D" w14:textId="77777777" w:rsidTr="000416E6">
        <w:trPr>
          <w:trHeight w:val="300"/>
        </w:trPr>
        <w:tc>
          <w:tcPr>
            <w:tcW w:w="709" w:type="dxa"/>
            <w:shd w:val="clear" w:color="auto" w:fill="auto"/>
            <w:noWrap/>
            <w:vAlign w:val="bottom"/>
            <w:hideMark/>
          </w:tcPr>
          <w:p w14:paraId="1D560E5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1375</w:t>
            </w:r>
          </w:p>
        </w:tc>
        <w:tc>
          <w:tcPr>
            <w:tcW w:w="6095" w:type="dxa"/>
            <w:shd w:val="clear" w:color="auto" w:fill="auto"/>
            <w:noWrap/>
            <w:vAlign w:val="bottom"/>
            <w:hideMark/>
          </w:tcPr>
          <w:p w14:paraId="097071C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Микрик рулевой колонки для самоходного электрического штабелёра СDD, CDDR</w:t>
            </w:r>
          </w:p>
        </w:tc>
        <w:tc>
          <w:tcPr>
            <w:tcW w:w="1181" w:type="dxa"/>
            <w:shd w:val="clear" w:color="000000" w:fill="FFFFFF"/>
            <w:noWrap/>
            <w:vAlign w:val="center"/>
            <w:hideMark/>
          </w:tcPr>
          <w:p w14:paraId="39C8A64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A0796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4A9B24" w14:textId="77777777" w:rsidTr="000416E6">
        <w:trPr>
          <w:trHeight w:val="300"/>
        </w:trPr>
        <w:tc>
          <w:tcPr>
            <w:tcW w:w="709" w:type="dxa"/>
            <w:shd w:val="clear" w:color="auto" w:fill="auto"/>
            <w:noWrap/>
            <w:vAlign w:val="bottom"/>
            <w:hideMark/>
          </w:tcPr>
          <w:p w14:paraId="7D59418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1376</w:t>
            </w:r>
          </w:p>
        </w:tc>
        <w:tc>
          <w:tcPr>
            <w:tcW w:w="6095" w:type="dxa"/>
            <w:shd w:val="clear" w:color="auto" w:fill="auto"/>
            <w:noWrap/>
            <w:vAlign w:val="bottom"/>
            <w:hideMark/>
          </w:tcPr>
          <w:p w14:paraId="64334BF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Микровыключатель для самоходного электрического штабелёра JAC CDD 16-30; CDD 15</w:t>
            </w:r>
          </w:p>
        </w:tc>
        <w:tc>
          <w:tcPr>
            <w:tcW w:w="1181" w:type="dxa"/>
            <w:shd w:val="clear" w:color="000000" w:fill="FFFFFF"/>
            <w:noWrap/>
            <w:vAlign w:val="center"/>
            <w:hideMark/>
          </w:tcPr>
          <w:p w14:paraId="1EF6ACB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84D65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A620ACE" w14:textId="77777777" w:rsidTr="000416E6">
        <w:trPr>
          <w:trHeight w:val="300"/>
        </w:trPr>
        <w:tc>
          <w:tcPr>
            <w:tcW w:w="709" w:type="dxa"/>
            <w:shd w:val="clear" w:color="auto" w:fill="auto"/>
            <w:noWrap/>
            <w:vAlign w:val="bottom"/>
            <w:hideMark/>
          </w:tcPr>
          <w:p w14:paraId="652EA0A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1377</w:t>
            </w:r>
          </w:p>
        </w:tc>
        <w:tc>
          <w:tcPr>
            <w:tcW w:w="6095" w:type="dxa"/>
            <w:shd w:val="clear" w:color="auto" w:fill="auto"/>
            <w:noWrap/>
            <w:vAlign w:val="bottom"/>
            <w:hideMark/>
          </w:tcPr>
          <w:p w14:paraId="48D5E1B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Микроклапан гидравлики для самоходного электрического штабелёра JAC CDD 16-30; CDD 15</w:t>
            </w:r>
          </w:p>
        </w:tc>
        <w:tc>
          <w:tcPr>
            <w:tcW w:w="1181" w:type="dxa"/>
            <w:shd w:val="clear" w:color="000000" w:fill="FFFFFF"/>
            <w:noWrap/>
            <w:vAlign w:val="center"/>
            <w:hideMark/>
          </w:tcPr>
          <w:p w14:paraId="5040E2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42CEB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B1BD747" w14:textId="77777777" w:rsidTr="000416E6">
        <w:trPr>
          <w:trHeight w:val="300"/>
        </w:trPr>
        <w:tc>
          <w:tcPr>
            <w:tcW w:w="709" w:type="dxa"/>
            <w:shd w:val="clear" w:color="auto" w:fill="auto"/>
            <w:noWrap/>
            <w:vAlign w:val="bottom"/>
            <w:hideMark/>
          </w:tcPr>
          <w:p w14:paraId="0E45422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1378</w:t>
            </w:r>
          </w:p>
        </w:tc>
        <w:tc>
          <w:tcPr>
            <w:tcW w:w="6095" w:type="dxa"/>
            <w:shd w:val="clear" w:color="auto" w:fill="auto"/>
            <w:noWrap/>
            <w:vAlign w:val="bottom"/>
            <w:hideMark/>
          </w:tcPr>
          <w:p w14:paraId="12087AD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Мотор колесо (без редуктора) для самоходного электрического штабелёра JAC CDD 16-30; CDD 15</w:t>
            </w:r>
          </w:p>
        </w:tc>
        <w:tc>
          <w:tcPr>
            <w:tcW w:w="1181" w:type="dxa"/>
            <w:shd w:val="clear" w:color="000000" w:fill="FFFFFF"/>
            <w:noWrap/>
            <w:vAlign w:val="center"/>
            <w:hideMark/>
          </w:tcPr>
          <w:p w14:paraId="6A5C35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E7BB6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3F23B0" w14:textId="77777777" w:rsidTr="000416E6">
        <w:trPr>
          <w:trHeight w:val="300"/>
        </w:trPr>
        <w:tc>
          <w:tcPr>
            <w:tcW w:w="709" w:type="dxa"/>
            <w:shd w:val="clear" w:color="auto" w:fill="auto"/>
            <w:noWrap/>
            <w:vAlign w:val="bottom"/>
            <w:hideMark/>
          </w:tcPr>
          <w:p w14:paraId="161E7CC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1379</w:t>
            </w:r>
          </w:p>
        </w:tc>
        <w:tc>
          <w:tcPr>
            <w:tcW w:w="6095" w:type="dxa"/>
            <w:shd w:val="clear" w:color="auto" w:fill="auto"/>
            <w:noWrap/>
            <w:vAlign w:val="bottom"/>
            <w:hideMark/>
          </w:tcPr>
          <w:p w14:paraId="2AA500A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Мотор колесо (без редуктора) для самоходного электрического штабелёра СDD, CDDR</w:t>
            </w:r>
          </w:p>
        </w:tc>
        <w:tc>
          <w:tcPr>
            <w:tcW w:w="1181" w:type="dxa"/>
            <w:shd w:val="clear" w:color="000000" w:fill="FFFFFF"/>
            <w:noWrap/>
            <w:vAlign w:val="center"/>
            <w:hideMark/>
          </w:tcPr>
          <w:p w14:paraId="17161EB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6A63B5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9EF539" w14:textId="77777777" w:rsidTr="000416E6">
        <w:trPr>
          <w:trHeight w:val="300"/>
        </w:trPr>
        <w:tc>
          <w:tcPr>
            <w:tcW w:w="709" w:type="dxa"/>
            <w:shd w:val="clear" w:color="auto" w:fill="auto"/>
            <w:noWrap/>
            <w:vAlign w:val="bottom"/>
            <w:hideMark/>
          </w:tcPr>
          <w:p w14:paraId="7B4901C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1380</w:t>
            </w:r>
          </w:p>
        </w:tc>
        <w:tc>
          <w:tcPr>
            <w:tcW w:w="6095" w:type="dxa"/>
            <w:shd w:val="clear" w:color="auto" w:fill="auto"/>
            <w:noWrap/>
            <w:vAlign w:val="bottom"/>
            <w:hideMark/>
          </w:tcPr>
          <w:p w14:paraId="3AD656C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Мотор колесо (в сборе с редуктором) для самоходного электрического штабелёра JAC CDD 16-30; CDD 15</w:t>
            </w:r>
          </w:p>
        </w:tc>
        <w:tc>
          <w:tcPr>
            <w:tcW w:w="1181" w:type="dxa"/>
            <w:shd w:val="clear" w:color="000000" w:fill="FFFFFF"/>
            <w:noWrap/>
            <w:vAlign w:val="center"/>
            <w:hideMark/>
          </w:tcPr>
          <w:p w14:paraId="4BCB29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BF5392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7A14E94" w14:textId="77777777" w:rsidTr="000416E6">
        <w:trPr>
          <w:trHeight w:val="300"/>
        </w:trPr>
        <w:tc>
          <w:tcPr>
            <w:tcW w:w="709" w:type="dxa"/>
            <w:shd w:val="clear" w:color="auto" w:fill="auto"/>
            <w:noWrap/>
            <w:vAlign w:val="bottom"/>
            <w:hideMark/>
          </w:tcPr>
          <w:p w14:paraId="023253F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1381</w:t>
            </w:r>
          </w:p>
        </w:tc>
        <w:tc>
          <w:tcPr>
            <w:tcW w:w="6095" w:type="dxa"/>
            <w:shd w:val="clear" w:color="auto" w:fill="auto"/>
            <w:noWrap/>
            <w:vAlign w:val="bottom"/>
            <w:hideMark/>
          </w:tcPr>
          <w:p w14:paraId="5FCAFBE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Мотор колесо (в сборе с редуктором) для самоходного электрического штабелёра СDD, CDDR</w:t>
            </w:r>
          </w:p>
        </w:tc>
        <w:tc>
          <w:tcPr>
            <w:tcW w:w="1181" w:type="dxa"/>
            <w:shd w:val="clear" w:color="000000" w:fill="FFFFFF"/>
            <w:noWrap/>
            <w:vAlign w:val="center"/>
            <w:hideMark/>
          </w:tcPr>
          <w:p w14:paraId="092F6F7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D50E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4C79D1B" w14:textId="77777777" w:rsidTr="000416E6">
        <w:trPr>
          <w:trHeight w:val="300"/>
        </w:trPr>
        <w:tc>
          <w:tcPr>
            <w:tcW w:w="709" w:type="dxa"/>
            <w:shd w:val="clear" w:color="auto" w:fill="auto"/>
            <w:noWrap/>
            <w:vAlign w:val="bottom"/>
            <w:hideMark/>
          </w:tcPr>
          <w:p w14:paraId="4250591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1382</w:t>
            </w:r>
          </w:p>
        </w:tc>
        <w:tc>
          <w:tcPr>
            <w:tcW w:w="6095" w:type="dxa"/>
            <w:shd w:val="clear" w:color="auto" w:fill="auto"/>
            <w:noWrap/>
            <w:vAlign w:val="bottom"/>
            <w:hideMark/>
          </w:tcPr>
          <w:p w14:paraId="1F775CB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самоходного электрического высотного штабелёра (ричтрака) ТСМ UHD160 DTFVXF1080</w:t>
            </w:r>
          </w:p>
        </w:tc>
        <w:tc>
          <w:tcPr>
            <w:tcW w:w="1181" w:type="dxa"/>
            <w:shd w:val="clear" w:color="000000" w:fill="FFFFFF"/>
            <w:noWrap/>
            <w:vAlign w:val="center"/>
            <w:hideMark/>
          </w:tcPr>
          <w:p w14:paraId="412DA92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FBE5B7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1C5524D6" w14:textId="77777777" w:rsidTr="000416E6">
        <w:trPr>
          <w:trHeight w:val="300"/>
        </w:trPr>
        <w:tc>
          <w:tcPr>
            <w:tcW w:w="709" w:type="dxa"/>
            <w:shd w:val="clear" w:color="auto" w:fill="auto"/>
            <w:noWrap/>
            <w:vAlign w:val="bottom"/>
            <w:hideMark/>
          </w:tcPr>
          <w:p w14:paraId="48E2C31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1383</w:t>
            </w:r>
          </w:p>
        </w:tc>
        <w:tc>
          <w:tcPr>
            <w:tcW w:w="6095" w:type="dxa"/>
            <w:shd w:val="clear" w:color="auto" w:fill="auto"/>
            <w:noWrap/>
            <w:vAlign w:val="bottom"/>
            <w:hideMark/>
          </w:tcPr>
          <w:p w14:paraId="3E64131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самоходного электрического штабелёра JAC CDD 16-30; CDD 15</w:t>
            </w:r>
          </w:p>
        </w:tc>
        <w:tc>
          <w:tcPr>
            <w:tcW w:w="1181" w:type="dxa"/>
            <w:shd w:val="clear" w:color="000000" w:fill="FFFFFF"/>
            <w:noWrap/>
            <w:vAlign w:val="center"/>
            <w:hideMark/>
          </w:tcPr>
          <w:p w14:paraId="203E28B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AD8F0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546A5B84" w14:textId="77777777" w:rsidTr="000416E6">
        <w:trPr>
          <w:trHeight w:val="300"/>
        </w:trPr>
        <w:tc>
          <w:tcPr>
            <w:tcW w:w="709" w:type="dxa"/>
            <w:shd w:val="clear" w:color="auto" w:fill="auto"/>
            <w:noWrap/>
            <w:vAlign w:val="bottom"/>
            <w:hideMark/>
          </w:tcPr>
          <w:p w14:paraId="0972F40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1384</w:t>
            </w:r>
          </w:p>
        </w:tc>
        <w:tc>
          <w:tcPr>
            <w:tcW w:w="6095" w:type="dxa"/>
            <w:shd w:val="clear" w:color="auto" w:fill="auto"/>
            <w:noWrap/>
            <w:vAlign w:val="bottom"/>
            <w:hideMark/>
          </w:tcPr>
          <w:p w14:paraId="1A091CB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самоходного электрического штабелёра СDD, CDDR</w:t>
            </w:r>
          </w:p>
        </w:tc>
        <w:tc>
          <w:tcPr>
            <w:tcW w:w="1181" w:type="dxa"/>
            <w:shd w:val="clear" w:color="000000" w:fill="FFFFFF"/>
            <w:noWrap/>
            <w:vAlign w:val="center"/>
            <w:hideMark/>
          </w:tcPr>
          <w:p w14:paraId="6A9F86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4FF624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58F3A2B7" w14:textId="77777777" w:rsidTr="000416E6">
        <w:trPr>
          <w:trHeight w:val="300"/>
        </w:trPr>
        <w:tc>
          <w:tcPr>
            <w:tcW w:w="709" w:type="dxa"/>
            <w:shd w:val="clear" w:color="auto" w:fill="auto"/>
            <w:noWrap/>
            <w:vAlign w:val="bottom"/>
            <w:hideMark/>
          </w:tcPr>
          <w:p w14:paraId="0F45BE5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1385</w:t>
            </w:r>
          </w:p>
        </w:tc>
        <w:tc>
          <w:tcPr>
            <w:tcW w:w="6095" w:type="dxa"/>
            <w:shd w:val="clear" w:color="auto" w:fill="auto"/>
            <w:noWrap/>
            <w:vAlign w:val="bottom"/>
            <w:hideMark/>
          </w:tcPr>
          <w:p w14:paraId="01A4760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гидравлический для самоходного электрического штабелёра JAC CDD 16-30; CDD 15</w:t>
            </w:r>
          </w:p>
        </w:tc>
        <w:tc>
          <w:tcPr>
            <w:tcW w:w="1181" w:type="dxa"/>
            <w:shd w:val="clear" w:color="000000" w:fill="FFFFFF"/>
            <w:noWrap/>
            <w:vAlign w:val="center"/>
            <w:hideMark/>
          </w:tcPr>
          <w:p w14:paraId="1D50197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EDFC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D760815" w14:textId="77777777" w:rsidTr="000416E6">
        <w:trPr>
          <w:trHeight w:val="300"/>
        </w:trPr>
        <w:tc>
          <w:tcPr>
            <w:tcW w:w="709" w:type="dxa"/>
            <w:shd w:val="clear" w:color="auto" w:fill="auto"/>
            <w:noWrap/>
            <w:vAlign w:val="bottom"/>
            <w:hideMark/>
          </w:tcPr>
          <w:p w14:paraId="15B63F2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1386</w:t>
            </w:r>
          </w:p>
        </w:tc>
        <w:tc>
          <w:tcPr>
            <w:tcW w:w="6095" w:type="dxa"/>
            <w:shd w:val="clear" w:color="auto" w:fill="auto"/>
            <w:noWrap/>
            <w:vAlign w:val="bottom"/>
            <w:hideMark/>
          </w:tcPr>
          <w:p w14:paraId="0BA1964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Насос гидравлический для самоходного электрического штабелёра СDD, CDDR</w:t>
            </w:r>
          </w:p>
        </w:tc>
        <w:tc>
          <w:tcPr>
            <w:tcW w:w="1181" w:type="dxa"/>
            <w:shd w:val="clear" w:color="000000" w:fill="FFFFFF"/>
            <w:noWrap/>
            <w:vAlign w:val="center"/>
            <w:hideMark/>
          </w:tcPr>
          <w:p w14:paraId="510F1D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BE00D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E406D3F" w14:textId="77777777" w:rsidTr="000416E6">
        <w:trPr>
          <w:trHeight w:val="300"/>
        </w:trPr>
        <w:tc>
          <w:tcPr>
            <w:tcW w:w="709" w:type="dxa"/>
            <w:shd w:val="clear" w:color="auto" w:fill="auto"/>
            <w:noWrap/>
            <w:vAlign w:val="bottom"/>
            <w:hideMark/>
          </w:tcPr>
          <w:p w14:paraId="6421109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1387</w:t>
            </w:r>
          </w:p>
        </w:tc>
        <w:tc>
          <w:tcPr>
            <w:tcW w:w="6095" w:type="dxa"/>
            <w:shd w:val="clear" w:color="auto" w:fill="auto"/>
            <w:noWrap/>
            <w:vAlign w:val="bottom"/>
            <w:hideMark/>
          </w:tcPr>
          <w:p w14:paraId="6386D14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Ограничитель зоны оператора для самоходного электрического штабелёра СDD, CDDR</w:t>
            </w:r>
          </w:p>
        </w:tc>
        <w:tc>
          <w:tcPr>
            <w:tcW w:w="1181" w:type="dxa"/>
            <w:shd w:val="clear" w:color="000000" w:fill="FFFFFF"/>
            <w:noWrap/>
            <w:vAlign w:val="center"/>
            <w:hideMark/>
          </w:tcPr>
          <w:p w14:paraId="4616F81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A3780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6241B45" w14:textId="77777777" w:rsidTr="000416E6">
        <w:trPr>
          <w:trHeight w:val="300"/>
        </w:trPr>
        <w:tc>
          <w:tcPr>
            <w:tcW w:w="709" w:type="dxa"/>
            <w:shd w:val="clear" w:color="auto" w:fill="auto"/>
            <w:noWrap/>
            <w:vAlign w:val="bottom"/>
            <w:hideMark/>
          </w:tcPr>
          <w:p w14:paraId="48ABDAB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1388</w:t>
            </w:r>
          </w:p>
        </w:tc>
        <w:tc>
          <w:tcPr>
            <w:tcW w:w="6095" w:type="dxa"/>
            <w:shd w:val="clear" w:color="auto" w:fill="auto"/>
            <w:noWrap/>
            <w:vAlign w:val="bottom"/>
            <w:hideMark/>
          </w:tcPr>
          <w:p w14:paraId="03F337C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О-кольцо гидронасоса для самоходного электрического штабелёра JAC CDD 16-30; CDD 15</w:t>
            </w:r>
          </w:p>
        </w:tc>
        <w:tc>
          <w:tcPr>
            <w:tcW w:w="1181" w:type="dxa"/>
            <w:shd w:val="clear" w:color="000000" w:fill="FFFFFF"/>
            <w:noWrap/>
            <w:vAlign w:val="center"/>
            <w:hideMark/>
          </w:tcPr>
          <w:p w14:paraId="24AF090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9FA65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6FF8756" w14:textId="77777777" w:rsidTr="000416E6">
        <w:trPr>
          <w:trHeight w:val="300"/>
        </w:trPr>
        <w:tc>
          <w:tcPr>
            <w:tcW w:w="709" w:type="dxa"/>
            <w:shd w:val="clear" w:color="auto" w:fill="auto"/>
            <w:noWrap/>
            <w:vAlign w:val="bottom"/>
            <w:hideMark/>
          </w:tcPr>
          <w:p w14:paraId="7237036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1389</w:t>
            </w:r>
          </w:p>
        </w:tc>
        <w:tc>
          <w:tcPr>
            <w:tcW w:w="6095" w:type="dxa"/>
            <w:shd w:val="clear" w:color="auto" w:fill="auto"/>
            <w:noWrap/>
            <w:vAlign w:val="bottom"/>
            <w:hideMark/>
          </w:tcPr>
          <w:p w14:paraId="438B52E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Опорное (поворотное) колесо для самоходного электрического штабелёра JAC CDD 16-30; CDD 15</w:t>
            </w:r>
          </w:p>
        </w:tc>
        <w:tc>
          <w:tcPr>
            <w:tcW w:w="1181" w:type="dxa"/>
            <w:shd w:val="clear" w:color="000000" w:fill="FFFFFF"/>
            <w:noWrap/>
            <w:vAlign w:val="center"/>
            <w:hideMark/>
          </w:tcPr>
          <w:p w14:paraId="52F732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06B148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F0F778" w14:textId="77777777" w:rsidTr="000416E6">
        <w:trPr>
          <w:trHeight w:val="300"/>
        </w:trPr>
        <w:tc>
          <w:tcPr>
            <w:tcW w:w="709" w:type="dxa"/>
            <w:shd w:val="clear" w:color="auto" w:fill="auto"/>
            <w:noWrap/>
            <w:vAlign w:val="bottom"/>
            <w:hideMark/>
          </w:tcPr>
          <w:p w14:paraId="23F7D7A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1390</w:t>
            </w:r>
          </w:p>
        </w:tc>
        <w:tc>
          <w:tcPr>
            <w:tcW w:w="6095" w:type="dxa"/>
            <w:shd w:val="clear" w:color="auto" w:fill="auto"/>
            <w:noWrap/>
            <w:vAlign w:val="bottom"/>
            <w:hideMark/>
          </w:tcPr>
          <w:p w14:paraId="7619846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Опорное (поворотное) колесо для самоходного электрического штабелёра СDD, CDDR</w:t>
            </w:r>
          </w:p>
        </w:tc>
        <w:tc>
          <w:tcPr>
            <w:tcW w:w="1181" w:type="dxa"/>
            <w:shd w:val="clear" w:color="000000" w:fill="FFFFFF"/>
            <w:noWrap/>
            <w:vAlign w:val="center"/>
            <w:hideMark/>
          </w:tcPr>
          <w:p w14:paraId="4BF92F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A4B6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3961F8" w14:textId="77777777" w:rsidTr="000416E6">
        <w:trPr>
          <w:trHeight w:val="300"/>
        </w:trPr>
        <w:tc>
          <w:tcPr>
            <w:tcW w:w="709" w:type="dxa"/>
            <w:shd w:val="clear" w:color="auto" w:fill="auto"/>
            <w:noWrap/>
            <w:vAlign w:val="bottom"/>
            <w:hideMark/>
          </w:tcPr>
          <w:p w14:paraId="355262E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1391</w:t>
            </w:r>
          </w:p>
        </w:tc>
        <w:tc>
          <w:tcPr>
            <w:tcW w:w="6095" w:type="dxa"/>
            <w:shd w:val="clear" w:color="auto" w:fill="auto"/>
            <w:noWrap/>
            <w:vAlign w:val="bottom"/>
            <w:hideMark/>
          </w:tcPr>
          <w:p w14:paraId="34A812A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Ось колеса для самоходного электрического высотного штабелёра (ричтрака) ТСМ UHD160 DTFVXF1080</w:t>
            </w:r>
          </w:p>
        </w:tc>
        <w:tc>
          <w:tcPr>
            <w:tcW w:w="1181" w:type="dxa"/>
            <w:shd w:val="clear" w:color="000000" w:fill="FFFFFF"/>
            <w:noWrap/>
            <w:vAlign w:val="center"/>
            <w:hideMark/>
          </w:tcPr>
          <w:p w14:paraId="2EDF698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BDF4A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3021E6" w14:textId="77777777" w:rsidTr="000416E6">
        <w:trPr>
          <w:trHeight w:val="300"/>
        </w:trPr>
        <w:tc>
          <w:tcPr>
            <w:tcW w:w="709" w:type="dxa"/>
            <w:shd w:val="clear" w:color="auto" w:fill="auto"/>
            <w:noWrap/>
            <w:vAlign w:val="bottom"/>
            <w:hideMark/>
          </w:tcPr>
          <w:p w14:paraId="447048A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1392</w:t>
            </w:r>
          </w:p>
        </w:tc>
        <w:tc>
          <w:tcPr>
            <w:tcW w:w="6095" w:type="dxa"/>
            <w:shd w:val="clear" w:color="auto" w:fill="auto"/>
            <w:noWrap/>
            <w:vAlign w:val="bottom"/>
            <w:hideMark/>
          </w:tcPr>
          <w:p w14:paraId="229FF52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Педаль хода (акселератор) для самоходного электрического высотного штабелёра (ричтрака) ТСМ UHD160 DTFVXF1080</w:t>
            </w:r>
          </w:p>
        </w:tc>
        <w:tc>
          <w:tcPr>
            <w:tcW w:w="1181" w:type="dxa"/>
            <w:shd w:val="clear" w:color="000000" w:fill="FFFFFF"/>
            <w:noWrap/>
            <w:vAlign w:val="center"/>
            <w:hideMark/>
          </w:tcPr>
          <w:p w14:paraId="6D8D96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BCA7D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77509E" w14:textId="77777777" w:rsidTr="000416E6">
        <w:trPr>
          <w:trHeight w:val="300"/>
        </w:trPr>
        <w:tc>
          <w:tcPr>
            <w:tcW w:w="709" w:type="dxa"/>
            <w:shd w:val="clear" w:color="auto" w:fill="auto"/>
            <w:noWrap/>
            <w:vAlign w:val="bottom"/>
            <w:hideMark/>
          </w:tcPr>
          <w:p w14:paraId="1B91619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1393</w:t>
            </w:r>
          </w:p>
        </w:tc>
        <w:tc>
          <w:tcPr>
            <w:tcW w:w="6095" w:type="dxa"/>
            <w:shd w:val="clear" w:color="auto" w:fill="auto"/>
            <w:noWrap/>
            <w:vAlign w:val="bottom"/>
            <w:hideMark/>
          </w:tcPr>
          <w:p w14:paraId="3359294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Переключатель движения для самоходного электрического штабелёра JAC CDD 16-30; CDD 15</w:t>
            </w:r>
          </w:p>
        </w:tc>
        <w:tc>
          <w:tcPr>
            <w:tcW w:w="1181" w:type="dxa"/>
            <w:shd w:val="clear" w:color="000000" w:fill="FFFFFF"/>
            <w:noWrap/>
            <w:vAlign w:val="center"/>
            <w:hideMark/>
          </w:tcPr>
          <w:p w14:paraId="7E908F2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AD1DF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BC77796" w14:textId="77777777" w:rsidTr="000416E6">
        <w:trPr>
          <w:trHeight w:val="300"/>
        </w:trPr>
        <w:tc>
          <w:tcPr>
            <w:tcW w:w="709" w:type="dxa"/>
            <w:shd w:val="clear" w:color="auto" w:fill="auto"/>
            <w:noWrap/>
            <w:vAlign w:val="bottom"/>
            <w:hideMark/>
          </w:tcPr>
          <w:p w14:paraId="6C5C9C8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1394</w:t>
            </w:r>
          </w:p>
        </w:tc>
        <w:tc>
          <w:tcPr>
            <w:tcW w:w="6095" w:type="dxa"/>
            <w:shd w:val="clear" w:color="auto" w:fill="auto"/>
            <w:noWrap/>
            <w:vAlign w:val="bottom"/>
            <w:hideMark/>
          </w:tcPr>
          <w:p w14:paraId="37EEE7A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 вилочный ролик тандем с креплением для самоходного электрического штабелёра JAC CDD 16-30; CDD 15</w:t>
            </w:r>
          </w:p>
        </w:tc>
        <w:tc>
          <w:tcPr>
            <w:tcW w:w="1181" w:type="dxa"/>
            <w:shd w:val="clear" w:color="000000" w:fill="FFFFFF"/>
            <w:noWrap/>
            <w:vAlign w:val="center"/>
            <w:hideMark/>
          </w:tcPr>
          <w:p w14:paraId="6339B3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97F60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84C823" w14:textId="77777777" w:rsidTr="000416E6">
        <w:trPr>
          <w:trHeight w:val="300"/>
        </w:trPr>
        <w:tc>
          <w:tcPr>
            <w:tcW w:w="709" w:type="dxa"/>
            <w:shd w:val="clear" w:color="auto" w:fill="auto"/>
            <w:noWrap/>
            <w:vAlign w:val="bottom"/>
            <w:hideMark/>
          </w:tcPr>
          <w:p w14:paraId="0E43A30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1395</w:t>
            </w:r>
          </w:p>
        </w:tc>
        <w:tc>
          <w:tcPr>
            <w:tcW w:w="6095" w:type="dxa"/>
            <w:shd w:val="clear" w:color="auto" w:fill="auto"/>
            <w:noWrap/>
            <w:vAlign w:val="bottom"/>
            <w:hideMark/>
          </w:tcPr>
          <w:p w14:paraId="53D27F8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 вилочный ролик тандем с креплением для самоходного электрического штабелёра СDD, CDDR</w:t>
            </w:r>
          </w:p>
        </w:tc>
        <w:tc>
          <w:tcPr>
            <w:tcW w:w="1181" w:type="dxa"/>
            <w:shd w:val="clear" w:color="000000" w:fill="FFFFFF"/>
            <w:noWrap/>
            <w:vAlign w:val="center"/>
            <w:hideMark/>
          </w:tcPr>
          <w:p w14:paraId="4D73A0D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7EED59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6BDA37" w14:textId="77777777" w:rsidTr="000416E6">
        <w:trPr>
          <w:trHeight w:val="300"/>
        </w:trPr>
        <w:tc>
          <w:tcPr>
            <w:tcW w:w="709" w:type="dxa"/>
            <w:shd w:val="clear" w:color="auto" w:fill="auto"/>
            <w:noWrap/>
            <w:vAlign w:val="bottom"/>
            <w:hideMark/>
          </w:tcPr>
          <w:p w14:paraId="10FECF1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1396</w:t>
            </w:r>
          </w:p>
        </w:tc>
        <w:tc>
          <w:tcPr>
            <w:tcW w:w="6095" w:type="dxa"/>
            <w:shd w:val="clear" w:color="auto" w:fill="auto"/>
            <w:noWrap/>
            <w:vAlign w:val="bottom"/>
            <w:hideMark/>
          </w:tcPr>
          <w:p w14:paraId="1A5B802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Подвилочный ролик тандем для самоходного электрического высотного штабелёра (ричтрака) ТСМ UHD160 DTFVXF1080</w:t>
            </w:r>
          </w:p>
        </w:tc>
        <w:tc>
          <w:tcPr>
            <w:tcW w:w="1181" w:type="dxa"/>
            <w:shd w:val="clear" w:color="000000" w:fill="FFFFFF"/>
            <w:noWrap/>
            <w:vAlign w:val="center"/>
            <w:hideMark/>
          </w:tcPr>
          <w:p w14:paraId="4350D1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E74B5B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6480822" w14:textId="77777777" w:rsidTr="000416E6">
        <w:trPr>
          <w:trHeight w:val="300"/>
        </w:trPr>
        <w:tc>
          <w:tcPr>
            <w:tcW w:w="709" w:type="dxa"/>
            <w:shd w:val="clear" w:color="auto" w:fill="auto"/>
            <w:noWrap/>
            <w:vAlign w:val="bottom"/>
            <w:hideMark/>
          </w:tcPr>
          <w:p w14:paraId="7A9F345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1397</w:t>
            </w:r>
          </w:p>
        </w:tc>
        <w:tc>
          <w:tcPr>
            <w:tcW w:w="6095" w:type="dxa"/>
            <w:shd w:val="clear" w:color="auto" w:fill="auto"/>
            <w:noWrap/>
            <w:vAlign w:val="bottom"/>
            <w:hideMark/>
          </w:tcPr>
          <w:p w14:paraId="48A6D41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Подножка для самоходного электрического штабелёра JAC CDD 16-30; CDD 15</w:t>
            </w:r>
          </w:p>
        </w:tc>
        <w:tc>
          <w:tcPr>
            <w:tcW w:w="1181" w:type="dxa"/>
            <w:shd w:val="clear" w:color="000000" w:fill="FFFFFF"/>
            <w:noWrap/>
            <w:vAlign w:val="center"/>
            <w:hideMark/>
          </w:tcPr>
          <w:p w14:paraId="4322D63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A80B26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E580B3" w14:textId="77777777" w:rsidTr="000416E6">
        <w:trPr>
          <w:trHeight w:val="300"/>
        </w:trPr>
        <w:tc>
          <w:tcPr>
            <w:tcW w:w="709" w:type="dxa"/>
            <w:shd w:val="clear" w:color="auto" w:fill="auto"/>
            <w:noWrap/>
            <w:vAlign w:val="bottom"/>
            <w:hideMark/>
          </w:tcPr>
          <w:p w14:paraId="346CD27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1398</w:t>
            </w:r>
          </w:p>
        </w:tc>
        <w:tc>
          <w:tcPr>
            <w:tcW w:w="6095" w:type="dxa"/>
            <w:shd w:val="clear" w:color="auto" w:fill="auto"/>
            <w:noWrap/>
            <w:vAlign w:val="bottom"/>
            <w:hideMark/>
          </w:tcPr>
          <w:p w14:paraId="4DD348C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ролика нагрузки для самоходного электрического высотного штабелёра (ричтрака) ТСМ UHD160 DTFVXF1080,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3D9C6F9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7281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5CA8591" w14:textId="77777777" w:rsidTr="000416E6">
        <w:trPr>
          <w:trHeight w:val="300"/>
        </w:trPr>
        <w:tc>
          <w:tcPr>
            <w:tcW w:w="709" w:type="dxa"/>
            <w:shd w:val="clear" w:color="auto" w:fill="auto"/>
            <w:noWrap/>
            <w:vAlign w:val="bottom"/>
            <w:hideMark/>
          </w:tcPr>
          <w:p w14:paraId="7387050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1399</w:t>
            </w:r>
          </w:p>
        </w:tc>
        <w:tc>
          <w:tcPr>
            <w:tcW w:w="6095" w:type="dxa"/>
            <w:shd w:val="clear" w:color="auto" w:fill="auto"/>
            <w:noWrap/>
            <w:vAlign w:val="bottom"/>
            <w:hideMark/>
          </w:tcPr>
          <w:p w14:paraId="1DD7D72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самоходного электрического высотного штабелёра (ричтрака) ТСМ UHD160 DTFVXF1080,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7C649F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B479F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DF3FFD0" w14:textId="77777777" w:rsidTr="000416E6">
        <w:trPr>
          <w:trHeight w:val="300"/>
        </w:trPr>
        <w:tc>
          <w:tcPr>
            <w:tcW w:w="709" w:type="dxa"/>
            <w:shd w:val="clear" w:color="auto" w:fill="auto"/>
            <w:noWrap/>
            <w:vAlign w:val="bottom"/>
            <w:hideMark/>
          </w:tcPr>
          <w:p w14:paraId="0572DC7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1400</w:t>
            </w:r>
          </w:p>
        </w:tc>
        <w:tc>
          <w:tcPr>
            <w:tcW w:w="6095" w:type="dxa"/>
            <w:shd w:val="clear" w:color="auto" w:fill="auto"/>
            <w:noWrap/>
            <w:vAlign w:val="bottom"/>
            <w:hideMark/>
          </w:tcPr>
          <w:p w14:paraId="227FFA4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самоходного электрического штабелёра JAC CDD 16-30; CDD 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22B128B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74EE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7BB008" w14:textId="77777777" w:rsidTr="000416E6">
        <w:trPr>
          <w:trHeight w:val="300"/>
        </w:trPr>
        <w:tc>
          <w:tcPr>
            <w:tcW w:w="709" w:type="dxa"/>
            <w:shd w:val="clear" w:color="auto" w:fill="auto"/>
            <w:noWrap/>
            <w:vAlign w:val="bottom"/>
            <w:hideMark/>
          </w:tcPr>
          <w:p w14:paraId="14A9C08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1401</w:t>
            </w:r>
          </w:p>
        </w:tc>
        <w:tc>
          <w:tcPr>
            <w:tcW w:w="6095" w:type="dxa"/>
            <w:shd w:val="clear" w:color="auto" w:fill="auto"/>
            <w:noWrap/>
            <w:vAlign w:val="bottom"/>
            <w:hideMark/>
          </w:tcPr>
          <w:p w14:paraId="4F4BEB0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самоходного электрического штабелёра СDD, CDDR,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2E858D7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491FB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7A25AEB" w14:textId="77777777" w:rsidTr="000416E6">
        <w:trPr>
          <w:trHeight w:val="300"/>
        </w:trPr>
        <w:tc>
          <w:tcPr>
            <w:tcW w:w="709" w:type="dxa"/>
            <w:shd w:val="clear" w:color="auto" w:fill="auto"/>
            <w:noWrap/>
            <w:vAlign w:val="bottom"/>
            <w:hideMark/>
          </w:tcPr>
          <w:p w14:paraId="471D0E6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1402</w:t>
            </w:r>
          </w:p>
        </w:tc>
        <w:tc>
          <w:tcPr>
            <w:tcW w:w="6095" w:type="dxa"/>
            <w:shd w:val="clear" w:color="auto" w:fill="auto"/>
            <w:noWrap/>
            <w:vAlign w:val="bottom"/>
            <w:hideMark/>
          </w:tcPr>
          <w:p w14:paraId="40BF5E9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Подшипник рулевого колеса для самоходного электрического высотного штабелёра (ричтрака) ТСМ </w:t>
            </w:r>
            <w:r w:rsidRPr="000416E6">
              <w:rPr>
                <w:rFonts w:ascii="Times New Roman" w:eastAsia="Times New Roman" w:hAnsi="Times New Roman" w:cs="Times New Roman"/>
                <w:color w:val="000000"/>
                <w:sz w:val="24"/>
                <w:szCs w:val="24"/>
                <w:lang w:eastAsia="ru-RU"/>
              </w:rPr>
              <w:lastRenderedPageBreak/>
              <w:t>UHD160 DTFVXF1080,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089D7FE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lastRenderedPageBreak/>
              <w:t>шт</w:t>
            </w:r>
          </w:p>
        </w:tc>
        <w:tc>
          <w:tcPr>
            <w:tcW w:w="1366" w:type="dxa"/>
            <w:shd w:val="clear" w:color="000000" w:fill="FFFFFF"/>
            <w:noWrap/>
            <w:vAlign w:val="center"/>
            <w:hideMark/>
          </w:tcPr>
          <w:p w14:paraId="1D40BD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CC6BCE" w14:textId="77777777" w:rsidTr="000416E6">
        <w:trPr>
          <w:trHeight w:val="300"/>
        </w:trPr>
        <w:tc>
          <w:tcPr>
            <w:tcW w:w="709" w:type="dxa"/>
            <w:shd w:val="clear" w:color="auto" w:fill="auto"/>
            <w:noWrap/>
            <w:vAlign w:val="bottom"/>
            <w:hideMark/>
          </w:tcPr>
          <w:p w14:paraId="0A86BB1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1403</w:t>
            </w:r>
          </w:p>
        </w:tc>
        <w:tc>
          <w:tcPr>
            <w:tcW w:w="6095" w:type="dxa"/>
            <w:shd w:val="clear" w:color="auto" w:fill="auto"/>
            <w:noWrap/>
            <w:vAlign w:val="bottom"/>
            <w:hideMark/>
          </w:tcPr>
          <w:p w14:paraId="6DC54E4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электродвигателя для самоходного электрического штабелёра JAC CDD 16-30; CDD 15,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4558041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A165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20032DB" w14:textId="77777777" w:rsidTr="000416E6">
        <w:trPr>
          <w:trHeight w:val="300"/>
        </w:trPr>
        <w:tc>
          <w:tcPr>
            <w:tcW w:w="709" w:type="dxa"/>
            <w:shd w:val="clear" w:color="auto" w:fill="auto"/>
            <w:noWrap/>
            <w:vAlign w:val="bottom"/>
            <w:hideMark/>
          </w:tcPr>
          <w:p w14:paraId="5B5085F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1404</w:t>
            </w:r>
          </w:p>
        </w:tc>
        <w:tc>
          <w:tcPr>
            <w:tcW w:w="6095" w:type="dxa"/>
            <w:shd w:val="clear" w:color="auto" w:fill="auto"/>
            <w:noWrap/>
            <w:vAlign w:val="bottom"/>
            <w:hideMark/>
          </w:tcPr>
          <w:p w14:paraId="3B31380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Потенциометр в ручке для самоходного электрического штабелёра JAC CDD 16-30; CDD 15</w:t>
            </w:r>
          </w:p>
        </w:tc>
        <w:tc>
          <w:tcPr>
            <w:tcW w:w="1181" w:type="dxa"/>
            <w:shd w:val="clear" w:color="000000" w:fill="FFFFFF"/>
            <w:noWrap/>
            <w:vAlign w:val="center"/>
            <w:hideMark/>
          </w:tcPr>
          <w:p w14:paraId="6A3FBE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A7C6A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869863" w14:textId="77777777" w:rsidTr="000416E6">
        <w:trPr>
          <w:trHeight w:val="300"/>
        </w:trPr>
        <w:tc>
          <w:tcPr>
            <w:tcW w:w="709" w:type="dxa"/>
            <w:shd w:val="clear" w:color="auto" w:fill="auto"/>
            <w:noWrap/>
            <w:vAlign w:val="bottom"/>
            <w:hideMark/>
          </w:tcPr>
          <w:p w14:paraId="5CABBE3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1405</w:t>
            </w:r>
          </w:p>
        </w:tc>
        <w:tc>
          <w:tcPr>
            <w:tcW w:w="6095" w:type="dxa"/>
            <w:shd w:val="clear" w:color="auto" w:fill="auto"/>
            <w:noWrap/>
            <w:vAlign w:val="bottom"/>
            <w:hideMark/>
          </w:tcPr>
          <w:p w14:paraId="43AE43B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Потенциометр в ручке для самоходного электрического штабелёра СDD, CDDR</w:t>
            </w:r>
          </w:p>
        </w:tc>
        <w:tc>
          <w:tcPr>
            <w:tcW w:w="1181" w:type="dxa"/>
            <w:shd w:val="clear" w:color="000000" w:fill="FFFFFF"/>
            <w:noWrap/>
            <w:vAlign w:val="center"/>
            <w:hideMark/>
          </w:tcPr>
          <w:p w14:paraId="0F67AEC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7A7C0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E1AA7F9" w14:textId="77777777" w:rsidTr="000416E6">
        <w:trPr>
          <w:trHeight w:val="300"/>
        </w:trPr>
        <w:tc>
          <w:tcPr>
            <w:tcW w:w="709" w:type="dxa"/>
            <w:shd w:val="clear" w:color="auto" w:fill="auto"/>
            <w:noWrap/>
            <w:vAlign w:val="bottom"/>
            <w:hideMark/>
          </w:tcPr>
          <w:p w14:paraId="5B90D89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1406</w:t>
            </w:r>
          </w:p>
        </w:tc>
        <w:tc>
          <w:tcPr>
            <w:tcW w:w="6095" w:type="dxa"/>
            <w:shd w:val="clear" w:color="auto" w:fill="auto"/>
            <w:noWrap/>
            <w:vAlign w:val="bottom"/>
            <w:hideMark/>
          </w:tcPr>
          <w:p w14:paraId="5ED215C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Предохранитель для самоходного электрического высотного штабелёра (ричтрака) ТСМ UHD160 DTFVXF1080</w:t>
            </w:r>
          </w:p>
        </w:tc>
        <w:tc>
          <w:tcPr>
            <w:tcW w:w="1181" w:type="dxa"/>
            <w:shd w:val="clear" w:color="000000" w:fill="FFFFFF"/>
            <w:noWrap/>
            <w:vAlign w:val="center"/>
            <w:hideMark/>
          </w:tcPr>
          <w:p w14:paraId="3C99ABD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E6119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1D83B0" w14:textId="77777777" w:rsidTr="000416E6">
        <w:trPr>
          <w:trHeight w:val="300"/>
        </w:trPr>
        <w:tc>
          <w:tcPr>
            <w:tcW w:w="709" w:type="dxa"/>
            <w:shd w:val="clear" w:color="auto" w:fill="auto"/>
            <w:noWrap/>
            <w:vAlign w:val="bottom"/>
            <w:hideMark/>
          </w:tcPr>
          <w:p w14:paraId="7FAAC8B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1407</w:t>
            </w:r>
          </w:p>
        </w:tc>
        <w:tc>
          <w:tcPr>
            <w:tcW w:w="6095" w:type="dxa"/>
            <w:shd w:val="clear" w:color="auto" w:fill="auto"/>
            <w:noWrap/>
            <w:vAlign w:val="bottom"/>
            <w:hideMark/>
          </w:tcPr>
          <w:p w14:paraId="55E2AC0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Предохранитель для самоходного электрического штабелёра JAC CDD 16-30; CDD 15</w:t>
            </w:r>
          </w:p>
        </w:tc>
        <w:tc>
          <w:tcPr>
            <w:tcW w:w="1181" w:type="dxa"/>
            <w:shd w:val="clear" w:color="000000" w:fill="FFFFFF"/>
            <w:noWrap/>
            <w:vAlign w:val="center"/>
            <w:hideMark/>
          </w:tcPr>
          <w:p w14:paraId="73EDA4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EBBE3C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C301D1" w14:textId="77777777" w:rsidTr="000416E6">
        <w:trPr>
          <w:trHeight w:val="300"/>
        </w:trPr>
        <w:tc>
          <w:tcPr>
            <w:tcW w:w="709" w:type="dxa"/>
            <w:shd w:val="clear" w:color="auto" w:fill="auto"/>
            <w:noWrap/>
            <w:vAlign w:val="bottom"/>
            <w:hideMark/>
          </w:tcPr>
          <w:p w14:paraId="4C51B44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1408</w:t>
            </w:r>
          </w:p>
        </w:tc>
        <w:tc>
          <w:tcPr>
            <w:tcW w:w="6095" w:type="dxa"/>
            <w:shd w:val="clear" w:color="auto" w:fill="auto"/>
            <w:noWrap/>
            <w:vAlign w:val="bottom"/>
            <w:hideMark/>
          </w:tcPr>
          <w:p w14:paraId="757EE51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Предохранитель для самоходного электрического штабелёра СDD, CDDR</w:t>
            </w:r>
          </w:p>
        </w:tc>
        <w:tc>
          <w:tcPr>
            <w:tcW w:w="1181" w:type="dxa"/>
            <w:shd w:val="clear" w:color="000000" w:fill="FFFFFF"/>
            <w:noWrap/>
            <w:vAlign w:val="center"/>
            <w:hideMark/>
          </w:tcPr>
          <w:p w14:paraId="202835A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19FBA8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0355D00" w14:textId="77777777" w:rsidTr="000416E6">
        <w:trPr>
          <w:trHeight w:val="300"/>
        </w:trPr>
        <w:tc>
          <w:tcPr>
            <w:tcW w:w="709" w:type="dxa"/>
            <w:shd w:val="clear" w:color="auto" w:fill="auto"/>
            <w:noWrap/>
            <w:vAlign w:val="bottom"/>
            <w:hideMark/>
          </w:tcPr>
          <w:p w14:paraId="7F297AA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1409</w:t>
            </w:r>
          </w:p>
        </w:tc>
        <w:tc>
          <w:tcPr>
            <w:tcW w:w="6095" w:type="dxa"/>
            <w:shd w:val="clear" w:color="auto" w:fill="auto"/>
            <w:noWrap/>
            <w:vAlign w:val="bottom"/>
            <w:hideMark/>
          </w:tcPr>
          <w:p w14:paraId="7554312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самоходного электрического высотного штабелёра (ричтрака) ТСМ UHD160 DTFVXF1080</w:t>
            </w:r>
          </w:p>
        </w:tc>
        <w:tc>
          <w:tcPr>
            <w:tcW w:w="1181" w:type="dxa"/>
            <w:shd w:val="clear" w:color="000000" w:fill="FFFFFF"/>
            <w:noWrap/>
            <w:vAlign w:val="center"/>
            <w:hideMark/>
          </w:tcPr>
          <w:p w14:paraId="39EFDF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25CE1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B0EF581" w14:textId="77777777" w:rsidTr="000416E6">
        <w:trPr>
          <w:trHeight w:val="300"/>
        </w:trPr>
        <w:tc>
          <w:tcPr>
            <w:tcW w:w="709" w:type="dxa"/>
            <w:shd w:val="clear" w:color="auto" w:fill="auto"/>
            <w:noWrap/>
            <w:vAlign w:val="bottom"/>
            <w:hideMark/>
          </w:tcPr>
          <w:p w14:paraId="1A3D6A5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1410</w:t>
            </w:r>
          </w:p>
        </w:tc>
        <w:tc>
          <w:tcPr>
            <w:tcW w:w="6095" w:type="dxa"/>
            <w:shd w:val="clear" w:color="auto" w:fill="auto"/>
            <w:noWrap/>
            <w:vAlign w:val="bottom"/>
            <w:hideMark/>
          </w:tcPr>
          <w:p w14:paraId="4125854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самоходного электрического штабелёра JAC CDD 16-30; CDD 15</w:t>
            </w:r>
          </w:p>
        </w:tc>
        <w:tc>
          <w:tcPr>
            <w:tcW w:w="1181" w:type="dxa"/>
            <w:shd w:val="clear" w:color="000000" w:fill="FFFFFF"/>
            <w:noWrap/>
            <w:vAlign w:val="center"/>
            <w:hideMark/>
          </w:tcPr>
          <w:p w14:paraId="57774F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73158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0C6373D" w14:textId="77777777" w:rsidTr="000416E6">
        <w:trPr>
          <w:trHeight w:val="300"/>
        </w:trPr>
        <w:tc>
          <w:tcPr>
            <w:tcW w:w="709" w:type="dxa"/>
            <w:shd w:val="clear" w:color="auto" w:fill="auto"/>
            <w:noWrap/>
            <w:vAlign w:val="bottom"/>
            <w:hideMark/>
          </w:tcPr>
          <w:p w14:paraId="67ED37F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1411</w:t>
            </w:r>
          </w:p>
        </w:tc>
        <w:tc>
          <w:tcPr>
            <w:tcW w:w="6095" w:type="dxa"/>
            <w:shd w:val="clear" w:color="auto" w:fill="auto"/>
            <w:noWrap/>
            <w:vAlign w:val="bottom"/>
            <w:hideMark/>
          </w:tcPr>
          <w:p w14:paraId="12880FD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Проводка в сборе (проводка с разъёмами, наконечниками) для самоходного электрического штабелёра СDD, CDDR</w:t>
            </w:r>
          </w:p>
        </w:tc>
        <w:tc>
          <w:tcPr>
            <w:tcW w:w="1181" w:type="dxa"/>
            <w:shd w:val="clear" w:color="000000" w:fill="FFFFFF"/>
            <w:noWrap/>
            <w:vAlign w:val="center"/>
            <w:hideMark/>
          </w:tcPr>
          <w:p w14:paraId="08D4652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573A406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B5C5C0" w14:textId="77777777" w:rsidTr="000416E6">
        <w:trPr>
          <w:trHeight w:val="300"/>
        </w:trPr>
        <w:tc>
          <w:tcPr>
            <w:tcW w:w="709" w:type="dxa"/>
            <w:shd w:val="clear" w:color="auto" w:fill="auto"/>
            <w:noWrap/>
            <w:vAlign w:val="bottom"/>
            <w:hideMark/>
          </w:tcPr>
          <w:p w14:paraId="7F420E5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1412</w:t>
            </w:r>
          </w:p>
        </w:tc>
        <w:tc>
          <w:tcPr>
            <w:tcW w:w="6095" w:type="dxa"/>
            <w:shd w:val="clear" w:color="auto" w:fill="auto"/>
            <w:noWrap/>
            <w:vAlign w:val="bottom"/>
            <w:hideMark/>
          </w:tcPr>
          <w:p w14:paraId="242D81D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Реверс для самоходного электрического штабелёра JAC CDD 16-30; CDD 15</w:t>
            </w:r>
          </w:p>
        </w:tc>
        <w:tc>
          <w:tcPr>
            <w:tcW w:w="1181" w:type="dxa"/>
            <w:shd w:val="clear" w:color="000000" w:fill="FFFFFF"/>
            <w:noWrap/>
            <w:vAlign w:val="center"/>
            <w:hideMark/>
          </w:tcPr>
          <w:p w14:paraId="00D9F0C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3F7424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EA2ABA5" w14:textId="77777777" w:rsidTr="000416E6">
        <w:trPr>
          <w:trHeight w:val="300"/>
        </w:trPr>
        <w:tc>
          <w:tcPr>
            <w:tcW w:w="709" w:type="dxa"/>
            <w:shd w:val="clear" w:color="auto" w:fill="auto"/>
            <w:noWrap/>
            <w:vAlign w:val="bottom"/>
            <w:hideMark/>
          </w:tcPr>
          <w:p w14:paraId="7B70520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1413</w:t>
            </w:r>
          </w:p>
        </w:tc>
        <w:tc>
          <w:tcPr>
            <w:tcW w:w="6095" w:type="dxa"/>
            <w:shd w:val="clear" w:color="auto" w:fill="auto"/>
            <w:noWrap/>
            <w:vAlign w:val="bottom"/>
            <w:hideMark/>
          </w:tcPr>
          <w:p w14:paraId="1F06E8E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Редуктор рулевого управления (мотора) для высотного штабелёра (ричтрака) JAC CQD16</w:t>
            </w:r>
          </w:p>
        </w:tc>
        <w:tc>
          <w:tcPr>
            <w:tcW w:w="1181" w:type="dxa"/>
            <w:shd w:val="clear" w:color="000000" w:fill="FFFFFF"/>
            <w:noWrap/>
            <w:vAlign w:val="center"/>
            <w:hideMark/>
          </w:tcPr>
          <w:p w14:paraId="672289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062AB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D7852A" w14:textId="77777777" w:rsidTr="000416E6">
        <w:trPr>
          <w:trHeight w:val="300"/>
        </w:trPr>
        <w:tc>
          <w:tcPr>
            <w:tcW w:w="709" w:type="dxa"/>
            <w:shd w:val="clear" w:color="auto" w:fill="auto"/>
            <w:noWrap/>
            <w:vAlign w:val="bottom"/>
            <w:hideMark/>
          </w:tcPr>
          <w:p w14:paraId="119F8CA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1414</w:t>
            </w:r>
          </w:p>
        </w:tc>
        <w:tc>
          <w:tcPr>
            <w:tcW w:w="6095" w:type="dxa"/>
            <w:shd w:val="clear" w:color="auto" w:fill="auto"/>
            <w:noWrap/>
            <w:vAlign w:val="bottom"/>
            <w:hideMark/>
          </w:tcPr>
          <w:p w14:paraId="30E3562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Редуктор рулевого управления (мотора) для самоходного электрического высотного штабелёра (ричтрака) ТСМ UHD160 DTFVXF1080</w:t>
            </w:r>
          </w:p>
        </w:tc>
        <w:tc>
          <w:tcPr>
            <w:tcW w:w="1181" w:type="dxa"/>
            <w:shd w:val="clear" w:color="000000" w:fill="FFFFFF"/>
            <w:noWrap/>
            <w:vAlign w:val="center"/>
            <w:hideMark/>
          </w:tcPr>
          <w:p w14:paraId="1C6D098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E14824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BD1D25A" w14:textId="77777777" w:rsidTr="000416E6">
        <w:trPr>
          <w:trHeight w:val="300"/>
        </w:trPr>
        <w:tc>
          <w:tcPr>
            <w:tcW w:w="709" w:type="dxa"/>
            <w:shd w:val="clear" w:color="auto" w:fill="auto"/>
            <w:noWrap/>
            <w:vAlign w:val="bottom"/>
            <w:hideMark/>
          </w:tcPr>
          <w:p w14:paraId="4E1C50C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1415</w:t>
            </w:r>
          </w:p>
        </w:tc>
        <w:tc>
          <w:tcPr>
            <w:tcW w:w="6095" w:type="dxa"/>
            <w:shd w:val="clear" w:color="auto" w:fill="auto"/>
            <w:noWrap/>
            <w:vAlign w:val="bottom"/>
            <w:hideMark/>
          </w:tcPr>
          <w:p w14:paraId="2F53EF2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 комплект опорных колес для самоходного электрического штабелёра JAC CDD 16-30; CDD 15</w:t>
            </w:r>
          </w:p>
        </w:tc>
        <w:tc>
          <w:tcPr>
            <w:tcW w:w="1181" w:type="dxa"/>
            <w:shd w:val="clear" w:color="000000" w:fill="FFFFFF"/>
            <w:noWrap/>
            <w:vAlign w:val="center"/>
            <w:hideMark/>
          </w:tcPr>
          <w:p w14:paraId="420ABDF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260D1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621221" w14:textId="77777777" w:rsidTr="000416E6">
        <w:trPr>
          <w:trHeight w:val="300"/>
        </w:trPr>
        <w:tc>
          <w:tcPr>
            <w:tcW w:w="709" w:type="dxa"/>
            <w:shd w:val="clear" w:color="auto" w:fill="auto"/>
            <w:noWrap/>
            <w:vAlign w:val="bottom"/>
            <w:hideMark/>
          </w:tcPr>
          <w:p w14:paraId="5B7F7EB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1416</w:t>
            </w:r>
          </w:p>
        </w:tc>
        <w:tc>
          <w:tcPr>
            <w:tcW w:w="6095" w:type="dxa"/>
            <w:shd w:val="clear" w:color="auto" w:fill="auto"/>
            <w:noWrap/>
            <w:vAlign w:val="bottom"/>
            <w:hideMark/>
          </w:tcPr>
          <w:p w14:paraId="452E13C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 к-т цилиндра подъема ф32 для самоходного электрического штабелёра JAC CDD 16-30; CDD 15</w:t>
            </w:r>
          </w:p>
        </w:tc>
        <w:tc>
          <w:tcPr>
            <w:tcW w:w="1181" w:type="dxa"/>
            <w:shd w:val="clear" w:color="000000" w:fill="FFFFFF"/>
            <w:noWrap/>
            <w:vAlign w:val="center"/>
            <w:hideMark/>
          </w:tcPr>
          <w:p w14:paraId="13B930C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901A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2AD529" w14:textId="77777777" w:rsidTr="000416E6">
        <w:trPr>
          <w:trHeight w:val="300"/>
        </w:trPr>
        <w:tc>
          <w:tcPr>
            <w:tcW w:w="709" w:type="dxa"/>
            <w:shd w:val="clear" w:color="auto" w:fill="auto"/>
            <w:noWrap/>
            <w:vAlign w:val="bottom"/>
            <w:hideMark/>
          </w:tcPr>
          <w:p w14:paraId="265E510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1417</w:t>
            </w:r>
          </w:p>
        </w:tc>
        <w:tc>
          <w:tcPr>
            <w:tcW w:w="6095" w:type="dxa"/>
            <w:shd w:val="clear" w:color="auto" w:fill="auto"/>
            <w:noWrap/>
            <w:vAlign w:val="bottom"/>
            <w:hideMark/>
          </w:tcPr>
          <w:p w14:paraId="0B577FF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 к-т цилиндра с/х ф40 для самоходного электрического штабелёра JAC CDD 16-30; CDD 15</w:t>
            </w:r>
          </w:p>
        </w:tc>
        <w:tc>
          <w:tcPr>
            <w:tcW w:w="1181" w:type="dxa"/>
            <w:shd w:val="clear" w:color="000000" w:fill="FFFFFF"/>
            <w:noWrap/>
            <w:vAlign w:val="center"/>
            <w:hideMark/>
          </w:tcPr>
          <w:p w14:paraId="36D4FB5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BA7B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4CFEC4" w14:textId="77777777" w:rsidTr="000416E6">
        <w:trPr>
          <w:trHeight w:val="300"/>
        </w:trPr>
        <w:tc>
          <w:tcPr>
            <w:tcW w:w="709" w:type="dxa"/>
            <w:shd w:val="clear" w:color="auto" w:fill="auto"/>
            <w:noWrap/>
            <w:vAlign w:val="bottom"/>
            <w:hideMark/>
          </w:tcPr>
          <w:p w14:paraId="3A40604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1418</w:t>
            </w:r>
          </w:p>
        </w:tc>
        <w:tc>
          <w:tcPr>
            <w:tcW w:w="6095" w:type="dxa"/>
            <w:shd w:val="clear" w:color="auto" w:fill="auto"/>
            <w:noWrap/>
            <w:vAlign w:val="bottom"/>
            <w:hideMark/>
          </w:tcPr>
          <w:p w14:paraId="52B9A01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гидроцилиндра (защитные кольца поршня, штуцера, толкателя, прокладки, манжеты, грязесъемники )для самоходного электрического штабелёра СDD, CDDR</w:t>
            </w:r>
          </w:p>
        </w:tc>
        <w:tc>
          <w:tcPr>
            <w:tcW w:w="1181" w:type="dxa"/>
            <w:shd w:val="clear" w:color="000000" w:fill="FFFFFF"/>
            <w:noWrap/>
            <w:vAlign w:val="center"/>
            <w:hideMark/>
          </w:tcPr>
          <w:p w14:paraId="363E68B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3442B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7B4ACE" w14:textId="77777777" w:rsidTr="000416E6">
        <w:trPr>
          <w:trHeight w:val="300"/>
        </w:trPr>
        <w:tc>
          <w:tcPr>
            <w:tcW w:w="709" w:type="dxa"/>
            <w:shd w:val="clear" w:color="auto" w:fill="auto"/>
            <w:noWrap/>
            <w:vAlign w:val="bottom"/>
            <w:hideMark/>
          </w:tcPr>
          <w:p w14:paraId="59D67A6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1419</w:t>
            </w:r>
          </w:p>
        </w:tc>
        <w:tc>
          <w:tcPr>
            <w:tcW w:w="6095" w:type="dxa"/>
            <w:shd w:val="clear" w:color="auto" w:fill="auto"/>
            <w:noWrap/>
            <w:vAlign w:val="bottom"/>
            <w:hideMark/>
          </w:tcPr>
          <w:p w14:paraId="142262B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Ремкомплект гидроцилиндра (защитные кольца поршня, штуцера, толкателя, прокладки, манжеты, грязесъемники для самоходного электрического штабелёра JAC CDD 16-30; CDD 15)</w:t>
            </w:r>
          </w:p>
        </w:tc>
        <w:tc>
          <w:tcPr>
            <w:tcW w:w="1181" w:type="dxa"/>
            <w:shd w:val="clear" w:color="000000" w:fill="FFFFFF"/>
            <w:noWrap/>
            <w:vAlign w:val="center"/>
            <w:hideMark/>
          </w:tcPr>
          <w:p w14:paraId="0630C64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833E2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C65F92" w14:textId="77777777" w:rsidTr="000416E6">
        <w:trPr>
          <w:trHeight w:val="300"/>
        </w:trPr>
        <w:tc>
          <w:tcPr>
            <w:tcW w:w="709" w:type="dxa"/>
            <w:shd w:val="clear" w:color="auto" w:fill="auto"/>
            <w:noWrap/>
            <w:vAlign w:val="bottom"/>
            <w:hideMark/>
          </w:tcPr>
          <w:p w14:paraId="29F171F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1420</w:t>
            </w:r>
          </w:p>
        </w:tc>
        <w:tc>
          <w:tcPr>
            <w:tcW w:w="6095" w:type="dxa"/>
            <w:shd w:val="clear" w:color="auto" w:fill="auto"/>
            <w:noWrap/>
            <w:vAlign w:val="bottom"/>
            <w:hideMark/>
          </w:tcPr>
          <w:p w14:paraId="2EAED6B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Ремкомплект гидроцилиндра (защитные кольца поршня, штуцера, толкателя, прокладки, манжеты, грязесъемники)) для самоходного электрического </w:t>
            </w:r>
            <w:r w:rsidRPr="000416E6">
              <w:rPr>
                <w:rFonts w:ascii="Times New Roman" w:eastAsia="Times New Roman" w:hAnsi="Times New Roman" w:cs="Times New Roman"/>
                <w:color w:val="000000"/>
                <w:sz w:val="24"/>
                <w:szCs w:val="24"/>
                <w:lang w:eastAsia="ru-RU"/>
              </w:rPr>
              <w:lastRenderedPageBreak/>
              <w:t>высотного штабелёра (ричтрака) ТСМ UHD160 DTFVXF1080</w:t>
            </w:r>
          </w:p>
        </w:tc>
        <w:tc>
          <w:tcPr>
            <w:tcW w:w="1181" w:type="dxa"/>
            <w:shd w:val="clear" w:color="000000" w:fill="FFFFFF"/>
            <w:noWrap/>
            <w:vAlign w:val="center"/>
            <w:hideMark/>
          </w:tcPr>
          <w:p w14:paraId="04711D1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lastRenderedPageBreak/>
              <w:t>комплект</w:t>
            </w:r>
          </w:p>
        </w:tc>
        <w:tc>
          <w:tcPr>
            <w:tcW w:w="1366" w:type="dxa"/>
            <w:shd w:val="clear" w:color="000000" w:fill="FFFFFF"/>
            <w:noWrap/>
            <w:vAlign w:val="center"/>
            <w:hideMark/>
          </w:tcPr>
          <w:p w14:paraId="02754AE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6A0B40" w14:textId="77777777" w:rsidTr="000416E6">
        <w:trPr>
          <w:trHeight w:val="300"/>
        </w:trPr>
        <w:tc>
          <w:tcPr>
            <w:tcW w:w="709" w:type="dxa"/>
            <w:shd w:val="clear" w:color="auto" w:fill="auto"/>
            <w:noWrap/>
            <w:vAlign w:val="bottom"/>
            <w:hideMark/>
          </w:tcPr>
          <w:p w14:paraId="1D4D48F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1421</w:t>
            </w:r>
          </w:p>
        </w:tc>
        <w:tc>
          <w:tcPr>
            <w:tcW w:w="6095" w:type="dxa"/>
            <w:shd w:val="clear" w:color="auto" w:fill="auto"/>
            <w:noWrap/>
            <w:vAlign w:val="bottom"/>
            <w:hideMark/>
          </w:tcPr>
          <w:p w14:paraId="38F5364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вил одинарный для самоходного электрического штабелёра JAC CDD 16-30; CDD 15</w:t>
            </w:r>
          </w:p>
        </w:tc>
        <w:tc>
          <w:tcPr>
            <w:tcW w:w="1181" w:type="dxa"/>
            <w:shd w:val="clear" w:color="000000" w:fill="FFFFFF"/>
            <w:noWrap/>
            <w:vAlign w:val="center"/>
            <w:hideMark/>
          </w:tcPr>
          <w:p w14:paraId="322FEF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409936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3B99C93" w14:textId="77777777" w:rsidTr="000416E6">
        <w:trPr>
          <w:trHeight w:val="300"/>
        </w:trPr>
        <w:tc>
          <w:tcPr>
            <w:tcW w:w="709" w:type="dxa"/>
            <w:shd w:val="clear" w:color="auto" w:fill="auto"/>
            <w:noWrap/>
            <w:vAlign w:val="bottom"/>
            <w:hideMark/>
          </w:tcPr>
          <w:p w14:paraId="353E6EE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1422</w:t>
            </w:r>
          </w:p>
        </w:tc>
        <w:tc>
          <w:tcPr>
            <w:tcW w:w="6095" w:type="dxa"/>
            <w:shd w:val="clear" w:color="auto" w:fill="auto"/>
            <w:noWrap/>
            <w:vAlign w:val="bottom"/>
            <w:hideMark/>
          </w:tcPr>
          <w:p w14:paraId="3730F61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вил одинарный для самоходного электрического штабелёра СDD, CDDR</w:t>
            </w:r>
          </w:p>
        </w:tc>
        <w:tc>
          <w:tcPr>
            <w:tcW w:w="1181" w:type="dxa"/>
            <w:shd w:val="clear" w:color="000000" w:fill="FFFFFF"/>
            <w:noWrap/>
            <w:vAlign w:val="center"/>
            <w:hideMark/>
          </w:tcPr>
          <w:p w14:paraId="6C5DEBA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A2760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71E4879" w14:textId="77777777" w:rsidTr="000416E6">
        <w:trPr>
          <w:trHeight w:val="300"/>
        </w:trPr>
        <w:tc>
          <w:tcPr>
            <w:tcW w:w="709" w:type="dxa"/>
            <w:shd w:val="clear" w:color="auto" w:fill="auto"/>
            <w:noWrap/>
            <w:vAlign w:val="bottom"/>
            <w:hideMark/>
          </w:tcPr>
          <w:p w14:paraId="02B86FC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1423</w:t>
            </w:r>
          </w:p>
        </w:tc>
        <w:tc>
          <w:tcPr>
            <w:tcW w:w="6095" w:type="dxa"/>
            <w:shd w:val="clear" w:color="auto" w:fill="auto"/>
            <w:noWrap/>
            <w:vAlign w:val="bottom"/>
            <w:hideMark/>
          </w:tcPr>
          <w:p w14:paraId="78A5A80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вил сдвоенный для самоходного электрического штабелёра JAC CDD 16-30; CDD 15</w:t>
            </w:r>
          </w:p>
        </w:tc>
        <w:tc>
          <w:tcPr>
            <w:tcW w:w="1181" w:type="dxa"/>
            <w:shd w:val="clear" w:color="000000" w:fill="FFFFFF"/>
            <w:noWrap/>
            <w:vAlign w:val="center"/>
            <w:hideMark/>
          </w:tcPr>
          <w:p w14:paraId="062BA9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41365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CCC64AF" w14:textId="77777777" w:rsidTr="000416E6">
        <w:trPr>
          <w:trHeight w:val="300"/>
        </w:trPr>
        <w:tc>
          <w:tcPr>
            <w:tcW w:w="709" w:type="dxa"/>
            <w:shd w:val="clear" w:color="auto" w:fill="auto"/>
            <w:noWrap/>
            <w:vAlign w:val="bottom"/>
            <w:hideMark/>
          </w:tcPr>
          <w:p w14:paraId="2FCEEF7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1424</w:t>
            </w:r>
          </w:p>
        </w:tc>
        <w:tc>
          <w:tcPr>
            <w:tcW w:w="6095" w:type="dxa"/>
            <w:shd w:val="clear" w:color="auto" w:fill="auto"/>
            <w:noWrap/>
            <w:vAlign w:val="bottom"/>
            <w:hideMark/>
          </w:tcPr>
          <w:p w14:paraId="30C6B50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вил сдвоенный для самоходного электрического штабелёра СDD, CDDR</w:t>
            </w:r>
          </w:p>
        </w:tc>
        <w:tc>
          <w:tcPr>
            <w:tcW w:w="1181" w:type="dxa"/>
            <w:shd w:val="clear" w:color="000000" w:fill="FFFFFF"/>
            <w:noWrap/>
            <w:vAlign w:val="center"/>
            <w:hideMark/>
          </w:tcPr>
          <w:p w14:paraId="521C8C5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41A1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42D556" w14:textId="77777777" w:rsidTr="000416E6">
        <w:trPr>
          <w:trHeight w:val="300"/>
        </w:trPr>
        <w:tc>
          <w:tcPr>
            <w:tcW w:w="709" w:type="dxa"/>
            <w:shd w:val="clear" w:color="auto" w:fill="auto"/>
            <w:noWrap/>
            <w:vAlign w:val="bottom"/>
            <w:hideMark/>
          </w:tcPr>
          <w:p w14:paraId="783F7C2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1425</w:t>
            </w:r>
          </w:p>
        </w:tc>
        <w:tc>
          <w:tcPr>
            <w:tcW w:w="6095" w:type="dxa"/>
            <w:shd w:val="clear" w:color="auto" w:fill="auto"/>
            <w:noWrap/>
            <w:vAlign w:val="bottom"/>
            <w:hideMark/>
          </w:tcPr>
          <w:p w14:paraId="368B5B5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каретки для самоходного электрического высотного штабелёра (ричтрака) ТСМ UHD160 DTFVXF1080</w:t>
            </w:r>
          </w:p>
        </w:tc>
        <w:tc>
          <w:tcPr>
            <w:tcW w:w="1181" w:type="dxa"/>
            <w:shd w:val="clear" w:color="000000" w:fill="FFFFFF"/>
            <w:noWrap/>
            <w:vAlign w:val="center"/>
            <w:hideMark/>
          </w:tcPr>
          <w:p w14:paraId="1B3C94E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E28B8B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759D79E" w14:textId="77777777" w:rsidTr="000416E6">
        <w:trPr>
          <w:trHeight w:val="300"/>
        </w:trPr>
        <w:tc>
          <w:tcPr>
            <w:tcW w:w="709" w:type="dxa"/>
            <w:shd w:val="clear" w:color="auto" w:fill="auto"/>
            <w:noWrap/>
            <w:vAlign w:val="bottom"/>
            <w:hideMark/>
          </w:tcPr>
          <w:p w14:paraId="4DFF3F8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1426</w:t>
            </w:r>
          </w:p>
        </w:tc>
        <w:tc>
          <w:tcPr>
            <w:tcW w:w="6095" w:type="dxa"/>
            <w:shd w:val="clear" w:color="auto" w:fill="auto"/>
            <w:noWrap/>
            <w:vAlign w:val="bottom"/>
            <w:hideMark/>
          </w:tcPr>
          <w:p w14:paraId="5433E3B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каретки для самоходного электрического штабелёра JAC CDD 16-30; CDD 15</w:t>
            </w:r>
          </w:p>
        </w:tc>
        <w:tc>
          <w:tcPr>
            <w:tcW w:w="1181" w:type="dxa"/>
            <w:shd w:val="clear" w:color="000000" w:fill="FFFFFF"/>
            <w:noWrap/>
            <w:vAlign w:val="center"/>
            <w:hideMark/>
          </w:tcPr>
          <w:p w14:paraId="65B3077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325E5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67E9EC2" w14:textId="77777777" w:rsidTr="000416E6">
        <w:trPr>
          <w:trHeight w:val="300"/>
        </w:trPr>
        <w:tc>
          <w:tcPr>
            <w:tcW w:w="709" w:type="dxa"/>
            <w:shd w:val="clear" w:color="auto" w:fill="auto"/>
            <w:noWrap/>
            <w:vAlign w:val="bottom"/>
            <w:hideMark/>
          </w:tcPr>
          <w:p w14:paraId="5CB1A21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1427</w:t>
            </w:r>
          </w:p>
        </w:tc>
        <w:tc>
          <w:tcPr>
            <w:tcW w:w="6095" w:type="dxa"/>
            <w:shd w:val="clear" w:color="auto" w:fill="auto"/>
            <w:noWrap/>
            <w:vAlign w:val="bottom"/>
            <w:hideMark/>
          </w:tcPr>
          <w:p w14:paraId="25A4101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мачты для самоходного электрического высотного штабелёра (ричтрака) ТСМ UHD160 DTFVXF1080</w:t>
            </w:r>
          </w:p>
        </w:tc>
        <w:tc>
          <w:tcPr>
            <w:tcW w:w="1181" w:type="dxa"/>
            <w:shd w:val="clear" w:color="000000" w:fill="FFFFFF"/>
            <w:noWrap/>
            <w:vAlign w:val="center"/>
            <w:hideMark/>
          </w:tcPr>
          <w:p w14:paraId="220A23F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A136E6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79E2C0" w14:textId="77777777" w:rsidTr="000416E6">
        <w:trPr>
          <w:trHeight w:val="300"/>
        </w:trPr>
        <w:tc>
          <w:tcPr>
            <w:tcW w:w="709" w:type="dxa"/>
            <w:shd w:val="clear" w:color="auto" w:fill="auto"/>
            <w:noWrap/>
            <w:vAlign w:val="bottom"/>
            <w:hideMark/>
          </w:tcPr>
          <w:p w14:paraId="529D6DB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1428</w:t>
            </w:r>
          </w:p>
        </w:tc>
        <w:tc>
          <w:tcPr>
            <w:tcW w:w="6095" w:type="dxa"/>
            <w:shd w:val="clear" w:color="auto" w:fill="auto"/>
            <w:noWrap/>
            <w:vAlign w:val="bottom"/>
            <w:hideMark/>
          </w:tcPr>
          <w:p w14:paraId="7C87CFC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мачты для самоходного электрического штабелёра JAC CDD 16-30; CDD 15</w:t>
            </w:r>
          </w:p>
        </w:tc>
        <w:tc>
          <w:tcPr>
            <w:tcW w:w="1181" w:type="dxa"/>
            <w:shd w:val="clear" w:color="000000" w:fill="FFFFFF"/>
            <w:noWrap/>
            <w:vAlign w:val="center"/>
            <w:hideMark/>
          </w:tcPr>
          <w:p w14:paraId="013A5F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6CC9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27E6BD6" w14:textId="77777777" w:rsidTr="000416E6">
        <w:trPr>
          <w:trHeight w:val="300"/>
        </w:trPr>
        <w:tc>
          <w:tcPr>
            <w:tcW w:w="709" w:type="dxa"/>
            <w:shd w:val="clear" w:color="auto" w:fill="auto"/>
            <w:noWrap/>
            <w:vAlign w:val="bottom"/>
            <w:hideMark/>
          </w:tcPr>
          <w:p w14:paraId="55FCC31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1429</w:t>
            </w:r>
          </w:p>
        </w:tc>
        <w:tc>
          <w:tcPr>
            <w:tcW w:w="6095" w:type="dxa"/>
            <w:shd w:val="clear" w:color="auto" w:fill="auto"/>
            <w:noWrap/>
            <w:vAlign w:val="bottom"/>
            <w:hideMark/>
          </w:tcPr>
          <w:p w14:paraId="5CD5B71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мачты для самоходного электрического штабелёра СDD, CDDR</w:t>
            </w:r>
          </w:p>
        </w:tc>
        <w:tc>
          <w:tcPr>
            <w:tcW w:w="1181" w:type="dxa"/>
            <w:shd w:val="clear" w:color="000000" w:fill="FFFFFF"/>
            <w:noWrap/>
            <w:vAlign w:val="center"/>
            <w:hideMark/>
          </w:tcPr>
          <w:p w14:paraId="0DDE478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36B9D4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E10C5E1" w14:textId="77777777" w:rsidTr="000416E6">
        <w:trPr>
          <w:trHeight w:val="300"/>
        </w:trPr>
        <w:tc>
          <w:tcPr>
            <w:tcW w:w="709" w:type="dxa"/>
            <w:shd w:val="clear" w:color="auto" w:fill="auto"/>
            <w:noWrap/>
            <w:vAlign w:val="bottom"/>
            <w:hideMark/>
          </w:tcPr>
          <w:p w14:paraId="76FBDAE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1430</w:t>
            </w:r>
          </w:p>
        </w:tc>
        <w:tc>
          <w:tcPr>
            <w:tcW w:w="6095" w:type="dxa"/>
            <w:shd w:val="clear" w:color="auto" w:fill="auto"/>
            <w:noWrap/>
            <w:vAlign w:val="bottom"/>
            <w:hideMark/>
          </w:tcPr>
          <w:p w14:paraId="370A2BA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Ролик цепи для самоходного электрического штабелёра JAC CDD 16-30; CDD 15</w:t>
            </w:r>
          </w:p>
        </w:tc>
        <w:tc>
          <w:tcPr>
            <w:tcW w:w="1181" w:type="dxa"/>
            <w:shd w:val="clear" w:color="000000" w:fill="FFFFFF"/>
            <w:noWrap/>
            <w:vAlign w:val="center"/>
            <w:hideMark/>
          </w:tcPr>
          <w:p w14:paraId="1C3AA8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712E7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51869CB" w14:textId="77777777" w:rsidTr="000416E6">
        <w:trPr>
          <w:trHeight w:val="300"/>
        </w:trPr>
        <w:tc>
          <w:tcPr>
            <w:tcW w:w="709" w:type="dxa"/>
            <w:shd w:val="clear" w:color="auto" w:fill="auto"/>
            <w:noWrap/>
            <w:vAlign w:val="bottom"/>
            <w:hideMark/>
          </w:tcPr>
          <w:p w14:paraId="24840E2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1431</w:t>
            </w:r>
          </w:p>
        </w:tc>
        <w:tc>
          <w:tcPr>
            <w:tcW w:w="6095" w:type="dxa"/>
            <w:shd w:val="clear" w:color="auto" w:fill="auto"/>
            <w:noWrap/>
            <w:vAlign w:val="bottom"/>
            <w:hideMark/>
          </w:tcPr>
          <w:p w14:paraId="791E9CB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(3830) для высотного штабелёра (ричтрака) JAC CQD16</w:t>
            </w:r>
          </w:p>
        </w:tc>
        <w:tc>
          <w:tcPr>
            <w:tcW w:w="1181" w:type="dxa"/>
            <w:shd w:val="clear" w:color="000000" w:fill="FFFFFF"/>
            <w:noWrap/>
            <w:vAlign w:val="center"/>
            <w:hideMark/>
          </w:tcPr>
          <w:p w14:paraId="26700AE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6001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9220928" w14:textId="77777777" w:rsidTr="000416E6">
        <w:trPr>
          <w:trHeight w:val="300"/>
        </w:trPr>
        <w:tc>
          <w:tcPr>
            <w:tcW w:w="709" w:type="dxa"/>
            <w:shd w:val="clear" w:color="auto" w:fill="auto"/>
            <w:noWrap/>
            <w:vAlign w:val="bottom"/>
            <w:hideMark/>
          </w:tcPr>
          <w:p w14:paraId="149F4E9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1432</w:t>
            </w:r>
          </w:p>
        </w:tc>
        <w:tc>
          <w:tcPr>
            <w:tcW w:w="6095" w:type="dxa"/>
            <w:shd w:val="clear" w:color="auto" w:fill="auto"/>
            <w:noWrap/>
            <w:vAlign w:val="bottom"/>
            <w:hideMark/>
          </w:tcPr>
          <w:p w14:paraId="3E95BE8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(5160) для высотного штабелёра (ричтрака) JAC CQD16</w:t>
            </w:r>
          </w:p>
        </w:tc>
        <w:tc>
          <w:tcPr>
            <w:tcW w:w="1181" w:type="dxa"/>
            <w:shd w:val="clear" w:color="000000" w:fill="FFFFFF"/>
            <w:noWrap/>
            <w:vAlign w:val="center"/>
            <w:hideMark/>
          </w:tcPr>
          <w:p w14:paraId="11BB47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8B454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F13B61D" w14:textId="77777777" w:rsidTr="000416E6">
        <w:trPr>
          <w:trHeight w:val="300"/>
        </w:trPr>
        <w:tc>
          <w:tcPr>
            <w:tcW w:w="709" w:type="dxa"/>
            <w:shd w:val="clear" w:color="auto" w:fill="auto"/>
            <w:noWrap/>
            <w:vAlign w:val="bottom"/>
            <w:hideMark/>
          </w:tcPr>
          <w:p w14:paraId="49C60AD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1433</w:t>
            </w:r>
          </w:p>
        </w:tc>
        <w:tc>
          <w:tcPr>
            <w:tcW w:w="6095" w:type="dxa"/>
            <w:shd w:val="clear" w:color="auto" w:fill="auto"/>
            <w:noWrap/>
            <w:vAlign w:val="bottom"/>
            <w:hideMark/>
          </w:tcPr>
          <w:p w14:paraId="4D9B972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(7470) для высотного штабелёра (ричтрака) JAC CQD16</w:t>
            </w:r>
          </w:p>
        </w:tc>
        <w:tc>
          <w:tcPr>
            <w:tcW w:w="1181" w:type="dxa"/>
            <w:shd w:val="clear" w:color="000000" w:fill="FFFFFF"/>
            <w:noWrap/>
            <w:vAlign w:val="center"/>
            <w:hideMark/>
          </w:tcPr>
          <w:p w14:paraId="650194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A9A4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DA1AD7" w14:textId="77777777" w:rsidTr="000416E6">
        <w:trPr>
          <w:trHeight w:val="300"/>
        </w:trPr>
        <w:tc>
          <w:tcPr>
            <w:tcW w:w="709" w:type="dxa"/>
            <w:shd w:val="clear" w:color="auto" w:fill="auto"/>
            <w:noWrap/>
            <w:vAlign w:val="bottom"/>
            <w:hideMark/>
          </w:tcPr>
          <w:p w14:paraId="623E5C1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1434</w:t>
            </w:r>
          </w:p>
        </w:tc>
        <w:tc>
          <w:tcPr>
            <w:tcW w:w="6095" w:type="dxa"/>
            <w:shd w:val="clear" w:color="auto" w:fill="auto"/>
            <w:noWrap/>
            <w:vAlign w:val="bottom"/>
            <w:hideMark/>
          </w:tcPr>
          <w:p w14:paraId="0D5EB07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для самоходного электрического высотного штабелёра (ричтрака) ТСМ UHD160 DTFVXF1080</w:t>
            </w:r>
          </w:p>
        </w:tc>
        <w:tc>
          <w:tcPr>
            <w:tcW w:w="1181" w:type="dxa"/>
            <w:shd w:val="clear" w:color="000000" w:fill="FFFFFF"/>
            <w:noWrap/>
            <w:vAlign w:val="center"/>
            <w:hideMark/>
          </w:tcPr>
          <w:p w14:paraId="04A3EF1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017170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B4F376" w14:textId="77777777" w:rsidTr="000416E6">
        <w:trPr>
          <w:trHeight w:val="300"/>
        </w:trPr>
        <w:tc>
          <w:tcPr>
            <w:tcW w:w="709" w:type="dxa"/>
            <w:shd w:val="clear" w:color="auto" w:fill="auto"/>
            <w:noWrap/>
            <w:vAlign w:val="bottom"/>
            <w:hideMark/>
          </w:tcPr>
          <w:p w14:paraId="3A447AA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1435</w:t>
            </w:r>
          </w:p>
        </w:tc>
        <w:tc>
          <w:tcPr>
            <w:tcW w:w="6095" w:type="dxa"/>
            <w:shd w:val="clear" w:color="auto" w:fill="auto"/>
            <w:noWrap/>
            <w:vAlign w:val="bottom"/>
            <w:hideMark/>
          </w:tcPr>
          <w:p w14:paraId="70223C9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Рукав высокого давления для самоходного электрического штабелёра JAC CDD 16-30; CDD 15</w:t>
            </w:r>
          </w:p>
        </w:tc>
        <w:tc>
          <w:tcPr>
            <w:tcW w:w="1181" w:type="dxa"/>
            <w:shd w:val="clear" w:color="000000" w:fill="FFFFFF"/>
            <w:noWrap/>
            <w:vAlign w:val="center"/>
            <w:hideMark/>
          </w:tcPr>
          <w:p w14:paraId="6C7C857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01806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0156EDB" w14:textId="77777777" w:rsidTr="000416E6">
        <w:trPr>
          <w:trHeight w:val="300"/>
        </w:trPr>
        <w:tc>
          <w:tcPr>
            <w:tcW w:w="709" w:type="dxa"/>
            <w:shd w:val="clear" w:color="auto" w:fill="auto"/>
            <w:noWrap/>
            <w:vAlign w:val="bottom"/>
            <w:hideMark/>
          </w:tcPr>
          <w:p w14:paraId="1CECB56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1436</w:t>
            </w:r>
          </w:p>
        </w:tc>
        <w:tc>
          <w:tcPr>
            <w:tcW w:w="6095" w:type="dxa"/>
            <w:shd w:val="clear" w:color="auto" w:fill="auto"/>
            <w:noWrap/>
            <w:vAlign w:val="bottom"/>
            <w:hideMark/>
          </w:tcPr>
          <w:p w14:paraId="3FF83F7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Рукав высокого давления для самоходного электрического штабелёра СDD, CDDR </w:t>
            </w:r>
          </w:p>
        </w:tc>
        <w:tc>
          <w:tcPr>
            <w:tcW w:w="1181" w:type="dxa"/>
            <w:shd w:val="clear" w:color="000000" w:fill="FFFFFF"/>
            <w:noWrap/>
            <w:vAlign w:val="center"/>
            <w:hideMark/>
          </w:tcPr>
          <w:p w14:paraId="31A73B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7AF03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89EB21" w14:textId="77777777" w:rsidTr="000416E6">
        <w:trPr>
          <w:trHeight w:val="300"/>
        </w:trPr>
        <w:tc>
          <w:tcPr>
            <w:tcW w:w="709" w:type="dxa"/>
            <w:shd w:val="clear" w:color="auto" w:fill="auto"/>
            <w:noWrap/>
            <w:vAlign w:val="bottom"/>
            <w:hideMark/>
          </w:tcPr>
          <w:p w14:paraId="214A8CB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1437</w:t>
            </w:r>
          </w:p>
        </w:tc>
        <w:tc>
          <w:tcPr>
            <w:tcW w:w="6095" w:type="dxa"/>
            <w:shd w:val="clear" w:color="auto" w:fill="auto"/>
            <w:noWrap/>
            <w:vAlign w:val="bottom"/>
            <w:hideMark/>
          </w:tcPr>
          <w:p w14:paraId="44053B6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Рукоятка управления в сборе для самоходного электрического штабелёра JAC CDD 16-30; CDD 15</w:t>
            </w:r>
          </w:p>
        </w:tc>
        <w:tc>
          <w:tcPr>
            <w:tcW w:w="1181" w:type="dxa"/>
            <w:shd w:val="clear" w:color="000000" w:fill="FFFFFF"/>
            <w:noWrap/>
            <w:vAlign w:val="center"/>
            <w:hideMark/>
          </w:tcPr>
          <w:p w14:paraId="17C56A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859A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84D4044" w14:textId="77777777" w:rsidTr="000416E6">
        <w:trPr>
          <w:trHeight w:val="300"/>
        </w:trPr>
        <w:tc>
          <w:tcPr>
            <w:tcW w:w="709" w:type="dxa"/>
            <w:shd w:val="clear" w:color="auto" w:fill="auto"/>
            <w:noWrap/>
            <w:vAlign w:val="bottom"/>
            <w:hideMark/>
          </w:tcPr>
          <w:p w14:paraId="090E264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1438</w:t>
            </w:r>
          </w:p>
        </w:tc>
        <w:tc>
          <w:tcPr>
            <w:tcW w:w="6095" w:type="dxa"/>
            <w:shd w:val="clear" w:color="auto" w:fill="auto"/>
            <w:noWrap/>
            <w:vAlign w:val="bottom"/>
            <w:hideMark/>
          </w:tcPr>
          <w:p w14:paraId="7EDE809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Рукоятка управления в сборе для самоходного электрического штабелёра СDD, CDDR</w:t>
            </w:r>
          </w:p>
        </w:tc>
        <w:tc>
          <w:tcPr>
            <w:tcW w:w="1181" w:type="dxa"/>
            <w:shd w:val="clear" w:color="000000" w:fill="FFFFFF"/>
            <w:noWrap/>
            <w:vAlign w:val="center"/>
            <w:hideMark/>
          </w:tcPr>
          <w:p w14:paraId="38F775F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7695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2364524" w14:textId="77777777" w:rsidTr="000416E6">
        <w:trPr>
          <w:trHeight w:val="300"/>
        </w:trPr>
        <w:tc>
          <w:tcPr>
            <w:tcW w:w="709" w:type="dxa"/>
            <w:shd w:val="clear" w:color="auto" w:fill="auto"/>
            <w:noWrap/>
            <w:vAlign w:val="bottom"/>
            <w:hideMark/>
          </w:tcPr>
          <w:p w14:paraId="56A759F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1439</w:t>
            </w:r>
          </w:p>
        </w:tc>
        <w:tc>
          <w:tcPr>
            <w:tcW w:w="6095" w:type="dxa"/>
            <w:shd w:val="clear" w:color="auto" w:fill="auto"/>
            <w:noWrap/>
            <w:vAlign w:val="bottom"/>
            <w:hideMark/>
          </w:tcPr>
          <w:p w14:paraId="6D33AD8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Рулевое управление (замок на корпусе) для самоходного электрического штабелёра JAC CDD 16-30; CDD 15</w:t>
            </w:r>
          </w:p>
        </w:tc>
        <w:tc>
          <w:tcPr>
            <w:tcW w:w="1181" w:type="dxa"/>
            <w:shd w:val="clear" w:color="000000" w:fill="FFFFFF"/>
            <w:noWrap/>
            <w:vAlign w:val="center"/>
            <w:hideMark/>
          </w:tcPr>
          <w:p w14:paraId="7294E8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5A7D22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A2CF8A" w14:textId="77777777" w:rsidTr="000416E6">
        <w:trPr>
          <w:trHeight w:val="300"/>
        </w:trPr>
        <w:tc>
          <w:tcPr>
            <w:tcW w:w="709" w:type="dxa"/>
            <w:shd w:val="clear" w:color="auto" w:fill="auto"/>
            <w:noWrap/>
            <w:vAlign w:val="bottom"/>
            <w:hideMark/>
          </w:tcPr>
          <w:p w14:paraId="17072C2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1440</w:t>
            </w:r>
          </w:p>
        </w:tc>
        <w:tc>
          <w:tcPr>
            <w:tcW w:w="6095" w:type="dxa"/>
            <w:shd w:val="clear" w:color="auto" w:fill="auto"/>
            <w:noWrap/>
            <w:vAlign w:val="bottom"/>
            <w:hideMark/>
          </w:tcPr>
          <w:p w14:paraId="093699B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Ручка акселератора для самоходного электрического штабелёра JAC CDD 16-30; CDD 15</w:t>
            </w:r>
          </w:p>
        </w:tc>
        <w:tc>
          <w:tcPr>
            <w:tcW w:w="1181" w:type="dxa"/>
            <w:shd w:val="clear" w:color="000000" w:fill="FFFFFF"/>
            <w:noWrap/>
            <w:vAlign w:val="center"/>
            <w:hideMark/>
          </w:tcPr>
          <w:p w14:paraId="0EB47D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D40F27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93D33DB" w14:textId="77777777" w:rsidTr="000416E6">
        <w:trPr>
          <w:trHeight w:val="300"/>
        </w:trPr>
        <w:tc>
          <w:tcPr>
            <w:tcW w:w="709" w:type="dxa"/>
            <w:shd w:val="clear" w:color="auto" w:fill="auto"/>
            <w:noWrap/>
            <w:vAlign w:val="bottom"/>
            <w:hideMark/>
          </w:tcPr>
          <w:p w14:paraId="2400DB3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1441</w:t>
            </w:r>
          </w:p>
        </w:tc>
        <w:tc>
          <w:tcPr>
            <w:tcW w:w="6095" w:type="dxa"/>
            <w:shd w:val="clear" w:color="auto" w:fill="auto"/>
            <w:noWrap/>
            <w:vAlign w:val="bottom"/>
            <w:hideMark/>
          </w:tcPr>
          <w:p w14:paraId="4FE5BC9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Сальник редуктора ведущего колеса для самоходного электрического высотного штабелёра (ричтрака) ТСМ UHD160 DTFVXF1080</w:t>
            </w:r>
          </w:p>
        </w:tc>
        <w:tc>
          <w:tcPr>
            <w:tcW w:w="1181" w:type="dxa"/>
            <w:shd w:val="clear" w:color="000000" w:fill="FFFFFF"/>
            <w:noWrap/>
            <w:vAlign w:val="center"/>
            <w:hideMark/>
          </w:tcPr>
          <w:p w14:paraId="3B80EC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BF38B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7ED2A2" w14:textId="77777777" w:rsidTr="000416E6">
        <w:trPr>
          <w:trHeight w:val="300"/>
        </w:trPr>
        <w:tc>
          <w:tcPr>
            <w:tcW w:w="709" w:type="dxa"/>
            <w:shd w:val="clear" w:color="auto" w:fill="auto"/>
            <w:noWrap/>
            <w:vAlign w:val="bottom"/>
            <w:hideMark/>
          </w:tcPr>
          <w:p w14:paraId="2BFB22A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1442</w:t>
            </w:r>
          </w:p>
        </w:tc>
        <w:tc>
          <w:tcPr>
            <w:tcW w:w="6095" w:type="dxa"/>
            <w:shd w:val="clear" w:color="auto" w:fill="auto"/>
            <w:noWrap/>
            <w:vAlign w:val="bottom"/>
            <w:hideMark/>
          </w:tcPr>
          <w:p w14:paraId="5C6D9F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разъем аккумуляторной батареи (вилка, розетка) для самоходного электрического высотного штабелёра (ричтрака) ТСМ UHD160 DTFVXF1080</w:t>
            </w:r>
          </w:p>
        </w:tc>
        <w:tc>
          <w:tcPr>
            <w:tcW w:w="1181" w:type="dxa"/>
            <w:shd w:val="clear" w:color="000000" w:fill="FFFFFF"/>
            <w:noWrap/>
            <w:vAlign w:val="center"/>
            <w:hideMark/>
          </w:tcPr>
          <w:p w14:paraId="749B8FE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EED1D0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134A89" w14:textId="77777777" w:rsidTr="000416E6">
        <w:trPr>
          <w:trHeight w:val="300"/>
        </w:trPr>
        <w:tc>
          <w:tcPr>
            <w:tcW w:w="709" w:type="dxa"/>
            <w:shd w:val="clear" w:color="auto" w:fill="auto"/>
            <w:noWrap/>
            <w:vAlign w:val="bottom"/>
            <w:hideMark/>
          </w:tcPr>
          <w:p w14:paraId="516362D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1443</w:t>
            </w:r>
          </w:p>
        </w:tc>
        <w:tc>
          <w:tcPr>
            <w:tcW w:w="6095" w:type="dxa"/>
            <w:shd w:val="clear" w:color="auto" w:fill="auto"/>
            <w:noWrap/>
            <w:vAlign w:val="bottom"/>
            <w:hideMark/>
          </w:tcPr>
          <w:p w14:paraId="6CD3078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разъем аккумуляторной батареи (вилка, розетка) для самоходного электрического штабелёра JAC CDD 16-30; CDD 15</w:t>
            </w:r>
          </w:p>
        </w:tc>
        <w:tc>
          <w:tcPr>
            <w:tcW w:w="1181" w:type="dxa"/>
            <w:shd w:val="clear" w:color="000000" w:fill="FFFFFF"/>
            <w:noWrap/>
            <w:vAlign w:val="center"/>
            <w:hideMark/>
          </w:tcPr>
          <w:p w14:paraId="76D5905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A0EB3C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CCA953D" w14:textId="77777777" w:rsidTr="000416E6">
        <w:trPr>
          <w:trHeight w:val="300"/>
        </w:trPr>
        <w:tc>
          <w:tcPr>
            <w:tcW w:w="709" w:type="dxa"/>
            <w:shd w:val="clear" w:color="auto" w:fill="auto"/>
            <w:noWrap/>
            <w:vAlign w:val="bottom"/>
            <w:hideMark/>
          </w:tcPr>
          <w:p w14:paraId="7C1F25A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1444</w:t>
            </w:r>
          </w:p>
        </w:tc>
        <w:tc>
          <w:tcPr>
            <w:tcW w:w="6095" w:type="dxa"/>
            <w:shd w:val="clear" w:color="auto" w:fill="auto"/>
            <w:noWrap/>
            <w:vAlign w:val="bottom"/>
            <w:hideMark/>
          </w:tcPr>
          <w:p w14:paraId="51F3BD1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разъем аккумуляторной батареи (вилка, розетка) для самоходного электрического штабелёра СDD, CDDR</w:t>
            </w:r>
          </w:p>
        </w:tc>
        <w:tc>
          <w:tcPr>
            <w:tcW w:w="1181" w:type="dxa"/>
            <w:shd w:val="clear" w:color="000000" w:fill="FFFFFF"/>
            <w:noWrap/>
            <w:vAlign w:val="center"/>
            <w:hideMark/>
          </w:tcPr>
          <w:p w14:paraId="0EA95A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1F7DC4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EAD388" w14:textId="77777777" w:rsidTr="000416E6">
        <w:trPr>
          <w:trHeight w:val="300"/>
        </w:trPr>
        <w:tc>
          <w:tcPr>
            <w:tcW w:w="709" w:type="dxa"/>
            <w:shd w:val="clear" w:color="auto" w:fill="auto"/>
            <w:noWrap/>
            <w:vAlign w:val="bottom"/>
            <w:hideMark/>
          </w:tcPr>
          <w:p w14:paraId="32CC324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1445</w:t>
            </w:r>
          </w:p>
        </w:tc>
        <w:tc>
          <w:tcPr>
            <w:tcW w:w="6095" w:type="dxa"/>
            <w:shd w:val="clear" w:color="auto" w:fill="auto"/>
            <w:noWrap/>
            <w:vAlign w:val="bottom"/>
            <w:hideMark/>
          </w:tcPr>
          <w:p w14:paraId="5EB0D36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Счетчик моточасов (curtis)) для самоходного электрического высотного штабелёра (ричтрака) ТСМ UHD160 DTFVXF1080</w:t>
            </w:r>
          </w:p>
        </w:tc>
        <w:tc>
          <w:tcPr>
            <w:tcW w:w="1181" w:type="dxa"/>
            <w:shd w:val="clear" w:color="000000" w:fill="FFFFFF"/>
            <w:noWrap/>
            <w:vAlign w:val="center"/>
            <w:hideMark/>
          </w:tcPr>
          <w:p w14:paraId="40AC31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8FE5AB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2D9BDDB" w14:textId="77777777" w:rsidTr="000416E6">
        <w:trPr>
          <w:trHeight w:val="300"/>
        </w:trPr>
        <w:tc>
          <w:tcPr>
            <w:tcW w:w="709" w:type="dxa"/>
            <w:shd w:val="clear" w:color="auto" w:fill="auto"/>
            <w:noWrap/>
            <w:vAlign w:val="bottom"/>
            <w:hideMark/>
          </w:tcPr>
          <w:p w14:paraId="0BC1D2F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1446</w:t>
            </w:r>
          </w:p>
        </w:tc>
        <w:tc>
          <w:tcPr>
            <w:tcW w:w="6095" w:type="dxa"/>
            <w:shd w:val="clear" w:color="auto" w:fill="auto"/>
            <w:noWrap/>
            <w:vAlign w:val="bottom"/>
            <w:hideMark/>
          </w:tcPr>
          <w:p w14:paraId="25C6F6F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Счетчик моточасов для самоходного электрического штабелёра JAC CDD 16-30; CDD 15</w:t>
            </w:r>
          </w:p>
        </w:tc>
        <w:tc>
          <w:tcPr>
            <w:tcW w:w="1181" w:type="dxa"/>
            <w:shd w:val="clear" w:color="000000" w:fill="FFFFFF"/>
            <w:noWrap/>
            <w:vAlign w:val="center"/>
            <w:hideMark/>
          </w:tcPr>
          <w:p w14:paraId="5CFC51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6D4F57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ED4474" w14:textId="77777777" w:rsidTr="000416E6">
        <w:trPr>
          <w:trHeight w:val="300"/>
        </w:trPr>
        <w:tc>
          <w:tcPr>
            <w:tcW w:w="709" w:type="dxa"/>
            <w:shd w:val="clear" w:color="auto" w:fill="auto"/>
            <w:noWrap/>
            <w:vAlign w:val="bottom"/>
            <w:hideMark/>
          </w:tcPr>
          <w:p w14:paraId="36555C6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1447</w:t>
            </w:r>
          </w:p>
        </w:tc>
        <w:tc>
          <w:tcPr>
            <w:tcW w:w="6095" w:type="dxa"/>
            <w:shd w:val="clear" w:color="auto" w:fill="auto"/>
            <w:noWrap/>
            <w:vAlign w:val="bottom"/>
            <w:hideMark/>
          </w:tcPr>
          <w:p w14:paraId="03C730E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 электромагнитный для самоходного электрического высотного штабелёра (ричтрака) ТСМ UHD160 DTFVXF1080</w:t>
            </w:r>
          </w:p>
        </w:tc>
        <w:tc>
          <w:tcPr>
            <w:tcW w:w="1181" w:type="dxa"/>
            <w:shd w:val="clear" w:color="000000" w:fill="FFFFFF"/>
            <w:noWrap/>
            <w:vAlign w:val="center"/>
            <w:hideMark/>
          </w:tcPr>
          <w:p w14:paraId="0BAB614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8BF174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A59159" w14:textId="77777777" w:rsidTr="000416E6">
        <w:trPr>
          <w:trHeight w:val="300"/>
        </w:trPr>
        <w:tc>
          <w:tcPr>
            <w:tcW w:w="709" w:type="dxa"/>
            <w:shd w:val="clear" w:color="auto" w:fill="auto"/>
            <w:noWrap/>
            <w:vAlign w:val="bottom"/>
            <w:hideMark/>
          </w:tcPr>
          <w:p w14:paraId="5A67F66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1448</w:t>
            </w:r>
          </w:p>
        </w:tc>
        <w:tc>
          <w:tcPr>
            <w:tcW w:w="6095" w:type="dxa"/>
            <w:shd w:val="clear" w:color="auto" w:fill="auto"/>
            <w:noWrap/>
            <w:vAlign w:val="bottom"/>
            <w:hideMark/>
          </w:tcPr>
          <w:p w14:paraId="616576B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 электромагнитный для самоходного электрического штабелёра JAC CDD 16-30; CDD 15</w:t>
            </w:r>
          </w:p>
        </w:tc>
        <w:tc>
          <w:tcPr>
            <w:tcW w:w="1181" w:type="dxa"/>
            <w:shd w:val="clear" w:color="000000" w:fill="FFFFFF"/>
            <w:noWrap/>
            <w:vAlign w:val="center"/>
            <w:hideMark/>
          </w:tcPr>
          <w:p w14:paraId="0C88DA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34F4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2862B1" w14:textId="77777777" w:rsidTr="000416E6">
        <w:trPr>
          <w:trHeight w:val="300"/>
        </w:trPr>
        <w:tc>
          <w:tcPr>
            <w:tcW w:w="709" w:type="dxa"/>
            <w:shd w:val="clear" w:color="auto" w:fill="auto"/>
            <w:noWrap/>
            <w:vAlign w:val="bottom"/>
            <w:hideMark/>
          </w:tcPr>
          <w:p w14:paraId="0DC5EE6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1449</w:t>
            </w:r>
          </w:p>
        </w:tc>
        <w:tc>
          <w:tcPr>
            <w:tcW w:w="6095" w:type="dxa"/>
            <w:shd w:val="clear" w:color="auto" w:fill="auto"/>
            <w:noWrap/>
            <w:vAlign w:val="bottom"/>
            <w:hideMark/>
          </w:tcPr>
          <w:p w14:paraId="7D57D4F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 электромагнитный для самоходного электрического штабелёра СDD, CDDR</w:t>
            </w:r>
          </w:p>
        </w:tc>
        <w:tc>
          <w:tcPr>
            <w:tcW w:w="1181" w:type="dxa"/>
            <w:shd w:val="clear" w:color="000000" w:fill="FFFFFF"/>
            <w:noWrap/>
            <w:vAlign w:val="center"/>
            <w:hideMark/>
          </w:tcPr>
          <w:p w14:paraId="2D92B32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EF65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A9690F9" w14:textId="77777777" w:rsidTr="000416E6">
        <w:trPr>
          <w:trHeight w:val="300"/>
        </w:trPr>
        <w:tc>
          <w:tcPr>
            <w:tcW w:w="709" w:type="dxa"/>
            <w:shd w:val="clear" w:color="auto" w:fill="auto"/>
            <w:noWrap/>
            <w:vAlign w:val="bottom"/>
            <w:hideMark/>
          </w:tcPr>
          <w:p w14:paraId="7E5EFAB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1450</w:t>
            </w:r>
          </w:p>
        </w:tc>
        <w:tc>
          <w:tcPr>
            <w:tcW w:w="6095" w:type="dxa"/>
            <w:shd w:val="clear" w:color="auto" w:fill="auto"/>
            <w:noWrap/>
            <w:vAlign w:val="bottom"/>
            <w:hideMark/>
          </w:tcPr>
          <w:p w14:paraId="1CC607B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Фильтр гидравлический для самоходного электрического высотного штабелёра (ричтрака) ТСМ UHD160 DTFVXF1080</w:t>
            </w:r>
          </w:p>
        </w:tc>
        <w:tc>
          <w:tcPr>
            <w:tcW w:w="1181" w:type="dxa"/>
            <w:shd w:val="clear" w:color="000000" w:fill="FFFFFF"/>
            <w:noWrap/>
            <w:vAlign w:val="center"/>
            <w:hideMark/>
          </w:tcPr>
          <w:p w14:paraId="7422D66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7887FA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1FAF315" w14:textId="77777777" w:rsidTr="000416E6">
        <w:trPr>
          <w:trHeight w:val="300"/>
        </w:trPr>
        <w:tc>
          <w:tcPr>
            <w:tcW w:w="709" w:type="dxa"/>
            <w:shd w:val="clear" w:color="auto" w:fill="auto"/>
            <w:noWrap/>
            <w:vAlign w:val="bottom"/>
            <w:hideMark/>
          </w:tcPr>
          <w:p w14:paraId="0D446FC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1451</w:t>
            </w:r>
          </w:p>
        </w:tc>
        <w:tc>
          <w:tcPr>
            <w:tcW w:w="6095" w:type="dxa"/>
            <w:shd w:val="clear" w:color="auto" w:fill="auto"/>
            <w:noWrap/>
            <w:vAlign w:val="bottom"/>
            <w:hideMark/>
          </w:tcPr>
          <w:p w14:paraId="1582196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Хват ручки управления (рукоятка управления, кнопки переключения, аварийная кнопка) для самоходного электрического штабелёра JAC CDD 16-30; CDD 15</w:t>
            </w:r>
          </w:p>
        </w:tc>
        <w:tc>
          <w:tcPr>
            <w:tcW w:w="1181" w:type="dxa"/>
            <w:shd w:val="clear" w:color="000000" w:fill="FFFFFF"/>
            <w:noWrap/>
            <w:vAlign w:val="center"/>
            <w:hideMark/>
          </w:tcPr>
          <w:p w14:paraId="3B14C5D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26F722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D3F9A3" w14:textId="77777777" w:rsidTr="000416E6">
        <w:trPr>
          <w:trHeight w:val="300"/>
        </w:trPr>
        <w:tc>
          <w:tcPr>
            <w:tcW w:w="709" w:type="dxa"/>
            <w:shd w:val="clear" w:color="auto" w:fill="auto"/>
            <w:noWrap/>
            <w:vAlign w:val="bottom"/>
            <w:hideMark/>
          </w:tcPr>
          <w:p w14:paraId="434C667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1452</w:t>
            </w:r>
          </w:p>
        </w:tc>
        <w:tc>
          <w:tcPr>
            <w:tcW w:w="6095" w:type="dxa"/>
            <w:shd w:val="clear" w:color="auto" w:fill="auto"/>
            <w:noWrap/>
            <w:vAlign w:val="bottom"/>
            <w:hideMark/>
          </w:tcPr>
          <w:p w14:paraId="6503A43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Хват ручки управления (рукоятка управления, кнопки переключения, аварийная кнопка) для самоходного электрического штабелёра СDD, CDDR</w:t>
            </w:r>
          </w:p>
        </w:tc>
        <w:tc>
          <w:tcPr>
            <w:tcW w:w="1181" w:type="dxa"/>
            <w:shd w:val="clear" w:color="000000" w:fill="FFFFFF"/>
            <w:noWrap/>
            <w:vAlign w:val="center"/>
            <w:hideMark/>
          </w:tcPr>
          <w:p w14:paraId="57BED82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F76F64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DB3D7DD" w14:textId="77777777" w:rsidTr="000416E6">
        <w:trPr>
          <w:trHeight w:val="300"/>
        </w:trPr>
        <w:tc>
          <w:tcPr>
            <w:tcW w:w="709" w:type="dxa"/>
            <w:shd w:val="clear" w:color="auto" w:fill="auto"/>
            <w:noWrap/>
            <w:vAlign w:val="bottom"/>
            <w:hideMark/>
          </w:tcPr>
          <w:p w14:paraId="5C1C99E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1453</w:t>
            </w:r>
          </w:p>
        </w:tc>
        <w:tc>
          <w:tcPr>
            <w:tcW w:w="6095" w:type="dxa"/>
            <w:shd w:val="clear" w:color="auto" w:fill="auto"/>
            <w:noWrap/>
            <w:vAlign w:val="bottom"/>
            <w:hideMark/>
          </w:tcPr>
          <w:p w14:paraId="504871B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Цепь мачты для самоходного электрического высотного штабелёра (ричтрака) ТСМ UHD160 DTFVXF1080</w:t>
            </w:r>
          </w:p>
        </w:tc>
        <w:tc>
          <w:tcPr>
            <w:tcW w:w="1181" w:type="dxa"/>
            <w:shd w:val="clear" w:color="000000" w:fill="FFFFFF"/>
            <w:noWrap/>
            <w:vAlign w:val="center"/>
            <w:hideMark/>
          </w:tcPr>
          <w:p w14:paraId="063FEB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D42FB6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BFCDF22" w14:textId="77777777" w:rsidTr="000416E6">
        <w:trPr>
          <w:trHeight w:val="300"/>
        </w:trPr>
        <w:tc>
          <w:tcPr>
            <w:tcW w:w="709" w:type="dxa"/>
            <w:shd w:val="clear" w:color="auto" w:fill="auto"/>
            <w:noWrap/>
            <w:vAlign w:val="bottom"/>
            <w:hideMark/>
          </w:tcPr>
          <w:p w14:paraId="276D28A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1454</w:t>
            </w:r>
          </w:p>
        </w:tc>
        <w:tc>
          <w:tcPr>
            <w:tcW w:w="6095" w:type="dxa"/>
            <w:shd w:val="clear" w:color="auto" w:fill="auto"/>
            <w:noWrap/>
            <w:vAlign w:val="bottom"/>
            <w:hideMark/>
          </w:tcPr>
          <w:p w14:paraId="21BC7F5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подъема для самоходного электрического высотного штабелёра (ричтрака) ТСМ UHD160 DTFVXF1080</w:t>
            </w:r>
          </w:p>
        </w:tc>
        <w:tc>
          <w:tcPr>
            <w:tcW w:w="1181" w:type="dxa"/>
            <w:shd w:val="clear" w:color="000000" w:fill="FFFFFF"/>
            <w:noWrap/>
            <w:vAlign w:val="center"/>
            <w:hideMark/>
          </w:tcPr>
          <w:p w14:paraId="576DA7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BA59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03FB356" w14:textId="77777777" w:rsidTr="000416E6">
        <w:trPr>
          <w:trHeight w:val="300"/>
        </w:trPr>
        <w:tc>
          <w:tcPr>
            <w:tcW w:w="709" w:type="dxa"/>
            <w:shd w:val="clear" w:color="auto" w:fill="auto"/>
            <w:noWrap/>
            <w:vAlign w:val="bottom"/>
            <w:hideMark/>
          </w:tcPr>
          <w:p w14:paraId="4F08DA8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1455</w:t>
            </w:r>
          </w:p>
        </w:tc>
        <w:tc>
          <w:tcPr>
            <w:tcW w:w="6095" w:type="dxa"/>
            <w:shd w:val="clear" w:color="auto" w:fill="auto"/>
            <w:noWrap/>
            <w:vAlign w:val="bottom"/>
            <w:hideMark/>
          </w:tcPr>
          <w:p w14:paraId="21B3D88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подъема для самоходного электрического штабелёра JAC CDD 16-30; CDD 15</w:t>
            </w:r>
          </w:p>
        </w:tc>
        <w:tc>
          <w:tcPr>
            <w:tcW w:w="1181" w:type="dxa"/>
            <w:shd w:val="clear" w:color="000000" w:fill="FFFFFF"/>
            <w:noWrap/>
            <w:vAlign w:val="center"/>
            <w:hideMark/>
          </w:tcPr>
          <w:p w14:paraId="0B85FC4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E2BC56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045CC5C" w14:textId="77777777" w:rsidTr="000416E6">
        <w:trPr>
          <w:trHeight w:val="300"/>
        </w:trPr>
        <w:tc>
          <w:tcPr>
            <w:tcW w:w="709" w:type="dxa"/>
            <w:shd w:val="clear" w:color="auto" w:fill="auto"/>
            <w:noWrap/>
            <w:vAlign w:val="bottom"/>
            <w:hideMark/>
          </w:tcPr>
          <w:p w14:paraId="06CFE4A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1456</w:t>
            </w:r>
          </w:p>
        </w:tc>
        <w:tc>
          <w:tcPr>
            <w:tcW w:w="6095" w:type="dxa"/>
            <w:shd w:val="clear" w:color="auto" w:fill="auto"/>
            <w:noWrap/>
            <w:vAlign w:val="bottom"/>
            <w:hideMark/>
          </w:tcPr>
          <w:p w14:paraId="7084930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Цилиндр подъема для самоходного электрического штабелёра СDD, CDDR</w:t>
            </w:r>
          </w:p>
        </w:tc>
        <w:tc>
          <w:tcPr>
            <w:tcW w:w="1181" w:type="dxa"/>
            <w:shd w:val="clear" w:color="000000" w:fill="FFFFFF"/>
            <w:noWrap/>
            <w:vAlign w:val="center"/>
            <w:hideMark/>
          </w:tcPr>
          <w:p w14:paraId="2909F0C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67C03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362AC7A" w14:textId="77777777" w:rsidTr="000416E6">
        <w:trPr>
          <w:trHeight w:val="300"/>
        </w:trPr>
        <w:tc>
          <w:tcPr>
            <w:tcW w:w="709" w:type="dxa"/>
            <w:shd w:val="clear" w:color="auto" w:fill="auto"/>
            <w:noWrap/>
            <w:vAlign w:val="bottom"/>
            <w:hideMark/>
          </w:tcPr>
          <w:p w14:paraId="60BD98E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1457</w:t>
            </w:r>
          </w:p>
        </w:tc>
        <w:tc>
          <w:tcPr>
            <w:tcW w:w="6095" w:type="dxa"/>
            <w:shd w:val="clear" w:color="auto" w:fill="auto"/>
            <w:noWrap/>
            <w:vAlign w:val="bottom"/>
            <w:hideMark/>
          </w:tcPr>
          <w:p w14:paraId="649F813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Шестерня гидронасоса для самоходного электрического штабелёра JAC CDD 16-30; CDD 15</w:t>
            </w:r>
          </w:p>
        </w:tc>
        <w:tc>
          <w:tcPr>
            <w:tcW w:w="1181" w:type="dxa"/>
            <w:shd w:val="clear" w:color="000000" w:fill="FFFFFF"/>
            <w:noWrap/>
            <w:vAlign w:val="center"/>
            <w:hideMark/>
          </w:tcPr>
          <w:p w14:paraId="562D67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6E6E81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022F6DF" w14:textId="77777777" w:rsidTr="000416E6">
        <w:trPr>
          <w:trHeight w:val="300"/>
        </w:trPr>
        <w:tc>
          <w:tcPr>
            <w:tcW w:w="709" w:type="dxa"/>
            <w:shd w:val="clear" w:color="auto" w:fill="auto"/>
            <w:noWrap/>
            <w:vAlign w:val="bottom"/>
            <w:hideMark/>
          </w:tcPr>
          <w:p w14:paraId="7B7F69E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1458</w:t>
            </w:r>
          </w:p>
        </w:tc>
        <w:tc>
          <w:tcPr>
            <w:tcW w:w="6095" w:type="dxa"/>
            <w:shd w:val="clear" w:color="auto" w:fill="auto"/>
            <w:noWrap/>
            <w:vAlign w:val="bottom"/>
            <w:hideMark/>
          </w:tcPr>
          <w:p w14:paraId="620FD6B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Штепсельное соединение для самоходного электрического штабелёра JAC CDD 16-30; CDD 15</w:t>
            </w:r>
          </w:p>
        </w:tc>
        <w:tc>
          <w:tcPr>
            <w:tcW w:w="1181" w:type="dxa"/>
            <w:shd w:val="clear" w:color="000000" w:fill="FFFFFF"/>
            <w:noWrap/>
            <w:vAlign w:val="center"/>
            <w:hideMark/>
          </w:tcPr>
          <w:p w14:paraId="14ACB25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42DCF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679DC54" w14:textId="77777777" w:rsidTr="000416E6">
        <w:trPr>
          <w:trHeight w:val="300"/>
        </w:trPr>
        <w:tc>
          <w:tcPr>
            <w:tcW w:w="709" w:type="dxa"/>
            <w:shd w:val="clear" w:color="auto" w:fill="auto"/>
            <w:noWrap/>
            <w:vAlign w:val="bottom"/>
            <w:hideMark/>
          </w:tcPr>
          <w:p w14:paraId="3865A36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1459</w:t>
            </w:r>
          </w:p>
        </w:tc>
        <w:tc>
          <w:tcPr>
            <w:tcW w:w="6095" w:type="dxa"/>
            <w:shd w:val="clear" w:color="auto" w:fill="auto"/>
            <w:noWrap/>
            <w:vAlign w:val="bottom"/>
            <w:hideMark/>
          </w:tcPr>
          <w:p w14:paraId="2E3975F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Щетки двигателя хода (комплект из 2-х) для самоходного электрического штабелёра JAC CDD 16-30; CDD 15</w:t>
            </w:r>
          </w:p>
        </w:tc>
        <w:tc>
          <w:tcPr>
            <w:tcW w:w="1181" w:type="dxa"/>
            <w:shd w:val="clear" w:color="000000" w:fill="FFFFFF"/>
            <w:noWrap/>
            <w:vAlign w:val="center"/>
            <w:hideMark/>
          </w:tcPr>
          <w:p w14:paraId="6D6F41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027EB4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74FC3C4" w14:textId="77777777" w:rsidTr="000416E6">
        <w:trPr>
          <w:trHeight w:val="300"/>
        </w:trPr>
        <w:tc>
          <w:tcPr>
            <w:tcW w:w="709" w:type="dxa"/>
            <w:shd w:val="clear" w:color="auto" w:fill="auto"/>
            <w:noWrap/>
            <w:vAlign w:val="bottom"/>
            <w:hideMark/>
          </w:tcPr>
          <w:p w14:paraId="3C06850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1460</w:t>
            </w:r>
          </w:p>
        </w:tc>
        <w:tc>
          <w:tcPr>
            <w:tcW w:w="6095" w:type="dxa"/>
            <w:shd w:val="clear" w:color="auto" w:fill="auto"/>
            <w:noWrap/>
            <w:vAlign w:val="bottom"/>
            <w:hideMark/>
          </w:tcPr>
          <w:p w14:paraId="612ABAA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Щетки двигателя хода (комплект из 2-х) для самоходного электрического штабелёра СDD, CDDR</w:t>
            </w:r>
          </w:p>
        </w:tc>
        <w:tc>
          <w:tcPr>
            <w:tcW w:w="1181" w:type="dxa"/>
            <w:shd w:val="clear" w:color="000000" w:fill="FFFFFF"/>
            <w:noWrap/>
            <w:vAlign w:val="center"/>
            <w:hideMark/>
          </w:tcPr>
          <w:p w14:paraId="3F4799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38E013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328F6DB" w14:textId="77777777" w:rsidTr="000416E6">
        <w:trPr>
          <w:trHeight w:val="300"/>
        </w:trPr>
        <w:tc>
          <w:tcPr>
            <w:tcW w:w="709" w:type="dxa"/>
            <w:shd w:val="clear" w:color="auto" w:fill="auto"/>
            <w:noWrap/>
            <w:vAlign w:val="bottom"/>
            <w:hideMark/>
          </w:tcPr>
          <w:p w14:paraId="1A15E23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1461</w:t>
            </w:r>
          </w:p>
        </w:tc>
        <w:tc>
          <w:tcPr>
            <w:tcW w:w="6095" w:type="dxa"/>
            <w:shd w:val="clear" w:color="auto" w:fill="auto"/>
            <w:noWrap/>
            <w:vAlign w:val="bottom"/>
            <w:hideMark/>
          </w:tcPr>
          <w:p w14:paraId="549316D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Электродвигатель гидравлики для самоходного электрического штабелёра JAC CDD 16-30; CDD 15</w:t>
            </w:r>
          </w:p>
        </w:tc>
        <w:tc>
          <w:tcPr>
            <w:tcW w:w="1181" w:type="dxa"/>
            <w:shd w:val="clear" w:color="000000" w:fill="FFFFFF"/>
            <w:noWrap/>
            <w:vAlign w:val="center"/>
            <w:hideMark/>
          </w:tcPr>
          <w:p w14:paraId="29DF1F6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C567B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BC0BE66" w14:textId="77777777" w:rsidTr="000416E6">
        <w:trPr>
          <w:trHeight w:val="300"/>
        </w:trPr>
        <w:tc>
          <w:tcPr>
            <w:tcW w:w="709" w:type="dxa"/>
            <w:shd w:val="clear" w:color="auto" w:fill="auto"/>
            <w:noWrap/>
            <w:vAlign w:val="bottom"/>
            <w:hideMark/>
          </w:tcPr>
          <w:p w14:paraId="5592F08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1462</w:t>
            </w:r>
          </w:p>
        </w:tc>
        <w:tc>
          <w:tcPr>
            <w:tcW w:w="6095" w:type="dxa"/>
            <w:shd w:val="clear" w:color="auto" w:fill="auto"/>
            <w:noWrap/>
            <w:vAlign w:val="bottom"/>
            <w:hideMark/>
          </w:tcPr>
          <w:p w14:paraId="01220AA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Электродвигатель для самоходного электрического штабелёра СDD, CDDR</w:t>
            </w:r>
          </w:p>
        </w:tc>
        <w:tc>
          <w:tcPr>
            <w:tcW w:w="1181" w:type="dxa"/>
            <w:shd w:val="clear" w:color="000000" w:fill="FFFFFF"/>
            <w:noWrap/>
            <w:vAlign w:val="center"/>
            <w:hideMark/>
          </w:tcPr>
          <w:p w14:paraId="11FFFF4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F08F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8A3C734" w14:textId="77777777" w:rsidTr="000416E6">
        <w:trPr>
          <w:trHeight w:val="300"/>
        </w:trPr>
        <w:tc>
          <w:tcPr>
            <w:tcW w:w="709" w:type="dxa"/>
            <w:shd w:val="clear" w:color="auto" w:fill="auto"/>
            <w:noWrap/>
            <w:vAlign w:val="bottom"/>
            <w:hideMark/>
          </w:tcPr>
          <w:p w14:paraId="6C5535E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1463</w:t>
            </w:r>
          </w:p>
        </w:tc>
        <w:tc>
          <w:tcPr>
            <w:tcW w:w="6095" w:type="dxa"/>
            <w:shd w:val="clear" w:color="auto" w:fill="auto"/>
            <w:noWrap/>
            <w:vAlign w:val="bottom"/>
            <w:hideMark/>
          </w:tcPr>
          <w:p w14:paraId="1C01647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Электрожгут для самоходного электрического штабелёра JAC CDD 16-30; CDD 15</w:t>
            </w:r>
          </w:p>
        </w:tc>
        <w:tc>
          <w:tcPr>
            <w:tcW w:w="1181" w:type="dxa"/>
            <w:shd w:val="clear" w:color="000000" w:fill="FFFFFF"/>
            <w:noWrap/>
            <w:vAlign w:val="center"/>
            <w:hideMark/>
          </w:tcPr>
          <w:p w14:paraId="7C77ED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EA3F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5BC4BF0" w14:textId="77777777" w:rsidTr="000416E6">
        <w:trPr>
          <w:trHeight w:val="300"/>
        </w:trPr>
        <w:tc>
          <w:tcPr>
            <w:tcW w:w="709" w:type="dxa"/>
            <w:shd w:val="clear" w:color="auto" w:fill="auto"/>
            <w:noWrap/>
            <w:vAlign w:val="bottom"/>
            <w:hideMark/>
          </w:tcPr>
          <w:p w14:paraId="3E1E211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1464</w:t>
            </w:r>
          </w:p>
        </w:tc>
        <w:tc>
          <w:tcPr>
            <w:tcW w:w="6095" w:type="dxa"/>
            <w:shd w:val="clear" w:color="auto" w:fill="auto"/>
            <w:noWrap/>
            <w:vAlign w:val="bottom"/>
            <w:hideMark/>
          </w:tcPr>
          <w:p w14:paraId="24E8F58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Энкодер для самоходного электрического штабелёра JAC CDD 16-30; CDD 15</w:t>
            </w:r>
          </w:p>
        </w:tc>
        <w:tc>
          <w:tcPr>
            <w:tcW w:w="1181" w:type="dxa"/>
            <w:shd w:val="clear" w:color="000000" w:fill="FFFFFF"/>
            <w:noWrap/>
            <w:vAlign w:val="center"/>
            <w:hideMark/>
          </w:tcPr>
          <w:p w14:paraId="18202B6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52D4B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E593E1" w14:textId="77777777" w:rsidTr="000416E6">
        <w:trPr>
          <w:trHeight w:val="300"/>
        </w:trPr>
        <w:tc>
          <w:tcPr>
            <w:tcW w:w="709" w:type="dxa"/>
            <w:shd w:val="clear" w:color="auto" w:fill="auto"/>
            <w:noWrap/>
            <w:vAlign w:val="bottom"/>
            <w:hideMark/>
          </w:tcPr>
          <w:p w14:paraId="33BA233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1465</w:t>
            </w:r>
          </w:p>
        </w:tc>
        <w:tc>
          <w:tcPr>
            <w:tcW w:w="6095" w:type="dxa"/>
            <w:shd w:val="clear" w:color="auto" w:fill="auto"/>
            <w:noWrap/>
            <w:vAlign w:val="bottom"/>
            <w:hideMark/>
          </w:tcPr>
          <w:p w14:paraId="06E58D1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Аккумуляторная батарея для электротягача ЕТ 508 </w:t>
            </w:r>
          </w:p>
        </w:tc>
        <w:tc>
          <w:tcPr>
            <w:tcW w:w="1181" w:type="dxa"/>
            <w:shd w:val="clear" w:color="000000" w:fill="FFFFFF"/>
            <w:noWrap/>
            <w:vAlign w:val="center"/>
            <w:hideMark/>
          </w:tcPr>
          <w:p w14:paraId="2F63316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6A37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81C33B0" w14:textId="77777777" w:rsidTr="000416E6">
        <w:trPr>
          <w:trHeight w:val="300"/>
        </w:trPr>
        <w:tc>
          <w:tcPr>
            <w:tcW w:w="709" w:type="dxa"/>
            <w:shd w:val="clear" w:color="auto" w:fill="auto"/>
            <w:noWrap/>
            <w:vAlign w:val="bottom"/>
            <w:hideMark/>
          </w:tcPr>
          <w:p w14:paraId="7666D78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1466</w:t>
            </w:r>
          </w:p>
        </w:tc>
        <w:tc>
          <w:tcPr>
            <w:tcW w:w="6095" w:type="dxa"/>
            <w:shd w:val="clear" w:color="auto" w:fill="auto"/>
            <w:noWrap/>
            <w:vAlign w:val="bottom"/>
            <w:hideMark/>
          </w:tcPr>
          <w:p w14:paraId="6267707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Аккумуляторная батарея для электротягача ЭТ-250 </w:t>
            </w:r>
          </w:p>
        </w:tc>
        <w:tc>
          <w:tcPr>
            <w:tcW w:w="1181" w:type="dxa"/>
            <w:shd w:val="clear" w:color="000000" w:fill="FFFFFF"/>
            <w:noWrap/>
            <w:vAlign w:val="center"/>
            <w:hideMark/>
          </w:tcPr>
          <w:p w14:paraId="3552935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BEC6C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A7EE60" w14:textId="77777777" w:rsidTr="000416E6">
        <w:trPr>
          <w:trHeight w:val="300"/>
        </w:trPr>
        <w:tc>
          <w:tcPr>
            <w:tcW w:w="709" w:type="dxa"/>
            <w:shd w:val="clear" w:color="auto" w:fill="auto"/>
            <w:noWrap/>
            <w:vAlign w:val="bottom"/>
            <w:hideMark/>
          </w:tcPr>
          <w:p w14:paraId="6CF7D47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1467</w:t>
            </w:r>
          </w:p>
        </w:tc>
        <w:tc>
          <w:tcPr>
            <w:tcW w:w="6095" w:type="dxa"/>
            <w:shd w:val="clear" w:color="auto" w:fill="auto"/>
            <w:noWrap/>
            <w:vAlign w:val="bottom"/>
            <w:hideMark/>
          </w:tcPr>
          <w:p w14:paraId="7A9F621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Аккумуляторные батареи кислотные (Межэлементные перемычки и концевые клеммные наконечники) для электротягача ЕТ-512 </w:t>
            </w:r>
          </w:p>
        </w:tc>
        <w:tc>
          <w:tcPr>
            <w:tcW w:w="1181" w:type="dxa"/>
            <w:shd w:val="clear" w:color="000000" w:fill="FFFFFF"/>
            <w:noWrap/>
            <w:vAlign w:val="center"/>
            <w:hideMark/>
          </w:tcPr>
          <w:p w14:paraId="4F835D2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D9A90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549964B" w14:textId="77777777" w:rsidTr="000416E6">
        <w:trPr>
          <w:trHeight w:val="300"/>
        </w:trPr>
        <w:tc>
          <w:tcPr>
            <w:tcW w:w="709" w:type="dxa"/>
            <w:shd w:val="clear" w:color="auto" w:fill="auto"/>
            <w:noWrap/>
            <w:vAlign w:val="bottom"/>
            <w:hideMark/>
          </w:tcPr>
          <w:p w14:paraId="1E70B69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1468</w:t>
            </w:r>
          </w:p>
        </w:tc>
        <w:tc>
          <w:tcPr>
            <w:tcW w:w="6095" w:type="dxa"/>
            <w:shd w:val="clear" w:color="auto" w:fill="auto"/>
            <w:noWrap/>
            <w:vAlign w:val="bottom"/>
            <w:hideMark/>
          </w:tcPr>
          <w:p w14:paraId="651A616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Аккумуляторные батареи щелочные для электротягача ЕТ-512 </w:t>
            </w:r>
          </w:p>
        </w:tc>
        <w:tc>
          <w:tcPr>
            <w:tcW w:w="1181" w:type="dxa"/>
            <w:shd w:val="clear" w:color="000000" w:fill="FFFFFF"/>
            <w:noWrap/>
            <w:vAlign w:val="center"/>
            <w:hideMark/>
          </w:tcPr>
          <w:p w14:paraId="40187B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654FB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24B32A5" w14:textId="77777777" w:rsidTr="000416E6">
        <w:trPr>
          <w:trHeight w:val="300"/>
        </w:trPr>
        <w:tc>
          <w:tcPr>
            <w:tcW w:w="709" w:type="dxa"/>
            <w:shd w:val="clear" w:color="auto" w:fill="auto"/>
            <w:noWrap/>
            <w:vAlign w:val="bottom"/>
            <w:hideMark/>
          </w:tcPr>
          <w:p w14:paraId="7317638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1469</w:t>
            </w:r>
          </w:p>
        </w:tc>
        <w:tc>
          <w:tcPr>
            <w:tcW w:w="6095" w:type="dxa"/>
            <w:shd w:val="clear" w:color="auto" w:fill="auto"/>
            <w:noWrap/>
            <w:vAlign w:val="bottom"/>
            <w:hideMark/>
          </w:tcPr>
          <w:p w14:paraId="6353342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Барабан тормозной для электротягача ЕТ-512 </w:t>
            </w:r>
          </w:p>
        </w:tc>
        <w:tc>
          <w:tcPr>
            <w:tcW w:w="1181" w:type="dxa"/>
            <w:shd w:val="clear" w:color="000000" w:fill="FFFFFF"/>
            <w:noWrap/>
            <w:vAlign w:val="center"/>
            <w:hideMark/>
          </w:tcPr>
          <w:p w14:paraId="0A046F7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7361E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21E719" w14:textId="77777777" w:rsidTr="000416E6">
        <w:trPr>
          <w:trHeight w:val="300"/>
        </w:trPr>
        <w:tc>
          <w:tcPr>
            <w:tcW w:w="709" w:type="dxa"/>
            <w:shd w:val="clear" w:color="auto" w:fill="auto"/>
            <w:noWrap/>
            <w:vAlign w:val="bottom"/>
            <w:hideMark/>
          </w:tcPr>
          <w:p w14:paraId="39E2B16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1470</w:t>
            </w:r>
          </w:p>
        </w:tc>
        <w:tc>
          <w:tcPr>
            <w:tcW w:w="6095" w:type="dxa"/>
            <w:shd w:val="clear" w:color="auto" w:fill="auto"/>
            <w:noWrap/>
            <w:vAlign w:val="bottom"/>
            <w:hideMark/>
          </w:tcPr>
          <w:p w14:paraId="48BD28A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Бачок тормозной жидкости для электротягача JAC QD40S1</w:t>
            </w:r>
          </w:p>
        </w:tc>
        <w:tc>
          <w:tcPr>
            <w:tcW w:w="1181" w:type="dxa"/>
            <w:shd w:val="clear" w:color="000000" w:fill="FFFFFF"/>
            <w:noWrap/>
            <w:vAlign w:val="center"/>
            <w:hideMark/>
          </w:tcPr>
          <w:p w14:paraId="1BCDF6F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877F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B70F4E3" w14:textId="77777777" w:rsidTr="000416E6">
        <w:trPr>
          <w:trHeight w:val="300"/>
        </w:trPr>
        <w:tc>
          <w:tcPr>
            <w:tcW w:w="709" w:type="dxa"/>
            <w:shd w:val="clear" w:color="auto" w:fill="auto"/>
            <w:noWrap/>
            <w:vAlign w:val="bottom"/>
            <w:hideMark/>
          </w:tcPr>
          <w:p w14:paraId="13AB679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1471</w:t>
            </w:r>
          </w:p>
        </w:tc>
        <w:tc>
          <w:tcPr>
            <w:tcW w:w="6095" w:type="dxa"/>
            <w:shd w:val="clear" w:color="auto" w:fill="auto"/>
            <w:noWrap/>
            <w:vAlign w:val="bottom"/>
            <w:hideMark/>
          </w:tcPr>
          <w:p w14:paraId="31B2374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Бачок тормозной жидкости для электротягача JAC QD60</w:t>
            </w:r>
          </w:p>
        </w:tc>
        <w:tc>
          <w:tcPr>
            <w:tcW w:w="1181" w:type="dxa"/>
            <w:shd w:val="clear" w:color="000000" w:fill="FFFFFF"/>
            <w:noWrap/>
            <w:vAlign w:val="center"/>
            <w:hideMark/>
          </w:tcPr>
          <w:p w14:paraId="1D00028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46CC2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C9F334" w14:textId="77777777" w:rsidTr="000416E6">
        <w:trPr>
          <w:trHeight w:val="300"/>
        </w:trPr>
        <w:tc>
          <w:tcPr>
            <w:tcW w:w="709" w:type="dxa"/>
            <w:shd w:val="clear" w:color="auto" w:fill="auto"/>
            <w:noWrap/>
            <w:vAlign w:val="bottom"/>
            <w:hideMark/>
          </w:tcPr>
          <w:p w14:paraId="376F9BD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1472</w:t>
            </w:r>
          </w:p>
        </w:tc>
        <w:tc>
          <w:tcPr>
            <w:tcW w:w="6095" w:type="dxa"/>
            <w:shd w:val="clear" w:color="auto" w:fill="auto"/>
            <w:noWrap/>
            <w:vAlign w:val="bottom"/>
            <w:hideMark/>
          </w:tcPr>
          <w:p w14:paraId="4FBAEFE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Бочек главного тормозного цилиндра для электротягача ЕТ 508 </w:t>
            </w:r>
          </w:p>
        </w:tc>
        <w:tc>
          <w:tcPr>
            <w:tcW w:w="1181" w:type="dxa"/>
            <w:shd w:val="clear" w:color="000000" w:fill="FFFFFF"/>
            <w:noWrap/>
            <w:vAlign w:val="center"/>
            <w:hideMark/>
          </w:tcPr>
          <w:p w14:paraId="51927ED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C188C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A9382D2" w14:textId="77777777" w:rsidTr="000416E6">
        <w:trPr>
          <w:trHeight w:val="300"/>
        </w:trPr>
        <w:tc>
          <w:tcPr>
            <w:tcW w:w="709" w:type="dxa"/>
            <w:shd w:val="clear" w:color="auto" w:fill="auto"/>
            <w:noWrap/>
            <w:vAlign w:val="bottom"/>
            <w:hideMark/>
          </w:tcPr>
          <w:p w14:paraId="6283FE4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1473</w:t>
            </w:r>
          </w:p>
        </w:tc>
        <w:tc>
          <w:tcPr>
            <w:tcW w:w="6095" w:type="dxa"/>
            <w:shd w:val="clear" w:color="auto" w:fill="auto"/>
            <w:noWrap/>
            <w:vAlign w:val="bottom"/>
            <w:hideMark/>
          </w:tcPr>
          <w:p w14:paraId="7CC0168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Вал рулевой для электротягача ЭТ-250 </w:t>
            </w:r>
          </w:p>
        </w:tc>
        <w:tc>
          <w:tcPr>
            <w:tcW w:w="1181" w:type="dxa"/>
            <w:shd w:val="clear" w:color="000000" w:fill="FFFFFF"/>
            <w:noWrap/>
            <w:vAlign w:val="center"/>
            <w:hideMark/>
          </w:tcPr>
          <w:p w14:paraId="702D46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F9A09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D318FF3" w14:textId="77777777" w:rsidTr="000416E6">
        <w:trPr>
          <w:trHeight w:val="300"/>
        </w:trPr>
        <w:tc>
          <w:tcPr>
            <w:tcW w:w="709" w:type="dxa"/>
            <w:shd w:val="clear" w:color="auto" w:fill="auto"/>
            <w:noWrap/>
            <w:vAlign w:val="bottom"/>
            <w:hideMark/>
          </w:tcPr>
          <w:p w14:paraId="380E9FA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1474</w:t>
            </w:r>
          </w:p>
        </w:tc>
        <w:tc>
          <w:tcPr>
            <w:tcW w:w="6095" w:type="dxa"/>
            <w:shd w:val="clear" w:color="auto" w:fill="auto"/>
            <w:noWrap/>
            <w:vAlign w:val="bottom"/>
            <w:hideMark/>
          </w:tcPr>
          <w:p w14:paraId="2410DDE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Ведущий мост для электротягача ЕТ 508</w:t>
            </w:r>
          </w:p>
        </w:tc>
        <w:tc>
          <w:tcPr>
            <w:tcW w:w="1181" w:type="dxa"/>
            <w:shd w:val="clear" w:color="000000" w:fill="FFFFFF"/>
            <w:noWrap/>
            <w:vAlign w:val="center"/>
            <w:hideMark/>
          </w:tcPr>
          <w:p w14:paraId="361DE5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F0852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AED0DF" w14:textId="77777777" w:rsidTr="000416E6">
        <w:trPr>
          <w:trHeight w:val="300"/>
        </w:trPr>
        <w:tc>
          <w:tcPr>
            <w:tcW w:w="709" w:type="dxa"/>
            <w:shd w:val="clear" w:color="auto" w:fill="auto"/>
            <w:noWrap/>
            <w:vAlign w:val="bottom"/>
            <w:hideMark/>
          </w:tcPr>
          <w:p w14:paraId="616C222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1475</w:t>
            </w:r>
          </w:p>
        </w:tc>
        <w:tc>
          <w:tcPr>
            <w:tcW w:w="6095" w:type="dxa"/>
            <w:shd w:val="clear" w:color="auto" w:fill="auto"/>
            <w:noWrap/>
            <w:vAlign w:val="bottom"/>
            <w:hideMark/>
          </w:tcPr>
          <w:p w14:paraId="0C666FC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Ведущий мост для электротягача ЕТ-512 </w:t>
            </w:r>
          </w:p>
        </w:tc>
        <w:tc>
          <w:tcPr>
            <w:tcW w:w="1181" w:type="dxa"/>
            <w:shd w:val="clear" w:color="000000" w:fill="FFFFFF"/>
            <w:noWrap/>
            <w:vAlign w:val="center"/>
            <w:hideMark/>
          </w:tcPr>
          <w:p w14:paraId="50DB28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29C06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959776" w14:textId="77777777" w:rsidTr="000416E6">
        <w:trPr>
          <w:trHeight w:val="300"/>
        </w:trPr>
        <w:tc>
          <w:tcPr>
            <w:tcW w:w="709" w:type="dxa"/>
            <w:shd w:val="clear" w:color="auto" w:fill="auto"/>
            <w:noWrap/>
            <w:vAlign w:val="bottom"/>
            <w:hideMark/>
          </w:tcPr>
          <w:p w14:paraId="6B8FD5F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1476</w:t>
            </w:r>
          </w:p>
        </w:tc>
        <w:tc>
          <w:tcPr>
            <w:tcW w:w="6095" w:type="dxa"/>
            <w:shd w:val="clear" w:color="auto" w:fill="auto"/>
            <w:noWrap/>
            <w:vAlign w:val="bottom"/>
            <w:hideMark/>
          </w:tcPr>
          <w:p w14:paraId="0810B5E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Выключатель для электротягача ЕТ 508</w:t>
            </w:r>
          </w:p>
        </w:tc>
        <w:tc>
          <w:tcPr>
            <w:tcW w:w="1181" w:type="dxa"/>
            <w:shd w:val="clear" w:color="000000" w:fill="FFFFFF"/>
            <w:noWrap/>
            <w:vAlign w:val="center"/>
            <w:hideMark/>
          </w:tcPr>
          <w:p w14:paraId="04204AB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5DE635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DE14230" w14:textId="77777777" w:rsidTr="000416E6">
        <w:trPr>
          <w:trHeight w:val="300"/>
        </w:trPr>
        <w:tc>
          <w:tcPr>
            <w:tcW w:w="709" w:type="dxa"/>
            <w:shd w:val="clear" w:color="auto" w:fill="auto"/>
            <w:noWrap/>
            <w:vAlign w:val="bottom"/>
            <w:hideMark/>
          </w:tcPr>
          <w:p w14:paraId="48E04CB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1477</w:t>
            </w:r>
          </w:p>
        </w:tc>
        <w:tc>
          <w:tcPr>
            <w:tcW w:w="6095" w:type="dxa"/>
            <w:shd w:val="clear" w:color="auto" w:fill="auto"/>
            <w:noWrap/>
            <w:vAlign w:val="bottom"/>
            <w:hideMark/>
          </w:tcPr>
          <w:p w14:paraId="5FEB702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Выключатель для электротягача ЕТ-512 </w:t>
            </w:r>
          </w:p>
        </w:tc>
        <w:tc>
          <w:tcPr>
            <w:tcW w:w="1181" w:type="dxa"/>
            <w:shd w:val="clear" w:color="000000" w:fill="FFFFFF"/>
            <w:noWrap/>
            <w:vAlign w:val="center"/>
            <w:hideMark/>
          </w:tcPr>
          <w:p w14:paraId="66397A8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61F67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BD3461A" w14:textId="77777777" w:rsidTr="000416E6">
        <w:trPr>
          <w:trHeight w:val="300"/>
        </w:trPr>
        <w:tc>
          <w:tcPr>
            <w:tcW w:w="709" w:type="dxa"/>
            <w:shd w:val="clear" w:color="auto" w:fill="auto"/>
            <w:noWrap/>
            <w:vAlign w:val="bottom"/>
            <w:hideMark/>
          </w:tcPr>
          <w:p w14:paraId="05B4F34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1478</w:t>
            </w:r>
          </w:p>
        </w:tc>
        <w:tc>
          <w:tcPr>
            <w:tcW w:w="6095" w:type="dxa"/>
            <w:shd w:val="clear" w:color="auto" w:fill="auto"/>
            <w:noWrap/>
            <w:vAlign w:val="bottom"/>
            <w:hideMark/>
          </w:tcPr>
          <w:p w14:paraId="09E6658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Выключатель для электротягача ЭТ-250 </w:t>
            </w:r>
          </w:p>
        </w:tc>
        <w:tc>
          <w:tcPr>
            <w:tcW w:w="1181" w:type="dxa"/>
            <w:shd w:val="clear" w:color="000000" w:fill="FFFFFF"/>
            <w:noWrap/>
            <w:vAlign w:val="center"/>
            <w:hideMark/>
          </w:tcPr>
          <w:p w14:paraId="66D0D6D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4CF9D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5982359D" w14:textId="77777777" w:rsidTr="000416E6">
        <w:trPr>
          <w:trHeight w:val="300"/>
        </w:trPr>
        <w:tc>
          <w:tcPr>
            <w:tcW w:w="709" w:type="dxa"/>
            <w:shd w:val="clear" w:color="auto" w:fill="auto"/>
            <w:noWrap/>
            <w:vAlign w:val="bottom"/>
            <w:hideMark/>
          </w:tcPr>
          <w:p w14:paraId="5335424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1479</w:t>
            </w:r>
          </w:p>
        </w:tc>
        <w:tc>
          <w:tcPr>
            <w:tcW w:w="6095" w:type="dxa"/>
            <w:shd w:val="clear" w:color="auto" w:fill="auto"/>
            <w:noWrap/>
            <w:vAlign w:val="bottom"/>
            <w:hideMark/>
          </w:tcPr>
          <w:p w14:paraId="3D3BF6F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Выключатель питания для электротягача JAC QD40S1</w:t>
            </w:r>
          </w:p>
        </w:tc>
        <w:tc>
          <w:tcPr>
            <w:tcW w:w="1181" w:type="dxa"/>
            <w:shd w:val="clear" w:color="000000" w:fill="FFFFFF"/>
            <w:noWrap/>
            <w:vAlign w:val="center"/>
            <w:hideMark/>
          </w:tcPr>
          <w:p w14:paraId="407ED1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3ADEC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289D854" w14:textId="77777777" w:rsidTr="000416E6">
        <w:trPr>
          <w:trHeight w:val="300"/>
        </w:trPr>
        <w:tc>
          <w:tcPr>
            <w:tcW w:w="709" w:type="dxa"/>
            <w:shd w:val="clear" w:color="auto" w:fill="auto"/>
            <w:noWrap/>
            <w:vAlign w:val="bottom"/>
            <w:hideMark/>
          </w:tcPr>
          <w:p w14:paraId="734FAB6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1480</w:t>
            </w:r>
          </w:p>
        </w:tc>
        <w:tc>
          <w:tcPr>
            <w:tcW w:w="6095" w:type="dxa"/>
            <w:shd w:val="clear" w:color="auto" w:fill="auto"/>
            <w:noWrap/>
            <w:vAlign w:val="bottom"/>
            <w:hideMark/>
          </w:tcPr>
          <w:p w14:paraId="526EEF9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Выключатель питания для электротягача JAC QD60</w:t>
            </w:r>
          </w:p>
        </w:tc>
        <w:tc>
          <w:tcPr>
            <w:tcW w:w="1181" w:type="dxa"/>
            <w:shd w:val="clear" w:color="000000" w:fill="FFFFFF"/>
            <w:noWrap/>
            <w:vAlign w:val="center"/>
            <w:hideMark/>
          </w:tcPr>
          <w:p w14:paraId="04EB8D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BB10E9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41DE63F" w14:textId="77777777" w:rsidTr="000416E6">
        <w:trPr>
          <w:trHeight w:val="300"/>
        </w:trPr>
        <w:tc>
          <w:tcPr>
            <w:tcW w:w="709" w:type="dxa"/>
            <w:shd w:val="clear" w:color="auto" w:fill="auto"/>
            <w:noWrap/>
            <w:vAlign w:val="bottom"/>
            <w:hideMark/>
          </w:tcPr>
          <w:p w14:paraId="6D3CD2B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1481</w:t>
            </w:r>
          </w:p>
        </w:tc>
        <w:tc>
          <w:tcPr>
            <w:tcW w:w="6095" w:type="dxa"/>
            <w:shd w:val="clear" w:color="auto" w:fill="auto"/>
            <w:noWrap/>
            <w:vAlign w:val="bottom"/>
            <w:hideMark/>
          </w:tcPr>
          <w:p w14:paraId="516C021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Главный тормозной цилиндр для электротягача ЕТ 508</w:t>
            </w:r>
          </w:p>
        </w:tc>
        <w:tc>
          <w:tcPr>
            <w:tcW w:w="1181" w:type="dxa"/>
            <w:shd w:val="clear" w:color="000000" w:fill="FFFFFF"/>
            <w:noWrap/>
            <w:vAlign w:val="center"/>
            <w:hideMark/>
          </w:tcPr>
          <w:p w14:paraId="3799A0F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C232A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1E8A8A5" w14:textId="77777777" w:rsidTr="000416E6">
        <w:trPr>
          <w:trHeight w:val="300"/>
        </w:trPr>
        <w:tc>
          <w:tcPr>
            <w:tcW w:w="709" w:type="dxa"/>
            <w:shd w:val="clear" w:color="auto" w:fill="auto"/>
            <w:noWrap/>
            <w:vAlign w:val="bottom"/>
            <w:hideMark/>
          </w:tcPr>
          <w:p w14:paraId="0A16AD7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1482</w:t>
            </w:r>
          </w:p>
        </w:tc>
        <w:tc>
          <w:tcPr>
            <w:tcW w:w="6095" w:type="dxa"/>
            <w:shd w:val="clear" w:color="auto" w:fill="auto"/>
            <w:noWrap/>
            <w:vAlign w:val="bottom"/>
            <w:hideMark/>
          </w:tcPr>
          <w:p w14:paraId="230A93D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Главный тормозной цилиндр для электротягача ЕТ-512 </w:t>
            </w:r>
          </w:p>
        </w:tc>
        <w:tc>
          <w:tcPr>
            <w:tcW w:w="1181" w:type="dxa"/>
            <w:shd w:val="clear" w:color="000000" w:fill="FFFFFF"/>
            <w:noWrap/>
            <w:vAlign w:val="center"/>
            <w:hideMark/>
          </w:tcPr>
          <w:p w14:paraId="67D75E0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3E02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D7BB59E" w14:textId="77777777" w:rsidTr="000416E6">
        <w:trPr>
          <w:trHeight w:val="300"/>
        </w:trPr>
        <w:tc>
          <w:tcPr>
            <w:tcW w:w="709" w:type="dxa"/>
            <w:shd w:val="clear" w:color="auto" w:fill="auto"/>
            <w:noWrap/>
            <w:vAlign w:val="bottom"/>
            <w:hideMark/>
          </w:tcPr>
          <w:p w14:paraId="559A642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1483</w:t>
            </w:r>
          </w:p>
        </w:tc>
        <w:tc>
          <w:tcPr>
            <w:tcW w:w="6095" w:type="dxa"/>
            <w:shd w:val="clear" w:color="auto" w:fill="auto"/>
            <w:noWrap/>
            <w:vAlign w:val="bottom"/>
            <w:hideMark/>
          </w:tcPr>
          <w:p w14:paraId="1F02394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3.50-5 (передние) и 4.00-8 (заднее) для электротягача JAC QD40S1</w:t>
            </w:r>
          </w:p>
        </w:tc>
        <w:tc>
          <w:tcPr>
            <w:tcW w:w="1181" w:type="dxa"/>
            <w:shd w:val="clear" w:color="000000" w:fill="FFFFFF"/>
            <w:noWrap/>
            <w:vAlign w:val="center"/>
            <w:hideMark/>
          </w:tcPr>
          <w:p w14:paraId="335CB10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600885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7F9AFC0" w14:textId="77777777" w:rsidTr="000416E6">
        <w:trPr>
          <w:trHeight w:val="300"/>
        </w:trPr>
        <w:tc>
          <w:tcPr>
            <w:tcW w:w="709" w:type="dxa"/>
            <w:shd w:val="clear" w:color="auto" w:fill="auto"/>
            <w:noWrap/>
            <w:vAlign w:val="bottom"/>
            <w:hideMark/>
          </w:tcPr>
          <w:p w14:paraId="6DF34ED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1484</w:t>
            </w:r>
          </w:p>
        </w:tc>
        <w:tc>
          <w:tcPr>
            <w:tcW w:w="6095" w:type="dxa"/>
            <w:shd w:val="clear" w:color="auto" w:fill="auto"/>
            <w:noWrap/>
            <w:vAlign w:val="bottom"/>
            <w:hideMark/>
          </w:tcPr>
          <w:p w14:paraId="2A24127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3.50-5 (передние) и 4.00-8 (заднее) для электротягача JAC QD60</w:t>
            </w:r>
          </w:p>
        </w:tc>
        <w:tc>
          <w:tcPr>
            <w:tcW w:w="1181" w:type="dxa"/>
            <w:shd w:val="clear" w:color="000000" w:fill="FFFFFF"/>
            <w:noWrap/>
            <w:vAlign w:val="center"/>
            <w:hideMark/>
          </w:tcPr>
          <w:p w14:paraId="44E4B44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4E59E6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7D97625" w14:textId="77777777" w:rsidTr="000416E6">
        <w:trPr>
          <w:trHeight w:val="300"/>
        </w:trPr>
        <w:tc>
          <w:tcPr>
            <w:tcW w:w="709" w:type="dxa"/>
            <w:shd w:val="clear" w:color="auto" w:fill="auto"/>
            <w:noWrap/>
            <w:vAlign w:val="bottom"/>
            <w:hideMark/>
          </w:tcPr>
          <w:p w14:paraId="50D841A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1485</w:t>
            </w:r>
          </w:p>
        </w:tc>
        <w:tc>
          <w:tcPr>
            <w:tcW w:w="6095" w:type="dxa"/>
            <w:shd w:val="clear" w:color="auto" w:fill="auto"/>
            <w:noWrap/>
            <w:vAlign w:val="bottom"/>
            <w:hideMark/>
          </w:tcPr>
          <w:p w14:paraId="135B628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колесный (внутренняя часть обода) для электротягача ЕТ 508</w:t>
            </w:r>
          </w:p>
        </w:tc>
        <w:tc>
          <w:tcPr>
            <w:tcW w:w="1181" w:type="dxa"/>
            <w:shd w:val="clear" w:color="000000" w:fill="FFFFFF"/>
            <w:noWrap/>
            <w:vAlign w:val="center"/>
            <w:hideMark/>
          </w:tcPr>
          <w:p w14:paraId="33DFE4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F4C29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A0C1BD5" w14:textId="77777777" w:rsidTr="000416E6">
        <w:trPr>
          <w:trHeight w:val="300"/>
        </w:trPr>
        <w:tc>
          <w:tcPr>
            <w:tcW w:w="709" w:type="dxa"/>
            <w:shd w:val="clear" w:color="auto" w:fill="auto"/>
            <w:noWrap/>
            <w:vAlign w:val="bottom"/>
            <w:hideMark/>
          </w:tcPr>
          <w:p w14:paraId="0C9636F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1486</w:t>
            </w:r>
          </w:p>
        </w:tc>
        <w:tc>
          <w:tcPr>
            <w:tcW w:w="6095" w:type="dxa"/>
            <w:shd w:val="clear" w:color="auto" w:fill="auto"/>
            <w:noWrap/>
            <w:vAlign w:val="bottom"/>
            <w:hideMark/>
          </w:tcPr>
          <w:p w14:paraId="79C8880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Диск колесный (наружная часть обода) для электротягача ЕТ 508</w:t>
            </w:r>
          </w:p>
        </w:tc>
        <w:tc>
          <w:tcPr>
            <w:tcW w:w="1181" w:type="dxa"/>
            <w:shd w:val="clear" w:color="000000" w:fill="FFFFFF"/>
            <w:noWrap/>
            <w:vAlign w:val="center"/>
            <w:hideMark/>
          </w:tcPr>
          <w:p w14:paraId="1D17B25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216A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C5D64AC" w14:textId="77777777" w:rsidTr="000416E6">
        <w:trPr>
          <w:trHeight w:val="300"/>
        </w:trPr>
        <w:tc>
          <w:tcPr>
            <w:tcW w:w="709" w:type="dxa"/>
            <w:shd w:val="clear" w:color="auto" w:fill="auto"/>
            <w:noWrap/>
            <w:vAlign w:val="bottom"/>
            <w:hideMark/>
          </w:tcPr>
          <w:p w14:paraId="6D94ABE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1487</w:t>
            </w:r>
          </w:p>
        </w:tc>
        <w:tc>
          <w:tcPr>
            <w:tcW w:w="6095" w:type="dxa"/>
            <w:shd w:val="clear" w:color="auto" w:fill="auto"/>
            <w:noWrap/>
            <w:vAlign w:val="bottom"/>
            <w:hideMark/>
          </w:tcPr>
          <w:p w14:paraId="7B93512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Замок зажигания для электротягача ЕТ 508</w:t>
            </w:r>
          </w:p>
        </w:tc>
        <w:tc>
          <w:tcPr>
            <w:tcW w:w="1181" w:type="dxa"/>
            <w:shd w:val="clear" w:color="000000" w:fill="FFFFFF"/>
            <w:noWrap/>
            <w:vAlign w:val="center"/>
            <w:hideMark/>
          </w:tcPr>
          <w:p w14:paraId="5D9CFA7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A40A09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3C987440" w14:textId="77777777" w:rsidTr="000416E6">
        <w:trPr>
          <w:trHeight w:val="300"/>
        </w:trPr>
        <w:tc>
          <w:tcPr>
            <w:tcW w:w="709" w:type="dxa"/>
            <w:shd w:val="clear" w:color="auto" w:fill="auto"/>
            <w:noWrap/>
            <w:vAlign w:val="bottom"/>
            <w:hideMark/>
          </w:tcPr>
          <w:p w14:paraId="35EBED9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1488</w:t>
            </w:r>
          </w:p>
        </w:tc>
        <w:tc>
          <w:tcPr>
            <w:tcW w:w="6095" w:type="dxa"/>
            <w:shd w:val="clear" w:color="auto" w:fill="auto"/>
            <w:noWrap/>
            <w:vAlign w:val="bottom"/>
            <w:hideMark/>
          </w:tcPr>
          <w:p w14:paraId="3706317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Замок зажигания для электротягача ЕТ-512 </w:t>
            </w:r>
          </w:p>
        </w:tc>
        <w:tc>
          <w:tcPr>
            <w:tcW w:w="1181" w:type="dxa"/>
            <w:shd w:val="clear" w:color="000000" w:fill="FFFFFF"/>
            <w:noWrap/>
            <w:vAlign w:val="center"/>
            <w:hideMark/>
          </w:tcPr>
          <w:p w14:paraId="03A46E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63EA6F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F6C629" w14:textId="77777777" w:rsidTr="000416E6">
        <w:trPr>
          <w:trHeight w:val="300"/>
        </w:trPr>
        <w:tc>
          <w:tcPr>
            <w:tcW w:w="709" w:type="dxa"/>
            <w:shd w:val="clear" w:color="auto" w:fill="auto"/>
            <w:noWrap/>
            <w:vAlign w:val="bottom"/>
            <w:hideMark/>
          </w:tcPr>
          <w:p w14:paraId="3FB0944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1489</w:t>
            </w:r>
          </w:p>
        </w:tc>
        <w:tc>
          <w:tcPr>
            <w:tcW w:w="6095" w:type="dxa"/>
            <w:shd w:val="clear" w:color="auto" w:fill="auto"/>
            <w:noWrap/>
            <w:vAlign w:val="bottom"/>
            <w:hideMark/>
          </w:tcPr>
          <w:p w14:paraId="7434C67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Зарядное устройство для аккумуляторной батареи - Кислотная 48V/240 Ah для электротягача JAC QD60</w:t>
            </w:r>
          </w:p>
        </w:tc>
        <w:tc>
          <w:tcPr>
            <w:tcW w:w="1181" w:type="dxa"/>
            <w:shd w:val="clear" w:color="000000" w:fill="FFFFFF"/>
            <w:noWrap/>
            <w:vAlign w:val="center"/>
            <w:hideMark/>
          </w:tcPr>
          <w:p w14:paraId="27AE0A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AC7AAF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D17FFC" w14:textId="77777777" w:rsidTr="000416E6">
        <w:trPr>
          <w:trHeight w:val="300"/>
        </w:trPr>
        <w:tc>
          <w:tcPr>
            <w:tcW w:w="709" w:type="dxa"/>
            <w:shd w:val="clear" w:color="auto" w:fill="auto"/>
            <w:noWrap/>
            <w:vAlign w:val="bottom"/>
            <w:hideMark/>
          </w:tcPr>
          <w:p w14:paraId="6E1CD31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1490</w:t>
            </w:r>
          </w:p>
        </w:tc>
        <w:tc>
          <w:tcPr>
            <w:tcW w:w="6095" w:type="dxa"/>
            <w:shd w:val="clear" w:color="auto" w:fill="auto"/>
            <w:noWrap/>
            <w:vAlign w:val="bottom"/>
            <w:hideMark/>
          </w:tcPr>
          <w:p w14:paraId="62DBA63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Зарядное устройство для электротягача JAC QD40S1</w:t>
            </w:r>
          </w:p>
        </w:tc>
        <w:tc>
          <w:tcPr>
            <w:tcW w:w="1181" w:type="dxa"/>
            <w:shd w:val="clear" w:color="000000" w:fill="FFFFFF"/>
            <w:noWrap/>
            <w:vAlign w:val="center"/>
            <w:hideMark/>
          </w:tcPr>
          <w:p w14:paraId="1F83C1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B195E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84CBC7" w14:textId="77777777" w:rsidTr="000416E6">
        <w:trPr>
          <w:trHeight w:val="300"/>
        </w:trPr>
        <w:tc>
          <w:tcPr>
            <w:tcW w:w="709" w:type="dxa"/>
            <w:shd w:val="clear" w:color="auto" w:fill="auto"/>
            <w:noWrap/>
            <w:vAlign w:val="bottom"/>
            <w:hideMark/>
          </w:tcPr>
          <w:p w14:paraId="7727CD0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1491</w:t>
            </w:r>
          </w:p>
        </w:tc>
        <w:tc>
          <w:tcPr>
            <w:tcW w:w="6095" w:type="dxa"/>
            <w:shd w:val="clear" w:color="auto" w:fill="auto"/>
            <w:noWrap/>
            <w:vAlign w:val="bottom"/>
            <w:hideMark/>
          </w:tcPr>
          <w:p w14:paraId="4CF231C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Звездочка рулевого управления для электротягача ЕТ 508</w:t>
            </w:r>
          </w:p>
        </w:tc>
        <w:tc>
          <w:tcPr>
            <w:tcW w:w="1181" w:type="dxa"/>
            <w:shd w:val="clear" w:color="000000" w:fill="FFFFFF"/>
            <w:noWrap/>
            <w:vAlign w:val="center"/>
            <w:hideMark/>
          </w:tcPr>
          <w:p w14:paraId="026C993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B3E27A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4EFC90" w14:textId="77777777" w:rsidTr="000416E6">
        <w:trPr>
          <w:trHeight w:val="300"/>
        </w:trPr>
        <w:tc>
          <w:tcPr>
            <w:tcW w:w="709" w:type="dxa"/>
            <w:shd w:val="clear" w:color="auto" w:fill="auto"/>
            <w:noWrap/>
            <w:vAlign w:val="bottom"/>
            <w:hideMark/>
          </w:tcPr>
          <w:p w14:paraId="138A570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1492</w:t>
            </w:r>
          </w:p>
        </w:tc>
        <w:tc>
          <w:tcPr>
            <w:tcW w:w="6095" w:type="dxa"/>
            <w:shd w:val="clear" w:color="auto" w:fill="auto"/>
            <w:noWrap/>
            <w:vAlign w:val="bottom"/>
            <w:hideMark/>
          </w:tcPr>
          <w:p w14:paraId="3D3A6BA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Звездочка рулевого управления для электротягача ЭТ-250 </w:t>
            </w:r>
          </w:p>
        </w:tc>
        <w:tc>
          <w:tcPr>
            <w:tcW w:w="1181" w:type="dxa"/>
            <w:shd w:val="clear" w:color="000000" w:fill="FFFFFF"/>
            <w:noWrap/>
            <w:vAlign w:val="center"/>
            <w:hideMark/>
          </w:tcPr>
          <w:p w14:paraId="0541E9E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B5EC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ACB2503" w14:textId="77777777" w:rsidTr="000416E6">
        <w:trPr>
          <w:trHeight w:val="300"/>
        </w:trPr>
        <w:tc>
          <w:tcPr>
            <w:tcW w:w="709" w:type="dxa"/>
            <w:shd w:val="clear" w:color="auto" w:fill="auto"/>
            <w:noWrap/>
            <w:vAlign w:val="bottom"/>
            <w:hideMark/>
          </w:tcPr>
          <w:p w14:paraId="433C108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1493</w:t>
            </w:r>
          </w:p>
        </w:tc>
        <w:tc>
          <w:tcPr>
            <w:tcW w:w="6095" w:type="dxa"/>
            <w:shd w:val="clear" w:color="auto" w:fill="auto"/>
            <w:noWrap/>
            <w:vAlign w:val="bottom"/>
            <w:hideMark/>
          </w:tcPr>
          <w:p w14:paraId="7253F55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Зеркало для электротягача JAC QD40S1</w:t>
            </w:r>
          </w:p>
        </w:tc>
        <w:tc>
          <w:tcPr>
            <w:tcW w:w="1181" w:type="dxa"/>
            <w:shd w:val="clear" w:color="000000" w:fill="FFFFFF"/>
            <w:noWrap/>
            <w:vAlign w:val="center"/>
            <w:hideMark/>
          </w:tcPr>
          <w:p w14:paraId="19F72D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A9B16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C30FFA" w14:textId="77777777" w:rsidTr="000416E6">
        <w:trPr>
          <w:trHeight w:val="300"/>
        </w:trPr>
        <w:tc>
          <w:tcPr>
            <w:tcW w:w="709" w:type="dxa"/>
            <w:shd w:val="clear" w:color="auto" w:fill="auto"/>
            <w:noWrap/>
            <w:vAlign w:val="bottom"/>
            <w:hideMark/>
          </w:tcPr>
          <w:p w14:paraId="0E57D6A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1494</w:t>
            </w:r>
          </w:p>
        </w:tc>
        <w:tc>
          <w:tcPr>
            <w:tcW w:w="6095" w:type="dxa"/>
            <w:shd w:val="clear" w:color="auto" w:fill="auto"/>
            <w:noWrap/>
            <w:vAlign w:val="bottom"/>
            <w:hideMark/>
          </w:tcPr>
          <w:p w14:paraId="5AD2BA8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Зеркало для электротягача JAC QD60</w:t>
            </w:r>
          </w:p>
        </w:tc>
        <w:tc>
          <w:tcPr>
            <w:tcW w:w="1181" w:type="dxa"/>
            <w:shd w:val="clear" w:color="000000" w:fill="FFFFFF"/>
            <w:noWrap/>
            <w:vAlign w:val="center"/>
            <w:hideMark/>
          </w:tcPr>
          <w:p w14:paraId="614AC2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C15AE0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327DCB9" w14:textId="77777777" w:rsidTr="000416E6">
        <w:trPr>
          <w:trHeight w:val="300"/>
        </w:trPr>
        <w:tc>
          <w:tcPr>
            <w:tcW w:w="709" w:type="dxa"/>
            <w:shd w:val="clear" w:color="auto" w:fill="auto"/>
            <w:noWrap/>
            <w:vAlign w:val="bottom"/>
            <w:hideMark/>
          </w:tcPr>
          <w:p w14:paraId="7448A8D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1495</w:t>
            </w:r>
          </w:p>
        </w:tc>
        <w:tc>
          <w:tcPr>
            <w:tcW w:w="6095" w:type="dxa"/>
            <w:shd w:val="clear" w:color="auto" w:fill="auto"/>
            <w:noWrap/>
            <w:vAlign w:val="bottom"/>
            <w:hideMark/>
          </w:tcPr>
          <w:p w14:paraId="2281EA5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Камера для колес для электротягача ЕТ 508</w:t>
            </w:r>
          </w:p>
        </w:tc>
        <w:tc>
          <w:tcPr>
            <w:tcW w:w="1181" w:type="dxa"/>
            <w:shd w:val="clear" w:color="000000" w:fill="FFFFFF"/>
            <w:noWrap/>
            <w:vAlign w:val="center"/>
            <w:hideMark/>
          </w:tcPr>
          <w:p w14:paraId="6D08DCB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807ED5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D41C9CF" w14:textId="77777777" w:rsidTr="000416E6">
        <w:trPr>
          <w:trHeight w:val="300"/>
        </w:trPr>
        <w:tc>
          <w:tcPr>
            <w:tcW w:w="709" w:type="dxa"/>
            <w:shd w:val="clear" w:color="auto" w:fill="auto"/>
            <w:noWrap/>
            <w:vAlign w:val="bottom"/>
            <w:hideMark/>
          </w:tcPr>
          <w:p w14:paraId="1B4B63B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1496</w:t>
            </w:r>
          </w:p>
        </w:tc>
        <w:tc>
          <w:tcPr>
            <w:tcW w:w="6095" w:type="dxa"/>
            <w:shd w:val="clear" w:color="auto" w:fill="auto"/>
            <w:noWrap/>
            <w:vAlign w:val="bottom"/>
            <w:hideMark/>
          </w:tcPr>
          <w:p w14:paraId="363C903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Камера для колес для электротягача ЕТ-512 </w:t>
            </w:r>
          </w:p>
        </w:tc>
        <w:tc>
          <w:tcPr>
            <w:tcW w:w="1181" w:type="dxa"/>
            <w:shd w:val="clear" w:color="000000" w:fill="FFFFFF"/>
            <w:noWrap/>
            <w:vAlign w:val="center"/>
            <w:hideMark/>
          </w:tcPr>
          <w:p w14:paraId="4C762F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FDBCD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CCDA2C0" w14:textId="77777777" w:rsidTr="000416E6">
        <w:trPr>
          <w:trHeight w:val="300"/>
        </w:trPr>
        <w:tc>
          <w:tcPr>
            <w:tcW w:w="709" w:type="dxa"/>
            <w:shd w:val="clear" w:color="auto" w:fill="auto"/>
            <w:noWrap/>
            <w:vAlign w:val="bottom"/>
            <w:hideMark/>
          </w:tcPr>
          <w:p w14:paraId="3FE7FE6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1497</w:t>
            </w:r>
          </w:p>
        </w:tc>
        <w:tc>
          <w:tcPr>
            <w:tcW w:w="6095" w:type="dxa"/>
            <w:shd w:val="clear" w:color="auto" w:fill="auto"/>
            <w:noWrap/>
            <w:vAlign w:val="bottom"/>
            <w:hideMark/>
          </w:tcPr>
          <w:p w14:paraId="4217F7C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Клемма зарядки аккумуляторной батареи для электротягача ЕТ 508 </w:t>
            </w:r>
          </w:p>
        </w:tc>
        <w:tc>
          <w:tcPr>
            <w:tcW w:w="1181" w:type="dxa"/>
            <w:shd w:val="clear" w:color="000000" w:fill="FFFFFF"/>
            <w:noWrap/>
            <w:vAlign w:val="center"/>
            <w:hideMark/>
          </w:tcPr>
          <w:p w14:paraId="2C89943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508C72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6DE5D084" w14:textId="77777777" w:rsidTr="000416E6">
        <w:trPr>
          <w:trHeight w:val="300"/>
        </w:trPr>
        <w:tc>
          <w:tcPr>
            <w:tcW w:w="709" w:type="dxa"/>
            <w:shd w:val="clear" w:color="auto" w:fill="auto"/>
            <w:noWrap/>
            <w:vAlign w:val="bottom"/>
            <w:hideMark/>
          </w:tcPr>
          <w:p w14:paraId="67E9695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1498</w:t>
            </w:r>
          </w:p>
        </w:tc>
        <w:tc>
          <w:tcPr>
            <w:tcW w:w="6095" w:type="dxa"/>
            <w:shd w:val="clear" w:color="auto" w:fill="auto"/>
            <w:noWrap/>
            <w:vAlign w:val="bottom"/>
            <w:hideMark/>
          </w:tcPr>
          <w:p w14:paraId="007AA39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Кнопка звукового сигнала для электротягача ЕТ 508</w:t>
            </w:r>
          </w:p>
        </w:tc>
        <w:tc>
          <w:tcPr>
            <w:tcW w:w="1181" w:type="dxa"/>
            <w:shd w:val="clear" w:color="000000" w:fill="FFFFFF"/>
            <w:noWrap/>
            <w:vAlign w:val="center"/>
            <w:hideMark/>
          </w:tcPr>
          <w:p w14:paraId="7BE2BD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47F978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05AD4A7C" w14:textId="77777777" w:rsidTr="000416E6">
        <w:trPr>
          <w:trHeight w:val="300"/>
        </w:trPr>
        <w:tc>
          <w:tcPr>
            <w:tcW w:w="709" w:type="dxa"/>
            <w:shd w:val="clear" w:color="auto" w:fill="auto"/>
            <w:noWrap/>
            <w:vAlign w:val="bottom"/>
            <w:hideMark/>
          </w:tcPr>
          <w:p w14:paraId="247D3F0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1499</w:t>
            </w:r>
          </w:p>
        </w:tc>
        <w:tc>
          <w:tcPr>
            <w:tcW w:w="6095" w:type="dxa"/>
            <w:shd w:val="clear" w:color="auto" w:fill="auto"/>
            <w:noWrap/>
            <w:vAlign w:val="bottom"/>
            <w:hideMark/>
          </w:tcPr>
          <w:p w14:paraId="73E8D38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Кнопка звукового сигнала для электротягача ЕТ-512 </w:t>
            </w:r>
          </w:p>
        </w:tc>
        <w:tc>
          <w:tcPr>
            <w:tcW w:w="1181" w:type="dxa"/>
            <w:shd w:val="clear" w:color="000000" w:fill="FFFFFF"/>
            <w:noWrap/>
            <w:vAlign w:val="center"/>
            <w:hideMark/>
          </w:tcPr>
          <w:p w14:paraId="4607BAE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9A409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EB0D41" w14:textId="77777777" w:rsidTr="000416E6">
        <w:trPr>
          <w:trHeight w:val="300"/>
        </w:trPr>
        <w:tc>
          <w:tcPr>
            <w:tcW w:w="709" w:type="dxa"/>
            <w:shd w:val="clear" w:color="auto" w:fill="auto"/>
            <w:noWrap/>
            <w:vAlign w:val="bottom"/>
            <w:hideMark/>
          </w:tcPr>
          <w:p w14:paraId="640F382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1500</w:t>
            </w:r>
          </w:p>
        </w:tc>
        <w:tc>
          <w:tcPr>
            <w:tcW w:w="6095" w:type="dxa"/>
            <w:shd w:val="clear" w:color="auto" w:fill="auto"/>
            <w:noWrap/>
            <w:vAlign w:val="bottom"/>
            <w:hideMark/>
          </w:tcPr>
          <w:p w14:paraId="36EA50D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Кнопка звукового сигнала для электротягача ЭТ-250 </w:t>
            </w:r>
          </w:p>
        </w:tc>
        <w:tc>
          <w:tcPr>
            <w:tcW w:w="1181" w:type="dxa"/>
            <w:shd w:val="clear" w:color="000000" w:fill="FFFFFF"/>
            <w:noWrap/>
            <w:vAlign w:val="center"/>
            <w:hideMark/>
          </w:tcPr>
          <w:p w14:paraId="562B262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064C51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174B06A2" w14:textId="77777777" w:rsidTr="000416E6">
        <w:trPr>
          <w:trHeight w:val="300"/>
        </w:trPr>
        <w:tc>
          <w:tcPr>
            <w:tcW w:w="709" w:type="dxa"/>
            <w:shd w:val="clear" w:color="auto" w:fill="auto"/>
            <w:noWrap/>
            <w:vAlign w:val="bottom"/>
            <w:hideMark/>
          </w:tcPr>
          <w:p w14:paraId="08684C0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1501</w:t>
            </w:r>
          </w:p>
        </w:tc>
        <w:tc>
          <w:tcPr>
            <w:tcW w:w="6095" w:type="dxa"/>
            <w:shd w:val="clear" w:color="auto" w:fill="auto"/>
            <w:noWrap/>
            <w:vAlign w:val="bottom"/>
            <w:hideMark/>
          </w:tcPr>
          <w:p w14:paraId="2439AB7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Комплект Фара-1шт., лампочка- 1шт., стоп сигнал -2 шт., лампочки- 2шт для электротягача ЕТ 508</w:t>
            </w:r>
          </w:p>
        </w:tc>
        <w:tc>
          <w:tcPr>
            <w:tcW w:w="1181" w:type="dxa"/>
            <w:shd w:val="clear" w:color="000000" w:fill="FFFFFF"/>
            <w:noWrap/>
            <w:vAlign w:val="center"/>
            <w:hideMark/>
          </w:tcPr>
          <w:p w14:paraId="5372F46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C16F1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265D45" w14:textId="77777777" w:rsidTr="000416E6">
        <w:trPr>
          <w:trHeight w:val="300"/>
        </w:trPr>
        <w:tc>
          <w:tcPr>
            <w:tcW w:w="709" w:type="dxa"/>
            <w:shd w:val="clear" w:color="auto" w:fill="auto"/>
            <w:noWrap/>
            <w:vAlign w:val="bottom"/>
            <w:hideMark/>
          </w:tcPr>
          <w:p w14:paraId="344A34E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1502</w:t>
            </w:r>
          </w:p>
        </w:tc>
        <w:tc>
          <w:tcPr>
            <w:tcW w:w="6095" w:type="dxa"/>
            <w:shd w:val="clear" w:color="auto" w:fill="auto"/>
            <w:noWrap/>
            <w:vAlign w:val="bottom"/>
            <w:hideMark/>
          </w:tcPr>
          <w:p w14:paraId="1DDCDA7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Контактор для электротягача ЕТ 508</w:t>
            </w:r>
          </w:p>
        </w:tc>
        <w:tc>
          <w:tcPr>
            <w:tcW w:w="1181" w:type="dxa"/>
            <w:shd w:val="clear" w:color="000000" w:fill="FFFFFF"/>
            <w:noWrap/>
            <w:vAlign w:val="center"/>
            <w:hideMark/>
          </w:tcPr>
          <w:p w14:paraId="3CB5B8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7247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667F73" w14:textId="77777777" w:rsidTr="000416E6">
        <w:trPr>
          <w:trHeight w:val="300"/>
        </w:trPr>
        <w:tc>
          <w:tcPr>
            <w:tcW w:w="709" w:type="dxa"/>
            <w:shd w:val="clear" w:color="auto" w:fill="auto"/>
            <w:noWrap/>
            <w:vAlign w:val="bottom"/>
            <w:hideMark/>
          </w:tcPr>
          <w:p w14:paraId="7BD4E30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1503</w:t>
            </w:r>
          </w:p>
        </w:tc>
        <w:tc>
          <w:tcPr>
            <w:tcW w:w="6095" w:type="dxa"/>
            <w:shd w:val="clear" w:color="auto" w:fill="auto"/>
            <w:noWrap/>
            <w:vAlign w:val="bottom"/>
            <w:hideMark/>
          </w:tcPr>
          <w:p w14:paraId="3117526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Контактор для электротягача ЕТ-512 </w:t>
            </w:r>
          </w:p>
        </w:tc>
        <w:tc>
          <w:tcPr>
            <w:tcW w:w="1181" w:type="dxa"/>
            <w:shd w:val="clear" w:color="000000" w:fill="FFFFFF"/>
            <w:noWrap/>
            <w:vAlign w:val="center"/>
            <w:hideMark/>
          </w:tcPr>
          <w:p w14:paraId="66C0E37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E2AF2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CED94C5" w14:textId="77777777" w:rsidTr="000416E6">
        <w:trPr>
          <w:trHeight w:val="300"/>
        </w:trPr>
        <w:tc>
          <w:tcPr>
            <w:tcW w:w="709" w:type="dxa"/>
            <w:shd w:val="clear" w:color="auto" w:fill="auto"/>
            <w:noWrap/>
            <w:vAlign w:val="bottom"/>
            <w:hideMark/>
          </w:tcPr>
          <w:p w14:paraId="6E344A8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1504</w:t>
            </w:r>
          </w:p>
        </w:tc>
        <w:tc>
          <w:tcPr>
            <w:tcW w:w="6095" w:type="dxa"/>
            <w:shd w:val="clear" w:color="auto" w:fill="auto"/>
            <w:noWrap/>
            <w:vAlign w:val="bottom"/>
            <w:hideMark/>
          </w:tcPr>
          <w:p w14:paraId="671BD82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Контактор для электротягача ЭТ-250 </w:t>
            </w:r>
          </w:p>
        </w:tc>
        <w:tc>
          <w:tcPr>
            <w:tcW w:w="1181" w:type="dxa"/>
            <w:shd w:val="clear" w:color="000000" w:fill="FFFFFF"/>
            <w:noWrap/>
            <w:vAlign w:val="center"/>
            <w:hideMark/>
          </w:tcPr>
          <w:p w14:paraId="324082E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E9870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FCEDD5" w14:textId="77777777" w:rsidTr="000416E6">
        <w:trPr>
          <w:trHeight w:val="300"/>
        </w:trPr>
        <w:tc>
          <w:tcPr>
            <w:tcW w:w="709" w:type="dxa"/>
            <w:shd w:val="clear" w:color="auto" w:fill="auto"/>
            <w:noWrap/>
            <w:vAlign w:val="bottom"/>
            <w:hideMark/>
          </w:tcPr>
          <w:p w14:paraId="71712E3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1505</w:t>
            </w:r>
          </w:p>
        </w:tc>
        <w:tc>
          <w:tcPr>
            <w:tcW w:w="6095" w:type="dxa"/>
            <w:shd w:val="clear" w:color="auto" w:fill="auto"/>
            <w:noWrap/>
            <w:vAlign w:val="bottom"/>
            <w:hideMark/>
          </w:tcPr>
          <w:p w14:paraId="1E060BE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Контроллер в сборе для электротягача ЕТ 508</w:t>
            </w:r>
          </w:p>
        </w:tc>
        <w:tc>
          <w:tcPr>
            <w:tcW w:w="1181" w:type="dxa"/>
            <w:shd w:val="clear" w:color="000000" w:fill="FFFFFF"/>
            <w:noWrap/>
            <w:vAlign w:val="center"/>
            <w:hideMark/>
          </w:tcPr>
          <w:p w14:paraId="690391B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8FA939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EFB562" w14:textId="77777777" w:rsidTr="000416E6">
        <w:trPr>
          <w:trHeight w:val="300"/>
        </w:trPr>
        <w:tc>
          <w:tcPr>
            <w:tcW w:w="709" w:type="dxa"/>
            <w:shd w:val="clear" w:color="auto" w:fill="auto"/>
            <w:noWrap/>
            <w:vAlign w:val="bottom"/>
            <w:hideMark/>
          </w:tcPr>
          <w:p w14:paraId="353CE66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1506</w:t>
            </w:r>
          </w:p>
        </w:tc>
        <w:tc>
          <w:tcPr>
            <w:tcW w:w="6095" w:type="dxa"/>
            <w:shd w:val="clear" w:color="auto" w:fill="auto"/>
            <w:noWrap/>
            <w:vAlign w:val="bottom"/>
            <w:hideMark/>
          </w:tcPr>
          <w:p w14:paraId="7C5F2DE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Контроллер в сборе для электротягача ЕТ-512 </w:t>
            </w:r>
          </w:p>
        </w:tc>
        <w:tc>
          <w:tcPr>
            <w:tcW w:w="1181" w:type="dxa"/>
            <w:shd w:val="clear" w:color="000000" w:fill="FFFFFF"/>
            <w:noWrap/>
            <w:vAlign w:val="center"/>
            <w:hideMark/>
          </w:tcPr>
          <w:p w14:paraId="6A7174E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9F78F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EFA626" w14:textId="77777777" w:rsidTr="000416E6">
        <w:trPr>
          <w:trHeight w:val="300"/>
        </w:trPr>
        <w:tc>
          <w:tcPr>
            <w:tcW w:w="709" w:type="dxa"/>
            <w:shd w:val="clear" w:color="auto" w:fill="auto"/>
            <w:noWrap/>
            <w:vAlign w:val="bottom"/>
            <w:hideMark/>
          </w:tcPr>
          <w:p w14:paraId="4C0E1F6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1507</w:t>
            </w:r>
          </w:p>
        </w:tc>
        <w:tc>
          <w:tcPr>
            <w:tcW w:w="6095" w:type="dxa"/>
            <w:shd w:val="clear" w:color="auto" w:fill="auto"/>
            <w:noWrap/>
            <w:vAlign w:val="bottom"/>
            <w:hideMark/>
          </w:tcPr>
          <w:p w14:paraId="54D8ACF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Контроллер в сборе для электротягача ЭТ-250 </w:t>
            </w:r>
          </w:p>
        </w:tc>
        <w:tc>
          <w:tcPr>
            <w:tcW w:w="1181" w:type="dxa"/>
            <w:shd w:val="clear" w:color="000000" w:fill="FFFFFF"/>
            <w:noWrap/>
            <w:vAlign w:val="center"/>
            <w:hideMark/>
          </w:tcPr>
          <w:p w14:paraId="176FFF5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EA4236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7180CB6" w14:textId="77777777" w:rsidTr="000416E6">
        <w:trPr>
          <w:trHeight w:val="300"/>
        </w:trPr>
        <w:tc>
          <w:tcPr>
            <w:tcW w:w="709" w:type="dxa"/>
            <w:shd w:val="clear" w:color="auto" w:fill="auto"/>
            <w:noWrap/>
            <w:vAlign w:val="bottom"/>
            <w:hideMark/>
          </w:tcPr>
          <w:p w14:paraId="39C5D75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1508</w:t>
            </w:r>
          </w:p>
        </w:tc>
        <w:tc>
          <w:tcPr>
            <w:tcW w:w="6095" w:type="dxa"/>
            <w:shd w:val="clear" w:color="auto" w:fill="auto"/>
            <w:noWrap/>
            <w:vAlign w:val="bottom"/>
            <w:hideMark/>
          </w:tcPr>
          <w:p w14:paraId="75E2449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Крепление тросика ручного тормоза для электротягача ЕТ 508 </w:t>
            </w:r>
          </w:p>
        </w:tc>
        <w:tc>
          <w:tcPr>
            <w:tcW w:w="1181" w:type="dxa"/>
            <w:shd w:val="clear" w:color="000000" w:fill="FFFFFF"/>
            <w:noWrap/>
            <w:vAlign w:val="center"/>
            <w:hideMark/>
          </w:tcPr>
          <w:p w14:paraId="046F6D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1D4ADB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564FD0" w14:textId="77777777" w:rsidTr="000416E6">
        <w:trPr>
          <w:trHeight w:val="300"/>
        </w:trPr>
        <w:tc>
          <w:tcPr>
            <w:tcW w:w="709" w:type="dxa"/>
            <w:shd w:val="clear" w:color="auto" w:fill="auto"/>
            <w:noWrap/>
            <w:vAlign w:val="bottom"/>
            <w:hideMark/>
          </w:tcPr>
          <w:p w14:paraId="10AC587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1509</w:t>
            </w:r>
          </w:p>
        </w:tc>
        <w:tc>
          <w:tcPr>
            <w:tcW w:w="6095" w:type="dxa"/>
            <w:shd w:val="clear" w:color="auto" w:fill="auto"/>
            <w:noWrap/>
            <w:vAlign w:val="bottom"/>
            <w:hideMark/>
          </w:tcPr>
          <w:p w14:paraId="3EC9B4F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Крепления (болт, гайка) для электротягача ЕТ 508</w:t>
            </w:r>
          </w:p>
        </w:tc>
        <w:tc>
          <w:tcPr>
            <w:tcW w:w="1181" w:type="dxa"/>
            <w:shd w:val="clear" w:color="000000" w:fill="FFFFFF"/>
            <w:noWrap/>
            <w:vAlign w:val="center"/>
            <w:hideMark/>
          </w:tcPr>
          <w:p w14:paraId="5B30B1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6058F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35DF9155" w14:textId="77777777" w:rsidTr="000416E6">
        <w:trPr>
          <w:trHeight w:val="300"/>
        </w:trPr>
        <w:tc>
          <w:tcPr>
            <w:tcW w:w="709" w:type="dxa"/>
            <w:shd w:val="clear" w:color="auto" w:fill="auto"/>
            <w:noWrap/>
            <w:vAlign w:val="bottom"/>
            <w:hideMark/>
          </w:tcPr>
          <w:p w14:paraId="6040C13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1510</w:t>
            </w:r>
          </w:p>
        </w:tc>
        <w:tc>
          <w:tcPr>
            <w:tcW w:w="6095" w:type="dxa"/>
            <w:shd w:val="clear" w:color="auto" w:fill="auto"/>
            <w:noWrap/>
            <w:vAlign w:val="bottom"/>
            <w:hideMark/>
          </w:tcPr>
          <w:p w14:paraId="2F4249D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Крестовина рулевой колонки для электротягача ЕТ 508</w:t>
            </w:r>
          </w:p>
        </w:tc>
        <w:tc>
          <w:tcPr>
            <w:tcW w:w="1181" w:type="dxa"/>
            <w:shd w:val="clear" w:color="000000" w:fill="FFFFFF"/>
            <w:noWrap/>
            <w:vAlign w:val="center"/>
            <w:hideMark/>
          </w:tcPr>
          <w:p w14:paraId="1D172FD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D93458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B32C711" w14:textId="77777777" w:rsidTr="000416E6">
        <w:trPr>
          <w:trHeight w:val="300"/>
        </w:trPr>
        <w:tc>
          <w:tcPr>
            <w:tcW w:w="709" w:type="dxa"/>
            <w:shd w:val="clear" w:color="auto" w:fill="auto"/>
            <w:noWrap/>
            <w:vAlign w:val="bottom"/>
            <w:hideMark/>
          </w:tcPr>
          <w:p w14:paraId="5CD7275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1511</w:t>
            </w:r>
          </w:p>
        </w:tc>
        <w:tc>
          <w:tcPr>
            <w:tcW w:w="6095" w:type="dxa"/>
            <w:shd w:val="clear" w:color="auto" w:fill="auto"/>
            <w:noWrap/>
            <w:vAlign w:val="bottom"/>
            <w:hideMark/>
          </w:tcPr>
          <w:p w14:paraId="450C4C8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Крестовина рулевой колонки для электротягача ЕТ-512 </w:t>
            </w:r>
          </w:p>
        </w:tc>
        <w:tc>
          <w:tcPr>
            <w:tcW w:w="1181" w:type="dxa"/>
            <w:shd w:val="clear" w:color="000000" w:fill="FFFFFF"/>
            <w:noWrap/>
            <w:vAlign w:val="center"/>
            <w:hideMark/>
          </w:tcPr>
          <w:p w14:paraId="03E0CB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F691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7CC11F" w14:textId="77777777" w:rsidTr="000416E6">
        <w:trPr>
          <w:trHeight w:val="300"/>
        </w:trPr>
        <w:tc>
          <w:tcPr>
            <w:tcW w:w="709" w:type="dxa"/>
            <w:shd w:val="clear" w:color="auto" w:fill="auto"/>
            <w:noWrap/>
            <w:vAlign w:val="bottom"/>
            <w:hideMark/>
          </w:tcPr>
          <w:p w14:paraId="760BB8C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1512</w:t>
            </w:r>
          </w:p>
        </w:tc>
        <w:tc>
          <w:tcPr>
            <w:tcW w:w="6095" w:type="dxa"/>
            <w:shd w:val="clear" w:color="auto" w:fill="auto"/>
            <w:noWrap/>
            <w:vAlign w:val="bottom"/>
            <w:hideMark/>
          </w:tcPr>
          <w:p w14:paraId="3ABDAAA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Крестовина рулевой колонки для электротягача ЭТ-250 </w:t>
            </w:r>
          </w:p>
        </w:tc>
        <w:tc>
          <w:tcPr>
            <w:tcW w:w="1181" w:type="dxa"/>
            <w:shd w:val="clear" w:color="000000" w:fill="FFFFFF"/>
            <w:noWrap/>
            <w:vAlign w:val="center"/>
            <w:hideMark/>
          </w:tcPr>
          <w:p w14:paraId="194981C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405258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E3C5B22" w14:textId="77777777" w:rsidTr="000416E6">
        <w:trPr>
          <w:trHeight w:val="300"/>
        </w:trPr>
        <w:tc>
          <w:tcPr>
            <w:tcW w:w="709" w:type="dxa"/>
            <w:shd w:val="clear" w:color="auto" w:fill="auto"/>
            <w:noWrap/>
            <w:vAlign w:val="bottom"/>
            <w:hideMark/>
          </w:tcPr>
          <w:p w14:paraId="0109946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1513</w:t>
            </w:r>
          </w:p>
        </w:tc>
        <w:tc>
          <w:tcPr>
            <w:tcW w:w="6095" w:type="dxa"/>
            <w:shd w:val="clear" w:color="auto" w:fill="auto"/>
            <w:noWrap/>
            <w:vAlign w:val="bottom"/>
            <w:hideMark/>
          </w:tcPr>
          <w:p w14:paraId="678E507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Лампа головного света для электротягача ЕТ 508</w:t>
            </w:r>
          </w:p>
        </w:tc>
        <w:tc>
          <w:tcPr>
            <w:tcW w:w="1181" w:type="dxa"/>
            <w:shd w:val="clear" w:color="000000" w:fill="FFFFFF"/>
            <w:noWrap/>
            <w:vAlign w:val="center"/>
            <w:hideMark/>
          </w:tcPr>
          <w:p w14:paraId="59B0B48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B0B5E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1FB56768" w14:textId="77777777" w:rsidTr="000416E6">
        <w:trPr>
          <w:trHeight w:val="300"/>
        </w:trPr>
        <w:tc>
          <w:tcPr>
            <w:tcW w:w="709" w:type="dxa"/>
            <w:shd w:val="clear" w:color="auto" w:fill="auto"/>
            <w:noWrap/>
            <w:vAlign w:val="bottom"/>
            <w:hideMark/>
          </w:tcPr>
          <w:p w14:paraId="5C80EF0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1514</w:t>
            </w:r>
          </w:p>
        </w:tc>
        <w:tc>
          <w:tcPr>
            <w:tcW w:w="6095" w:type="dxa"/>
            <w:shd w:val="clear" w:color="auto" w:fill="auto"/>
            <w:noWrap/>
            <w:vAlign w:val="bottom"/>
            <w:hideMark/>
          </w:tcPr>
          <w:p w14:paraId="595FE5C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Лампа головного света для электротягача ЕТ-512 </w:t>
            </w:r>
          </w:p>
        </w:tc>
        <w:tc>
          <w:tcPr>
            <w:tcW w:w="1181" w:type="dxa"/>
            <w:shd w:val="clear" w:color="000000" w:fill="FFFFFF"/>
            <w:noWrap/>
            <w:vAlign w:val="center"/>
            <w:hideMark/>
          </w:tcPr>
          <w:p w14:paraId="4EFE8F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6DFB87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6E4B68D" w14:textId="77777777" w:rsidTr="000416E6">
        <w:trPr>
          <w:trHeight w:val="300"/>
        </w:trPr>
        <w:tc>
          <w:tcPr>
            <w:tcW w:w="709" w:type="dxa"/>
            <w:shd w:val="clear" w:color="auto" w:fill="auto"/>
            <w:noWrap/>
            <w:vAlign w:val="bottom"/>
            <w:hideMark/>
          </w:tcPr>
          <w:p w14:paraId="0D4CCC0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1515</w:t>
            </w:r>
          </w:p>
        </w:tc>
        <w:tc>
          <w:tcPr>
            <w:tcW w:w="6095" w:type="dxa"/>
            <w:shd w:val="clear" w:color="auto" w:fill="auto"/>
            <w:noWrap/>
            <w:vAlign w:val="bottom"/>
            <w:hideMark/>
          </w:tcPr>
          <w:p w14:paraId="563B50A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Лампа стоп сигнала для электротягача ЕТ 508</w:t>
            </w:r>
          </w:p>
        </w:tc>
        <w:tc>
          <w:tcPr>
            <w:tcW w:w="1181" w:type="dxa"/>
            <w:shd w:val="clear" w:color="000000" w:fill="FFFFFF"/>
            <w:noWrap/>
            <w:vAlign w:val="center"/>
            <w:hideMark/>
          </w:tcPr>
          <w:p w14:paraId="3C91EE0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565A12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1DAB6F43" w14:textId="77777777" w:rsidTr="000416E6">
        <w:trPr>
          <w:trHeight w:val="300"/>
        </w:trPr>
        <w:tc>
          <w:tcPr>
            <w:tcW w:w="709" w:type="dxa"/>
            <w:shd w:val="clear" w:color="auto" w:fill="auto"/>
            <w:noWrap/>
            <w:vAlign w:val="bottom"/>
            <w:hideMark/>
          </w:tcPr>
          <w:p w14:paraId="6F3C277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1516</w:t>
            </w:r>
          </w:p>
        </w:tc>
        <w:tc>
          <w:tcPr>
            <w:tcW w:w="6095" w:type="dxa"/>
            <w:shd w:val="clear" w:color="auto" w:fill="auto"/>
            <w:noWrap/>
            <w:vAlign w:val="bottom"/>
            <w:hideMark/>
          </w:tcPr>
          <w:p w14:paraId="71C233A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Лампа стоп сигнала для электротягача ЕТ-512 </w:t>
            </w:r>
          </w:p>
        </w:tc>
        <w:tc>
          <w:tcPr>
            <w:tcW w:w="1181" w:type="dxa"/>
            <w:shd w:val="clear" w:color="000000" w:fill="FFFFFF"/>
            <w:noWrap/>
            <w:vAlign w:val="center"/>
            <w:hideMark/>
          </w:tcPr>
          <w:p w14:paraId="4244759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7601F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159DC5" w14:textId="77777777" w:rsidTr="000416E6">
        <w:trPr>
          <w:trHeight w:val="300"/>
        </w:trPr>
        <w:tc>
          <w:tcPr>
            <w:tcW w:w="709" w:type="dxa"/>
            <w:shd w:val="clear" w:color="auto" w:fill="auto"/>
            <w:noWrap/>
            <w:vAlign w:val="bottom"/>
            <w:hideMark/>
          </w:tcPr>
          <w:p w14:paraId="54D8212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1517</w:t>
            </w:r>
          </w:p>
        </w:tc>
        <w:tc>
          <w:tcPr>
            <w:tcW w:w="6095" w:type="dxa"/>
            <w:shd w:val="clear" w:color="auto" w:fill="auto"/>
            <w:noWrap/>
            <w:vAlign w:val="bottom"/>
            <w:hideMark/>
          </w:tcPr>
          <w:p w14:paraId="027C976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Механизм ручного тормоза для электротягача JAC QD40S1 </w:t>
            </w:r>
          </w:p>
        </w:tc>
        <w:tc>
          <w:tcPr>
            <w:tcW w:w="1181" w:type="dxa"/>
            <w:shd w:val="clear" w:color="000000" w:fill="FFFFFF"/>
            <w:noWrap/>
            <w:vAlign w:val="center"/>
            <w:hideMark/>
          </w:tcPr>
          <w:p w14:paraId="00C93A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C823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3EBAA0" w14:textId="77777777" w:rsidTr="000416E6">
        <w:trPr>
          <w:trHeight w:val="300"/>
        </w:trPr>
        <w:tc>
          <w:tcPr>
            <w:tcW w:w="709" w:type="dxa"/>
            <w:shd w:val="clear" w:color="auto" w:fill="auto"/>
            <w:noWrap/>
            <w:vAlign w:val="bottom"/>
            <w:hideMark/>
          </w:tcPr>
          <w:p w14:paraId="3F523AE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1518</w:t>
            </w:r>
          </w:p>
        </w:tc>
        <w:tc>
          <w:tcPr>
            <w:tcW w:w="6095" w:type="dxa"/>
            <w:shd w:val="clear" w:color="auto" w:fill="auto"/>
            <w:noWrap/>
            <w:vAlign w:val="bottom"/>
            <w:hideMark/>
          </w:tcPr>
          <w:p w14:paraId="50AB5DF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Механизм ручного тормоза для электротягача JAC QD60 </w:t>
            </w:r>
          </w:p>
        </w:tc>
        <w:tc>
          <w:tcPr>
            <w:tcW w:w="1181" w:type="dxa"/>
            <w:shd w:val="clear" w:color="000000" w:fill="FFFFFF"/>
            <w:noWrap/>
            <w:vAlign w:val="center"/>
            <w:hideMark/>
          </w:tcPr>
          <w:p w14:paraId="59403A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0205A8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A73AE1" w14:textId="77777777" w:rsidTr="000416E6">
        <w:trPr>
          <w:trHeight w:val="300"/>
        </w:trPr>
        <w:tc>
          <w:tcPr>
            <w:tcW w:w="709" w:type="dxa"/>
            <w:shd w:val="clear" w:color="auto" w:fill="auto"/>
            <w:noWrap/>
            <w:vAlign w:val="bottom"/>
            <w:hideMark/>
          </w:tcPr>
          <w:p w14:paraId="358A591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1519</w:t>
            </w:r>
          </w:p>
        </w:tc>
        <w:tc>
          <w:tcPr>
            <w:tcW w:w="6095" w:type="dxa"/>
            <w:shd w:val="clear" w:color="auto" w:fill="auto"/>
            <w:noWrap/>
            <w:vAlign w:val="bottom"/>
            <w:hideMark/>
          </w:tcPr>
          <w:p w14:paraId="17881CA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Микровыключатель парковочного тормоза для электротягача ЕТ 508</w:t>
            </w:r>
          </w:p>
        </w:tc>
        <w:tc>
          <w:tcPr>
            <w:tcW w:w="1181" w:type="dxa"/>
            <w:shd w:val="clear" w:color="000000" w:fill="FFFFFF"/>
            <w:noWrap/>
            <w:vAlign w:val="center"/>
            <w:hideMark/>
          </w:tcPr>
          <w:p w14:paraId="5BBFD1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8D94E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4E4EAE" w14:textId="77777777" w:rsidTr="000416E6">
        <w:trPr>
          <w:trHeight w:val="300"/>
        </w:trPr>
        <w:tc>
          <w:tcPr>
            <w:tcW w:w="709" w:type="dxa"/>
            <w:shd w:val="clear" w:color="auto" w:fill="auto"/>
            <w:noWrap/>
            <w:vAlign w:val="bottom"/>
            <w:hideMark/>
          </w:tcPr>
          <w:p w14:paraId="718ACAC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1520</w:t>
            </w:r>
          </w:p>
        </w:tc>
        <w:tc>
          <w:tcPr>
            <w:tcW w:w="6095" w:type="dxa"/>
            <w:shd w:val="clear" w:color="auto" w:fill="auto"/>
            <w:noWrap/>
            <w:vAlign w:val="bottom"/>
            <w:hideMark/>
          </w:tcPr>
          <w:p w14:paraId="749192F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Микровыключатель парковочного тормоза для электротягача ЕТ-512 </w:t>
            </w:r>
          </w:p>
        </w:tc>
        <w:tc>
          <w:tcPr>
            <w:tcW w:w="1181" w:type="dxa"/>
            <w:shd w:val="clear" w:color="000000" w:fill="FFFFFF"/>
            <w:noWrap/>
            <w:vAlign w:val="center"/>
            <w:hideMark/>
          </w:tcPr>
          <w:p w14:paraId="0FBF54B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A219B4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350941" w14:textId="77777777" w:rsidTr="000416E6">
        <w:trPr>
          <w:trHeight w:val="300"/>
        </w:trPr>
        <w:tc>
          <w:tcPr>
            <w:tcW w:w="709" w:type="dxa"/>
            <w:shd w:val="clear" w:color="auto" w:fill="auto"/>
            <w:noWrap/>
            <w:vAlign w:val="bottom"/>
            <w:hideMark/>
          </w:tcPr>
          <w:p w14:paraId="752D2DE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1521</w:t>
            </w:r>
          </w:p>
        </w:tc>
        <w:tc>
          <w:tcPr>
            <w:tcW w:w="6095" w:type="dxa"/>
            <w:shd w:val="clear" w:color="auto" w:fill="auto"/>
            <w:noWrap/>
            <w:vAlign w:val="bottom"/>
            <w:hideMark/>
          </w:tcPr>
          <w:p w14:paraId="61477FD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Микропереключатель для контроллера для электротягача ЕТ 508</w:t>
            </w:r>
          </w:p>
        </w:tc>
        <w:tc>
          <w:tcPr>
            <w:tcW w:w="1181" w:type="dxa"/>
            <w:shd w:val="clear" w:color="000000" w:fill="FFFFFF"/>
            <w:noWrap/>
            <w:vAlign w:val="center"/>
            <w:hideMark/>
          </w:tcPr>
          <w:p w14:paraId="0F0125E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A1859A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537976C" w14:textId="77777777" w:rsidTr="000416E6">
        <w:trPr>
          <w:trHeight w:val="300"/>
        </w:trPr>
        <w:tc>
          <w:tcPr>
            <w:tcW w:w="709" w:type="dxa"/>
            <w:shd w:val="clear" w:color="auto" w:fill="auto"/>
            <w:noWrap/>
            <w:vAlign w:val="bottom"/>
            <w:hideMark/>
          </w:tcPr>
          <w:p w14:paraId="34B0E06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1522</w:t>
            </w:r>
          </w:p>
        </w:tc>
        <w:tc>
          <w:tcPr>
            <w:tcW w:w="6095" w:type="dxa"/>
            <w:shd w:val="clear" w:color="auto" w:fill="auto"/>
            <w:noWrap/>
            <w:vAlign w:val="bottom"/>
            <w:hideMark/>
          </w:tcPr>
          <w:p w14:paraId="009E78F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Микропереключатель для контроллера для электротягача ЕТ-512 </w:t>
            </w:r>
          </w:p>
        </w:tc>
        <w:tc>
          <w:tcPr>
            <w:tcW w:w="1181" w:type="dxa"/>
            <w:shd w:val="clear" w:color="000000" w:fill="FFFFFF"/>
            <w:noWrap/>
            <w:vAlign w:val="center"/>
            <w:hideMark/>
          </w:tcPr>
          <w:p w14:paraId="5A93342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44C4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0FA2B33" w14:textId="77777777" w:rsidTr="000416E6">
        <w:trPr>
          <w:trHeight w:val="300"/>
        </w:trPr>
        <w:tc>
          <w:tcPr>
            <w:tcW w:w="709" w:type="dxa"/>
            <w:shd w:val="clear" w:color="auto" w:fill="auto"/>
            <w:noWrap/>
            <w:vAlign w:val="bottom"/>
            <w:hideMark/>
          </w:tcPr>
          <w:p w14:paraId="50B8E2A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1523</w:t>
            </w:r>
          </w:p>
        </w:tc>
        <w:tc>
          <w:tcPr>
            <w:tcW w:w="6095" w:type="dxa"/>
            <w:shd w:val="clear" w:color="auto" w:fill="auto"/>
            <w:noWrap/>
            <w:vAlign w:val="bottom"/>
            <w:hideMark/>
          </w:tcPr>
          <w:p w14:paraId="5FDBE10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Микропереключатель для контроллера для электротягача ЭТ-250 </w:t>
            </w:r>
          </w:p>
        </w:tc>
        <w:tc>
          <w:tcPr>
            <w:tcW w:w="1181" w:type="dxa"/>
            <w:shd w:val="clear" w:color="000000" w:fill="FFFFFF"/>
            <w:noWrap/>
            <w:vAlign w:val="center"/>
            <w:hideMark/>
          </w:tcPr>
          <w:p w14:paraId="1154CA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CF794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4C91CCEB" w14:textId="77777777" w:rsidTr="000416E6">
        <w:trPr>
          <w:trHeight w:val="300"/>
        </w:trPr>
        <w:tc>
          <w:tcPr>
            <w:tcW w:w="709" w:type="dxa"/>
            <w:shd w:val="clear" w:color="auto" w:fill="auto"/>
            <w:noWrap/>
            <w:vAlign w:val="bottom"/>
            <w:hideMark/>
          </w:tcPr>
          <w:p w14:paraId="5858175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1524</w:t>
            </w:r>
          </w:p>
        </w:tc>
        <w:tc>
          <w:tcPr>
            <w:tcW w:w="6095" w:type="dxa"/>
            <w:shd w:val="clear" w:color="auto" w:fill="auto"/>
            <w:noWrap/>
            <w:vAlign w:val="bottom"/>
            <w:hideMark/>
          </w:tcPr>
          <w:p w14:paraId="46857B2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Моторная муфта для электротягача ЭТ-250 </w:t>
            </w:r>
          </w:p>
        </w:tc>
        <w:tc>
          <w:tcPr>
            <w:tcW w:w="1181" w:type="dxa"/>
            <w:shd w:val="clear" w:color="000000" w:fill="FFFFFF"/>
            <w:noWrap/>
            <w:vAlign w:val="center"/>
            <w:hideMark/>
          </w:tcPr>
          <w:p w14:paraId="09D2EA6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B782E3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C0F6CEA" w14:textId="77777777" w:rsidTr="000416E6">
        <w:trPr>
          <w:trHeight w:val="300"/>
        </w:trPr>
        <w:tc>
          <w:tcPr>
            <w:tcW w:w="709" w:type="dxa"/>
            <w:shd w:val="clear" w:color="auto" w:fill="auto"/>
            <w:noWrap/>
            <w:vAlign w:val="bottom"/>
            <w:hideMark/>
          </w:tcPr>
          <w:p w14:paraId="106F449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1525</w:t>
            </w:r>
          </w:p>
        </w:tc>
        <w:tc>
          <w:tcPr>
            <w:tcW w:w="6095" w:type="dxa"/>
            <w:shd w:val="clear" w:color="auto" w:fill="auto"/>
            <w:noWrap/>
            <w:vAlign w:val="bottom"/>
            <w:hideMark/>
          </w:tcPr>
          <w:p w14:paraId="17A719F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Муфта редуктора для электротягача ЭТ-250 </w:t>
            </w:r>
          </w:p>
        </w:tc>
        <w:tc>
          <w:tcPr>
            <w:tcW w:w="1181" w:type="dxa"/>
            <w:shd w:val="clear" w:color="000000" w:fill="FFFFFF"/>
            <w:noWrap/>
            <w:vAlign w:val="center"/>
            <w:hideMark/>
          </w:tcPr>
          <w:p w14:paraId="009AF82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42F0CE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11363D4" w14:textId="77777777" w:rsidTr="000416E6">
        <w:trPr>
          <w:trHeight w:val="300"/>
        </w:trPr>
        <w:tc>
          <w:tcPr>
            <w:tcW w:w="709" w:type="dxa"/>
            <w:shd w:val="clear" w:color="auto" w:fill="auto"/>
            <w:noWrap/>
            <w:vAlign w:val="bottom"/>
            <w:hideMark/>
          </w:tcPr>
          <w:p w14:paraId="66D20E4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1526</w:t>
            </w:r>
          </w:p>
        </w:tc>
        <w:tc>
          <w:tcPr>
            <w:tcW w:w="6095" w:type="dxa"/>
            <w:shd w:val="clear" w:color="auto" w:fill="auto"/>
            <w:noWrap/>
            <w:vAlign w:val="bottom"/>
            <w:hideMark/>
          </w:tcPr>
          <w:p w14:paraId="237A4EE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Наконечник для электротягача ЕТ 508</w:t>
            </w:r>
          </w:p>
        </w:tc>
        <w:tc>
          <w:tcPr>
            <w:tcW w:w="1181" w:type="dxa"/>
            <w:shd w:val="clear" w:color="000000" w:fill="FFFFFF"/>
            <w:noWrap/>
            <w:vAlign w:val="center"/>
            <w:hideMark/>
          </w:tcPr>
          <w:p w14:paraId="263296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B5C3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5DE20011" w14:textId="77777777" w:rsidTr="000416E6">
        <w:trPr>
          <w:trHeight w:val="300"/>
        </w:trPr>
        <w:tc>
          <w:tcPr>
            <w:tcW w:w="709" w:type="dxa"/>
            <w:shd w:val="clear" w:color="auto" w:fill="auto"/>
            <w:noWrap/>
            <w:vAlign w:val="bottom"/>
            <w:hideMark/>
          </w:tcPr>
          <w:p w14:paraId="1FE98EA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1527</w:t>
            </w:r>
          </w:p>
        </w:tc>
        <w:tc>
          <w:tcPr>
            <w:tcW w:w="6095" w:type="dxa"/>
            <w:shd w:val="clear" w:color="auto" w:fill="auto"/>
            <w:noWrap/>
            <w:vAlign w:val="bottom"/>
            <w:hideMark/>
          </w:tcPr>
          <w:p w14:paraId="5E12D0A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Наконечник для электротягача ЕТ-512 </w:t>
            </w:r>
          </w:p>
        </w:tc>
        <w:tc>
          <w:tcPr>
            <w:tcW w:w="1181" w:type="dxa"/>
            <w:shd w:val="clear" w:color="000000" w:fill="FFFFFF"/>
            <w:noWrap/>
            <w:vAlign w:val="center"/>
            <w:hideMark/>
          </w:tcPr>
          <w:p w14:paraId="12DB2F5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B32D6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2003B257" w14:textId="77777777" w:rsidTr="000416E6">
        <w:trPr>
          <w:trHeight w:val="300"/>
        </w:trPr>
        <w:tc>
          <w:tcPr>
            <w:tcW w:w="709" w:type="dxa"/>
            <w:shd w:val="clear" w:color="auto" w:fill="auto"/>
            <w:noWrap/>
            <w:vAlign w:val="bottom"/>
            <w:hideMark/>
          </w:tcPr>
          <w:p w14:paraId="42296DC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1528</w:t>
            </w:r>
          </w:p>
        </w:tc>
        <w:tc>
          <w:tcPr>
            <w:tcW w:w="6095" w:type="dxa"/>
            <w:shd w:val="clear" w:color="auto" w:fill="auto"/>
            <w:noWrap/>
            <w:vAlign w:val="bottom"/>
            <w:hideMark/>
          </w:tcPr>
          <w:p w14:paraId="4A666BA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Наконечник для электротягача ЭТ-250 </w:t>
            </w:r>
          </w:p>
        </w:tc>
        <w:tc>
          <w:tcPr>
            <w:tcW w:w="1181" w:type="dxa"/>
            <w:shd w:val="clear" w:color="000000" w:fill="FFFFFF"/>
            <w:noWrap/>
            <w:vAlign w:val="center"/>
            <w:hideMark/>
          </w:tcPr>
          <w:p w14:paraId="563D9EA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4FBEEC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6B5E9612" w14:textId="77777777" w:rsidTr="000416E6">
        <w:trPr>
          <w:trHeight w:val="300"/>
        </w:trPr>
        <w:tc>
          <w:tcPr>
            <w:tcW w:w="709" w:type="dxa"/>
            <w:shd w:val="clear" w:color="auto" w:fill="auto"/>
            <w:noWrap/>
            <w:vAlign w:val="bottom"/>
            <w:hideMark/>
          </w:tcPr>
          <w:p w14:paraId="48DD84F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1529</w:t>
            </w:r>
          </w:p>
        </w:tc>
        <w:tc>
          <w:tcPr>
            <w:tcW w:w="6095" w:type="dxa"/>
            <w:shd w:val="clear" w:color="auto" w:fill="auto"/>
            <w:noWrap/>
            <w:vAlign w:val="bottom"/>
            <w:hideMark/>
          </w:tcPr>
          <w:p w14:paraId="75434EB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Пальцы с резиной для муфт (палец, втулка, распорное кольцо, гайка, шайба ,гровер) для электротягача ЭТ-250 </w:t>
            </w:r>
          </w:p>
        </w:tc>
        <w:tc>
          <w:tcPr>
            <w:tcW w:w="1181" w:type="dxa"/>
            <w:shd w:val="clear" w:color="000000" w:fill="FFFFFF"/>
            <w:noWrap/>
            <w:vAlign w:val="center"/>
            <w:hideMark/>
          </w:tcPr>
          <w:p w14:paraId="322F07B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5148A7E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08F523D3" w14:textId="77777777" w:rsidTr="000416E6">
        <w:trPr>
          <w:trHeight w:val="300"/>
        </w:trPr>
        <w:tc>
          <w:tcPr>
            <w:tcW w:w="709" w:type="dxa"/>
            <w:shd w:val="clear" w:color="auto" w:fill="auto"/>
            <w:noWrap/>
            <w:vAlign w:val="bottom"/>
            <w:hideMark/>
          </w:tcPr>
          <w:p w14:paraId="26B0171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1530</w:t>
            </w:r>
          </w:p>
        </w:tc>
        <w:tc>
          <w:tcPr>
            <w:tcW w:w="6095" w:type="dxa"/>
            <w:shd w:val="clear" w:color="auto" w:fill="auto"/>
            <w:noWrap/>
            <w:vAlign w:val="bottom"/>
            <w:hideMark/>
          </w:tcPr>
          <w:p w14:paraId="4C73A70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Педаль хода для электротягача JAC QD40S1</w:t>
            </w:r>
          </w:p>
        </w:tc>
        <w:tc>
          <w:tcPr>
            <w:tcW w:w="1181" w:type="dxa"/>
            <w:shd w:val="clear" w:color="000000" w:fill="FFFFFF"/>
            <w:noWrap/>
            <w:vAlign w:val="center"/>
            <w:hideMark/>
          </w:tcPr>
          <w:p w14:paraId="0BDA81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89FE3D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47AACA8" w14:textId="77777777" w:rsidTr="000416E6">
        <w:trPr>
          <w:trHeight w:val="300"/>
        </w:trPr>
        <w:tc>
          <w:tcPr>
            <w:tcW w:w="709" w:type="dxa"/>
            <w:shd w:val="clear" w:color="auto" w:fill="auto"/>
            <w:noWrap/>
            <w:vAlign w:val="bottom"/>
            <w:hideMark/>
          </w:tcPr>
          <w:p w14:paraId="3F6C124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1531</w:t>
            </w:r>
          </w:p>
        </w:tc>
        <w:tc>
          <w:tcPr>
            <w:tcW w:w="6095" w:type="dxa"/>
            <w:shd w:val="clear" w:color="auto" w:fill="auto"/>
            <w:noWrap/>
            <w:vAlign w:val="bottom"/>
            <w:hideMark/>
          </w:tcPr>
          <w:p w14:paraId="3005B8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Педаль хода для электротягача JAC QD60</w:t>
            </w:r>
          </w:p>
        </w:tc>
        <w:tc>
          <w:tcPr>
            <w:tcW w:w="1181" w:type="dxa"/>
            <w:shd w:val="clear" w:color="000000" w:fill="FFFFFF"/>
            <w:noWrap/>
            <w:vAlign w:val="center"/>
            <w:hideMark/>
          </w:tcPr>
          <w:p w14:paraId="66928B7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EFC69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ECA000" w14:textId="77777777" w:rsidTr="000416E6">
        <w:trPr>
          <w:trHeight w:val="300"/>
        </w:trPr>
        <w:tc>
          <w:tcPr>
            <w:tcW w:w="709" w:type="dxa"/>
            <w:shd w:val="clear" w:color="auto" w:fill="auto"/>
            <w:noWrap/>
            <w:vAlign w:val="bottom"/>
            <w:hideMark/>
          </w:tcPr>
          <w:p w14:paraId="013E872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1532</w:t>
            </w:r>
          </w:p>
        </w:tc>
        <w:tc>
          <w:tcPr>
            <w:tcW w:w="6095" w:type="dxa"/>
            <w:shd w:val="clear" w:color="auto" w:fill="auto"/>
            <w:noWrap/>
            <w:vAlign w:val="bottom"/>
            <w:hideMark/>
          </w:tcPr>
          <w:p w14:paraId="56D34F5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Передняя вилка для электротягача ЭТ-250 </w:t>
            </w:r>
          </w:p>
        </w:tc>
        <w:tc>
          <w:tcPr>
            <w:tcW w:w="1181" w:type="dxa"/>
            <w:shd w:val="clear" w:color="000000" w:fill="FFFFFF"/>
            <w:noWrap/>
            <w:vAlign w:val="center"/>
            <w:hideMark/>
          </w:tcPr>
          <w:p w14:paraId="039684B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6EE8F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085024B" w14:textId="77777777" w:rsidTr="000416E6">
        <w:trPr>
          <w:trHeight w:val="300"/>
        </w:trPr>
        <w:tc>
          <w:tcPr>
            <w:tcW w:w="709" w:type="dxa"/>
            <w:shd w:val="clear" w:color="auto" w:fill="auto"/>
            <w:noWrap/>
            <w:vAlign w:val="bottom"/>
            <w:hideMark/>
          </w:tcPr>
          <w:p w14:paraId="05C3106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1533</w:t>
            </w:r>
          </w:p>
        </w:tc>
        <w:tc>
          <w:tcPr>
            <w:tcW w:w="6095" w:type="dxa"/>
            <w:shd w:val="clear" w:color="auto" w:fill="auto"/>
            <w:noWrap/>
            <w:vAlign w:val="bottom"/>
            <w:hideMark/>
          </w:tcPr>
          <w:p w14:paraId="2758B7D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Перемычки аккумуляторной батареи для электротягача ЭТ-250 </w:t>
            </w:r>
          </w:p>
        </w:tc>
        <w:tc>
          <w:tcPr>
            <w:tcW w:w="1181" w:type="dxa"/>
            <w:shd w:val="clear" w:color="000000" w:fill="FFFFFF"/>
            <w:noWrap/>
            <w:vAlign w:val="center"/>
            <w:hideMark/>
          </w:tcPr>
          <w:p w14:paraId="1191F2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71B61D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89945A0" w14:textId="77777777" w:rsidTr="000416E6">
        <w:trPr>
          <w:trHeight w:val="300"/>
        </w:trPr>
        <w:tc>
          <w:tcPr>
            <w:tcW w:w="709" w:type="dxa"/>
            <w:shd w:val="clear" w:color="auto" w:fill="auto"/>
            <w:noWrap/>
            <w:vAlign w:val="bottom"/>
            <w:hideMark/>
          </w:tcPr>
          <w:p w14:paraId="69B5CFE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1534</w:t>
            </w:r>
          </w:p>
        </w:tc>
        <w:tc>
          <w:tcPr>
            <w:tcW w:w="6095" w:type="dxa"/>
            <w:shd w:val="clear" w:color="auto" w:fill="auto"/>
            <w:noWrap/>
            <w:vAlign w:val="bottom"/>
            <w:hideMark/>
          </w:tcPr>
          <w:p w14:paraId="7EF50CB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Подрулевые переключатели (реверс/свет-поворот) для электротягача JAC QD40S1</w:t>
            </w:r>
          </w:p>
        </w:tc>
        <w:tc>
          <w:tcPr>
            <w:tcW w:w="1181" w:type="dxa"/>
            <w:shd w:val="clear" w:color="000000" w:fill="FFFFFF"/>
            <w:noWrap/>
            <w:vAlign w:val="center"/>
            <w:hideMark/>
          </w:tcPr>
          <w:p w14:paraId="19F656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A707DD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FD474F8" w14:textId="77777777" w:rsidTr="000416E6">
        <w:trPr>
          <w:trHeight w:val="300"/>
        </w:trPr>
        <w:tc>
          <w:tcPr>
            <w:tcW w:w="709" w:type="dxa"/>
            <w:shd w:val="clear" w:color="auto" w:fill="auto"/>
            <w:noWrap/>
            <w:vAlign w:val="bottom"/>
            <w:hideMark/>
          </w:tcPr>
          <w:p w14:paraId="5B10E9C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1535</w:t>
            </w:r>
          </w:p>
        </w:tc>
        <w:tc>
          <w:tcPr>
            <w:tcW w:w="6095" w:type="dxa"/>
            <w:shd w:val="clear" w:color="auto" w:fill="auto"/>
            <w:noWrap/>
            <w:vAlign w:val="bottom"/>
            <w:hideMark/>
          </w:tcPr>
          <w:p w14:paraId="32E4A12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Подрулевые переключатели (реверс/свет-поворот) для электротягача JAC QD60</w:t>
            </w:r>
          </w:p>
        </w:tc>
        <w:tc>
          <w:tcPr>
            <w:tcW w:w="1181" w:type="dxa"/>
            <w:shd w:val="clear" w:color="000000" w:fill="FFFFFF"/>
            <w:noWrap/>
            <w:vAlign w:val="center"/>
            <w:hideMark/>
          </w:tcPr>
          <w:p w14:paraId="080626D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F0BB96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9C1BF14" w14:textId="77777777" w:rsidTr="000416E6">
        <w:trPr>
          <w:trHeight w:val="300"/>
        </w:trPr>
        <w:tc>
          <w:tcPr>
            <w:tcW w:w="709" w:type="dxa"/>
            <w:shd w:val="clear" w:color="auto" w:fill="auto"/>
            <w:noWrap/>
            <w:vAlign w:val="bottom"/>
            <w:hideMark/>
          </w:tcPr>
          <w:p w14:paraId="04980BC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1536</w:t>
            </w:r>
          </w:p>
        </w:tc>
        <w:tc>
          <w:tcPr>
            <w:tcW w:w="6095" w:type="dxa"/>
            <w:shd w:val="clear" w:color="auto" w:fill="auto"/>
            <w:noWrap/>
            <w:vAlign w:val="bottom"/>
            <w:hideMark/>
          </w:tcPr>
          <w:p w14:paraId="5807FE1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электротягача ЕТ 508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45ACD3A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23FEF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D0699E" w14:textId="77777777" w:rsidTr="000416E6">
        <w:trPr>
          <w:trHeight w:val="300"/>
        </w:trPr>
        <w:tc>
          <w:tcPr>
            <w:tcW w:w="709" w:type="dxa"/>
            <w:shd w:val="clear" w:color="auto" w:fill="auto"/>
            <w:noWrap/>
            <w:vAlign w:val="bottom"/>
            <w:hideMark/>
          </w:tcPr>
          <w:p w14:paraId="58CC2C7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1537</w:t>
            </w:r>
          </w:p>
        </w:tc>
        <w:tc>
          <w:tcPr>
            <w:tcW w:w="6095" w:type="dxa"/>
            <w:shd w:val="clear" w:color="auto" w:fill="auto"/>
            <w:noWrap/>
            <w:vAlign w:val="bottom"/>
            <w:hideMark/>
          </w:tcPr>
          <w:p w14:paraId="2BD1E48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электротягача ЕТ-512,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2E3839E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E1305C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6CB16B4" w14:textId="77777777" w:rsidTr="000416E6">
        <w:trPr>
          <w:trHeight w:val="300"/>
        </w:trPr>
        <w:tc>
          <w:tcPr>
            <w:tcW w:w="709" w:type="dxa"/>
            <w:shd w:val="clear" w:color="auto" w:fill="auto"/>
            <w:noWrap/>
            <w:vAlign w:val="bottom"/>
            <w:hideMark/>
          </w:tcPr>
          <w:p w14:paraId="2870CE8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1538</w:t>
            </w:r>
          </w:p>
        </w:tc>
        <w:tc>
          <w:tcPr>
            <w:tcW w:w="6095" w:type="dxa"/>
            <w:shd w:val="clear" w:color="auto" w:fill="auto"/>
            <w:noWrap/>
            <w:vAlign w:val="bottom"/>
            <w:hideMark/>
          </w:tcPr>
          <w:p w14:paraId="0AB0F6A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для электротягача ЭТ-250 ,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41F4239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E05278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3C5E5DFF" w14:textId="77777777" w:rsidTr="000416E6">
        <w:trPr>
          <w:trHeight w:val="300"/>
        </w:trPr>
        <w:tc>
          <w:tcPr>
            <w:tcW w:w="709" w:type="dxa"/>
            <w:shd w:val="clear" w:color="auto" w:fill="auto"/>
            <w:noWrap/>
            <w:vAlign w:val="bottom"/>
            <w:hideMark/>
          </w:tcPr>
          <w:p w14:paraId="2832BFF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1539</w:t>
            </w:r>
          </w:p>
        </w:tc>
        <w:tc>
          <w:tcPr>
            <w:tcW w:w="6095" w:type="dxa"/>
            <w:shd w:val="clear" w:color="auto" w:fill="auto"/>
            <w:noWrap/>
            <w:vAlign w:val="bottom"/>
            <w:hideMark/>
          </w:tcPr>
          <w:p w14:paraId="3DFC73D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Подшипник ступицы колеса для электротягача ЕТ 508. размеры, мм: d - внутренний диаметр: не менее 15, D - внешний диаметр: не менее 35, B - ширина: не менее 11</w:t>
            </w:r>
          </w:p>
        </w:tc>
        <w:tc>
          <w:tcPr>
            <w:tcW w:w="1181" w:type="dxa"/>
            <w:shd w:val="clear" w:color="000000" w:fill="FFFFFF"/>
            <w:noWrap/>
            <w:vAlign w:val="center"/>
            <w:hideMark/>
          </w:tcPr>
          <w:p w14:paraId="18F540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3B25B1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078D137" w14:textId="77777777" w:rsidTr="000416E6">
        <w:trPr>
          <w:trHeight w:val="300"/>
        </w:trPr>
        <w:tc>
          <w:tcPr>
            <w:tcW w:w="709" w:type="dxa"/>
            <w:shd w:val="clear" w:color="auto" w:fill="auto"/>
            <w:noWrap/>
            <w:vAlign w:val="bottom"/>
            <w:hideMark/>
          </w:tcPr>
          <w:p w14:paraId="0B48E02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1540</w:t>
            </w:r>
          </w:p>
        </w:tc>
        <w:tc>
          <w:tcPr>
            <w:tcW w:w="6095" w:type="dxa"/>
            <w:shd w:val="clear" w:color="auto" w:fill="auto"/>
            <w:noWrap/>
            <w:vAlign w:val="bottom"/>
            <w:hideMark/>
          </w:tcPr>
          <w:p w14:paraId="05CBC37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Полуось для электротягача ЕТ 508</w:t>
            </w:r>
          </w:p>
        </w:tc>
        <w:tc>
          <w:tcPr>
            <w:tcW w:w="1181" w:type="dxa"/>
            <w:shd w:val="clear" w:color="000000" w:fill="FFFFFF"/>
            <w:noWrap/>
            <w:vAlign w:val="center"/>
            <w:hideMark/>
          </w:tcPr>
          <w:p w14:paraId="75172FE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596AD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5F4E77" w14:textId="77777777" w:rsidTr="000416E6">
        <w:trPr>
          <w:trHeight w:val="300"/>
        </w:trPr>
        <w:tc>
          <w:tcPr>
            <w:tcW w:w="709" w:type="dxa"/>
            <w:shd w:val="clear" w:color="auto" w:fill="auto"/>
            <w:noWrap/>
            <w:vAlign w:val="bottom"/>
            <w:hideMark/>
          </w:tcPr>
          <w:p w14:paraId="45FF057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1541</w:t>
            </w:r>
          </w:p>
        </w:tc>
        <w:tc>
          <w:tcPr>
            <w:tcW w:w="6095" w:type="dxa"/>
            <w:shd w:val="clear" w:color="auto" w:fill="auto"/>
            <w:noWrap/>
            <w:vAlign w:val="bottom"/>
            <w:hideMark/>
          </w:tcPr>
          <w:p w14:paraId="63829CC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Полуось для электротягача ЕТ-512 </w:t>
            </w:r>
          </w:p>
        </w:tc>
        <w:tc>
          <w:tcPr>
            <w:tcW w:w="1181" w:type="dxa"/>
            <w:shd w:val="clear" w:color="000000" w:fill="FFFFFF"/>
            <w:noWrap/>
            <w:vAlign w:val="center"/>
            <w:hideMark/>
          </w:tcPr>
          <w:p w14:paraId="24C618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EB1358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DC08F7F" w14:textId="77777777" w:rsidTr="000416E6">
        <w:trPr>
          <w:trHeight w:val="300"/>
        </w:trPr>
        <w:tc>
          <w:tcPr>
            <w:tcW w:w="709" w:type="dxa"/>
            <w:shd w:val="clear" w:color="auto" w:fill="auto"/>
            <w:noWrap/>
            <w:vAlign w:val="bottom"/>
            <w:hideMark/>
          </w:tcPr>
          <w:p w14:paraId="1651FD9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1542</w:t>
            </w:r>
          </w:p>
        </w:tc>
        <w:tc>
          <w:tcPr>
            <w:tcW w:w="6095" w:type="dxa"/>
            <w:shd w:val="clear" w:color="auto" w:fill="auto"/>
            <w:noWrap/>
            <w:vAlign w:val="bottom"/>
            <w:hideMark/>
          </w:tcPr>
          <w:p w14:paraId="6279E22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Полуось заднего моста для электротягача ЭТ-250 </w:t>
            </w:r>
          </w:p>
        </w:tc>
        <w:tc>
          <w:tcPr>
            <w:tcW w:w="1181" w:type="dxa"/>
            <w:shd w:val="clear" w:color="000000" w:fill="FFFFFF"/>
            <w:noWrap/>
            <w:vAlign w:val="center"/>
            <w:hideMark/>
          </w:tcPr>
          <w:p w14:paraId="78E574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5C410A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DE08D1" w14:textId="77777777" w:rsidTr="000416E6">
        <w:trPr>
          <w:trHeight w:val="300"/>
        </w:trPr>
        <w:tc>
          <w:tcPr>
            <w:tcW w:w="709" w:type="dxa"/>
            <w:shd w:val="clear" w:color="auto" w:fill="auto"/>
            <w:noWrap/>
            <w:vAlign w:val="bottom"/>
            <w:hideMark/>
          </w:tcPr>
          <w:p w14:paraId="7F4DBC0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1543</w:t>
            </w:r>
          </w:p>
        </w:tc>
        <w:tc>
          <w:tcPr>
            <w:tcW w:w="6095" w:type="dxa"/>
            <w:shd w:val="clear" w:color="auto" w:fill="auto"/>
            <w:noWrap/>
            <w:vAlign w:val="bottom"/>
            <w:hideMark/>
          </w:tcPr>
          <w:p w14:paraId="6433178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Предохранитель для электротягача ЕТ 508 </w:t>
            </w:r>
          </w:p>
        </w:tc>
        <w:tc>
          <w:tcPr>
            <w:tcW w:w="1181" w:type="dxa"/>
            <w:shd w:val="clear" w:color="000000" w:fill="FFFFFF"/>
            <w:noWrap/>
            <w:vAlign w:val="center"/>
            <w:hideMark/>
          </w:tcPr>
          <w:p w14:paraId="171B99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8E240D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2E3EDF40" w14:textId="77777777" w:rsidTr="000416E6">
        <w:trPr>
          <w:trHeight w:val="300"/>
        </w:trPr>
        <w:tc>
          <w:tcPr>
            <w:tcW w:w="709" w:type="dxa"/>
            <w:shd w:val="clear" w:color="auto" w:fill="auto"/>
            <w:noWrap/>
            <w:vAlign w:val="bottom"/>
            <w:hideMark/>
          </w:tcPr>
          <w:p w14:paraId="730500C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1544</w:t>
            </w:r>
          </w:p>
        </w:tc>
        <w:tc>
          <w:tcPr>
            <w:tcW w:w="6095" w:type="dxa"/>
            <w:shd w:val="clear" w:color="auto" w:fill="auto"/>
            <w:noWrap/>
            <w:vAlign w:val="bottom"/>
            <w:hideMark/>
          </w:tcPr>
          <w:p w14:paraId="21FCD89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Провода силовые аккумуляторной батареи + и - для электротягача ЕТ 508</w:t>
            </w:r>
          </w:p>
        </w:tc>
        <w:tc>
          <w:tcPr>
            <w:tcW w:w="1181" w:type="dxa"/>
            <w:shd w:val="clear" w:color="000000" w:fill="FFFFFF"/>
            <w:noWrap/>
            <w:vAlign w:val="center"/>
            <w:hideMark/>
          </w:tcPr>
          <w:p w14:paraId="7C0E1F8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4DB5B0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697F407" w14:textId="77777777" w:rsidTr="000416E6">
        <w:trPr>
          <w:trHeight w:val="300"/>
        </w:trPr>
        <w:tc>
          <w:tcPr>
            <w:tcW w:w="709" w:type="dxa"/>
            <w:shd w:val="clear" w:color="auto" w:fill="auto"/>
            <w:noWrap/>
            <w:vAlign w:val="bottom"/>
            <w:hideMark/>
          </w:tcPr>
          <w:p w14:paraId="3D07625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1545</w:t>
            </w:r>
          </w:p>
        </w:tc>
        <w:tc>
          <w:tcPr>
            <w:tcW w:w="6095" w:type="dxa"/>
            <w:shd w:val="clear" w:color="auto" w:fill="auto"/>
            <w:noWrap/>
            <w:vAlign w:val="bottom"/>
            <w:hideMark/>
          </w:tcPr>
          <w:p w14:paraId="5F5426A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Провода силовые аккумуляторной батареи + и - для электротягача ЕТ-512 </w:t>
            </w:r>
          </w:p>
        </w:tc>
        <w:tc>
          <w:tcPr>
            <w:tcW w:w="1181" w:type="dxa"/>
            <w:shd w:val="clear" w:color="000000" w:fill="FFFFFF"/>
            <w:noWrap/>
            <w:vAlign w:val="center"/>
            <w:hideMark/>
          </w:tcPr>
          <w:p w14:paraId="3A5CA5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F5337F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2705F3B" w14:textId="77777777" w:rsidTr="000416E6">
        <w:trPr>
          <w:trHeight w:val="300"/>
        </w:trPr>
        <w:tc>
          <w:tcPr>
            <w:tcW w:w="709" w:type="dxa"/>
            <w:shd w:val="clear" w:color="auto" w:fill="auto"/>
            <w:noWrap/>
            <w:vAlign w:val="bottom"/>
            <w:hideMark/>
          </w:tcPr>
          <w:p w14:paraId="0E79617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1546</w:t>
            </w:r>
          </w:p>
        </w:tc>
        <w:tc>
          <w:tcPr>
            <w:tcW w:w="6095" w:type="dxa"/>
            <w:shd w:val="clear" w:color="auto" w:fill="auto"/>
            <w:noWrap/>
            <w:vAlign w:val="bottom"/>
            <w:hideMark/>
          </w:tcPr>
          <w:p w14:paraId="619D29E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Провода силовые аккумуляторной батареи + и - для электротягача ЭТ-250 </w:t>
            </w:r>
          </w:p>
        </w:tc>
        <w:tc>
          <w:tcPr>
            <w:tcW w:w="1181" w:type="dxa"/>
            <w:shd w:val="clear" w:color="000000" w:fill="FFFFFF"/>
            <w:noWrap/>
            <w:vAlign w:val="center"/>
            <w:hideMark/>
          </w:tcPr>
          <w:p w14:paraId="655CB58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30AC70C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8CFAF3" w14:textId="77777777" w:rsidTr="000416E6">
        <w:trPr>
          <w:trHeight w:val="300"/>
        </w:trPr>
        <w:tc>
          <w:tcPr>
            <w:tcW w:w="709" w:type="dxa"/>
            <w:shd w:val="clear" w:color="auto" w:fill="auto"/>
            <w:noWrap/>
            <w:vAlign w:val="bottom"/>
            <w:hideMark/>
          </w:tcPr>
          <w:p w14:paraId="0C0256D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1547</w:t>
            </w:r>
          </w:p>
        </w:tc>
        <w:tc>
          <w:tcPr>
            <w:tcW w:w="6095" w:type="dxa"/>
            <w:shd w:val="clear" w:color="auto" w:fill="auto"/>
            <w:noWrap/>
            <w:vAlign w:val="bottom"/>
            <w:hideMark/>
          </w:tcPr>
          <w:p w14:paraId="50C9577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Пружина акселлератора для электротягача ЕТ 508</w:t>
            </w:r>
          </w:p>
        </w:tc>
        <w:tc>
          <w:tcPr>
            <w:tcW w:w="1181" w:type="dxa"/>
            <w:shd w:val="clear" w:color="000000" w:fill="FFFFFF"/>
            <w:noWrap/>
            <w:vAlign w:val="center"/>
            <w:hideMark/>
          </w:tcPr>
          <w:p w14:paraId="572DF56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92D5E7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D8F238" w14:textId="77777777" w:rsidTr="000416E6">
        <w:trPr>
          <w:trHeight w:val="300"/>
        </w:trPr>
        <w:tc>
          <w:tcPr>
            <w:tcW w:w="709" w:type="dxa"/>
            <w:shd w:val="clear" w:color="auto" w:fill="auto"/>
            <w:noWrap/>
            <w:vAlign w:val="bottom"/>
            <w:hideMark/>
          </w:tcPr>
          <w:p w14:paraId="47843DA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1548</w:t>
            </w:r>
          </w:p>
        </w:tc>
        <w:tc>
          <w:tcPr>
            <w:tcW w:w="6095" w:type="dxa"/>
            <w:shd w:val="clear" w:color="auto" w:fill="auto"/>
            <w:noWrap/>
            <w:vAlign w:val="bottom"/>
            <w:hideMark/>
          </w:tcPr>
          <w:p w14:paraId="373F0A5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Рабочий тормозной цилиндр для электротягача ЕТ 508</w:t>
            </w:r>
          </w:p>
        </w:tc>
        <w:tc>
          <w:tcPr>
            <w:tcW w:w="1181" w:type="dxa"/>
            <w:shd w:val="clear" w:color="000000" w:fill="FFFFFF"/>
            <w:noWrap/>
            <w:vAlign w:val="center"/>
            <w:hideMark/>
          </w:tcPr>
          <w:p w14:paraId="087D56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B6EEF2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87F958" w14:textId="77777777" w:rsidTr="000416E6">
        <w:trPr>
          <w:trHeight w:val="300"/>
        </w:trPr>
        <w:tc>
          <w:tcPr>
            <w:tcW w:w="709" w:type="dxa"/>
            <w:shd w:val="clear" w:color="auto" w:fill="auto"/>
            <w:noWrap/>
            <w:vAlign w:val="bottom"/>
            <w:hideMark/>
          </w:tcPr>
          <w:p w14:paraId="12D14CC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1549</w:t>
            </w:r>
          </w:p>
        </w:tc>
        <w:tc>
          <w:tcPr>
            <w:tcW w:w="6095" w:type="dxa"/>
            <w:shd w:val="clear" w:color="auto" w:fill="auto"/>
            <w:noWrap/>
            <w:vAlign w:val="bottom"/>
            <w:hideMark/>
          </w:tcPr>
          <w:p w14:paraId="027A25B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Рабочий тормозной цилиндр для электротягача ЕТ-512 </w:t>
            </w:r>
          </w:p>
        </w:tc>
        <w:tc>
          <w:tcPr>
            <w:tcW w:w="1181" w:type="dxa"/>
            <w:shd w:val="clear" w:color="000000" w:fill="FFFFFF"/>
            <w:noWrap/>
            <w:vAlign w:val="center"/>
            <w:hideMark/>
          </w:tcPr>
          <w:p w14:paraId="2305874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624095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85CC5B4" w14:textId="77777777" w:rsidTr="000416E6">
        <w:trPr>
          <w:trHeight w:val="300"/>
        </w:trPr>
        <w:tc>
          <w:tcPr>
            <w:tcW w:w="709" w:type="dxa"/>
            <w:shd w:val="clear" w:color="auto" w:fill="auto"/>
            <w:noWrap/>
            <w:vAlign w:val="bottom"/>
            <w:hideMark/>
          </w:tcPr>
          <w:p w14:paraId="2E75868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1550</w:t>
            </w:r>
          </w:p>
        </w:tc>
        <w:tc>
          <w:tcPr>
            <w:tcW w:w="6095" w:type="dxa"/>
            <w:shd w:val="clear" w:color="auto" w:fill="auto"/>
            <w:noWrap/>
            <w:vAlign w:val="bottom"/>
            <w:hideMark/>
          </w:tcPr>
          <w:p w14:paraId="6DB6AF8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Реверс для электротягача ЕТ 508</w:t>
            </w:r>
          </w:p>
        </w:tc>
        <w:tc>
          <w:tcPr>
            <w:tcW w:w="1181" w:type="dxa"/>
            <w:shd w:val="clear" w:color="000000" w:fill="FFFFFF"/>
            <w:noWrap/>
            <w:vAlign w:val="center"/>
            <w:hideMark/>
          </w:tcPr>
          <w:p w14:paraId="14798B2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5DBB28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35C6CB8" w14:textId="77777777" w:rsidTr="000416E6">
        <w:trPr>
          <w:trHeight w:val="300"/>
        </w:trPr>
        <w:tc>
          <w:tcPr>
            <w:tcW w:w="709" w:type="dxa"/>
            <w:shd w:val="clear" w:color="auto" w:fill="auto"/>
            <w:noWrap/>
            <w:vAlign w:val="bottom"/>
            <w:hideMark/>
          </w:tcPr>
          <w:p w14:paraId="0A194A0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1551</w:t>
            </w:r>
          </w:p>
        </w:tc>
        <w:tc>
          <w:tcPr>
            <w:tcW w:w="6095" w:type="dxa"/>
            <w:shd w:val="clear" w:color="auto" w:fill="auto"/>
            <w:noWrap/>
            <w:vAlign w:val="bottom"/>
            <w:hideMark/>
          </w:tcPr>
          <w:p w14:paraId="0738EA6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Реверс для электротягача ЕТ-512 </w:t>
            </w:r>
          </w:p>
        </w:tc>
        <w:tc>
          <w:tcPr>
            <w:tcW w:w="1181" w:type="dxa"/>
            <w:shd w:val="clear" w:color="000000" w:fill="FFFFFF"/>
            <w:noWrap/>
            <w:vAlign w:val="center"/>
            <w:hideMark/>
          </w:tcPr>
          <w:p w14:paraId="2D8408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D45A1C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5952922" w14:textId="77777777" w:rsidTr="000416E6">
        <w:trPr>
          <w:trHeight w:val="300"/>
        </w:trPr>
        <w:tc>
          <w:tcPr>
            <w:tcW w:w="709" w:type="dxa"/>
            <w:shd w:val="clear" w:color="auto" w:fill="auto"/>
            <w:noWrap/>
            <w:vAlign w:val="bottom"/>
            <w:hideMark/>
          </w:tcPr>
          <w:p w14:paraId="7BC39A5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1552</w:t>
            </w:r>
          </w:p>
        </w:tc>
        <w:tc>
          <w:tcPr>
            <w:tcW w:w="6095" w:type="dxa"/>
            <w:shd w:val="clear" w:color="auto" w:fill="auto"/>
            <w:noWrap/>
            <w:vAlign w:val="bottom"/>
            <w:hideMark/>
          </w:tcPr>
          <w:p w14:paraId="1A060BF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Рулевой механизм в сборе для электротягача ЕТ-512 </w:t>
            </w:r>
          </w:p>
        </w:tc>
        <w:tc>
          <w:tcPr>
            <w:tcW w:w="1181" w:type="dxa"/>
            <w:shd w:val="clear" w:color="000000" w:fill="FFFFFF"/>
            <w:noWrap/>
            <w:vAlign w:val="center"/>
            <w:hideMark/>
          </w:tcPr>
          <w:p w14:paraId="750530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18482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D733E0F" w14:textId="77777777" w:rsidTr="000416E6">
        <w:trPr>
          <w:trHeight w:val="300"/>
        </w:trPr>
        <w:tc>
          <w:tcPr>
            <w:tcW w:w="709" w:type="dxa"/>
            <w:shd w:val="clear" w:color="auto" w:fill="auto"/>
            <w:noWrap/>
            <w:vAlign w:val="bottom"/>
            <w:hideMark/>
          </w:tcPr>
          <w:p w14:paraId="3657C7D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1553</w:t>
            </w:r>
          </w:p>
        </w:tc>
        <w:tc>
          <w:tcPr>
            <w:tcW w:w="6095" w:type="dxa"/>
            <w:shd w:val="clear" w:color="auto" w:fill="auto"/>
            <w:noWrap/>
            <w:vAlign w:val="bottom"/>
            <w:hideMark/>
          </w:tcPr>
          <w:p w14:paraId="6099FEF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Руль для электротягача ЕТ 508</w:t>
            </w:r>
          </w:p>
        </w:tc>
        <w:tc>
          <w:tcPr>
            <w:tcW w:w="1181" w:type="dxa"/>
            <w:shd w:val="clear" w:color="000000" w:fill="FFFFFF"/>
            <w:noWrap/>
            <w:vAlign w:val="center"/>
            <w:hideMark/>
          </w:tcPr>
          <w:p w14:paraId="0ED7E3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B497D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49FC225" w14:textId="77777777" w:rsidTr="000416E6">
        <w:trPr>
          <w:trHeight w:val="300"/>
        </w:trPr>
        <w:tc>
          <w:tcPr>
            <w:tcW w:w="709" w:type="dxa"/>
            <w:shd w:val="clear" w:color="auto" w:fill="auto"/>
            <w:noWrap/>
            <w:vAlign w:val="bottom"/>
            <w:hideMark/>
          </w:tcPr>
          <w:p w14:paraId="6920958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1554</w:t>
            </w:r>
          </w:p>
        </w:tc>
        <w:tc>
          <w:tcPr>
            <w:tcW w:w="6095" w:type="dxa"/>
            <w:shd w:val="clear" w:color="auto" w:fill="auto"/>
            <w:noWrap/>
            <w:vAlign w:val="bottom"/>
            <w:hideMark/>
          </w:tcPr>
          <w:p w14:paraId="2215FC5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Руль для электротягача ЕТ-512 </w:t>
            </w:r>
          </w:p>
        </w:tc>
        <w:tc>
          <w:tcPr>
            <w:tcW w:w="1181" w:type="dxa"/>
            <w:shd w:val="clear" w:color="000000" w:fill="FFFFFF"/>
            <w:noWrap/>
            <w:vAlign w:val="center"/>
            <w:hideMark/>
          </w:tcPr>
          <w:p w14:paraId="407F7A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57F6D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510D5F" w14:textId="77777777" w:rsidTr="000416E6">
        <w:trPr>
          <w:trHeight w:val="300"/>
        </w:trPr>
        <w:tc>
          <w:tcPr>
            <w:tcW w:w="709" w:type="dxa"/>
            <w:shd w:val="clear" w:color="auto" w:fill="auto"/>
            <w:noWrap/>
            <w:vAlign w:val="bottom"/>
            <w:hideMark/>
          </w:tcPr>
          <w:p w14:paraId="6FE7CAB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1555</w:t>
            </w:r>
          </w:p>
        </w:tc>
        <w:tc>
          <w:tcPr>
            <w:tcW w:w="6095" w:type="dxa"/>
            <w:shd w:val="clear" w:color="auto" w:fill="auto"/>
            <w:noWrap/>
            <w:vAlign w:val="bottom"/>
            <w:hideMark/>
          </w:tcPr>
          <w:p w14:paraId="2A5A024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Руль для электротягача ЭТ-250 </w:t>
            </w:r>
          </w:p>
        </w:tc>
        <w:tc>
          <w:tcPr>
            <w:tcW w:w="1181" w:type="dxa"/>
            <w:shd w:val="clear" w:color="000000" w:fill="FFFFFF"/>
            <w:noWrap/>
            <w:vAlign w:val="center"/>
            <w:hideMark/>
          </w:tcPr>
          <w:p w14:paraId="5A15AE5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CCF007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3C040A5" w14:textId="77777777" w:rsidTr="000416E6">
        <w:trPr>
          <w:trHeight w:val="300"/>
        </w:trPr>
        <w:tc>
          <w:tcPr>
            <w:tcW w:w="709" w:type="dxa"/>
            <w:shd w:val="clear" w:color="auto" w:fill="auto"/>
            <w:noWrap/>
            <w:vAlign w:val="bottom"/>
            <w:hideMark/>
          </w:tcPr>
          <w:p w14:paraId="4C7AEE4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1556</w:t>
            </w:r>
          </w:p>
        </w:tc>
        <w:tc>
          <w:tcPr>
            <w:tcW w:w="6095" w:type="dxa"/>
            <w:shd w:val="clear" w:color="auto" w:fill="auto"/>
            <w:noWrap/>
            <w:vAlign w:val="bottom"/>
            <w:hideMark/>
          </w:tcPr>
          <w:p w14:paraId="2314ABF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Сальник для электротягача ЕТ 508 </w:t>
            </w:r>
          </w:p>
        </w:tc>
        <w:tc>
          <w:tcPr>
            <w:tcW w:w="1181" w:type="dxa"/>
            <w:shd w:val="clear" w:color="000000" w:fill="FFFFFF"/>
            <w:noWrap/>
            <w:vAlign w:val="center"/>
            <w:hideMark/>
          </w:tcPr>
          <w:p w14:paraId="6B15A16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DCFC1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7D690C2" w14:textId="77777777" w:rsidTr="000416E6">
        <w:trPr>
          <w:trHeight w:val="300"/>
        </w:trPr>
        <w:tc>
          <w:tcPr>
            <w:tcW w:w="709" w:type="dxa"/>
            <w:shd w:val="clear" w:color="auto" w:fill="auto"/>
            <w:noWrap/>
            <w:vAlign w:val="bottom"/>
            <w:hideMark/>
          </w:tcPr>
          <w:p w14:paraId="717CD38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1557</w:t>
            </w:r>
          </w:p>
        </w:tc>
        <w:tc>
          <w:tcPr>
            <w:tcW w:w="6095" w:type="dxa"/>
            <w:shd w:val="clear" w:color="auto" w:fill="auto"/>
            <w:noWrap/>
            <w:vAlign w:val="bottom"/>
            <w:hideMark/>
          </w:tcPr>
          <w:p w14:paraId="5CCCD1B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Сальник для электротягача ЕТ-512 </w:t>
            </w:r>
          </w:p>
        </w:tc>
        <w:tc>
          <w:tcPr>
            <w:tcW w:w="1181" w:type="dxa"/>
            <w:shd w:val="clear" w:color="000000" w:fill="FFFFFF"/>
            <w:noWrap/>
            <w:vAlign w:val="center"/>
            <w:hideMark/>
          </w:tcPr>
          <w:p w14:paraId="38963F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7078D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518564C" w14:textId="77777777" w:rsidTr="000416E6">
        <w:trPr>
          <w:trHeight w:val="300"/>
        </w:trPr>
        <w:tc>
          <w:tcPr>
            <w:tcW w:w="709" w:type="dxa"/>
            <w:shd w:val="clear" w:color="auto" w:fill="auto"/>
            <w:noWrap/>
            <w:vAlign w:val="bottom"/>
            <w:hideMark/>
          </w:tcPr>
          <w:p w14:paraId="7D7C6CB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1558</w:t>
            </w:r>
          </w:p>
        </w:tc>
        <w:tc>
          <w:tcPr>
            <w:tcW w:w="6095" w:type="dxa"/>
            <w:shd w:val="clear" w:color="auto" w:fill="auto"/>
            <w:noWrap/>
            <w:vAlign w:val="bottom"/>
            <w:hideMark/>
          </w:tcPr>
          <w:p w14:paraId="2963ADA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Сальник тормозного барабана для электротягача ЭТ-250 </w:t>
            </w:r>
          </w:p>
        </w:tc>
        <w:tc>
          <w:tcPr>
            <w:tcW w:w="1181" w:type="dxa"/>
            <w:shd w:val="clear" w:color="000000" w:fill="FFFFFF"/>
            <w:noWrap/>
            <w:vAlign w:val="center"/>
            <w:hideMark/>
          </w:tcPr>
          <w:p w14:paraId="7008CAC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C585D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74E56E0F" w14:textId="77777777" w:rsidTr="000416E6">
        <w:trPr>
          <w:trHeight w:val="300"/>
        </w:trPr>
        <w:tc>
          <w:tcPr>
            <w:tcW w:w="709" w:type="dxa"/>
            <w:shd w:val="clear" w:color="auto" w:fill="auto"/>
            <w:noWrap/>
            <w:vAlign w:val="bottom"/>
            <w:hideMark/>
          </w:tcPr>
          <w:p w14:paraId="11B3452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1559</w:t>
            </w:r>
          </w:p>
        </w:tc>
        <w:tc>
          <w:tcPr>
            <w:tcW w:w="6095" w:type="dxa"/>
            <w:shd w:val="clear" w:color="auto" w:fill="auto"/>
            <w:noWrap/>
            <w:vAlign w:val="bottom"/>
            <w:hideMark/>
          </w:tcPr>
          <w:p w14:paraId="256FBA3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Сигнал для электротягача ЕТ 508</w:t>
            </w:r>
          </w:p>
        </w:tc>
        <w:tc>
          <w:tcPr>
            <w:tcW w:w="1181" w:type="dxa"/>
            <w:shd w:val="clear" w:color="000000" w:fill="FFFFFF"/>
            <w:noWrap/>
            <w:vAlign w:val="center"/>
            <w:hideMark/>
          </w:tcPr>
          <w:p w14:paraId="4A477E7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CA59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59111F5B" w14:textId="77777777" w:rsidTr="000416E6">
        <w:trPr>
          <w:trHeight w:val="300"/>
        </w:trPr>
        <w:tc>
          <w:tcPr>
            <w:tcW w:w="709" w:type="dxa"/>
            <w:shd w:val="clear" w:color="auto" w:fill="auto"/>
            <w:noWrap/>
            <w:vAlign w:val="bottom"/>
            <w:hideMark/>
          </w:tcPr>
          <w:p w14:paraId="20BC374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1560</w:t>
            </w:r>
          </w:p>
        </w:tc>
        <w:tc>
          <w:tcPr>
            <w:tcW w:w="6095" w:type="dxa"/>
            <w:shd w:val="clear" w:color="auto" w:fill="auto"/>
            <w:noWrap/>
            <w:vAlign w:val="bottom"/>
            <w:hideMark/>
          </w:tcPr>
          <w:p w14:paraId="6FA2569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Сигнал для электротягача ЕТ-512 </w:t>
            </w:r>
          </w:p>
        </w:tc>
        <w:tc>
          <w:tcPr>
            <w:tcW w:w="1181" w:type="dxa"/>
            <w:shd w:val="clear" w:color="000000" w:fill="FFFFFF"/>
            <w:noWrap/>
            <w:vAlign w:val="center"/>
            <w:hideMark/>
          </w:tcPr>
          <w:p w14:paraId="41DFF17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73F0E3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4663A0" w14:textId="77777777" w:rsidTr="000416E6">
        <w:trPr>
          <w:trHeight w:val="300"/>
        </w:trPr>
        <w:tc>
          <w:tcPr>
            <w:tcW w:w="709" w:type="dxa"/>
            <w:shd w:val="clear" w:color="auto" w:fill="auto"/>
            <w:noWrap/>
            <w:vAlign w:val="bottom"/>
            <w:hideMark/>
          </w:tcPr>
          <w:p w14:paraId="00ECDBE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1561</w:t>
            </w:r>
          </w:p>
        </w:tc>
        <w:tc>
          <w:tcPr>
            <w:tcW w:w="6095" w:type="dxa"/>
            <w:shd w:val="clear" w:color="auto" w:fill="auto"/>
            <w:noWrap/>
            <w:vAlign w:val="bottom"/>
            <w:hideMark/>
          </w:tcPr>
          <w:p w14:paraId="19BDBBD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Сигнал для электротягача ЭТ-250 </w:t>
            </w:r>
          </w:p>
        </w:tc>
        <w:tc>
          <w:tcPr>
            <w:tcW w:w="1181" w:type="dxa"/>
            <w:shd w:val="clear" w:color="000000" w:fill="FFFFFF"/>
            <w:noWrap/>
            <w:vAlign w:val="center"/>
            <w:hideMark/>
          </w:tcPr>
          <w:p w14:paraId="1EDCB99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4C7E26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03726165" w14:textId="77777777" w:rsidTr="000416E6">
        <w:trPr>
          <w:trHeight w:val="300"/>
        </w:trPr>
        <w:tc>
          <w:tcPr>
            <w:tcW w:w="709" w:type="dxa"/>
            <w:shd w:val="clear" w:color="auto" w:fill="auto"/>
            <w:noWrap/>
            <w:vAlign w:val="bottom"/>
            <w:hideMark/>
          </w:tcPr>
          <w:p w14:paraId="4E68C22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1562</w:t>
            </w:r>
          </w:p>
        </w:tc>
        <w:tc>
          <w:tcPr>
            <w:tcW w:w="6095" w:type="dxa"/>
            <w:shd w:val="clear" w:color="auto" w:fill="auto"/>
            <w:noWrap/>
            <w:vAlign w:val="bottom"/>
            <w:hideMark/>
          </w:tcPr>
          <w:p w14:paraId="23ED769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Сиденье для электротягача JAC QD40S1</w:t>
            </w:r>
          </w:p>
        </w:tc>
        <w:tc>
          <w:tcPr>
            <w:tcW w:w="1181" w:type="dxa"/>
            <w:shd w:val="clear" w:color="000000" w:fill="FFFFFF"/>
            <w:noWrap/>
            <w:vAlign w:val="center"/>
            <w:hideMark/>
          </w:tcPr>
          <w:p w14:paraId="67EA39B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B525A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184A85" w14:textId="77777777" w:rsidTr="000416E6">
        <w:trPr>
          <w:trHeight w:val="300"/>
        </w:trPr>
        <w:tc>
          <w:tcPr>
            <w:tcW w:w="709" w:type="dxa"/>
            <w:shd w:val="clear" w:color="auto" w:fill="auto"/>
            <w:noWrap/>
            <w:vAlign w:val="bottom"/>
            <w:hideMark/>
          </w:tcPr>
          <w:p w14:paraId="560F1E7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1563</w:t>
            </w:r>
          </w:p>
        </w:tc>
        <w:tc>
          <w:tcPr>
            <w:tcW w:w="6095" w:type="dxa"/>
            <w:shd w:val="clear" w:color="auto" w:fill="auto"/>
            <w:noWrap/>
            <w:vAlign w:val="bottom"/>
            <w:hideMark/>
          </w:tcPr>
          <w:p w14:paraId="1D1136C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Сиденье для электротягача JAC QD60</w:t>
            </w:r>
          </w:p>
        </w:tc>
        <w:tc>
          <w:tcPr>
            <w:tcW w:w="1181" w:type="dxa"/>
            <w:shd w:val="clear" w:color="000000" w:fill="FFFFFF"/>
            <w:noWrap/>
            <w:vAlign w:val="center"/>
            <w:hideMark/>
          </w:tcPr>
          <w:p w14:paraId="386ECE2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E6821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9AD476" w14:textId="77777777" w:rsidTr="000416E6">
        <w:trPr>
          <w:trHeight w:val="300"/>
        </w:trPr>
        <w:tc>
          <w:tcPr>
            <w:tcW w:w="709" w:type="dxa"/>
            <w:shd w:val="clear" w:color="auto" w:fill="auto"/>
            <w:noWrap/>
            <w:vAlign w:val="bottom"/>
            <w:hideMark/>
          </w:tcPr>
          <w:p w14:paraId="41EFBEB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1564</w:t>
            </w:r>
          </w:p>
        </w:tc>
        <w:tc>
          <w:tcPr>
            <w:tcW w:w="6095" w:type="dxa"/>
            <w:shd w:val="clear" w:color="auto" w:fill="auto"/>
            <w:noWrap/>
            <w:vAlign w:val="bottom"/>
            <w:hideMark/>
          </w:tcPr>
          <w:p w14:paraId="25732EC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Сиденье для электротягача ЕТ 508</w:t>
            </w:r>
          </w:p>
        </w:tc>
        <w:tc>
          <w:tcPr>
            <w:tcW w:w="1181" w:type="dxa"/>
            <w:shd w:val="clear" w:color="000000" w:fill="FFFFFF"/>
            <w:noWrap/>
            <w:vAlign w:val="center"/>
            <w:hideMark/>
          </w:tcPr>
          <w:p w14:paraId="4ED6045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370A5F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4250478" w14:textId="77777777" w:rsidTr="000416E6">
        <w:trPr>
          <w:trHeight w:val="300"/>
        </w:trPr>
        <w:tc>
          <w:tcPr>
            <w:tcW w:w="709" w:type="dxa"/>
            <w:shd w:val="clear" w:color="auto" w:fill="auto"/>
            <w:noWrap/>
            <w:vAlign w:val="bottom"/>
            <w:hideMark/>
          </w:tcPr>
          <w:p w14:paraId="35D5786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1565</w:t>
            </w:r>
          </w:p>
        </w:tc>
        <w:tc>
          <w:tcPr>
            <w:tcW w:w="6095" w:type="dxa"/>
            <w:shd w:val="clear" w:color="auto" w:fill="auto"/>
            <w:noWrap/>
            <w:vAlign w:val="bottom"/>
            <w:hideMark/>
          </w:tcPr>
          <w:p w14:paraId="5978D07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Сиденье для электротягача ЕТ-512 </w:t>
            </w:r>
          </w:p>
        </w:tc>
        <w:tc>
          <w:tcPr>
            <w:tcW w:w="1181" w:type="dxa"/>
            <w:shd w:val="clear" w:color="000000" w:fill="FFFFFF"/>
            <w:noWrap/>
            <w:vAlign w:val="center"/>
            <w:hideMark/>
          </w:tcPr>
          <w:p w14:paraId="0AE28F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0AC7C3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A58BFE0" w14:textId="77777777" w:rsidTr="000416E6">
        <w:trPr>
          <w:trHeight w:val="300"/>
        </w:trPr>
        <w:tc>
          <w:tcPr>
            <w:tcW w:w="709" w:type="dxa"/>
            <w:shd w:val="clear" w:color="auto" w:fill="auto"/>
            <w:noWrap/>
            <w:vAlign w:val="bottom"/>
            <w:hideMark/>
          </w:tcPr>
          <w:p w14:paraId="7B2950E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1566</w:t>
            </w:r>
          </w:p>
        </w:tc>
        <w:tc>
          <w:tcPr>
            <w:tcW w:w="6095" w:type="dxa"/>
            <w:shd w:val="clear" w:color="auto" w:fill="auto"/>
            <w:noWrap/>
            <w:vAlign w:val="bottom"/>
            <w:hideMark/>
          </w:tcPr>
          <w:p w14:paraId="7B126C0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Сиденье для электротягача ЭТ-250 </w:t>
            </w:r>
          </w:p>
        </w:tc>
        <w:tc>
          <w:tcPr>
            <w:tcW w:w="1181" w:type="dxa"/>
            <w:shd w:val="clear" w:color="000000" w:fill="FFFFFF"/>
            <w:noWrap/>
            <w:vAlign w:val="center"/>
            <w:hideMark/>
          </w:tcPr>
          <w:p w14:paraId="0CC8853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3AC76D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F8F149" w14:textId="77777777" w:rsidTr="000416E6">
        <w:trPr>
          <w:trHeight w:val="300"/>
        </w:trPr>
        <w:tc>
          <w:tcPr>
            <w:tcW w:w="709" w:type="dxa"/>
            <w:shd w:val="clear" w:color="auto" w:fill="auto"/>
            <w:noWrap/>
            <w:vAlign w:val="bottom"/>
            <w:hideMark/>
          </w:tcPr>
          <w:p w14:paraId="09C5A1B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1567</w:t>
            </w:r>
          </w:p>
        </w:tc>
        <w:tc>
          <w:tcPr>
            <w:tcW w:w="6095" w:type="dxa"/>
            <w:shd w:val="clear" w:color="auto" w:fill="auto"/>
            <w:noWrap/>
            <w:vAlign w:val="bottom"/>
            <w:hideMark/>
          </w:tcPr>
          <w:p w14:paraId="7DD9727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Силовой разъем аккумуляторной батареи (вилка, розетка) для электротягача ЕТ 508</w:t>
            </w:r>
          </w:p>
        </w:tc>
        <w:tc>
          <w:tcPr>
            <w:tcW w:w="1181" w:type="dxa"/>
            <w:shd w:val="clear" w:color="000000" w:fill="FFFFFF"/>
            <w:noWrap/>
            <w:vAlign w:val="center"/>
            <w:hideMark/>
          </w:tcPr>
          <w:p w14:paraId="1A095E0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7468224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17AA07" w14:textId="77777777" w:rsidTr="000416E6">
        <w:trPr>
          <w:trHeight w:val="300"/>
        </w:trPr>
        <w:tc>
          <w:tcPr>
            <w:tcW w:w="709" w:type="dxa"/>
            <w:shd w:val="clear" w:color="auto" w:fill="auto"/>
            <w:noWrap/>
            <w:vAlign w:val="bottom"/>
            <w:hideMark/>
          </w:tcPr>
          <w:p w14:paraId="3E4D6D8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1568</w:t>
            </w:r>
          </w:p>
        </w:tc>
        <w:tc>
          <w:tcPr>
            <w:tcW w:w="6095" w:type="dxa"/>
            <w:shd w:val="clear" w:color="auto" w:fill="auto"/>
            <w:noWrap/>
            <w:vAlign w:val="bottom"/>
            <w:hideMark/>
          </w:tcPr>
          <w:p w14:paraId="3B700FD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Силовой разъем аккумуляторной батареи (вилка, розетка) для электротягача ЕТ-512 </w:t>
            </w:r>
          </w:p>
        </w:tc>
        <w:tc>
          <w:tcPr>
            <w:tcW w:w="1181" w:type="dxa"/>
            <w:shd w:val="clear" w:color="000000" w:fill="FFFFFF"/>
            <w:noWrap/>
            <w:vAlign w:val="center"/>
            <w:hideMark/>
          </w:tcPr>
          <w:p w14:paraId="551B7FB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B008C6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71A9BA" w14:textId="77777777" w:rsidTr="000416E6">
        <w:trPr>
          <w:trHeight w:val="300"/>
        </w:trPr>
        <w:tc>
          <w:tcPr>
            <w:tcW w:w="709" w:type="dxa"/>
            <w:shd w:val="clear" w:color="auto" w:fill="auto"/>
            <w:noWrap/>
            <w:vAlign w:val="bottom"/>
            <w:hideMark/>
          </w:tcPr>
          <w:p w14:paraId="49E2C17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1569</w:t>
            </w:r>
          </w:p>
        </w:tc>
        <w:tc>
          <w:tcPr>
            <w:tcW w:w="6095" w:type="dxa"/>
            <w:shd w:val="clear" w:color="auto" w:fill="auto"/>
            <w:noWrap/>
            <w:vAlign w:val="bottom"/>
            <w:hideMark/>
          </w:tcPr>
          <w:p w14:paraId="1B257E1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Сопротивление (пусковой резистор) для электротягача ЕТ-512 </w:t>
            </w:r>
          </w:p>
        </w:tc>
        <w:tc>
          <w:tcPr>
            <w:tcW w:w="1181" w:type="dxa"/>
            <w:shd w:val="clear" w:color="000000" w:fill="FFFFFF"/>
            <w:noWrap/>
            <w:vAlign w:val="center"/>
            <w:hideMark/>
          </w:tcPr>
          <w:p w14:paraId="08636CF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956DD3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AD51B63" w14:textId="77777777" w:rsidTr="000416E6">
        <w:trPr>
          <w:trHeight w:val="300"/>
        </w:trPr>
        <w:tc>
          <w:tcPr>
            <w:tcW w:w="709" w:type="dxa"/>
            <w:shd w:val="clear" w:color="auto" w:fill="auto"/>
            <w:noWrap/>
            <w:vAlign w:val="bottom"/>
            <w:hideMark/>
          </w:tcPr>
          <w:p w14:paraId="57890C2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1570</w:t>
            </w:r>
          </w:p>
        </w:tc>
        <w:tc>
          <w:tcPr>
            <w:tcW w:w="6095" w:type="dxa"/>
            <w:shd w:val="clear" w:color="auto" w:fill="auto"/>
            <w:noWrap/>
            <w:vAlign w:val="bottom"/>
            <w:hideMark/>
          </w:tcPr>
          <w:p w14:paraId="3FA3135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Сопротивление для электротягача ЕТ 508</w:t>
            </w:r>
          </w:p>
        </w:tc>
        <w:tc>
          <w:tcPr>
            <w:tcW w:w="1181" w:type="dxa"/>
            <w:shd w:val="clear" w:color="000000" w:fill="FFFFFF"/>
            <w:noWrap/>
            <w:vAlign w:val="center"/>
            <w:hideMark/>
          </w:tcPr>
          <w:p w14:paraId="6E2B04F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36B6A2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52B0BD7" w14:textId="77777777" w:rsidTr="000416E6">
        <w:trPr>
          <w:trHeight w:val="300"/>
        </w:trPr>
        <w:tc>
          <w:tcPr>
            <w:tcW w:w="709" w:type="dxa"/>
            <w:shd w:val="clear" w:color="auto" w:fill="auto"/>
            <w:noWrap/>
            <w:vAlign w:val="bottom"/>
            <w:hideMark/>
          </w:tcPr>
          <w:p w14:paraId="6C88730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1571</w:t>
            </w:r>
          </w:p>
        </w:tc>
        <w:tc>
          <w:tcPr>
            <w:tcW w:w="6095" w:type="dxa"/>
            <w:shd w:val="clear" w:color="auto" w:fill="auto"/>
            <w:noWrap/>
            <w:vAlign w:val="bottom"/>
            <w:hideMark/>
          </w:tcPr>
          <w:p w14:paraId="49B22AD0"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Сопротивление для электротягача ЭТ-250 </w:t>
            </w:r>
          </w:p>
        </w:tc>
        <w:tc>
          <w:tcPr>
            <w:tcW w:w="1181" w:type="dxa"/>
            <w:shd w:val="clear" w:color="000000" w:fill="FFFFFF"/>
            <w:noWrap/>
            <w:vAlign w:val="center"/>
            <w:hideMark/>
          </w:tcPr>
          <w:p w14:paraId="532141D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DE855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0ABD58B" w14:textId="77777777" w:rsidTr="000416E6">
        <w:trPr>
          <w:trHeight w:val="300"/>
        </w:trPr>
        <w:tc>
          <w:tcPr>
            <w:tcW w:w="709" w:type="dxa"/>
            <w:shd w:val="clear" w:color="auto" w:fill="auto"/>
            <w:noWrap/>
            <w:vAlign w:val="bottom"/>
            <w:hideMark/>
          </w:tcPr>
          <w:p w14:paraId="2F71E99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1572</w:t>
            </w:r>
          </w:p>
        </w:tc>
        <w:tc>
          <w:tcPr>
            <w:tcW w:w="6095" w:type="dxa"/>
            <w:shd w:val="clear" w:color="auto" w:fill="auto"/>
            <w:noWrap/>
            <w:vAlign w:val="bottom"/>
            <w:hideMark/>
          </w:tcPr>
          <w:p w14:paraId="401BC97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Стремянки для электротягача ЕТ 508 </w:t>
            </w:r>
          </w:p>
        </w:tc>
        <w:tc>
          <w:tcPr>
            <w:tcW w:w="1181" w:type="dxa"/>
            <w:shd w:val="clear" w:color="000000" w:fill="FFFFFF"/>
            <w:noWrap/>
            <w:vAlign w:val="center"/>
            <w:hideMark/>
          </w:tcPr>
          <w:p w14:paraId="050D5C4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C9A25D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B91F430" w14:textId="77777777" w:rsidTr="000416E6">
        <w:trPr>
          <w:trHeight w:val="300"/>
        </w:trPr>
        <w:tc>
          <w:tcPr>
            <w:tcW w:w="709" w:type="dxa"/>
            <w:shd w:val="clear" w:color="auto" w:fill="auto"/>
            <w:noWrap/>
            <w:vAlign w:val="bottom"/>
            <w:hideMark/>
          </w:tcPr>
          <w:p w14:paraId="0B2C275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1573</w:t>
            </w:r>
          </w:p>
        </w:tc>
        <w:tc>
          <w:tcPr>
            <w:tcW w:w="6095" w:type="dxa"/>
            <w:shd w:val="clear" w:color="auto" w:fill="auto"/>
            <w:noWrap/>
            <w:vAlign w:val="bottom"/>
            <w:hideMark/>
          </w:tcPr>
          <w:p w14:paraId="37ECFE9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Ступица для электротягача ЕТ 508</w:t>
            </w:r>
          </w:p>
        </w:tc>
        <w:tc>
          <w:tcPr>
            <w:tcW w:w="1181" w:type="dxa"/>
            <w:shd w:val="clear" w:color="000000" w:fill="FFFFFF"/>
            <w:noWrap/>
            <w:vAlign w:val="center"/>
            <w:hideMark/>
          </w:tcPr>
          <w:p w14:paraId="19F052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391630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957AFCE" w14:textId="77777777" w:rsidTr="000416E6">
        <w:trPr>
          <w:trHeight w:val="300"/>
        </w:trPr>
        <w:tc>
          <w:tcPr>
            <w:tcW w:w="709" w:type="dxa"/>
            <w:shd w:val="clear" w:color="auto" w:fill="auto"/>
            <w:noWrap/>
            <w:vAlign w:val="bottom"/>
            <w:hideMark/>
          </w:tcPr>
          <w:p w14:paraId="5951C90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1574</w:t>
            </w:r>
          </w:p>
        </w:tc>
        <w:tc>
          <w:tcPr>
            <w:tcW w:w="6095" w:type="dxa"/>
            <w:shd w:val="clear" w:color="auto" w:fill="auto"/>
            <w:noWrap/>
            <w:vAlign w:val="bottom"/>
            <w:hideMark/>
          </w:tcPr>
          <w:p w14:paraId="319ADC0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Ступица для электротягача ЕТ-512 </w:t>
            </w:r>
          </w:p>
        </w:tc>
        <w:tc>
          <w:tcPr>
            <w:tcW w:w="1181" w:type="dxa"/>
            <w:shd w:val="clear" w:color="000000" w:fill="FFFFFF"/>
            <w:noWrap/>
            <w:vAlign w:val="center"/>
            <w:hideMark/>
          </w:tcPr>
          <w:p w14:paraId="1CF8C0E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E0C4FA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17BBAE" w14:textId="77777777" w:rsidTr="000416E6">
        <w:trPr>
          <w:trHeight w:val="300"/>
        </w:trPr>
        <w:tc>
          <w:tcPr>
            <w:tcW w:w="709" w:type="dxa"/>
            <w:shd w:val="clear" w:color="auto" w:fill="auto"/>
            <w:noWrap/>
            <w:vAlign w:val="bottom"/>
            <w:hideMark/>
          </w:tcPr>
          <w:p w14:paraId="04001CE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1575</w:t>
            </w:r>
          </w:p>
        </w:tc>
        <w:tc>
          <w:tcPr>
            <w:tcW w:w="6095" w:type="dxa"/>
            <w:shd w:val="clear" w:color="auto" w:fill="auto"/>
            <w:noWrap/>
            <w:vAlign w:val="bottom"/>
            <w:hideMark/>
          </w:tcPr>
          <w:p w14:paraId="13624E3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Тормозной барабан для электротягача ЕТ 508 </w:t>
            </w:r>
          </w:p>
        </w:tc>
        <w:tc>
          <w:tcPr>
            <w:tcW w:w="1181" w:type="dxa"/>
            <w:shd w:val="clear" w:color="000000" w:fill="FFFFFF"/>
            <w:noWrap/>
            <w:vAlign w:val="center"/>
            <w:hideMark/>
          </w:tcPr>
          <w:p w14:paraId="3D5F94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6E15F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E9E977D" w14:textId="77777777" w:rsidTr="000416E6">
        <w:trPr>
          <w:trHeight w:val="300"/>
        </w:trPr>
        <w:tc>
          <w:tcPr>
            <w:tcW w:w="709" w:type="dxa"/>
            <w:shd w:val="clear" w:color="auto" w:fill="auto"/>
            <w:noWrap/>
            <w:vAlign w:val="bottom"/>
            <w:hideMark/>
          </w:tcPr>
          <w:p w14:paraId="2C87FA8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1576</w:t>
            </w:r>
          </w:p>
        </w:tc>
        <w:tc>
          <w:tcPr>
            <w:tcW w:w="6095" w:type="dxa"/>
            <w:shd w:val="clear" w:color="auto" w:fill="auto"/>
            <w:noWrap/>
            <w:vAlign w:val="bottom"/>
            <w:hideMark/>
          </w:tcPr>
          <w:p w14:paraId="77A39BC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Тормозные колодки (в комплекте - 2 шт.) для электротягача ЕТ 508</w:t>
            </w:r>
          </w:p>
        </w:tc>
        <w:tc>
          <w:tcPr>
            <w:tcW w:w="1181" w:type="dxa"/>
            <w:shd w:val="clear" w:color="000000" w:fill="FFFFFF"/>
            <w:noWrap/>
            <w:vAlign w:val="center"/>
            <w:hideMark/>
          </w:tcPr>
          <w:p w14:paraId="5A9B459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1C9326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029E4B9" w14:textId="77777777" w:rsidTr="000416E6">
        <w:trPr>
          <w:trHeight w:val="300"/>
        </w:trPr>
        <w:tc>
          <w:tcPr>
            <w:tcW w:w="709" w:type="dxa"/>
            <w:shd w:val="clear" w:color="auto" w:fill="auto"/>
            <w:noWrap/>
            <w:vAlign w:val="bottom"/>
            <w:hideMark/>
          </w:tcPr>
          <w:p w14:paraId="552697F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1577</w:t>
            </w:r>
          </w:p>
        </w:tc>
        <w:tc>
          <w:tcPr>
            <w:tcW w:w="6095" w:type="dxa"/>
            <w:shd w:val="clear" w:color="auto" w:fill="auto"/>
            <w:noWrap/>
            <w:vAlign w:val="bottom"/>
            <w:hideMark/>
          </w:tcPr>
          <w:p w14:paraId="44A0947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Тормозные колодки (в комплекте - 2 шт.) для электротягача ЕТ-512 </w:t>
            </w:r>
          </w:p>
        </w:tc>
        <w:tc>
          <w:tcPr>
            <w:tcW w:w="1181" w:type="dxa"/>
            <w:shd w:val="clear" w:color="000000" w:fill="FFFFFF"/>
            <w:noWrap/>
            <w:vAlign w:val="center"/>
            <w:hideMark/>
          </w:tcPr>
          <w:p w14:paraId="5F6C09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4EA3E23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182C8D9" w14:textId="77777777" w:rsidTr="000416E6">
        <w:trPr>
          <w:trHeight w:val="300"/>
        </w:trPr>
        <w:tc>
          <w:tcPr>
            <w:tcW w:w="709" w:type="dxa"/>
            <w:shd w:val="clear" w:color="auto" w:fill="auto"/>
            <w:noWrap/>
            <w:vAlign w:val="bottom"/>
            <w:hideMark/>
          </w:tcPr>
          <w:p w14:paraId="62383C0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1578</w:t>
            </w:r>
          </w:p>
        </w:tc>
        <w:tc>
          <w:tcPr>
            <w:tcW w:w="6095" w:type="dxa"/>
            <w:shd w:val="clear" w:color="auto" w:fill="auto"/>
            <w:noWrap/>
            <w:vAlign w:val="bottom"/>
            <w:hideMark/>
          </w:tcPr>
          <w:p w14:paraId="2264134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Тормозные колодки (в комплекте - 2 шт.) для электротягача ЭТ-250 </w:t>
            </w:r>
          </w:p>
        </w:tc>
        <w:tc>
          <w:tcPr>
            <w:tcW w:w="1181" w:type="dxa"/>
            <w:shd w:val="clear" w:color="000000" w:fill="FFFFFF"/>
            <w:noWrap/>
            <w:vAlign w:val="center"/>
            <w:hideMark/>
          </w:tcPr>
          <w:p w14:paraId="7443F27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DB8B1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C432ED9" w14:textId="77777777" w:rsidTr="000416E6">
        <w:trPr>
          <w:trHeight w:val="300"/>
        </w:trPr>
        <w:tc>
          <w:tcPr>
            <w:tcW w:w="709" w:type="dxa"/>
            <w:shd w:val="clear" w:color="auto" w:fill="auto"/>
            <w:noWrap/>
            <w:vAlign w:val="bottom"/>
            <w:hideMark/>
          </w:tcPr>
          <w:p w14:paraId="71600D9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1579</w:t>
            </w:r>
          </w:p>
        </w:tc>
        <w:tc>
          <w:tcPr>
            <w:tcW w:w="6095" w:type="dxa"/>
            <w:shd w:val="clear" w:color="auto" w:fill="auto"/>
            <w:noWrap/>
            <w:vAlign w:val="bottom"/>
            <w:hideMark/>
          </w:tcPr>
          <w:p w14:paraId="0CF53A4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Тройник тормозной системы для электротягача ЕТ 508 </w:t>
            </w:r>
          </w:p>
        </w:tc>
        <w:tc>
          <w:tcPr>
            <w:tcW w:w="1181" w:type="dxa"/>
            <w:shd w:val="clear" w:color="000000" w:fill="FFFFFF"/>
            <w:noWrap/>
            <w:vAlign w:val="center"/>
            <w:hideMark/>
          </w:tcPr>
          <w:p w14:paraId="36C8D4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17A4F5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D788C3F" w14:textId="77777777" w:rsidTr="000416E6">
        <w:trPr>
          <w:trHeight w:val="300"/>
        </w:trPr>
        <w:tc>
          <w:tcPr>
            <w:tcW w:w="709" w:type="dxa"/>
            <w:shd w:val="clear" w:color="auto" w:fill="auto"/>
            <w:noWrap/>
            <w:vAlign w:val="bottom"/>
            <w:hideMark/>
          </w:tcPr>
          <w:p w14:paraId="18691E0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1580</w:t>
            </w:r>
          </w:p>
        </w:tc>
        <w:tc>
          <w:tcPr>
            <w:tcW w:w="6095" w:type="dxa"/>
            <w:shd w:val="clear" w:color="auto" w:fill="auto"/>
            <w:noWrap/>
            <w:vAlign w:val="bottom"/>
            <w:hideMark/>
          </w:tcPr>
          <w:p w14:paraId="13B22BF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 парковочного тормоза для электротягача ЕТ 508</w:t>
            </w:r>
          </w:p>
        </w:tc>
        <w:tc>
          <w:tcPr>
            <w:tcW w:w="1181" w:type="dxa"/>
            <w:shd w:val="clear" w:color="000000" w:fill="FFFFFF"/>
            <w:noWrap/>
            <w:vAlign w:val="center"/>
            <w:hideMark/>
          </w:tcPr>
          <w:p w14:paraId="354E78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E682C4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06A6416" w14:textId="77777777" w:rsidTr="000416E6">
        <w:trPr>
          <w:trHeight w:val="300"/>
        </w:trPr>
        <w:tc>
          <w:tcPr>
            <w:tcW w:w="709" w:type="dxa"/>
            <w:shd w:val="clear" w:color="auto" w:fill="auto"/>
            <w:noWrap/>
            <w:vAlign w:val="bottom"/>
            <w:hideMark/>
          </w:tcPr>
          <w:p w14:paraId="34A9138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1581</w:t>
            </w:r>
          </w:p>
        </w:tc>
        <w:tc>
          <w:tcPr>
            <w:tcW w:w="6095" w:type="dxa"/>
            <w:shd w:val="clear" w:color="auto" w:fill="auto"/>
            <w:noWrap/>
            <w:vAlign w:val="bottom"/>
            <w:hideMark/>
          </w:tcPr>
          <w:p w14:paraId="555FA05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Трос парковочного тормоза для электротягача ЕТ-512 </w:t>
            </w:r>
          </w:p>
        </w:tc>
        <w:tc>
          <w:tcPr>
            <w:tcW w:w="1181" w:type="dxa"/>
            <w:shd w:val="clear" w:color="000000" w:fill="FFFFFF"/>
            <w:noWrap/>
            <w:vAlign w:val="center"/>
            <w:hideMark/>
          </w:tcPr>
          <w:p w14:paraId="509762E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ABA195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5ACB4C3" w14:textId="77777777" w:rsidTr="000416E6">
        <w:trPr>
          <w:trHeight w:val="300"/>
        </w:trPr>
        <w:tc>
          <w:tcPr>
            <w:tcW w:w="709" w:type="dxa"/>
            <w:shd w:val="clear" w:color="auto" w:fill="auto"/>
            <w:noWrap/>
            <w:vAlign w:val="bottom"/>
            <w:hideMark/>
          </w:tcPr>
          <w:p w14:paraId="7C8E7F2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1582</w:t>
            </w:r>
          </w:p>
        </w:tc>
        <w:tc>
          <w:tcPr>
            <w:tcW w:w="6095" w:type="dxa"/>
            <w:shd w:val="clear" w:color="auto" w:fill="auto"/>
            <w:noWrap/>
            <w:vAlign w:val="bottom"/>
            <w:hideMark/>
          </w:tcPr>
          <w:p w14:paraId="01B0C8D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Тросик на газ ф. 3 мм для электротягача ЕТ 508</w:t>
            </w:r>
          </w:p>
        </w:tc>
        <w:tc>
          <w:tcPr>
            <w:tcW w:w="1181" w:type="dxa"/>
            <w:shd w:val="clear" w:color="000000" w:fill="FFFFFF"/>
            <w:noWrap/>
            <w:vAlign w:val="center"/>
            <w:hideMark/>
          </w:tcPr>
          <w:p w14:paraId="7616D46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пог/метр</w:t>
            </w:r>
          </w:p>
        </w:tc>
        <w:tc>
          <w:tcPr>
            <w:tcW w:w="1366" w:type="dxa"/>
            <w:shd w:val="clear" w:color="000000" w:fill="FFFFFF"/>
            <w:noWrap/>
            <w:vAlign w:val="center"/>
            <w:hideMark/>
          </w:tcPr>
          <w:p w14:paraId="64E023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2</w:t>
            </w:r>
          </w:p>
        </w:tc>
      </w:tr>
      <w:tr w:rsidR="004A20B3" w:rsidRPr="000416E6" w14:paraId="78FB2B8A" w14:textId="77777777" w:rsidTr="000416E6">
        <w:trPr>
          <w:trHeight w:val="300"/>
        </w:trPr>
        <w:tc>
          <w:tcPr>
            <w:tcW w:w="709" w:type="dxa"/>
            <w:shd w:val="clear" w:color="auto" w:fill="auto"/>
            <w:noWrap/>
            <w:vAlign w:val="bottom"/>
            <w:hideMark/>
          </w:tcPr>
          <w:p w14:paraId="4D9F61E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1583</w:t>
            </w:r>
          </w:p>
        </w:tc>
        <w:tc>
          <w:tcPr>
            <w:tcW w:w="6095" w:type="dxa"/>
            <w:shd w:val="clear" w:color="auto" w:fill="auto"/>
            <w:noWrap/>
            <w:vAlign w:val="bottom"/>
            <w:hideMark/>
          </w:tcPr>
          <w:p w14:paraId="767C86B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Трубка тормозной системы для электротягача ЕТ 508</w:t>
            </w:r>
          </w:p>
        </w:tc>
        <w:tc>
          <w:tcPr>
            <w:tcW w:w="1181" w:type="dxa"/>
            <w:shd w:val="clear" w:color="000000" w:fill="FFFFFF"/>
            <w:noWrap/>
            <w:vAlign w:val="center"/>
            <w:hideMark/>
          </w:tcPr>
          <w:p w14:paraId="22489DC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6D9B4D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3E4A826" w14:textId="77777777" w:rsidTr="000416E6">
        <w:trPr>
          <w:trHeight w:val="300"/>
        </w:trPr>
        <w:tc>
          <w:tcPr>
            <w:tcW w:w="709" w:type="dxa"/>
            <w:shd w:val="clear" w:color="auto" w:fill="auto"/>
            <w:noWrap/>
            <w:vAlign w:val="bottom"/>
            <w:hideMark/>
          </w:tcPr>
          <w:p w14:paraId="56C2370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1584</w:t>
            </w:r>
          </w:p>
        </w:tc>
        <w:tc>
          <w:tcPr>
            <w:tcW w:w="6095" w:type="dxa"/>
            <w:shd w:val="clear" w:color="auto" w:fill="auto"/>
            <w:noWrap/>
            <w:vAlign w:val="bottom"/>
            <w:hideMark/>
          </w:tcPr>
          <w:p w14:paraId="73C5148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Трубка тормозной системы для электротягача ЕТ-512 </w:t>
            </w:r>
          </w:p>
        </w:tc>
        <w:tc>
          <w:tcPr>
            <w:tcW w:w="1181" w:type="dxa"/>
            <w:shd w:val="clear" w:color="000000" w:fill="FFFFFF"/>
            <w:noWrap/>
            <w:vAlign w:val="center"/>
            <w:hideMark/>
          </w:tcPr>
          <w:p w14:paraId="6AB15F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B6FBB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C9C07F2" w14:textId="77777777" w:rsidTr="000416E6">
        <w:trPr>
          <w:trHeight w:val="300"/>
        </w:trPr>
        <w:tc>
          <w:tcPr>
            <w:tcW w:w="709" w:type="dxa"/>
            <w:shd w:val="clear" w:color="auto" w:fill="auto"/>
            <w:noWrap/>
            <w:vAlign w:val="bottom"/>
            <w:hideMark/>
          </w:tcPr>
          <w:p w14:paraId="0613AAE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1585</w:t>
            </w:r>
          </w:p>
        </w:tc>
        <w:tc>
          <w:tcPr>
            <w:tcW w:w="6095" w:type="dxa"/>
            <w:shd w:val="clear" w:color="auto" w:fill="auto"/>
            <w:noWrap/>
            <w:vAlign w:val="bottom"/>
            <w:hideMark/>
          </w:tcPr>
          <w:p w14:paraId="3B8F0A8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Фара стоп сигнал для электротягача JAC QD40S1</w:t>
            </w:r>
          </w:p>
        </w:tc>
        <w:tc>
          <w:tcPr>
            <w:tcW w:w="1181" w:type="dxa"/>
            <w:shd w:val="clear" w:color="000000" w:fill="FFFFFF"/>
            <w:noWrap/>
            <w:vAlign w:val="center"/>
            <w:hideMark/>
          </w:tcPr>
          <w:p w14:paraId="799384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B5024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24856F" w14:textId="77777777" w:rsidTr="000416E6">
        <w:trPr>
          <w:trHeight w:val="300"/>
        </w:trPr>
        <w:tc>
          <w:tcPr>
            <w:tcW w:w="709" w:type="dxa"/>
            <w:shd w:val="clear" w:color="auto" w:fill="auto"/>
            <w:noWrap/>
            <w:vAlign w:val="bottom"/>
            <w:hideMark/>
          </w:tcPr>
          <w:p w14:paraId="48E9957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1586</w:t>
            </w:r>
          </w:p>
        </w:tc>
        <w:tc>
          <w:tcPr>
            <w:tcW w:w="6095" w:type="dxa"/>
            <w:shd w:val="clear" w:color="auto" w:fill="auto"/>
            <w:noWrap/>
            <w:vAlign w:val="bottom"/>
            <w:hideMark/>
          </w:tcPr>
          <w:p w14:paraId="4419070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Фара стоп сигнал для электротягача JAC QD60</w:t>
            </w:r>
          </w:p>
        </w:tc>
        <w:tc>
          <w:tcPr>
            <w:tcW w:w="1181" w:type="dxa"/>
            <w:shd w:val="clear" w:color="000000" w:fill="FFFFFF"/>
            <w:noWrap/>
            <w:vAlign w:val="center"/>
            <w:hideMark/>
          </w:tcPr>
          <w:p w14:paraId="0F2F3B8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20ACB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CB0CBC" w14:textId="77777777" w:rsidTr="000416E6">
        <w:trPr>
          <w:trHeight w:val="300"/>
        </w:trPr>
        <w:tc>
          <w:tcPr>
            <w:tcW w:w="709" w:type="dxa"/>
            <w:shd w:val="clear" w:color="auto" w:fill="auto"/>
            <w:noWrap/>
            <w:vAlign w:val="bottom"/>
            <w:hideMark/>
          </w:tcPr>
          <w:p w14:paraId="7B1FC0B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1587</w:t>
            </w:r>
          </w:p>
        </w:tc>
        <w:tc>
          <w:tcPr>
            <w:tcW w:w="6095" w:type="dxa"/>
            <w:shd w:val="clear" w:color="auto" w:fill="auto"/>
            <w:noWrap/>
            <w:vAlign w:val="bottom"/>
            <w:hideMark/>
          </w:tcPr>
          <w:p w14:paraId="0C316B6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Фара, стоп сигнал для электротягача ЕТ-512 </w:t>
            </w:r>
          </w:p>
        </w:tc>
        <w:tc>
          <w:tcPr>
            <w:tcW w:w="1181" w:type="dxa"/>
            <w:shd w:val="clear" w:color="000000" w:fill="FFFFFF"/>
            <w:noWrap/>
            <w:vAlign w:val="center"/>
            <w:hideMark/>
          </w:tcPr>
          <w:p w14:paraId="5EF1FB0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4370B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83DDB43" w14:textId="77777777" w:rsidTr="000416E6">
        <w:trPr>
          <w:trHeight w:val="300"/>
        </w:trPr>
        <w:tc>
          <w:tcPr>
            <w:tcW w:w="709" w:type="dxa"/>
            <w:shd w:val="clear" w:color="auto" w:fill="auto"/>
            <w:noWrap/>
            <w:vAlign w:val="bottom"/>
            <w:hideMark/>
          </w:tcPr>
          <w:p w14:paraId="5EB45A6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1588</w:t>
            </w:r>
          </w:p>
        </w:tc>
        <w:tc>
          <w:tcPr>
            <w:tcW w:w="6095" w:type="dxa"/>
            <w:shd w:val="clear" w:color="auto" w:fill="auto"/>
            <w:noWrap/>
            <w:vAlign w:val="bottom"/>
            <w:hideMark/>
          </w:tcPr>
          <w:p w14:paraId="47FD97B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Фонарь головного света (с поворотником) для электротягача JAC QD40S1</w:t>
            </w:r>
          </w:p>
        </w:tc>
        <w:tc>
          <w:tcPr>
            <w:tcW w:w="1181" w:type="dxa"/>
            <w:shd w:val="clear" w:color="000000" w:fill="FFFFFF"/>
            <w:noWrap/>
            <w:vAlign w:val="center"/>
            <w:hideMark/>
          </w:tcPr>
          <w:p w14:paraId="66B1D6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F83396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75B7CE5" w14:textId="77777777" w:rsidTr="000416E6">
        <w:trPr>
          <w:trHeight w:val="300"/>
        </w:trPr>
        <w:tc>
          <w:tcPr>
            <w:tcW w:w="709" w:type="dxa"/>
            <w:shd w:val="clear" w:color="auto" w:fill="auto"/>
            <w:noWrap/>
            <w:vAlign w:val="bottom"/>
            <w:hideMark/>
          </w:tcPr>
          <w:p w14:paraId="7811980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1589</w:t>
            </w:r>
          </w:p>
        </w:tc>
        <w:tc>
          <w:tcPr>
            <w:tcW w:w="6095" w:type="dxa"/>
            <w:shd w:val="clear" w:color="auto" w:fill="auto"/>
            <w:noWrap/>
            <w:vAlign w:val="bottom"/>
            <w:hideMark/>
          </w:tcPr>
          <w:p w14:paraId="5602BDD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Фонарь головного света (с поворотником) для электротягача JAC QD60</w:t>
            </w:r>
          </w:p>
        </w:tc>
        <w:tc>
          <w:tcPr>
            <w:tcW w:w="1181" w:type="dxa"/>
            <w:shd w:val="clear" w:color="000000" w:fill="FFFFFF"/>
            <w:noWrap/>
            <w:vAlign w:val="center"/>
            <w:hideMark/>
          </w:tcPr>
          <w:p w14:paraId="4239542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5DD9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A3B885" w14:textId="77777777" w:rsidTr="000416E6">
        <w:trPr>
          <w:trHeight w:val="300"/>
        </w:trPr>
        <w:tc>
          <w:tcPr>
            <w:tcW w:w="709" w:type="dxa"/>
            <w:shd w:val="clear" w:color="auto" w:fill="auto"/>
            <w:noWrap/>
            <w:vAlign w:val="bottom"/>
            <w:hideMark/>
          </w:tcPr>
          <w:p w14:paraId="7BD31C2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1590</w:t>
            </w:r>
          </w:p>
        </w:tc>
        <w:tc>
          <w:tcPr>
            <w:tcW w:w="6095" w:type="dxa"/>
            <w:shd w:val="clear" w:color="auto" w:fill="auto"/>
            <w:noWrap/>
            <w:vAlign w:val="bottom"/>
            <w:hideMark/>
          </w:tcPr>
          <w:p w14:paraId="6CEB0E0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Цепь рулевого управления для электротягача ЕТ 508</w:t>
            </w:r>
          </w:p>
        </w:tc>
        <w:tc>
          <w:tcPr>
            <w:tcW w:w="1181" w:type="dxa"/>
            <w:shd w:val="clear" w:color="000000" w:fill="FFFFFF"/>
            <w:noWrap/>
            <w:vAlign w:val="center"/>
            <w:hideMark/>
          </w:tcPr>
          <w:p w14:paraId="10852B7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FE1F5E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6C05C14" w14:textId="77777777" w:rsidTr="000416E6">
        <w:trPr>
          <w:trHeight w:val="300"/>
        </w:trPr>
        <w:tc>
          <w:tcPr>
            <w:tcW w:w="709" w:type="dxa"/>
            <w:shd w:val="clear" w:color="auto" w:fill="auto"/>
            <w:noWrap/>
            <w:vAlign w:val="bottom"/>
            <w:hideMark/>
          </w:tcPr>
          <w:p w14:paraId="75EAAE1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1591</w:t>
            </w:r>
          </w:p>
        </w:tc>
        <w:tc>
          <w:tcPr>
            <w:tcW w:w="6095" w:type="dxa"/>
            <w:shd w:val="clear" w:color="auto" w:fill="auto"/>
            <w:noWrap/>
            <w:vAlign w:val="bottom"/>
            <w:hideMark/>
          </w:tcPr>
          <w:p w14:paraId="4725983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Цепь рулевого управления для электротягача ЭТ-250 </w:t>
            </w:r>
          </w:p>
        </w:tc>
        <w:tc>
          <w:tcPr>
            <w:tcW w:w="1181" w:type="dxa"/>
            <w:shd w:val="clear" w:color="000000" w:fill="FFFFFF"/>
            <w:noWrap/>
            <w:vAlign w:val="center"/>
            <w:hideMark/>
          </w:tcPr>
          <w:p w14:paraId="084DA3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5952BD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7E3D53E" w14:textId="77777777" w:rsidTr="000416E6">
        <w:trPr>
          <w:trHeight w:val="300"/>
        </w:trPr>
        <w:tc>
          <w:tcPr>
            <w:tcW w:w="709" w:type="dxa"/>
            <w:shd w:val="clear" w:color="auto" w:fill="auto"/>
            <w:noWrap/>
            <w:vAlign w:val="bottom"/>
            <w:hideMark/>
          </w:tcPr>
          <w:p w14:paraId="7C995E3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1592</w:t>
            </w:r>
          </w:p>
        </w:tc>
        <w:tc>
          <w:tcPr>
            <w:tcW w:w="6095" w:type="dxa"/>
            <w:shd w:val="clear" w:color="auto" w:fill="auto"/>
            <w:noWrap/>
            <w:vAlign w:val="bottom"/>
            <w:hideMark/>
          </w:tcPr>
          <w:p w14:paraId="22BFE32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Шестерня ведущего моста для электротягача ЭТ-250 </w:t>
            </w:r>
          </w:p>
        </w:tc>
        <w:tc>
          <w:tcPr>
            <w:tcW w:w="1181" w:type="dxa"/>
            <w:shd w:val="clear" w:color="000000" w:fill="FFFFFF"/>
            <w:noWrap/>
            <w:vAlign w:val="center"/>
            <w:hideMark/>
          </w:tcPr>
          <w:p w14:paraId="367A4F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4980E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D165B0C" w14:textId="77777777" w:rsidTr="000416E6">
        <w:trPr>
          <w:trHeight w:val="300"/>
        </w:trPr>
        <w:tc>
          <w:tcPr>
            <w:tcW w:w="709" w:type="dxa"/>
            <w:shd w:val="clear" w:color="auto" w:fill="auto"/>
            <w:noWrap/>
            <w:vAlign w:val="bottom"/>
            <w:hideMark/>
          </w:tcPr>
          <w:p w14:paraId="5A78A0D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1593</w:t>
            </w:r>
          </w:p>
        </w:tc>
        <w:tc>
          <w:tcPr>
            <w:tcW w:w="6095" w:type="dxa"/>
            <w:shd w:val="clear" w:color="auto" w:fill="auto"/>
            <w:noWrap/>
            <w:vAlign w:val="bottom"/>
            <w:hideMark/>
          </w:tcPr>
          <w:p w14:paraId="60C002F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пневматическая для электротягача ЕТ 508</w:t>
            </w:r>
          </w:p>
        </w:tc>
        <w:tc>
          <w:tcPr>
            <w:tcW w:w="1181" w:type="dxa"/>
            <w:shd w:val="clear" w:color="000000" w:fill="FFFFFF"/>
            <w:noWrap/>
            <w:vAlign w:val="center"/>
            <w:hideMark/>
          </w:tcPr>
          <w:p w14:paraId="413FB9C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4C678D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7FFCD90" w14:textId="77777777" w:rsidTr="000416E6">
        <w:trPr>
          <w:trHeight w:val="300"/>
        </w:trPr>
        <w:tc>
          <w:tcPr>
            <w:tcW w:w="709" w:type="dxa"/>
            <w:shd w:val="clear" w:color="auto" w:fill="auto"/>
            <w:noWrap/>
            <w:vAlign w:val="bottom"/>
            <w:hideMark/>
          </w:tcPr>
          <w:p w14:paraId="2DAFA2C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1594</w:t>
            </w:r>
          </w:p>
        </w:tc>
        <w:tc>
          <w:tcPr>
            <w:tcW w:w="6095" w:type="dxa"/>
            <w:shd w:val="clear" w:color="auto" w:fill="auto"/>
            <w:noWrap/>
            <w:vAlign w:val="bottom"/>
            <w:hideMark/>
          </w:tcPr>
          <w:p w14:paraId="4604170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Шина пневматические для электротягача ЕТ-512 </w:t>
            </w:r>
          </w:p>
        </w:tc>
        <w:tc>
          <w:tcPr>
            <w:tcW w:w="1181" w:type="dxa"/>
            <w:shd w:val="clear" w:color="000000" w:fill="FFFFFF"/>
            <w:noWrap/>
            <w:vAlign w:val="center"/>
            <w:hideMark/>
          </w:tcPr>
          <w:p w14:paraId="25F3B7D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1DF8BB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5BA99B3" w14:textId="77777777" w:rsidTr="000416E6">
        <w:trPr>
          <w:trHeight w:val="300"/>
        </w:trPr>
        <w:tc>
          <w:tcPr>
            <w:tcW w:w="709" w:type="dxa"/>
            <w:shd w:val="clear" w:color="auto" w:fill="auto"/>
            <w:noWrap/>
            <w:vAlign w:val="bottom"/>
            <w:hideMark/>
          </w:tcPr>
          <w:p w14:paraId="3B7DDE3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1595</w:t>
            </w:r>
          </w:p>
        </w:tc>
        <w:tc>
          <w:tcPr>
            <w:tcW w:w="6095" w:type="dxa"/>
            <w:shd w:val="clear" w:color="auto" w:fill="auto"/>
            <w:noWrap/>
            <w:vAlign w:val="bottom"/>
            <w:hideMark/>
          </w:tcPr>
          <w:p w14:paraId="66C3843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Шина цельнолитая (обрезиненное) 260*218*80 для электротягача ЭТ-250 </w:t>
            </w:r>
          </w:p>
        </w:tc>
        <w:tc>
          <w:tcPr>
            <w:tcW w:w="1181" w:type="dxa"/>
            <w:shd w:val="clear" w:color="000000" w:fill="FFFFFF"/>
            <w:noWrap/>
            <w:vAlign w:val="center"/>
            <w:hideMark/>
          </w:tcPr>
          <w:p w14:paraId="75B49C8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E4EF3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FE910E" w14:textId="77777777" w:rsidTr="000416E6">
        <w:trPr>
          <w:trHeight w:val="300"/>
        </w:trPr>
        <w:tc>
          <w:tcPr>
            <w:tcW w:w="709" w:type="dxa"/>
            <w:shd w:val="clear" w:color="auto" w:fill="auto"/>
            <w:noWrap/>
            <w:vAlign w:val="bottom"/>
            <w:hideMark/>
          </w:tcPr>
          <w:p w14:paraId="42A75E1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1596</w:t>
            </w:r>
          </w:p>
        </w:tc>
        <w:tc>
          <w:tcPr>
            <w:tcW w:w="6095" w:type="dxa"/>
            <w:shd w:val="clear" w:color="auto" w:fill="auto"/>
            <w:noWrap/>
            <w:vAlign w:val="bottom"/>
            <w:hideMark/>
          </w:tcPr>
          <w:p w14:paraId="29D2629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Шина цельнолитая для электротягача ЕТ 508</w:t>
            </w:r>
          </w:p>
        </w:tc>
        <w:tc>
          <w:tcPr>
            <w:tcW w:w="1181" w:type="dxa"/>
            <w:shd w:val="clear" w:color="000000" w:fill="FFFFFF"/>
            <w:noWrap/>
            <w:vAlign w:val="center"/>
            <w:hideMark/>
          </w:tcPr>
          <w:p w14:paraId="071C1AF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43116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0A24D41" w14:textId="77777777" w:rsidTr="000416E6">
        <w:trPr>
          <w:trHeight w:val="300"/>
        </w:trPr>
        <w:tc>
          <w:tcPr>
            <w:tcW w:w="709" w:type="dxa"/>
            <w:shd w:val="clear" w:color="auto" w:fill="auto"/>
            <w:noWrap/>
            <w:vAlign w:val="bottom"/>
            <w:hideMark/>
          </w:tcPr>
          <w:p w14:paraId="280F7F4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1597</w:t>
            </w:r>
          </w:p>
        </w:tc>
        <w:tc>
          <w:tcPr>
            <w:tcW w:w="6095" w:type="dxa"/>
            <w:shd w:val="clear" w:color="auto" w:fill="auto"/>
            <w:noWrap/>
            <w:vAlign w:val="bottom"/>
            <w:hideMark/>
          </w:tcPr>
          <w:p w14:paraId="7591D12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Шина цельнолитая для электротягача ЕТ-512 </w:t>
            </w:r>
          </w:p>
        </w:tc>
        <w:tc>
          <w:tcPr>
            <w:tcW w:w="1181" w:type="dxa"/>
            <w:shd w:val="clear" w:color="000000" w:fill="FFFFFF"/>
            <w:noWrap/>
            <w:vAlign w:val="center"/>
            <w:hideMark/>
          </w:tcPr>
          <w:p w14:paraId="7611BE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1CAEA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068043D" w14:textId="77777777" w:rsidTr="000416E6">
        <w:trPr>
          <w:trHeight w:val="300"/>
        </w:trPr>
        <w:tc>
          <w:tcPr>
            <w:tcW w:w="709" w:type="dxa"/>
            <w:shd w:val="clear" w:color="auto" w:fill="auto"/>
            <w:noWrap/>
            <w:vAlign w:val="bottom"/>
            <w:hideMark/>
          </w:tcPr>
          <w:p w14:paraId="6D7A65F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1598</w:t>
            </w:r>
          </w:p>
        </w:tc>
        <w:tc>
          <w:tcPr>
            <w:tcW w:w="6095" w:type="dxa"/>
            <w:shd w:val="clear" w:color="auto" w:fill="auto"/>
            <w:noWrap/>
            <w:vAlign w:val="bottom"/>
            <w:hideMark/>
          </w:tcPr>
          <w:p w14:paraId="0BA6AD2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Шина цельнолитая для электротягача ЭТ-250 </w:t>
            </w:r>
          </w:p>
        </w:tc>
        <w:tc>
          <w:tcPr>
            <w:tcW w:w="1181" w:type="dxa"/>
            <w:shd w:val="clear" w:color="000000" w:fill="FFFFFF"/>
            <w:noWrap/>
            <w:vAlign w:val="center"/>
            <w:hideMark/>
          </w:tcPr>
          <w:p w14:paraId="144D1F9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DC096D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7BC327F" w14:textId="77777777" w:rsidTr="000416E6">
        <w:trPr>
          <w:trHeight w:val="300"/>
        </w:trPr>
        <w:tc>
          <w:tcPr>
            <w:tcW w:w="709" w:type="dxa"/>
            <w:shd w:val="clear" w:color="auto" w:fill="auto"/>
            <w:noWrap/>
            <w:vAlign w:val="bottom"/>
            <w:hideMark/>
          </w:tcPr>
          <w:p w14:paraId="01773FF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1599</w:t>
            </w:r>
          </w:p>
        </w:tc>
        <w:tc>
          <w:tcPr>
            <w:tcW w:w="6095" w:type="dxa"/>
            <w:shd w:val="clear" w:color="auto" w:fill="auto"/>
            <w:noWrap/>
            <w:vAlign w:val="bottom"/>
            <w:hideMark/>
          </w:tcPr>
          <w:p w14:paraId="56DD120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Шинокомплект 3.50-5 (передние) и 4.00-8 (заднее) (покрышка, камера, ободная лента (флиппер)) для электротягача JAC QD40S1</w:t>
            </w:r>
          </w:p>
        </w:tc>
        <w:tc>
          <w:tcPr>
            <w:tcW w:w="1181" w:type="dxa"/>
            <w:shd w:val="clear" w:color="000000" w:fill="FFFFFF"/>
            <w:noWrap/>
            <w:vAlign w:val="center"/>
            <w:hideMark/>
          </w:tcPr>
          <w:p w14:paraId="7A0ABFE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97139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D648BB6" w14:textId="77777777" w:rsidTr="000416E6">
        <w:trPr>
          <w:trHeight w:val="300"/>
        </w:trPr>
        <w:tc>
          <w:tcPr>
            <w:tcW w:w="709" w:type="dxa"/>
            <w:shd w:val="clear" w:color="auto" w:fill="auto"/>
            <w:noWrap/>
            <w:vAlign w:val="bottom"/>
            <w:hideMark/>
          </w:tcPr>
          <w:p w14:paraId="69EA12A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1600</w:t>
            </w:r>
          </w:p>
        </w:tc>
        <w:tc>
          <w:tcPr>
            <w:tcW w:w="6095" w:type="dxa"/>
            <w:shd w:val="clear" w:color="auto" w:fill="auto"/>
            <w:noWrap/>
            <w:vAlign w:val="bottom"/>
            <w:hideMark/>
          </w:tcPr>
          <w:p w14:paraId="53DA1BF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Шинокомплект 3.50-5 (передние) и 4.00-8 (заднее) (покрышка, камера, ободная лента (флиппер)) для электротягача JAC QD60</w:t>
            </w:r>
          </w:p>
        </w:tc>
        <w:tc>
          <w:tcPr>
            <w:tcW w:w="1181" w:type="dxa"/>
            <w:shd w:val="clear" w:color="000000" w:fill="FFFFFF"/>
            <w:noWrap/>
            <w:vAlign w:val="center"/>
            <w:hideMark/>
          </w:tcPr>
          <w:p w14:paraId="7170566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DB0A98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F7E1E89" w14:textId="77777777" w:rsidTr="000416E6">
        <w:trPr>
          <w:trHeight w:val="300"/>
        </w:trPr>
        <w:tc>
          <w:tcPr>
            <w:tcW w:w="709" w:type="dxa"/>
            <w:shd w:val="clear" w:color="auto" w:fill="auto"/>
            <w:noWrap/>
            <w:vAlign w:val="bottom"/>
            <w:hideMark/>
          </w:tcPr>
          <w:p w14:paraId="1550C61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1601</w:t>
            </w:r>
          </w:p>
        </w:tc>
        <w:tc>
          <w:tcPr>
            <w:tcW w:w="6095" w:type="dxa"/>
            <w:shd w:val="clear" w:color="auto" w:fill="auto"/>
            <w:noWrap/>
            <w:vAlign w:val="bottom"/>
            <w:hideMark/>
          </w:tcPr>
          <w:p w14:paraId="56CB6B3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Шпильки колес (шпилька крепления колес – 1 шт, гайки – 1 шт.) для электротягача ЕТ-512 </w:t>
            </w:r>
          </w:p>
        </w:tc>
        <w:tc>
          <w:tcPr>
            <w:tcW w:w="1181" w:type="dxa"/>
            <w:shd w:val="clear" w:color="000000" w:fill="FFFFFF"/>
            <w:noWrap/>
            <w:vAlign w:val="center"/>
            <w:hideMark/>
          </w:tcPr>
          <w:p w14:paraId="54DE07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4C0B2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4B04044" w14:textId="77777777" w:rsidTr="000416E6">
        <w:trPr>
          <w:trHeight w:val="300"/>
        </w:trPr>
        <w:tc>
          <w:tcPr>
            <w:tcW w:w="709" w:type="dxa"/>
            <w:shd w:val="clear" w:color="auto" w:fill="auto"/>
            <w:noWrap/>
            <w:vAlign w:val="bottom"/>
            <w:hideMark/>
          </w:tcPr>
          <w:p w14:paraId="34664E5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1602</w:t>
            </w:r>
          </w:p>
        </w:tc>
        <w:tc>
          <w:tcPr>
            <w:tcW w:w="6095" w:type="dxa"/>
            <w:shd w:val="clear" w:color="auto" w:fill="auto"/>
            <w:noWrap/>
            <w:vAlign w:val="bottom"/>
            <w:hideMark/>
          </w:tcPr>
          <w:p w14:paraId="53D8B1B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Щетка силового электродвигателя для электротягача ЭТ-250 </w:t>
            </w:r>
          </w:p>
        </w:tc>
        <w:tc>
          <w:tcPr>
            <w:tcW w:w="1181" w:type="dxa"/>
            <w:shd w:val="clear" w:color="000000" w:fill="FFFFFF"/>
            <w:noWrap/>
            <w:vAlign w:val="center"/>
            <w:hideMark/>
          </w:tcPr>
          <w:p w14:paraId="3B262C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286B3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E8DCEA3" w14:textId="77777777" w:rsidTr="000416E6">
        <w:trPr>
          <w:trHeight w:val="300"/>
        </w:trPr>
        <w:tc>
          <w:tcPr>
            <w:tcW w:w="709" w:type="dxa"/>
            <w:shd w:val="clear" w:color="auto" w:fill="auto"/>
            <w:noWrap/>
            <w:vAlign w:val="bottom"/>
            <w:hideMark/>
          </w:tcPr>
          <w:p w14:paraId="389E560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1603</w:t>
            </w:r>
          </w:p>
        </w:tc>
        <w:tc>
          <w:tcPr>
            <w:tcW w:w="6095" w:type="dxa"/>
            <w:shd w:val="clear" w:color="auto" w:fill="auto"/>
            <w:noWrap/>
            <w:vAlign w:val="bottom"/>
            <w:hideMark/>
          </w:tcPr>
          <w:p w14:paraId="2D56546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Щетки силового электродвигателя (комплект из 2-х) для электротягача ЕТ 508</w:t>
            </w:r>
          </w:p>
        </w:tc>
        <w:tc>
          <w:tcPr>
            <w:tcW w:w="1181" w:type="dxa"/>
            <w:shd w:val="clear" w:color="000000" w:fill="FFFFFF"/>
            <w:noWrap/>
            <w:vAlign w:val="center"/>
            <w:hideMark/>
          </w:tcPr>
          <w:p w14:paraId="63EFFC4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08AE375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417749" w14:textId="77777777" w:rsidTr="000416E6">
        <w:trPr>
          <w:trHeight w:val="300"/>
        </w:trPr>
        <w:tc>
          <w:tcPr>
            <w:tcW w:w="709" w:type="dxa"/>
            <w:shd w:val="clear" w:color="auto" w:fill="auto"/>
            <w:noWrap/>
            <w:vAlign w:val="bottom"/>
            <w:hideMark/>
          </w:tcPr>
          <w:p w14:paraId="413D086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1604</w:t>
            </w:r>
          </w:p>
        </w:tc>
        <w:tc>
          <w:tcPr>
            <w:tcW w:w="6095" w:type="dxa"/>
            <w:shd w:val="clear" w:color="auto" w:fill="auto"/>
            <w:noWrap/>
            <w:vAlign w:val="bottom"/>
            <w:hideMark/>
          </w:tcPr>
          <w:p w14:paraId="5D77177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Щетки силового электродвигателя (комплект из 2-х) для электротягача ЕТ-512 </w:t>
            </w:r>
          </w:p>
        </w:tc>
        <w:tc>
          <w:tcPr>
            <w:tcW w:w="1181" w:type="dxa"/>
            <w:shd w:val="clear" w:color="000000" w:fill="FFFFFF"/>
            <w:noWrap/>
            <w:vAlign w:val="center"/>
            <w:hideMark/>
          </w:tcPr>
          <w:p w14:paraId="3CCB890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675544E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157614C" w14:textId="77777777" w:rsidTr="000416E6">
        <w:trPr>
          <w:trHeight w:val="300"/>
        </w:trPr>
        <w:tc>
          <w:tcPr>
            <w:tcW w:w="709" w:type="dxa"/>
            <w:shd w:val="clear" w:color="auto" w:fill="auto"/>
            <w:noWrap/>
            <w:vAlign w:val="bottom"/>
            <w:hideMark/>
          </w:tcPr>
          <w:p w14:paraId="638A00C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1605</w:t>
            </w:r>
          </w:p>
        </w:tc>
        <w:tc>
          <w:tcPr>
            <w:tcW w:w="6095" w:type="dxa"/>
            <w:shd w:val="clear" w:color="auto" w:fill="auto"/>
            <w:noWrap/>
            <w:vAlign w:val="bottom"/>
            <w:hideMark/>
          </w:tcPr>
          <w:p w14:paraId="404D13F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Электродвигатель для электротягача JAC QD40S1</w:t>
            </w:r>
          </w:p>
        </w:tc>
        <w:tc>
          <w:tcPr>
            <w:tcW w:w="1181" w:type="dxa"/>
            <w:shd w:val="clear" w:color="000000" w:fill="FFFFFF"/>
            <w:noWrap/>
            <w:vAlign w:val="center"/>
            <w:hideMark/>
          </w:tcPr>
          <w:p w14:paraId="680472C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DB41A0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C45D998" w14:textId="77777777" w:rsidTr="000416E6">
        <w:trPr>
          <w:trHeight w:val="300"/>
        </w:trPr>
        <w:tc>
          <w:tcPr>
            <w:tcW w:w="709" w:type="dxa"/>
            <w:shd w:val="clear" w:color="auto" w:fill="auto"/>
            <w:noWrap/>
            <w:vAlign w:val="bottom"/>
            <w:hideMark/>
          </w:tcPr>
          <w:p w14:paraId="203C89E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1606</w:t>
            </w:r>
          </w:p>
        </w:tc>
        <w:tc>
          <w:tcPr>
            <w:tcW w:w="6095" w:type="dxa"/>
            <w:shd w:val="clear" w:color="auto" w:fill="auto"/>
            <w:noWrap/>
            <w:vAlign w:val="bottom"/>
            <w:hideMark/>
          </w:tcPr>
          <w:p w14:paraId="4D8284C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Электродвигатель для электротягача ЕТ 508</w:t>
            </w:r>
          </w:p>
        </w:tc>
        <w:tc>
          <w:tcPr>
            <w:tcW w:w="1181" w:type="dxa"/>
            <w:shd w:val="clear" w:color="000000" w:fill="FFFFFF"/>
            <w:noWrap/>
            <w:vAlign w:val="center"/>
            <w:hideMark/>
          </w:tcPr>
          <w:p w14:paraId="232DCDA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F37019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69F0C3" w14:textId="77777777" w:rsidTr="000416E6">
        <w:trPr>
          <w:trHeight w:val="300"/>
        </w:trPr>
        <w:tc>
          <w:tcPr>
            <w:tcW w:w="709" w:type="dxa"/>
            <w:shd w:val="clear" w:color="auto" w:fill="auto"/>
            <w:noWrap/>
            <w:vAlign w:val="bottom"/>
            <w:hideMark/>
          </w:tcPr>
          <w:p w14:paraId="4EB99C3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1607</w:t>
            </w:r>
          </w:p>
        </w:tc>
        <w:tc>
          <w:tcPr>
            <w:tcW w:w="6095" w:type="dxa"/>
            <w:shd w:val="clear" w:color="auto" w:fill="auto"/>
            <w:noWrap/>
            <w:vAlign w:val="bottom"/>
            <w:hideMark/>
          </w:tcPr>
          <w:p w14:paraId="41AA0D4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Электродвигатель для электротягача ЕТ-512 </w:t>
            </w:r>
          </w:p>
        </w:tc>
        <w:tc>
          <w:tcPr>
            <w:tcW w:w="1181" w:type="dxa"/>
            <w:shd w:val="clear" w:color="000000" w:fill="FFFFFF"/>
            <w:noWrap/>
            <w:vAlign w:val="center"/>
            <w:hideMark/>
          </w:tcPr>
          <w:p w14:paraId="33CCDC0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520B91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3D43C4" w14:textId="77777777" w:rsidTr="000416E6">
        <w:trPr>
          <w:trHeight w:val="300"/>
        </w:trPr>
        <w:tc>
          <w:tcPr>
            <w:tcW w:w="709" w:type="dxa"/>
            <w:shd w:val="clear" w:color="auto" w:fill="auto"/>
            <w:noWrap/>
            <w:vAlign w:val="bottom"/>
            <w:hideMark/>
          </w:tcPr>
          <w:p w14:paraId="72464C4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1608</w:t>
            </w:r>
          </w:p>
        </w:tc>
        <w:tc>
          <w:tcPr>
            <w:tcW w:w="6095" w:type="dxa"/>
            <w:shd w:val="clear" w:color="auto" w:fill="auto"/>
            <w:noWrap/>
            <w:vAlign w:val="bottom"/>
            <w:hideMark/>
          </w:tcPr>
          <w:p w14:paraId="0DE8CE5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Электродвигатель Мощность электродвигателя, кВт - 3,5 ГОСТ 31606-2012 для электротягача JAC QD60</w:t>
            </w:r>
          </w:p>
        </w:tc>
        <w:tc>
          <w:tcPr>
            <w:tcW w:w="1181" w:type="dxa"/>
            <w:shd w:val="clear" w:color="000000" w:fill="FFFFFF"/>
            <w:noWrap/>
            <w:vAlign w:val="center"/>
            <w:hideMark/>
          </w:tcPr>
          <w:p w14:paraId="37404FA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93C52B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24A343A" w14:textId="77777777" w:rsidTr="000416E6">
        <w:trPr>
          <w:trHeight w:val="300"/>
        </w:trPr>
        <w:tc>
          <w:tcPr>
            <w:tcW w:w="709" w:type="dxa"/>
            <w:shd w:val="clear" w:color="auto" w:fill="auto"/>
            <w:noWrap/>
            <w:vAlign w:val="bottom"/>
            <w:hideMark/>
          </w:tcPr>
          <w:p w14:paraId="7B5D8C84"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1609</w:t>
            </w:r>
          </w:p>
        </w:tc>
        <w:tc>
          <w:tcPr>
            <w:tcW w:w="6095" w:type="dxa"/>
            <w:shd w:val="clear" w:color="auto" w:fill="auto"/>
            <w:noWrap/>
            <w:vAlign w:val="bottom"/>
            <w:hideMark/>
          </w:tcPr>
          <w:p w14:paraId="4EE4ADB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Электродвигатель МТ-1,4 для электротягача ЭТ-250 </w:t>
            </w:r>
          </w:p>
        </w:tc>
        <w:tc>
          <w:tcPr>
            <w:tcW w:w="1181" w:type="dxa"/>
            <w:shd w:val="clear" w:color="000000" w:fill="FFFFFF"/>
            <w:noWrap/>
            <w:vAlign w:val="center"/>
            <w:hideMark/>
          </w:tcPr>
          <w:p w14:paraId="35EA53B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99ACA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0632BFE" w14:textId="77777777" w:rsidTr="000416E6">
        <w:trPr>
          <w:trHeight w:val="300"/>
        </w:trPr>
        <w:tc>
          <w:tcPr>
            <w:tcW w:w="709" w:type="dxa"/>
            <w:shd w:val="clear" w:color="auto" w:fill="auto"/>
            <w:noWrap/>
            <w:vAlign w:val="bottom"/>
            <w:hideMark/>
          </w:tcPr>
          <w:p w14:paraId="33C26AD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1610</w:t>
            </w:r>
          </w:p>
        </w:tc>
        <w:tc>
          <w:tcPr>
            <w:tcW w:w="6095" w:type="dxa"/>
            <w:shd w:val="clear" w:color="auto" w:fill="auto"/>
            <w:noWrap/>
            <w:vAlign w:val="bottom"/>
            <w:hideMark/>
          </w:tcPr>
          <w:p w14:paraId="448A794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Аварийная кнопка отключения хода для электрического поводкового тягача QDD25W </w:t>
            </w:r>
          </w:p>
        </w:tc>
        <w:tc>
          <w:tcPr>
            <w:tcW w:w="1181" w:type="dxa"/>
            <w:shd w:val="clear" w:color="000000" w:fill="FFFFFF"/>
            <w:noWrap/>
            <w:vAlign w:val="center"/>
            <w:hideMark/>
          </w:tcPr>
          <w:p w14:paraId="0F5C50B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39183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94EB2C6" w14:textId="77777777" w:rsidTr="000416E6">
        <w:trPr>
          <w:trHeight w:val="300"/>
        </w:trPr>
        <w:tc>
          <w:tcPr>
            <w:tcW w:w="709" w:type="dxa"/>
            <w:shd w:val="clear" w:color="auto" w:fill="auto"/>
            <w:noWrap/>
            <w:vAlign w:val="bottom"/>
            <w:hideMark/>
          </w:tcPr>
          <w:p w14:paraId="579BA1C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1611</w:t>
            </w:r>
          </w:p>
        </w:tc>
        <w:tc>
          <w:tcPr>
            <w:tcW w:w="6095" w:type="dxa"/>
            <w:shd w:val="clear" w:color="auto" w:fill="auto"/>
            <w:noWrap/>
            <w:vAlign w:val="bottom"/>
            <w:hideMark/>
          </w:tcPr>
          <w:p w14:paraId="0899A4A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Аккумуляторная батарея для электрического поводкового тягача QDD25W </w:t>
            </w:r>
          </w:p>
        </w:tc>
        <w:tc>
          <w:tcPr>
            <w:tcW w:w="1181" w:type="dxa"/>
            <w:shd w:val="clear" w:color="000000" w:fill="FFFFFF"/>
            <w:noWrap/>
            <w:vAlign w:val="center"/>
            <w:hideMark/>
          </w:tcPr>
          <w:p w14:paraId="094EB3A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B4FA3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2F24840" w14:textId="77777777" w:rsidTr="000416E6">
        <w:trPr>
          <w:trHeight w:val="300"/>
        </w:trPr>
        <w:tc>
          <w:tcPr>
            <w:tcW w:w="709" w:type="dxa"/>
            <w:shd w:val="clear" w:color="auto" w:fill="auto"/>
            <w:noWrap/>
            <w:vAlign w:val="bottom"/>
            <w:hideMark/>
          </w:tcPr>
          <w:p w14:paraId="4B2D2D1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1612</w:t>
            </w:r>
          </w:p>
        </w:tc>
        <w:tc>
          <w:tcPr>
            <w:tcW w:w="6095" w:type="dxa"/>
            <w:shd w:val="clear" w:color="auto" w:fill="auto"/>
            <w:noWrap/>
            <w:vAlign w:val="bottom"/>
            <w:hideMark/>
          </w:tcPr>
          <w:p w14:paraId="1F26EEE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Выключатель питания для электрического поводкового тягача QDD25W </w:t>
            </w:r>
          </w:p>
        </w:tc>
        <w:tc>
          <w:tcPr>
            <w:tcW w:w="1181" w:type="dxa"/>
            <w:shd w:val="clear" w:color="000000" w:fill="FFFFFF"/>
            <w:noWrap/>
            <w:vAlign w:val="center"/>
            <w:hideMark/>
          </w:tcPr>
          <w:p w14:paraId="33A79B7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004CB2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92048A4" w14:textId="77777777" w:rsidTr="000416E6">
        <w:trPr>
          <w:trHeight w:val="300"/>
        </w:trPr>
        <w:tc>
          <w:tcPr>
            <w:tcW w:w="709" w:type="dxa"/>
            <w:shd w:val="clear" w:color="auto" w:fill="auto"/>
            <w:noWrap/>
            <w:vAlign w:val="bottom"/>
            <w:hideMark/>
          </w:tcPr>
          <w:p w14:paraId="73CA71C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1613</w:t>
            </w:r>
          </w:p>
        </w:tc>
        <w:tc>
          <w:tcPr>
            <w:tcW w:w="6095" w:type="dxa"/>
            <w:shd w:val="clear" w:color="auto" w:fill="auto"/>
            <w:noWrap/>
            <w:vAlign w:val="bottom"/>
            <w:hideMark/>
          </w:tcPr>
          <w:p w14:paraId="387ABCE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Датчик подъема каретки для электрического поводкового тягача QDD25W </w:t>
            </w:r>
          </w:p>
        </w:tc>
        <w:tc>
          <w:tcPr>
            <w:tcW w:w="1181" w:type="dxa"/>
            <w:shd w:val="clear" w:color="000000" w:fill="FFFFFF"/>
            <w:noWrap/>
            <w:vAlign w:val="center"/>
            <w:hideMark/>
          </w:tcPr>
          <w:p w14:paraId="57AE926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F33967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87B1450" w14:textId="77777777" w:rsidTr="000416E6">
        <w:trPr>
          <w:trHeight w:val="300"/>
        </w:trPr>
        <w:tc>
          <w:tcPr>
            <w:tcW w:w="709" w:type="dxa"/>
            <w:shd w:val="clear" w:color="auto" w:fill="auto"/>
            <w:noWrap/>
            <w:vAlign w:val="bottom"/>
            <w:hideMark/>
          </w:tcPr>
          <w:p w14:paraId="468FAD9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1614</w:t>
            </w:r>
          </w:p>
        </w:tc>
        <w:tc>
          <w:tcPr>
            <w:tcW w:w="6095" w:type="dxa"/>
            <w:shd w:val="clear" w:color="auto" w:fill="auto"/>
            <w:noWrap/>
            <w:vAlign w:val="bottom"/>
            <w:hideMark/>
          </w:tcPr>
          <w:p w14:paraId="110471C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Датчик положения ведущего колеса для электрического поводкового тягача QDD25W </w:t>
            </w:r>
          </w:p>
        </w:tc>
        <w:tc>
          <w:tcPr>
            <w:tcW w:w="1181" w:type="dxa"/>
            <w:shd w:val="clear" w:color="000000" w:fill="FFFFFF"/>
            <w:noWrap/>
            <w:vAlign w:val="center"/>
            <w:hideMark/>
          </w:tcPr>
          <w:p w14:paraId="728D77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830F02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8841263" w14:textId="77777777" w:rsidTr="000416E6">
        <w:trPr>
          <w:trHeight w:val="300"/>
        </w:trPr>
        <w:tc>
          <w:tcPr>
            <w:tcW w:w="709" w:type="dxa"/>
            <w:shd w:val="clear" w:color="auto" w:fill="auto"/>
            <w:noWrap/>
            <w:vAlign w:val="bottom"/>
            <w:hideMark/>
          </w:tcPr>
          <w:p w14:paraId="34C727B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1615</w:t>
            </w:r>
          </w:p>
        </w:tc>
        <w:tc>
          <w:tcPr>
            <w:tcW w:w="6095" w:type="dxa"/>
            <w:shd w:val="clear" w:color="auto" w:fill="auto"/>
            <w:noWrap/>
            <w:vAlign w:val="bottom"/>
            <w:hideMark/>
          </w:tcPr>
          <w:p w14:paraId="574B6B7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Датчик угла поворота для электрического поводкового тягача QDD25W </w:t>
            </w:r>
          </w:p>
        </w:tc>
        <w:tc>
          <w:tcPr>
            <w:tcW w:w="1181" w:type="dxa"/>
            <w:shd w:val="clear" w:color="000000" w:fill="FFFFFF"/>
            <w:noWrap/>
            <w:vAlign w:val="center"/>
            <w:hideMark/>
          </w:tcPr>
          <w:p w14:paraId="0366F28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F73CCC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34E34C3" w14:textId="77777777" w:rsidTr="000416E6">
        <w:trPr>
          <w:trHeight w:val="300"/>
        </w:trPr>
        <w:tc>
          <w:tcPr>
            <w:tcW w:w="709" w:type="dxa"/>
            <w:shd w:val="clear" w:color="auto" w:fill="auto"/>
            <w:noWrap/>
            <w:vAlign w:val="bottom"/>
            <w:hideMark/>
          </w:tcPr>
          <w:p w14:paraId="3DC231D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1616</w:t>
            </w:r>
          </w:p>
        </w:tc>
        <w:tc>
          <w:tcPr>
            <w:tcW w:w="6095" w:type="dxa"/>
            <w:shd w:val="clear" w:color="auto" w:fill="auto"/>
            <w:noWrap/>
            <w:vAlign w:val="bottom"/>
            <w:hideMark/>
          </w:tcPr>
          <w:p w14:paraId="5DFFB33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Датчик электродвигателя поворота для электрического поводкового тягача QDD25W </w:t>
            </w:r>
          </w:p>
        </w:tc>
        <w:tc>
          <w:tcPr>
            <w:tcW w:w="1181" w:type="dxa"/>
            <w:shd w:val="clear" w:color="000000" w:fill="FFFFFF"/>
            <w:noWrap/>
            <w:vAlign w:val="center"/>
            <w:hideMark/>
          </w:tcPr>
          <w:p w14:paraId="358B2D3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752172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39E33DF" w14:textId="77777777" w:rsidTr="000416E6">
        <w:trPr>
          <w:trHeight w:val="300"/>
        </w:trPr>
        <w:tc>
          <w:tcPr>
            <w:tcW w:w="709" w:type="dxa"/>
            <w:shd w:val="clear" w:color="auto" w:fill="auto"/>
            <w:noWrap/>
            <w:vAlign w:val="bottom"/>
            <w:hideMark/>
          </w:tcPr>
          <w:p w14:paraId="4A4B0CA2"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1617</w:t>
            </w:r>
          </w:p>
        </w:tc>
        <w:tc>
          <w:tcPr>
            <w:tcW w:w="6095" w:type="dxa"/>
            <w:shd w:val="clear" w:color="auto" w:fill="auto"/>
            <w:noWrap/>
            <w:vAlign w:val="bottom"/>
            <w:hideMark/>
          </w:tcPr>
          <w:p w14:paraId="3C307CF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Замок зажигания для электрического поводкового тягача QDD25W </w:t>
            </w:r>
          </w:p>
        </w:tc>
        <w:tc>
          <w:tcPr>
            <w:tcW w:w="1181" w:type="dxa"/>
            <w:shd w:val="clear" w:color="000000" w:fill="FFFFFF"/>
            <w:noWrap/>
            <w:vAlign w:val="center"/>
            <w:hideMark/>
          </w:tcPr>
          <w:p w14:paraId="2B37E37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A1DC86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BBB1EEE" w14:textId="77777777" w:rsidTr="000416E6">
        <w:trPr>
          <w:trHeight w:val="300"/>
        </w:trPr>
        <w:tc>
          <w:tcPr>
            <w:tcW w:w="709" w:type="dxa"/>
            <w:shd w:val="clear" w:color="auto" w:fill="auto"/>
            <w:noWrap/>
            <w:vAlign w:val="bottom"/>
            <w:hideMark/>
          </w:tcPr>
          <w:p w14:paraId="6738AFA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1618</w:t>
            </w:r>
          </w:p>
        </w:tc>
        <w:tc>
          <w:tcPr>
            <w:tcW w:w="6095" w:type="dxa"/>
            <w:shd w:val="clear" w:color="auto" w:fill="auto"/>
            <w:noWrap/>
            <w:vAlign w:val="bottom"/>
            <w:hideMark/>
          </w:tcPr>
          <w:p w14:paraId="04B86C7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Кнопка подъема для электрического поводкового тягача QDD25W </w:t>
            </w:r>
          </w:p>
        </w:tc>
        <w:tc>
          <w:tcPr>
            <w:tcW w:w="1181" w:type="dxa"/>
            <w:shd w:val="clear" w:color="000000" w:fill="FFFFFF"/>
            <w:noWrap/>
            <w:vAlign w:val="center"/>
            <w:hideMark/>
          </w:tcPr>
          <w:p w14:paraId="3227062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E23BA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2ECFB71" w14:textId="77777777" w:rsidTr="000416E6">
        <w:trPr>
          <w:trHeight w:val="300"/>
        </w:trPr>
        <w:tc>
          <w:tcPr>
            <w:tcW w:w="709" w:type="dxa"/>
            <w:shd w:val="clear" w:color="auto" w:fill="auto"/>
            <w:noWrap/>
            <w:vAlign w:val="bottom"/>
            <w:hideMark/>
          </w:tcPr>
          <w:p w14:paraId="349E810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1619</w:t>
            </w:r>
          </w:p>
        </w:tc>
        <w:tc>
          <w:tcPr>
            <w:tcW w:w="6095" w:type="dxa"/>
            <w:shd w:val="clear" w:color="auto" w:fill="auto"/>
            <w:noWrap/>
            <w:vAlign w:val="bottom"/>
            <w:hideMark/>
          </w:tcPr>
          <w:p w14:paraId="3FC7D67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Колесо ведущее для электрического поводкового тягача QDD25W </w:t>
            </w:r>
          </w:p>
        </w:tc>
        <w:tc>
          <w:tcPr>
            <w:tcW w:w="1181" w:type="dxa"/>
            <w:shd w:val="clear" w:color="000000" w:fill="FFFFFF"/>
            <w:noWrap/>
            <w:vAlign w:val="center"/>
            <w:hideMark/>
          </w:tcPr>
          <w:p w14:paraId="707B313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11B648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8323B3B" w14:textId="77777777" w:rsidTr="000416E6">
        <w:trPr>
          <w:trHeight w:val="300"/>
        </w:trPr>
        <w:tc>
          <w:tcPr>
            <w:tcW w:w="709" w:type="dxa"/>
            <w:shd w:val="clear" w:color="auto" w:fill="auto"/>
            <w:noWrap/>
            <w:vAlign w:val="bottom"/>
            <w:hideMark/>
          </w:tcPr>
          <w:p w14:paraId="6876FAC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1620</w:t>
            </w:r>
          </w:p>
        </w:tc>
        <w:tc>
          <w:tcPr>
            <w:tcW w:w="6095" w:type="dxa"/>
            <w:shd w:val="clear" w:color="auto" w:fill="auto"/>
            <w:noWrap/>
            <w:vAlign w:val="bottom"/>
            <w:hideMark/>
          </w:tcPr>
          <w:p w14:paraId="3780D27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Колесо ведущее под ступицу для электрического поводкового тягача QDD25W </w:t>
            </w:r>
          </w:p>
        </w:tc>
        <w:tc>
          <w:tcPr>
            <w:tcW w:w="1181" w:type="dxa"/>
            <w:shd w:val="clear" w:color="000000" w:fill="FFFFFF"/>
            <w:noWrap/>
            <w:vAlign w:val="center"/>
            <w:hideMark/>
          </w:tcPr>
          <w:p w14:paraId="6416A4A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3B66AF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FACE58C" w14:textId="77777777" w:rsidTr="000416E6">
        <w:trPr>
          <w:trHeight w:val="300"/>
        </w:trPr>
        <w:tc>
          <w:tcPr>
            <w:tcW w:w="709" w:type="dxa"/>
            <w:shd w:val="clear" w:color="auto" w:fill="auto"/>
            <w:noWrap/>
            <w:vAlign w:val="bottom"/>
            <w:hideMark/>
          </w:tcPr>
          <w:p w14:paraId="5A17146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1621</w:t>
            </w:r>
          </w:p>
        </w:tc>
        <w:tc>
          <w:tcPr>
            <w:tcW w:w="6095" w:type="dxa"/>
            <w:shd w:val="clear" w:color="auto" w:fill="auto"/>
            <w:noWrap/>
            <w:vAlign w:val="bottom"/>
            <w:hideMark/>
          </w:tcPr>
          <w:p w14:paraId="4277C389"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Колесо опорное для электрического поводкового тягача QDD25W </w:t>
            </w:r>
          </w:p>
        </w:tc>
        <w:tc>
          <w:tcPr>
            <w:tcW w:w="1181" w:type="dxa"/>
            <w:shd w:val="clear" w:color="000000" w:fill="FFFFFF"/>
            <w:noWrap/>
            <w:vAlign w:val="center"/>
            <w:hideMark/>
          </w:tcPr>
          <w:p w14:paraId="0795371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2700C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6F0A1FD" w14:textId="77777777" w:rsidTr="000416E6">
        <w:trPr>
          <w:trHeight w:val="300"/>
        </w:trPr>
        <w:tc>
          <w:tcPr>
            <w:tcW w:w="709" w:type="dxa"/>
            <w:shd w:val="clear" w:color="auto" w:fill="auto"/>
            <w:noWrap/>
            <w:vAlign w:val="bottom"/>
            <w:hideMark/>
          </w:tcPr>
          <w:p w14:paraId="46EEF29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1622</w:t>
            </w:r>
          </w:p>
        </w:tc>
        <w:tc>
          <w:tcPr>
            <w:tcW w:w="6095" w:type="dxa"/>
            <w:shd w:val="clear" w:color="auto" w:fill="auto"/>
            <w:noWrap/>
            <w:vAlign w:val="bottom"/>
            <w:hideMark/>
          </w:tcPr>
          <w:p w14:paraId="57DD8DA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Колесо рулевое для электрического поводкового тягача QDD25W </w:t>
            </w:r>
          </w:p>
        </w:tc>
        <w:tc>
          <w:tcPr>
            <w:tcW w:w="1181" w:type="dxa"/>
            <w:shd w:val="clear" w:color="000000" w:fill="FFFFFF"/>
            <w:noWrap/>
            <w:vAlign w:val="center"/>
            <w:hideMark/>
          </w:tcPr>
          <w:p w14:paraId="69912B9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14248D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43A3ACF" w14:textId="77777777" w:rsidTr="000416E6">
        <w:trPr>
          <w:trHeight w:val="300"/>
        </w:trPr>
        <w:tc>
          <w:tcPr>
            <w:tcW w:w="709" w:type="dxa"/>
            <w:shd w:val="clear" w:color="auto" w:fill="auto"/>
            <w:noWrap/>
            <w:vAlign w:val="bottom"/>
            <w:hideMark/>
          </w:tcPr>
          <w:p w14:paraId="388350DC"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1623</w:t>
            </w:r>
          </w:p>
        </w:tc>
        <w:tc>
          <w:tcPr>
            <w:tcW w:w="6095" w:type="dxa"/>
            <w:shd w:val="clear" w:color="auto" w:fill="auto"/>
            <w:noWrap/>
            <w:vAlign w:val="bottom"/>
            <w:hideMark/>
          </w:tcPr>
          <w:p w14:paraId="20C1E71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Колесо рулевое с креплением для электрического поводкового тягача QDD25W </w:t>
            </w:r>
          </w:p>
        </w:tc>
        <w:tc>
          <w:tcPr>
            <w:tcW w:w="1181" w:type="dxa"/>
            <w:shd w:val="clear" w:color="000000" w:fill="FFFFFF"/>
            <w:noWrap/>
            <w:vAlign w:val="center"/>
            <w:hideMark/>
          </w:tcPr>
          <w:p w14:paraId="49CADE5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6C0243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A0503B4" w14:textId="77777777" w:rsidTr="000416E6">
        <w:trPr>
          <w:trHeight w:val="300"/>
        </w:trPr>
        <w:tc>
          <w:tcPr>
            <w:tcW w:w="709" w:type="dxa"/>
            <w:shd w:val="clear" w:color="auto" w:fill="auto"/>
            <w:noWrap/>
            <w:vAlign w:val="bottom"/>
            <w:hideMark/>
          </w:tcPr>
          <w:p w14:paraId="18EECF1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1624</w:t>
            </w:r>
          </w:p>
        </w:tc>
        <w:tc>
          <w:tcPr>
            <w:tcW w:w="6095" w:type="dxa"/>
            <w:shd w:val="clear" w:color="auto" w:fill="auto"/>
            <w:noWrap/>
            <w:vAlign w:val="bottom"/>
            <w:hideMark/>
          </w:tcPr>
          <w:p w14:paraId="1C8BB8E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Микровыключатель для электрического поводкового тягача QDD25W </w:t>
            </w:r>
          </w:p>
        </w:tc>
        <w:tc>
          <w:tcPr>
            <w:tcW w:w="1181" w:type="dxa"/>
            <w:shd w:val="clear" w:color="000000" w:fill="FFFFFF"/>
            <w:noWrap/>
            <w:vAlign w:val="center"/>
            <w:hideMark/>
          </w:tcPr>
          <w:p w14:paraId="3740CF4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C5BD4F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631737A" w14:textId="77777777" w:rsidTr="000416E6">
        <w:trPr>
          <w:trHeight w:val="300"/>
        </w:trPr>
        <w:tc>
          <w:tcPr>
            <w:tcW w:w="709" w:type="dxa"/>
            <w:shd w:val="clear" w:color="auto" w:fill="auto"/>
            <w:noWrap/>
            <w:vAlign w:val="bottom"/>
            <w:hideMark/>
          </w:tcPr>
          <w:p w14:paraId="2D6C0EA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1625</w:t>
            </w:r>
          </w:p>
        </w:tc>
        <w:tc>
          <w:tcPr>
            <w:tcW w:w="6095" w:type="dxa"/>
            <w:shd w:val="clear" w:color="auto" w:fill="auto"/>
            <w:noWrap/>
            <w:vAlign w:val="bottom"/>
            <w:hideMark/>
          </w:tcPr>
          <w:p w14:paraId="257AAC5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Микроклапан гидравлики для электрического поводкового тягача QDD25W </w:t>
            </w:r>
          </w:p>
        </w:tc>
        <w:tc>
          <w:tcPr>
            <w:tcW w:w="1181" w:type="dxa"/>
            <w:shd w:val="clear" w:color="000000" w:fill="FFFFFF"/>
            <w:noWrap/>
            <w:vAlign w:val="center"/>
            <w:hideMark/>
          </w:tcPr>
          <w:p w14:paraId="6E31EAE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0C0E933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2B51350" w14:textId="77777777" w:rsidTr="000416E6">
        <w:trPr>
          <w:trHeight w:val="300"/>
        </w:trPr>
        <w:tc>
          <w:tcPr>
            <w:tcW w:w="709" w:type="dxa"/>
            <w:shd w:val="clear" w:color="auto" w:fill="auto"/>
            <w:noWrap/>
            <w:vAlign w:val="bottom"/>
            <w:hideMark/>
          </w:tcPr>
          <w:p w14:paraId="5227DD6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1626</w:t>
            </w:r>
          </w:p>
        </w:tc>
        <w:tc>
          <w:tcPr>
            <w:tcW w:w="6095" w:type="dxa"/>
            <w:shd w:val="clear" w:color="auto" w:fill="auto"/>
            <w:noWrap/>
            <w:vAlign w:val="bottom"/>
            <w:hideMark/>
          </w:tcPr>
          <w:p w14:paraId="5E654FD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О-кольцо гидронасоса для электрического поводкового тягача QDD25W </w:t>
            </w:r>
          </w:p>
        </w:tc>
        <w:tc>
          <w:tcPr>
            <w:tcW w:w="1181" w:type="dxa"/>
            <w:shd w:val="clear" w:color="000000" w:fill="FFFFFF"/>
            <w:noWrap/>
            <w:vAlign w:val="center"/>
            <w:hideMark/>
          </w:tcPr>
          <w:p w14:paraId="6FB5F23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21AA1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D2861F6" w14:textId="77777777" w:rsidTr="000416E6">
        <w:trPr>
          <w:trHeight w:val="300"/>
        </w:trPr>
        <w:tc>
          <w:tcPr>
            <w:tcW w:w="709" w:type="dxa"/>
            <w:shd w:val="clear" w:color="auto" w:fill="auto"/>
            <w:noWrap/>
            <w:vAlign w:val="bottom"/>
            <w:hideMark/>
          </w:tcPr>
          <w:p w14:paraId="37B2C38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1627</w:t>
            </w:r>
          </w:p>
        </w:tc>
        <w:tc>
          <w:tcPr>
            <w:tcW w:w="6095" w:type="dxa"/>
            <w:shd w:val="clear" w:color="auto" w:fill="auto"/>
            <w:noWrap/>
            <w:vAlign w:val="bottom"/>
            <w:hideMark/>
          </w:tcPr>
          <w:p w14:paraId="6003AEE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Подножка для электрического поводкового тягача QDD25W </w:t>
            </w:r>
          </w:p>
        </w:tc>
        <w:tc>
          <w:tcPr>
            <w:tcW w:w="1181" w:type="dxa"/>
            <w:shd w:val="clear" w:color="000000" w:fill="FFFFFF"/>
            <w:noWrap/>
            <w:vAlign w:val="center"/>
            <w:hideMark/>
          </w:tcPr>
          <w:p w14:paraId="0859380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1C7E8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7B81E21" w14:textId="77777777" w:rsidTr="000416E6">
        <w:trPr>
          <w:trHeight w:val="300"/>
        </w:trPr>
        <w:tc>
          <w:tcPr>
            <w:tcW w:w="709" w:type="dxa"/>
            <w:shd w:val="clear" w:color="auto" w:fill="auto"/>
            <w:noWrap/>
            <w:vAlign w:val="bottom"/>
            <w:hideMark/>
          </w:tcPr>
          <w:p w14:paraId="214301D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1628</w:t>
            </w:r>
          </w:p>
        </w:tc>
        <w:tc>
          <w:tcPr>
            <w:tcW w:w="6095" w:type="dxa"/>
            <w:shd w:val="clear" w:color="auto" w:fill="auto"/>
            <w:noWrap/>
            <w:vAlign w:val="bottom"/>
            <w:hideMark/>
          </w:tcPr>
          <w:p w14:paraId="22AA8F6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Реверс для электрического поводкового тягача QDD25W </w:t>
            </w:r>
          </w:p>
        </w:tc>
        <w:tc>
          <w:tcPr>
            <w:tcW w:w="1181" w:type="dxa"/>
            <w:shd w:val="clear" w:color="000000" w:fill="FFFFFF"/>
            <w:noWrap/>
            <w:vAlign w:val="center"/>
            <w:hideMark/>
          </w:tcPr>
          <w:p w14:paraId="044BB39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7356D8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E1F28D3" w14:textId="77777777" w:rsidTr="000416E6">
        <w:trPr>
          <w:trHeight w:val="300"/>
        </w:trPr>
        <w:tc>
          <w:tcPr>
            <w:tcW w:w="709" w:type="dxa"/>
            <w:shd w:val="clear" w:color="auto" w:fill="auto"/>
            <w:noWrap/>
            <w:vAlign w:val="bottom"/>
            <w:hideMark/>
          </w:tcPr>
          <w:p w14:paraId="3D68870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1629</w:t>
            </w:r>
          </w:p>
        </w:tc>
        <w:tc>
          <w:tcPr>
            <w:tcW w:w="6095" w:type="dxa"/>
            <w:shd w:val="clear" w:color="auto" w:fill="auto"/>
            <w:noWrap/>
            <w:vAlign w:val="bottom"/>
            <w:hideMark/>
          </w:tcPr>
          <w:p w14:paraId="6E118D8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Рем. комплект опорных колес для электрического поводкового тягача QDD25W </w:t>
            </w:r>
          </w:p>
        </w:tc>
        <w:tc>
          <w:tcPr>
            <w:tcW w:w="1181" w:type="dxa"/>
            <w:shd w:val="clear" w:color="000000" w:fill="FFFFFF"/>
            <w:noWrap/>
            <w:vAlign w:val="center"/>
            <w:hideMark/>
          </w:tcPr>
          <w:p w14:paraId="326F80C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AAB711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1924C8" w14:textId="77777777" w:rsidTr="000416E6">
        <w:trPr>
          <w:trHeight w:val="300"/>
        </w:trPr>
        <w:tc>
          <w:tcPr>
            <w:tcW w:w="709" w:type="dxa"/>
            <w:shd w:val="clear" w:color="auto" w:fill="auto"/>
            <w:noWrap/>
            <w:vAlign w:val="bottom"/>
            <w:hideMark/>
          </w:tcPr>
          <w:p w14:paraId="2C6DDEA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1630</w:t>
            </w:r>
          </w:p>
        </w:tc>
        <w:tc>
          <w:tcPr>
            <w:tcW w:w="6095" w:type="dxa"/>
            <w:shd w:val="clear" w:color="auto" w:fill="auto"/>
            <w:noWrap/>
            <w:vAlign w:val="bottom"/>
            <w:hideMark/>
          </w:tcPr>
          <w:p w14:paraId="0E026DE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Рем. к-т цилиндра с/х ф40 для электрического поводкового тягача QDD25W </w:t>
            </w:r>
          </w:p>
        </w:tc>
        <w:tc>
          <w:tcPr>
            <w:tcW w:w="1181" w:type="dxa"/>
            <w:shd w:val="clear" w:color="000000" w:fill="FFFFFF"/>
            <w:noWrap/>
            <w:vAlign w:val="center"/>
            <w:hideMark/>
          </w:tcPr>
          <w:p w14:paraId="0E3EFF3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1D2126A"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1F45B50" w14:textId="77777777" w:rsidTr="000416E6">
        <w:trPr>
          <w:trHeight w:val="300"/>
        </w:trPr>
        <w:tc>
          <w:tcPr>
            <w:tcW w:w="709" w:type="dxa"/>
            <w:shd w:val="clear" w:color="auto" w:fill="auto"/>
            <w:noWrap/>
            <w:vAlign w:val="bottom"/>
            <w:hideMark/>
          </w:tcPr>
          <w:p w14:paraId="46A4CFF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1631</w:t>
            </w:r>
          </w:p>
        </w:tc>
        <w:tc>
          <w:tcPr>
            <w:tcW w:w="6095" w:type="dxa"/>
            <w:shd w:val="clear" w:color="auto" w:fill="auto"/>
            <w:noWrap/>
            <w:vAlign w:val="bottom"/>
            <w:hideMark/>
          </w:tcPr>
          <w:p w14:paraId="3BCA2EBC"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Ремкомплект цилиндра подъема (монжета штока, манжеты поршня, грязесъемник, уплотнительные кольца) для электрического поводкового тягача QDD25W </w:t>
            </w:r>
          </w:p>
        </w:tc>
        <w:tc>
          <w:tcPr>
            <w:tcW w:w="1181" w:type="dxa"/>
            <w:shd w:val="clear" w:color="000000" w:fill="FFFFFF"/>
            <w:noWrap/>
            <w:vAlign w:val="center"/>
            <w:hideMark/>
          </w:tcPr>
          <w:p w14:paraId="566FC87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комплект</w:t>
            </w:r>
          </w:p>
        </w:tc>
        <w:tc>
          <w:tcPr>
            <w:tcW w:w="1366" w:type="dxa"/>
            <w:shd w:val="clear" w:color="000000" w:fill="FFFFFF"/>
            <w:noWrap/>
            <w:vAlign w:val="center"/>
            <w:hideMark/>
          </w:tcPr>
          <w:p w14:paraId="196BA70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C3DD96" w14:textId="77777777" w:rsidTr="000416E6">
        <w:trPr>
          <w:trHeight w:val="300"/>
        </w:trPr>
        <w:tc>
          <w:tcPr>
            <w:tcW w:w="709" w:type="dxa"/>
            <w:shd w:val="clear" w:color="auto" w:fill="auto"/>
            <w:noWrap/>
            <w:vAlign w:val="bottom"/>
            <w:hideMark/>
          </w:tcPr>
          <w:p w14:paraId="265FF1B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1632</w:t>
            </w:r>
          </w:p>
        </w:tc>
        <w:tc>
          <w:tcPr>
            <w:tcW w:w="6095" w:type="dxa"/>
            <w:shd w:val="clear" w:color="auto" w:fill="auto"/>
            <w:noWrap/>
            <w:vAlign w:val="bottom"/>
            <w:hideMark/>
          </w:tcPr>
          <w:p w14:paraId="49C9CC2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Ролик мачты для электрического поводкового тягача QDD25W </w:t>
            </w:r>
          </w:p>
        </w:tc>
        <w:tc>
          <w:tcPr>
            <w:tcW w:w="1181" w:type="dxa"/>
            <w:shd w:val="clear" w:color="000000" w:fill="FFFFFF"/>
            <w:noWrap/>
            <w:vAlign w:val="center"/>
            <w:hideMark/>
          </w:tcPr>
          <w:p w14:paraId="5DA9F4F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5C27B12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A47F196" w14:textId="77777777" w:rsidTr="000416E6">
        <w:trPr>
          <w:trHeight w:val="300"/>
        </w:trPr>
        <w:tc>
          <w:tcPr>
            <w:tcW w:w="709" w:type="dxa"/>
            <w:shd w:val="clear" w:color="auto" w:fill="auto"/>
            <w:noWrap/>
            <w:vAlign w:val="bottom"/>
            <w:hideMark/>
          </w:tcPr>
          <w:p w14:paraId="6A18BB1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lastRenderedPageBreak/>
              <w:t>1633</w:t>
            </w:r>
          </w:p>
        </w:tc>
        <w:tc>
          <w:tcPr>
            <w:tcW w:w="6095" w:type="dxa"/>
            <w:shd w:val="clear" w:color="auto" w:fill="auto"/>
            <w:noWrap/>
            <w:vAlign w:val="bottom"/>
            <w:hideMark/>
          </w:tcPr>
          <w:p w14:paraId="51CDC43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Ролик цепи для электрического поводкового тягача QDD25W </w:t>
            </w:r>
          </w:p>
        </w:tc>
        <w:tc>
          <w:tcPr>
            <w:tcW w:w="1181" w:type="dxa"/>
            <w:shd w:val="clear" w:color="000000" w:fill="FFFFFF"/>
            <w:noWrap/>
            <w:vAlign w:val="center"/>
            <w:hideMark/>
          </w:tcPr>
          <w:p w14:paraId="5DED0C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69FA16C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15D8BB3" w14:textId="77777777" w:rsidTr="000416E6">
        <w:trPr>
          <w:trHeight w:val="300"/>
        </w:trPr>
        <w:tc>
          <w:tcPr>
            <w:tcW w:w="709" w:type="dxa"/>
            <w:shd w:val="clear" w:color="auto" w:fill="auto"/>
            <w:noWrap/>
            <w:vAlign w:val="bottom"/>
            <w:hideMark/>
          </w:tcPr>
          <w:p w14:paraId="750BCA8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1634</w:t>
            </w:r>
          </w:p>
        </w:tc>
        <w:tc>
          <w:tcPr>
            <w:tcW w:w="6095" w:type="dxa"/>
            <w:shd w:val="clear" w:color="auto" w:fill="auto"/>
            <w:noWrap/>
            <w:vAlign w:val="bottom"/>
            <w:hideMark/>
          </w:tcPr>
          <w:p w14:paraId="606672D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Рулевое управление (замок на корпусе) для электрического поводкового тягача QDD25W </w:t>
            </w:r>
          </w:p>
        </w:tc>
        <w:tc>
          <w:tcPr>
            <w:tcW w:w="1181" w:type="dxa"/>
            <w:shd w:val="clear" w:color="000000" w:fill="FFFFFF"/>
            <w:noWrap/>
            <w:vAlign w:val="center"/>
            <w:hideMark/>
          </w:tcPr>
          <w:p w14:paraId="55517B0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E88C5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F3F1C3D" w14:textId="77777777" w:rsidTr="000416E6">
        <w:trPr>
          <w:trHeight w:val="300"/>
        </w:trPr>
        <w:tc>
          <w:tcPr>
            <w:tcW w:w="709" w:type="dxa"/>
            <w:shd w:val="clear" w:color="auto" w:fill="auto"/>
            <w:noWrap/>
            <w:vAlign w:val="bottom"/>
            <w:hideMark/>
          </w:tcPr>
          <w:p w14:paraId="3CC5298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1635</w:t>
            </w:r>
          </w:p>
        </w:tc>
        <w:tc>
          <w:tcPr>
            <w:tcW w:w="6095" w:type="dxa"/>
            <w:shd w:val="clear" w:color="auto" w:fill="auto"/>
            <w:noWrap/>
            <w:vAlign w:val="bottom"/>
            <w:hideMark/>
          </w:tcPr>
          <w:p w14:paraId="72D79954"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Счетчик моточасов для электрического поводкового тягача QDD25W </w:t>
            </w:r>
          </w:p>
        </w:tc>
        <w:tc>
          <w:tcPr>
            <w:tcW w:w="1181" w:type="dxa"/>
            <w:shd w:val="clear" w:color="000000" w:fill="FFFFFF"/>
            <w:noWrap/>
            <w:vAlign w:val="center"/>
            <w:hideMark/>
          </w:tcPr>
          <w:p w14:paraId="5422119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A08D0C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5529DD9" w14:textId="77777777" w:rsidTr="000416E6">
        <w:trPr>
          <w:trHeight w:val="300"/>
        </w:trPr>
        <w:tc>
          <w:tcPr>
            <w:tcW w:w="709" w:type="dxa"/>
            <w:shd w:val="clear" w:color="auto" w:fill="auto"/>
            <w:noWrap/>
            <w:vAlign w:val="bottom"/>
            <w:hideMark/>
          </w:tcPr>
          <w:p w14:paraId="332B5336"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1636</w:t>
            </w:r>
          </w:p>
        </w:tc>
        <w:tc>
          <w:tcPr>
            <w:tcW w:w="6095" w:type="dxa"/>
            <w:shd w:val="clear" w:color="auto" w:fill="auto"/>
            <w:noWrap/>
            <w:vAlign w:val="bottom"/>
            <w:hideMark/>
          </w:tcPr>
          <w:p w14:paraId="20240C9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Штепсельное соединение для электрического поводкового тягача QDD25W </w:t>
            </w:r>
          </w:p>
        </w:tc>
        <w:tc>
          <w:tcPr>
            <w:tcW w:w="1181" w:type="dxa"/>
            <w:shd w:val="clear" w:color="000000" w:fill="FFFFFF"/>
            <w:noWrap/>
            <w:vAlign w:val="center"/>
            <w:hideMark/>
          </w:tcPr>
          <w:p w14:paraId="2204E69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310FC7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3BB809F3" w14:textId="77777777" w:rsidTr="000416E6">
        <w:trPr>
          <w:trHeight w:val="300"/>
        </w:trPr>
        <w:tc>
          <w:tcPr>
            <w:tcW w:w="709" w:type="dxa"/>
            <w:shd w:val="clear" w:color="auto" w:fill="auto"/>
            <w:noWrap/>
            <w:vAlign w:val="bottom"/>
            <w:hideMark/>
          </w:tcPr>
          <w:p w14:paraId="0D7E6CEB"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1637</w:t>
            </w:r>
          </w:p>
        </w:tc>
        <w:tc>
          <w:tcPr>
            <w:tcW w:w="6095" w:type="dxa"/>
            <w:shd w:val="clear" w:color="auto" w:fill="auto"/>
            <w:noWrap/>
            <w:vAlign w:val="bottom"/>
            <w:hideMark/>
          </w:tcPr>
          <w:p w14:paraId="46253A1A"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Электродвигатель гидравлики для электрического поводкового тягача QDD25W </w:t>
            </w:r>
          </w:p>
        </w:tc>
        <w:tc>
          <w:tcPr>
            <w:tcW w:w="1181" w:type="dxa"/>
            <w:shd w:val="clear" w:color="000000" w:fill="FFFFFF"/>
            <w:noWrap/>
            <w:vAlign w:val="center"/>
            <w:hideMark/>
          </w:tcPr>
          <w:p w14:paraId="1D32E34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445902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1E2FCF1" w14:textId="77777777" w:rsidTr="000416E6">
        <w:trPr>
          <w:trHeight w:val="300"/>
        </w:trPr>
        <w:tc>
          <w:tcPr>
            <w:tcW w:w="709" w:type="dxa"/>
            <w:shd w:val="clear" w:color="auto" w:fill="auto"/>
            <w:noWrap/>
            <w:vAlign w:val="bottom"/>
            <w:hideMark/>
          </w:tcPr>
          <w:p w14:paraId="1E628AB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1638</w:t>
            </w:r>
          </w:p>
        </w:tc>
        <w:tc>
          <w:tcPr>
            <w:tcW w:w="6095" w:type="dxa"/>
            <w:shd w:val="clear" w:color="auto" w:fill="auto"/>
            <w:noWrap/>
            <w:vAlign w:val="bottom"/>
            <w:hideMark/>
          </w:tcPr>
          <w:p w14:paraId="456F72D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Электродвигатель хода в сборе для электрического поводкового тягача QDD25W </w:t>
            </w:r>
          </w:p>
        </w:tc>
        <w:tc>
          <w:tcPr>
            <w:tcW w:w="1181" w:type="dxa"/>
            <w:shd w:val="clear" w:color="000000" w:fill="FFFFFF"/>
            <w:noWrap/>
            <w:vAlign w:val="center"/>
            <w:hideMark/>
          </w:tcPr>
          <w:p w14:paraId="5F960B2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1A35ED72"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F79BE2D" w14:textId="77777777" w:rsidTr="000416E6">
        <w:trPr>
          <w:trHeight w:val="300"/>
        </w:trPr>
        <w:tc>
          <w:tcPr>
            <w:tcW w:w="709" w:type="dxa"/>
            <w:shd w:val="clear" w:color="auto" w:fill="auto"/>
            <w:noWrap/>
            <w:vAlign w:val="bottom"/>
            <w:hideMark/>
          </w:tcPr>
          <w:p w14:paraId="1C0E6AD1"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1639</w:t>
            </w:r>
          </w:p>
        </w:tc>
        <w:tc>
          <w:tcPr>
            <w:tcW w:w="6095" w:type="dxa"/>
            <w:shd w:val="clear" w:color="auto" w:fill="auto"/>
            <w:noWrap/>
            <w:vAlign w:val="bottom"/>
            <w:hideMark/>
          </w:tcPr>
          <w:p w14:paraId="70248F6B"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Электрожгут для электрического поводкового тягача QDD25W </w:t>
            </w:r>
          </w:p>
        </w:tc>
        <w:tc>
          <w:tcPr>
            <w:tcW w:w="1181" w:type="dxa"/>
            <w:shd w:val="clear" w:color="000000" w:fill="FFFFFF"/>
            <w:noWrap/>
            <w:vAlign w:val="center"/>
            <w:hideMark/>
          </w:tcPr>
          <w:p w14:paraId="459EDE40"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7AC12A1E"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CFD8097" w14:textId="77777777" w:rsidTr="000416E6">
        <w:trPr>
          <w:trHeight w:val="300"/>
        </w:trPr>
        <w:tc>
          <w:tcPr>
            <w:tcW w:w="709" w:type="dxa"/>
            <w:shd w:val="clear" w:color="auto" w:fill="auto"/>
            <w:noWrap/>
            <w:vAlign w:val="bottom"/>
            <w:hideMark/>
          </w:tcPr>
          <w:p w14:paraId="5C81B929"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1640</w:t>
            </w:r>
          </w:p>
        </w:tc>
        <w:tc>
          <w:tcPr>
            <w:tcW w:w="6095" w:type="dxa"/>
            <w:shd w:val="clear" w:color="auto" w:fill="auto"/>
            <w:noWrap/>
            <w:vAlign w:val="bottom"/>
            <w:hideMark/>
          </w:tcPr>
          <w:p w14:paraId="77A93A8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Электромагнитный тормоз для электрического поводкового тягача QDD25W </w:t>
            </w:r>
          </w:p>
        </w:tc>
        <w:tc>
          <w:tcPr>
            <w:tcW w:w="1181" w:type="dxa"/>
            <w:shd w:val="clear" w:color="000000" w:fill="FFFFFF"/>
            <w:noWrap/>
            <w:vAlign w:val="center"/>
            <w:hideMark/>
          </w:tcPr>
          <w:p w14:paraId="323819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D2B9B9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DDAD9E" w14:textId="77777777" w:rsidTr="000416E6">
        <w:trPr>
          <w:trHeight w:val="300"/>
        </w:trPr>
        <w:tc>
          <w:tcPr>
            <w:tcW w:w="709" w:type="dxa"/>
            <w:shd w:val="clear" w:color="auto" w:fill="auto"/>
            <w:noWrap/>
            <w:vAlign w:val="bottom"/>
            <w:hideMark/>
          </w:tcPr>
          <w:p w14:paraId="243B27A7"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1641</w:t>
            </w:r>
          </w:p>
        </w:tc>
        <w:tc>
          <w:tcPr>
            <w:tcW w:w="6095" w:type="dxa"/>
            <w:shd w:val="clear" w:color="auto" w:fill="auto"/>
            <w:noWrap/>
            <w:vAlign w:val="bottom"/>
            <w:hideMark/>
          </w:tcPr>
          <w:p w14:paraId="0C6D02D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 xml:space="preserve">Энкодер для электрического поводкового тягача QDD25W </w:t>
            </w:r>
          </w:p>
        </w:tc>
        <w:tc>
          <w:tcPr>
            <w:tcW w:w="1181" w:type="dxa"/>
            <w:shd w:val="clear" w:color="000000" w:fill="FFFFFF"/>
            <w:noWrap/>
            <w:vAlign w:val="center"/>
            <w:hideMark/>
          </w:tcPr>
          <w:p w14:paraId="4D11DAE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410794A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4717080" w14:textId="77777777" w:rsidTr="000416E6">
        <w:trPr>
          <w:trHeight w:val="300"/>
        </w:trPr>
        <w:tc>
          <w:tcPr>
            <w:tcW w:w="709" w:type="dxa"/>
            <w:shd w:val="clear" w:color="auto" w:fill="auto"/>
            <w:noWrap/>
            <w:vAlign w:val="bottom"/>
            <w:hideMark/>
          </w:tcPr>
          <w:p w14:paraId="055A6B08"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1642</w:t>
            </w:r>
          </w:p>
        </w:tc>
        <w:tc>
          <w:tcPr>
            <w:tcW w:w="6095" w:type="dxa"/>
            <w:shd w:val="clear" w:color="auto" w:fill="auto"/>
            <w:noWrap/>
            <w:vAlign w:val="bottom"/>
            <w:hideMark/>
          </w:tcPr>
          <w:p w14:paraId="78C8C335"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Антифриз ГОСТ 28084-89</w:t>
            </w:r>
          </w:p>
        </w:tc>
        <w:tc>
          <w:tcPr>
            <w:tcW w:w="1181" w:type="dxa"/>
            <w:shd w:val="clear" w:color="000000" w:fill="FFFFFF"/>
            <w:noWrap/>
            <w:vAlign w:val="center"/>
            <w:hideMark/>
          </w:tcPr>
          <w:p w14:paraId="48F5B60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л</w:t>
            </w:r>
          </w:p>
        </w:tc>
        <w:tc>
          <w:tcPr>
            <w:tcW w:w="1366" w:type="dxa"/>
            <w:shd w:val="clear" w:color="000000" w:fill="FFFFFF"/>
            <w:noWrap/>
            <w:vAlign w:val="center"/>
            <w:hideMark/>
          </w:tcPr>
          <w:p w14:paraId="1554E21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3CC5F06" w14:textId="77777777" w:rsidTr="000416E6">
        <w:trPr>
          <w:trHeight w:val="300"/>
        </w:trPr>
        <w:tc>
          <w:tcPr>
            <w:tcW w:w="709" w:type="dxa"/>
            <w:shd w:val="clear" w:color="auto" w:fill="auto"/>
            <w:noWrap/>
            <w:vAlign w:val="bottom"/>
            <w:hideMark/>
          </w:tcPr>
          <w:p w14:paraId="3EF5E5E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1643</w:t>
            </w:r>
          </w:p>
        </w:tc>
        <w:tc>
          <w:tcPr>
            <w:tcW w:w="6095" w:type="dxa"/>
            <w:shd w:val="clear" w:color="auto" w:fill="auto"/>
            <w:noWrap/>
            <w:vAlign w:val="bottom"/>
            <w:hideMark/>
          </w:tcPr>
          <w:p w14:paraId="7A8164B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Гидравлическое масло ГОСТ 17479.3-85</w:t>
            </w:r>
          </w:p>
        </w:tc>
        <w:tc>
          <w:tcPr>
            <w:tcW w:w="1181" w:type="dxa"/>
            <w:shd w:val="clear" w:color="000000" w:fill="FFFFFF"/>
            <w:noWrap/>
            <w:vAlign w:val="center"/>
            <w:hideMark/>
          </w:tcPr>
          <w:p w14:paraId="5101E19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л</w:t>
            </w:r>
          </w:p>
        </w:tc>
        <w:tc>
          <w:tcPr>
            <w:tcW w:w="1366" w:type="dxa"/>
            <w:shd w:val="clear" w:color="000000" w:fill="FFFFFF"/>
            <w:noWrap/>
            <w:vAlign w:val="center"/>
            <w:hideMark/>
          </w:tcPr>
          <w:p w14:paraId="5037B29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6160651" w14:textId="77777777" w:rsidTr="000416E6">
        <w:trPr>
          <w:trHeight w:val="300"/>
        </w:trPr>
        <w:tc>
          <w:tcPr>
            <w:tcW w:w="709" w:type="dxa"/>
            <w:shd w:val="clear" w:color="auto" w:fill="auto"/>
            <w:noWrap/>
            <w:vAlign w:val="bottom"/>
            <w:hideMark/>
          </w:tcPr>
          <w:p w14:paraId="526613D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1644</w:t>
            </w:r>
          </w:p>
        </w:tc>
        <w:tc>
          <w:tcPr>
            <w:tcW w:w="6095" w:type="dxa"/>
            <w:shd w:val="clear" w:color="auto" w:fill="auto"/>
            <w:noWrap/>
            <w:vAlign w:val="bottom"/>
            <w:hideMark/>
          </w:tcPr>
          <w:p w14:paraId="3112F9F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Керосин ГОСТ 33193-2014</w:t>
            </w:r>
          </w:p>
        </w:tc>
        <w:tc>
          <w:tcPr>
            <w:tcW w:w="1181" w:type="dxa"/>
            <w:shd w:val="clear" w:color="000000" w:fill="FFFFFF"/>
            <w:noWrap/>
            <w:vAlign w:val="center"/>
            <w:hideMark/>
          </w:tcPr>
          <w:p w14:paraId="400C45A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л</w:t>
            </w:r>
          </w:p>
        </w:tc>
        <w:tc>
          <w:tcPr>
            <w:tcW w:w="1366" w:type="dxa"/>
            <w:shd w:val="clear" w:color="000000" w:fill="FFFFFF"/>
            <w:noWrap/>
            <w:vAlign w:val="center"/>
            <w:hideMark/>
          </w:tcPr>
          <w:p w14:paraId="31DA12F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4E5D29C" w14:textId="77777777" w:rsidTr="000416E6">
        <w:trPr>
          <w:trHeight w:val="300"/>
        </w:trPr>
        <w:tc>
          <w:tcPr>
            <w:tcW w:w="709" w:type="dxa"/>
            <w:shd w:val="clear" w:color="auto" w:fill="auto"/>
            <w:noWrap/>
            <w:vAlign w:val="bottom"/>
            <w:hideMark/>
          </w:tcPr>
          <w:p w14:paraId="65FD059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1645</w:t>
            </w:r>
          </w:p>
        </w:tc>
        <w:tc>
          <w:tcPr>
            <w:tcW w:w="6095" w:type="dxa"/>
            <w:shd w:val="clear" w:color="auto" w:fill="auto"/>
            <w:noWrap/>
            <w:vAlign w:val="bottom"/>
            <w:hideMark/>
          </w:tcPr>
          <w:p w14:paraId="36CBC26D"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Краска (эмаль НЦ) ГОСТ 6631-74</w:t>
            </w:r>
          </w:p>
        </w:tc>
        <w:tc>
          <w:tcPr>
            <w:tcW w:w="1181" w:type="dxa"/>
            <w:shd w:val="clear" w:color="000000" w:fill="FFFFFF"/>
            <w:noWrap/>
            <w:vAlign w:val="center"/>
            <w:hideMark/>
          </w:tcPr>
          <w:p w14:paraId="41EEAA4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кг</w:t>
            </w:r>
          </w:p>
        </w:tc>
        <w:tc>
          <w:tcPr>
            <w:tcW w:w="1366" w:type="dxa"/>
            <w:shd w:val="clear" w:color="000000" w:fill="FFFFFF"/>
            <w:noWrap/>
            <w:vAlign w:val="center"/>
            <w:hideMark/>
          </w:tcPr>
          <w:p w14:paraId="7C069DE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A7A11BF" w14:textId="77777777" w:rsidTr="000416E6">
        <w:trPr>
          <w:trHeight w:val="300"/>
        </w:trPr>
        <w:tc>
          <w:tcPr>
            <w:tcW w:w="709" w:type="dxa"/>
            <w:shd w:val="clear" w:color="auto" w:fill="auto"/>
            <w:noWrap/>
            <w:vAlign w:val="bottom"/>
            <w:hideMark/>
          </w:tcPr>
          <w:p w14:paraId="1FCD7D05"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1646</w:t>
            </w:r>
          </w:p>
        </w:tc>
        <w:tc>
          <w:tcPr>
            <w:tcW w:w="6095" w:type="dxa"/>
            <w:shd w:val="clear" w:color="auto" w:fill="auto"/>
            <w:noWrap/>
            <w:vAlign w:val="bottom"/>
            <w:hideMark/>
          </w:tcPr>
          <w:p w14:paraId="2941F43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Масло для автоматической коробки передач ГОСТ 17479.2-2015</w:t>
            </w:r>
          </w:p>
        </w:tc>
        <w:tc>
          <w:tcPr>
            <w:tcW w:w="1181" w:type="dxa"/>
            <w:shd w:val="clear" w:color="000000" w:fill="FFFFFF"/>
            <w:noWrap/>
            <w:vAlign w:val="center"/>
            <w:hideMark/>
          </w:tcPr>
          <w:p w14:paraId="6241F1A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л</w:t>
            </w:r>
          </w:p>
        </w:tc>
        <w:tc>
          <w:tcPr>
            <w:tcW w:w="1366" w:type="dxa"/>
            <w:shd w:val="clear" w:color="000000" w:fill="FFFFFF"/>
            <w:noWrap/>
            <w:vAlign w:val="center"/>
            <w:hideMark/>
          </w:tcPr>
          <w:p w14:paraId="16E0D5E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92AF119" w14:textId="77777777" w:rsidTr="000416E6">
        <w:trPr>
          <w:trHeight w:val="300"/>
        </w:trPr>
        <w:tc>
          <w:tcPr>
            <w:tcW w:w="709" w:type="dxa"/>
            <w:shd w:val="clear" w:color="auto" w:fill="auto"/>
            <w:noWrap/>
            <w:vAlign w:val="bottom"/>
            <w:hideMark/>
          </w:tcPr>
          <w:p w14:paraId="4807B3A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1647</w:t>
            </w:r>
          </w:p>
        </w:tc>
        <w:tc>
          <w:tcPr>
            <w:tcW w:w="6095" w:type="dxa"/>
            <w:shd w:val="clear" w:color="auto" w:fill="auto"/>
            <w:noWrap/>
            <w:vAlign w:val="bottom"/>
            <w:hideMark/>
          </w:tcPr>
          <w:p w14:paraId="6A83599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Масло И-20А ГОСТ 20799-88</w:t>
            </w:r>
          </w:p>
        </w:tc>
        <w:tc>
          <w:tcPr>
            <w:tcW w:w="1181" w:type="dxa"/>
            <w:shd w:val="clear" w:color="000000" w:fill="FFFFFF"/>
            <w:noWrap/>
            <w:vAlign w:val="center"/>
            <w:hideMark/>
          </w:tcPr>
          <w:p w14:paraId="4C10EC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л</w:t>
            </w:r>
          </w:p>
        </w:tc>
        <w:tc>
          <w:tcPr>
            <w:tcW w:w="1366" w:type="dxa"/>
            <w:shd w:val="clear" w:color="000000" w:fill="FFFFFF"/>
            <w:noWrap/>
            <w:vAlign w:val="center"/>
            <w:hideMark/>
          </w:tcPr>
          <w:p w14:paraId="405ADF0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22CDA231" w14:textId="77777777" w:rsidTr="000416E6">
        <w:trPr>
          <w:trHeight w:val="300"/>
        </w:trPr>
        <w:tc>
          <w:tcPr>
            <w:tcW w:w="709" w:type="dxa"/>
            <w:shd w:val="clear" w:color="auto" w:fill="auto"/>
            <w:noWrap/>
            <w:vAlign w:val="bottom"/>
            <w:hideMark/>
          </w:tcPr>
          <w:p w14:paraId="7F7038F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1648</w:t>
            </w:r>
          </w:p>
        </w:tc>
        <w:tc>
          <w:tcPr>
            <w:tcW w:w="6095" w:type="dxa"/>
            <w:shd w:val="clear" w:color="auto" w:fill="auto"/>
            <w:noWrap/>
            <w:vAlign w:val="bottom"/>
            <w:hideMark/>
          </w:tcPr>
          <w:p w14:paraId="0F45BFA3"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Масло моторное ГОСТ 17479.1-2015</w:t>
            </w:r>
          </w:p>
        </w:tc>
        <w:tc>
          <w:tcPr>
            <w:tcW w:w="1181" w:type="dxa"/>
            <w:shd w:val="clear" w:color="000000" w:fill="FFFFFF"/>
            <w:noWrap/>
            <w:vAlign w:val="center"/>
            <w:hideMark/>
          </w:tcPr>
          <w:p w14:paraId="01D57F59"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л</w:t>
            </w:r>
          </w:p>
        </w:tc>
        <w:tc>
          <w:tcPr>
            <w:tcW w:w="1366" w:type="dxa"/>
            <w:shd w:val="clear" w:color="000000" w:fill="FFFFFF"/>
            <w:noWrap/>
            <w:vAlign w:val="center"/>
            <w:hideMark/>
          </w:tcPr>
          <w:p w14:paraId="76833678"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06EF928B" w14:textId="77777777" w:rsidTr="000416E6">
        <w:trPr>
          <w:trHeight w:val="300"/>
        </w:trPr>
        <w:tc>
          <w:tcPr>
            <w:tcW w:w="709" w:type="dxa"/>
            <w:shd w:val="clear" w:color="auto" w:fill="auto"/>
            <w:noWrap/>
            <w:vAlign w:val="bottom"/>
            <w:hideMark/>
          </w:tcPr>
          <w:p w14:paraId="45D4014D"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1649</w:t>
            </w:r>
          </w:p>
        </w:tc>
        <w:tc>
          <w:tcPr>
            <w:tcW w:w="6095" w:type="dxa"/>
            <w:shd w:val="clear" w:color="auto" w:fill="auto"/>
            <w:noWrap/>
            <w:vAlign w:val="bottom"/>
            <w:hideMark/>
          </w:tcPr>
          <w:p w14:paraId="7142B618"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Масло ТАД-17И ГОСТ 23652-79</w:t>
            </w:r>
          </w:p>
        </w:tc>
        <w:tc>
          <w:tcPr>
            <w:tcW w:w="1181" w:type="dxa"/>
            <w:shd w:val="clear" w:color="000000" w:fill="FFFFFF"/>
            <w:noWrap/>
            <w:vAlign w:val="center"/>
            <w:hideMark/>
          </w:tcPr>
          <w:p w14:paraId="2750AFB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кг</w:t>
            </w:r>
          </w:p>
        </w:tc>
        <w:tc>
          <w:tcPr>
            <w:tcW w:w="1366" w:type="dxa"/>
            <w:shd w:val="clear" w:color="000000" w:fill="FFFFFF"/>
            <w:noWrap/>
            <w:vAlign w:val="center"/>
            <w:hideMark/>
          </w:tcPr>
          <w:p w14:paraId="5D7259E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335EA4E" w14:textId="77777777" w:rsidTr="000416E6">
        <w:trPr>
          <w:trHeight w:val="300"/>
        </w:trPr>
        <w:tc>
          <w:tcPr>
            <w:tcW w:w="709" w:type="dxa"/>
            <w:shd w:val="clear" w:color="auto" w:fill="auto"/>
            <w:noWrap/>
            <w:vAlign w:val="bottom"/>
            <w:hideMark/>
          </w:tcPr>
          <w:p w14:paraId="2FD584A3"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1650</w:t>
            </w:r>
          </w:p>
        </w:tc>
        <w:tc>
          <w:tcPr>
            <w:tcW w:w="6095" w:type="dxa"/>
            <w:shd w:val="clear" w:color="auto" w:fill="auto"/>
            <w:noWrap/>
            <w:vAlign w:val="bottom"/>
            <w:hideMark/>
          </w:tcPr>
          <w:p w14:paraId="2D4E2626"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Растворитель ГОСТ 31089-2003</w:t>
            </w:r>
          </w:p>
        </w:tc>
        <w:tc>
          <w:tcPr>
            <w:tcW w:w="1181" w:type="dxa"/>
            <w:shd w:val="clear" w:color="000000" w:fill="FFFFFF"/>
            <w:noWrap/>
            <w:vAlign w:val="center"/>
            <w:hideMark/>
          </w:tcPr>
          <w:p w14:paraId="2A1A5DD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л</w:t>
            </w:r>
          </w:p>
        </w:tc>
        <w:tc>
          <w:tcPr>
            <w:tcW w:w="1366" w:type="dxa"/>
            <w:shd w:val="clear" w:color="000000" w:fill="FFFFFF"/>
            <w:noWrap/>
            <w:vAlign w:val="center"/>
            <w:hideMark/>
          </w:tcPr>
          <w:p w14:paraId="508ED95F"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1AB146A3" w14:textId="77777777" w:rsidTr="000416E6">
        <w:trPr>
          <w:trHeight w:val="300"/>
        </w:trPr>
        <w:tc>
          <w:tcPr>
            <w:tcW w:w="709" w:type="dxa"/>
            <w:shd w:val="clear" w:color="auto" w:fill="auto"/>
            <w:noWrap/>
            <w:vAlign w:val="bottom"/>
            <w:hideMark/>
          </w:tcPr>
          <w:p w14:paraId="166A6F2E"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1651</w:t>
            </w:r>
          </w:p>
        </w:tc>
        <w:tc>
          <w:tcPr>
            <w:tcW w:w="6095" w:type="dxa"/>
            <w:shd w:val="clear" w:color="auto" w:fill="auto"/>
            <w:noWrap/>
            <w:vAlign w:val="bottom"/>
            <w:hideMark/>
          </w:tcPr>
          <w:p w14:paraId="0C37FE1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Смазка WD-40 100 мл. ГОСТ 32481-2013</w:t>
            </w:r>
          </w:p>
        </w:tc>
        <w:tc>
          <w:tcPr>
            <w:tcW w:w="1181" w:type="dxa"/>
            <w:shd w:val="clear" w:color="000000" w:fill="FFFFFF"/>
            <w:noWrap/>
            <w:vAlign w:val="center"/>
            <w:hideMark/>
          </w:tcPr>
          <w:p w14:paraId="5B1AC185"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шт</w:t>
            </w:r>
          </w:p>
        </w:tc>
        <w:tc>
          <w:tcPr>
            <w:tcW w:w="1366" w:type="dxa"/>
            <w:shd w:val="clear" w:color="000000" w:fill="FFFFFF"/>
            <w:noWrap/>
            <w:vAlign w:val="center"/>
            <w:hideMark/>
          </w:tcPr>
          <w:p w14:paraId="2C7EE203"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AC862AA" w14:textId="77777777" w:rsidTr="000416E6">
        <w:trPr>
          <w:trHeight w:val="300"/>
        </w:trPr>
        <w:tc>
          <w:tcPr>
            <w:tcW w:w="709" w:type="dxa"/>
            <w:shd w:val="clear" w:color="auto" w:fill="auto"/>
            <w:noWrap/>
            <w:vAlign w:val="bottom"/>
            <w:hideMark/>
          </w:tcPr>
          <w:p w14:paraId="1DEFA1E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1652</w:t>
            </w:r>
          </w:p>
        </w:tc>
        <w:tc>
          <w:tcPr>
            <w:tcW w:w="6095" w:type="dxa"/>
            <w:shd w:val="clear" w:color="auto" w:fill="auto"/>
            <w:noWrap/>
            <w:vAlign w:val="bottom"/>
            <w:hideMark/>
          </w:tcPr>
          <w:p w14:paraId="0D21CCDE"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Смазка Литол-24 ГОСТ 21150-2017</w:t>
            </w:r>
          </w:p>
        </w:tc>
        <w:tc>
          <w:tcPr>
            <w:tcW w:w="1181" w:type="dxa"/>
            <w:shd w:val="clear" w:color="000000" w:fill="FFFFFF"/>
            <w:noWrap/>
            <w:vAlign w:val="center"/>
            <w:hideMark/>
          </w:tcPr>
          <w:p w14:paraId="64BD26DB"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кг</w:t>
            </w:r>
          </w:p>
        </w:tc>
        <w:tc>
          <w:tcPr>
            <w:tcW w:w="1366" w:type="dxa"/>
            <w:shd w:val="clear" w:color="000000" w:fill="FFFFFF"/>
            <w:noWrap/>
            <w:vAlign w:val="center"/>
            <w:hideMark/>
          </w:tcPr>
          <w:p w14:paraId="478880F7"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73F792E1" w14:textId="77777777" w:rsidTr="000416E6">
        <w:trPr>
          <w:trHeight w:val="300"/>
        </w:trPr>
        <w:tc>
          <w:tcPr>
            <w:tcW w:w="709" w:type="dxa"/>
            <w:shd w:val="clear" w:color="auto" w:fill="auto"/>
            <w:noWrap/>
            <w:vAlign w:val="bottom"/>
            <w:hideMark/>
          </w:tcPr>
          <w:p w14:paraId="547DF2E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1653</w:t>
            </w:r>
          </w:p>
        </w:tc>
        <w:tc>
          <w:tcPr>
            <w:tcW w:w="6095" w:type="dxa"/>
            <w:shd w:val="clear" w:color="auto" w:fill="auto"/>
            <w:noWrap/>
            <w:vAlign w:val="bottom"/>
            <w:hideMark/>
          </w:tcPr>
          <w:p w14:paraId="7EDCEF11"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Тормозная жидкость ДОТ-4 ГОСТ Р 53820-2010</w:t>
            </w:r>
          </w:p>
        </w:tc>
        <w:tc>
          <w:tcPr>
            <w:tcW w:w="1181" w:type="dxa"/>
            <w:shd w:val="clear" w:color="000000" w:fill="FFFFFF"/>
            <w:noWrap/>
            <w:vAlign w:val="center"/>
            <w:hideMark/>
          </w:tcPr>
          <w:p w14:paraId="7CCC6D3D"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л</w:t>
            </w:r>
          </w:p>
        </w:tc>
        <w:tc>
          <w:tcPr>
            <w:tcW w:w="1366" w:type="dxa"/>
            <w:shd w:val="clear" w:color="000000" w:fill="FFFFFF"/>
            <w:noWrap/>
            <w:vAlign w:val="center"/>
            <w:hideMark/>
          </w:tcPr>
          <w:p w14:paraId="4987A5FC"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5D3C3357" w14:textId="77777777" w:rsidTr="000416E6">
        <w:trPr>
          <w:trHeight w:val="300"/>
        </w:trPr>
        <w:tc>
          <w:tcPr>
            <w:tcW w:w="709" w:type="dxa"/>
            <w:shd w:val="clear" w:color="auto" w:fill="auto"/>
            <w:noWrap/>
            <w:vAlign w:val="bottom"/>
            <w:hideMark/>
          </w:tcPr>
          <w:p w14:paraId="7BCAB5E0"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1654</w:t>
            </w:r>
          </w:p>
        </w:tc>
        <w:tc>
          <w:tcPr>
            <w:tcW w:w="6095" w:type="dxa"/>
            <w:shd w:val="clear" w:color="auto" w:fill="auto"/>
            <w:noWrap/>
            <w:vAlign w:val="bottom"/>
            <w:hideMark/>
          </w:tcPr>
          <w:p w14:paraId="2AB04132"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Трансмисионное масло ГОСТ 23652-79</w:t>
            </w:r>
          </w:p>
        </w:tc>
        <w:tc>
          <w:tcPr>
            <w:tcW w:w="1181" w:type="dxa"/>
            <w:shd w:val="clear" w:color="000000" w:fill="FFFFFF"/>
            <w:noWrap/>
            <w:vAlign w:val="center"/>
            <w:hideMark/>
          </w:tcPr>
          <w:p w14:paraId="46C1E78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л</w:t>
            </w:r>
          </w:p>
        </w:tc>
        <w:tc>
          <w:tcPr>
            <w:tcW w:w="1366" w:type="dxa"/>
            <w:shd w:val="clear" w:color="000000" w:fill="FFFFFF"/>
            <w:noWrap/>
            <w:vAlign w:val="center"/>
            <w:hideMark/>
          </w:tcPr>
          <w:p w14:paraId="17DB905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64F4BF12" w14:textId="77777777" w:rsidTr="000416E6">
        <w:trPr>
          <w:trHeight w:val="300"/>
        </w:trPr>
        <w:tc>
          <w:tcPr>
            <w:tcW w:w="709" w:type="dxa"/>
            <w:shd w:val="clear" w:color="auto" w:fill="auto"/>
            <w:noWrap/>
            <w:vAlign w:val="bottom"/>
            <w:hideMark/>
          </w:tcPr>
          <w:p w14:paraId="698A681F"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1655</w:t>
            </w:r>
          </w:p>
        </w:tc>
        <w:tc>
          <w:tcPr>
            <w:tcW w:w="6095" w:type="dxa"/>
            <w:shd w:val="clear" w:color="auto" w:fill="auto"/>
            <w:noWrap/>
            <w:vAlign w:val="bottom"/>
            <w:hideMark/>
          </w:tcPr>
          <w:p w14:paraId="7DC94D17"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Электролит кислотный ГОСТ Р МЭК 62877-1-2019</w:t>
            </w:r>
          </w:p>
        </w:tc>
        <w:tc>
          <w:tcPr>
            <w:tcW w:w="1181" w:type="dxa"/>
            <w:shd w:val="clear" w:color="000000" w:fill="FFFFFF"/>
            <w:noWrap/>
            <w:vAlign w:val="center"/>
            <w:hideMark/>
          </w:tcPr>
          <w:p w14:paraId="2E9F77C6"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л</w:t>
            </w:r>
          </w:p>
        </w:tc>
        <w:tc>
          <w:tcPr>
            <w:tcW w:w="1366" w:type="dxa"/>
            <w:shd w:val="clear" w:color="000000" w:fill="FFFFFF"/>
            <w:noWrap/>
            <w:vAlign w:val="center"/>
            <w:hideMark/>
          </w:tcPr>
          <w:p w14:paraId="36C2A9B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r w:rsidR="004A20B3" w:rsidRPr="000416E6" w14:paraId="4ED9BBE9" w14:textId="77777777" w:rsidTr="000416E6">
        <w:trPr>
          <w:trHeight w:val="300"/>
        </w:trPr>
        <w:tc>
          <w:tcPr>
            <w:tcW w:w="709" w:type="dxa"/>
            <w:shd w:val="clear" w:color="auto" w:fill="auto"/>
            <w:noWrap/>
            <w:vAlign w:val="bottom"/>
            <w:hideMark/>
          </w:tcPr>
          <w:p w14:paraId="1C52F23A" w14:textId="77777777" w:rsidR="004A20B3" w:rsidRPr="000416E6" w:rsidRDefault="004A20B3" w:rsidP="004A20B3">
            <w:pPr>
              <w:spacing w:after="0" w:line="240" w:lineRule="auto"/>
              <w:jc w:val="right"/>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1656</w:t>
            </w:r>
          </w:p>
        </w:tc>
        <w:tc>
          <w:tcPr>
            <w:tcW w:w="6095" w:type="dxa"/>
            <w:shd w:val="clear" w:color="auto" w:fill="auto"/>
            <w:noWrap/>
            <w:vAlign w:val="bottom"/>
            <w:hideMark/>
          </w:tcPr>
          <w:p w14:paraId="352368FF" w14:textId="77777777" w:rsidR="004A20B3" w:rsidRPr="000416E6" w:rsidRDefault="004A20B3" w:rsidP="00AF51AF">
            <w:pPr>
              <w:spacing w:after="0" w:line="240" w:lineRule="auto"/>
              <w:jc w:val="both"/>
              <w:rPr>
                <w:rFonts w:ascii="Times New Roman" w:eastAsia="Times New Roman" w:hAnsi="Times New Roman" w:cs="Times New Roman"/>
                <w:color w:val="000000"/>
                <w:sz w:val="24"/>
                <w:szCs w:val="24"/>
                <w:lang w:eastAsia="ru-RU"/>
              </w:rPr>
            </w:pPr>
            <w:r w:rsidRPr="000416E6">
              <w:rPr>
                <w:rFonts w:ascii="Times New Roman" w:eastAsia="Times New Roman" w:hAnsi="Times New Roman" w:cs="Times New Roman"/>
                <w:color w:val="000000"/>
                <w:sz w:val="24"/>
                <w:szCs w:val="24"/>
                <w:lang w:eastAsia="ru-RU"/>
              </w:rPr>
              <w:t>Электролит щелочной ГОСТ Р 50711-94</w:t>
            </w:r>
          </w:p>
        </w:tc>
        <w:tc>
          <w:tcPr>
            <w:tcW w:w="1181" w:type="dxa"/>
            <w:shd w:val="clear" w:color="000000" w:fill="FFFFFF"/>
            <w:noWrap/>
            <w:vAlign w:val="center"/>
            <w:hideMark/>
          </w:tcPr>
          <w:p w14:paraId="2A7FD4E1"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л</w:t>
            </w:r>
          </w:p>
        </w:tc>
        <w:tc>
          <w:tcPr>
            <w:tcW w:w="1366" w:type="dxa"/>
            <w:shd w:val="clear" w:color="000000" w:fill="FFFFFF"/>
            <w:noWrap/>
            <w:vAlign w:val="center"/>
            <w:hideMark/>
          </w:tcPr>
          <w:p w14:paraId="05169834" w14:textId="77777777" w:rsidR="004A20B3" w:rsidRPr="000416E6" w:rsidRDefault="004A20B3" w:rsidP="00AF51AF">
            <w:pPr>
              <w:spacing w:after="0" w:line="240" w:lineRule="auto"/>
              <w:jc w:val="center"/>
              <w:rPr>
                <w:rFonts w:ascii="Times New Roman" w:eastAsia="Times New Roman" w:hAnsi="Times New Roman" w:cs="Times New Roman"/>
                <w:color w:val="333333"/>
                <w:sz w:val="24"/>
                <w:szCs w:val="24"/>
                <w:lang w:eastAsia="ru-RU"/>
              </w:rPr>
            </w:pPr>
            <w:r w:rsidRPr="000416E6">
              <w:rPr>
                <w:rFonts w:ascii="Times New Roman" w:eastAsia="Times New Roman" w:hAnsi="Times New Roman" w:cs="Times New Roman"/>
                <w:color w:val="333333"/>
                <w:sz w:val="24"/>
                <w:szCs w:val="24"/>
                <w:lang w:eastAsia="ru-RU"/>
              </w:rPr>
              <w:t>3</w:t>
            </w:r>
          </w:p>
        </w:tc>
      </w:tr>
    </w:tbl>
    <w:p w14:paraId="1C42FB20" w14:textId="50A8AD80" w:rsidR="004A20B3" w:rsidRDefault="004A20B3" w:rsidP="00A63D8F">
      <w:pPr>
        <w:spacing w:after="0" w:line="240" w:lineRule="auto"/>
        <w:rPr>
          <w:rFonts w:ascii="Times New Roman" w:eastAsia="Times New Roman" w:hAnsi="Times New Roman" w:cs="Times New Roman"/>
          <w:sz w:val="24"/>
          <w:szCs w:val="24"/>
          <w:lang w:eastAsia="ru-RU"/>
        </w:rPr>
      </w:pPr>
    </w:p>
    <w:p w14:paraId="7214EE26" w14:textId="2801222A" w:rsidR="004A20B3" w:rsidRDefault="004A20B3" w:rsidP="00A63D8F">
      <w:pPr>
        <w:spacing w:after="0" w:line="240" w:lineRule="auto"/>
        <w:rPr>
          <w:rFonts w:ascii="Times New Roman" w:eastAsia="Times New Roman" w:hAnsi="Times New Roman" w:cs="Times New Roman"/>
          <w:sz w:val="24"/>
          <w:szCs w:val="24"/>
          <w:lang w:eastAsia="ru-RU"/>
        </w:rPr>
      </w:pPr>
    </w:p>
    <w:p w14:paraId="4E88708F" w14:textId="4F513FFE" w:rsidR="004A20B3" w:rsidRDefault="004A20B3" w:rsidP="00A63D8F">
      <w:pPr>
        <w:spacing w:after="0" w:line="240" w:lineRule="auto"/>
        <w:rPr>
          <w:rFonts w:ascii="Times New Roman" w:eastAsia="Times New Roman" w:hAnsi="Times New Roman" w:cs="Times New Roman"/>
          <w:sz w:val="24"/>
          <w:szCs w:val="24"/>
          <w:lang w:eastAsia="ru-RU"/>
        </w:rPr>
      </w:pPr>
    </w:p>
    <w:p w14:paraId="7B10CB9C" w14:textId="77777777" w:rsidR="004A20B3" w:rsidRPr="002855C5" w:rsidRDefault="004A20B3" w:rsidP="00A63D8F">
      <w:pPr>
        <w:spacing w:after="0" w:line="240" w:lineRule="auto"/>
        <w:rPr>
          <w:rFonts w:ascii="Times New Roman" w:eastAsia="Times New Roman" w:hAnsi="Times New Roman" w:cs="Times New Roman"/>
          <w:sz w:val="24"/>
          <w:szCs w:val="24"/>
          <w:lang w:eastAsia="ru-RU"/>
        </w:rPr>
      </w:pPr>
    </w:p>
    <w:p w14:paraId="6F084122" w14:textId="77777777" w:rsidR="00A63D8F" w:rsidRPr="002855C5" w:rsidRDefault="00A63D8F" w:rsidP="00A63D8F">
      <w:pPr>
        <w:spacing w:after="0" w:line="240" w:lineRule="auto"/>
        <w:rPr>
          <w:rFonts w:ascii="Times New Roman" w:eastAsia="Times New Roman" w:hAnsi="Times New Roman" w:cs="Times New Roman"/>
          <w:sz w:val="24"/>
          <w:szCs w:val="24"/>
          <w:lang w:eastAsia="ru-RU"/>
        </w:rPr>
      </w:pPr>
    </w:p>
    <w:p w14:paraId="601CAD1E" w14:textId="77777777" w:rsidR="00A63D8F" w:rsidRPr="002855C5" w:rsidRDefault="00A63D8F" w:rsidP="00A63D8F">
      <w:pPr>
        <w:spacing w:after="0" w:line="240" w:lineRule="auto"/>
        <w:jc w:val="right"/>
        <w:rPr>
          <w:rFonts w:ascii="Times New Roman" w:eastAsia="Times New Roman" w:hAnsi="Times New Roman" w:cs="Times New Roman"/>
          <w:sz w:val="24"/>
          <w:szCs w:val="24"/>
          <w:lang w:eastAsia="ru-RU"/>
        </w:rPr>
      </w:pPr>
    </w:p>
    <w:p w14:paraId="3BA88FF7" w14:textId="77777777" w:rsidR="00A63D8F" w:rsidRPr="002855C5" w:rsidRDefault="00A63D8F" w:rsidP="00A63D8F">
      <w:pPr>
        <w:spacing w:after="0" w:line="240" w:lineRule="auto"/>
        <w:jc w:val="right"/>
        <w:rPr>
          <w:rFonts w:ascii="Times New Roman" w:eastAsia="Times New Roman" w:hAnsi="Times New Roman" w:cs="Times New Roman"/>
          <w:sz w:val="24"/>
          <w:szCs w:val="24"/>
          <w:lang w:eastAsia="ru-RU"/>
        </w:rPr>
      </w:pPr>
    </w:p>
    <w:p w14:paraId="7E783AD6" w14:textId="77777777" w:rsidR="00A63D8F" w:rsidRPr="002855C5" w:rsidRDefault="00A63D8F" w:rsidP="00A63D8F">
      <w:pPr>
        <w:spacing w:after="0" w:line="240" w:lineRule="auto"/>
        <w:jc w:val="right"/>
        <w:rPr>
          <w:rFonts w:ascii="Times New Roman" w:eastAsia="Times New Roman" w:hAnsi="Times New Roman" w:cs="Times New Roman"/>
          <w:sz w:val="24"/>
          <w:szCs w:val="24"/>
          <w:lang w:eastAsia="ru-RU"/>
        </w:rPr>
      </w:pPr>
    </w:p>
    <w:p w14:paraId="65761B8D" w14:textId="77777777" w:rsidR="00A63D8F" w:rsidRPr="002855C5" w:rsidRDefault="00A63D8F" w:rsidP="00A63D8F">
      <w:pPr>
        <w:spacing w:after="0" w:line="240" w:lineRule="auto"/>
        <w:jc w:val="right"/>
        <w:rPr>
          <w:rFonts w:ascii="Times New Roman" w:eastAsia="Times New Roman" w:hAnsi="Times New Roman" w:cs="Times New Roman"/>
          <w:sz w:val="24"/>
          <w:szCs w:val="24"/>
          <w:lang w:eastAsia="ru-RU"/>
        </w:rPr>
      </w:pPr>
    </w:p>
    <w:p w14:paraId="1F6882B4" w14:textId="77777777" w:rsidR="00A63D8F" w:rsidRPr="00C176E7" w:rsidRDefault="00A63D8F" w:rsidP="00A63D8F">
      <w:pPr>
        <w:spacing w:after="0" w:line="240" w:lineRule="auto"/>
        <w:ind w:left="4764"/>
        <w:rPr>
          <w:rFonts w:ascii="Times New Roman" w:eastAsia="Times New Roman" w:hAnsi="Times New Roman" w:cs="Times New Roman"/>
          <w:sz w:val="24"/>
          <w:szCs w:val="24"/>
          <w:lang w:eastAsia="ru-RU"/>
        </w:rPr>
      </w:pPr>
    </w:p>
    <w:p w14:paraId="076AF4CF" w14:textId="77777777" w:rsidR="00A63D8F" w:rsidRPr="00C176E7" w:rsidRDefault="00A63D8F" w:rsidP="00A63D8F">
      <w:pPr>
        <w:spacing w:after="0" w:line="240" w:lineRule="auto"/>
        <w:ind w:left="4764"/>
        <w:rPr>
          <w:rFonts w:ascii="Times New Roman" w:eastAsia="Times New Roman" w:hAnsi="Times New Roman" w:cs="Times New Roman"/>
          <w:sz w:val="24"/>
          <w:szCs w:val="24"/>
          <w:lang w:eastAsia="ru-RU"/>
        </w:rPr>
      </w:pPr>
    </w:p>
    <w:p w14:paraId="79574350" w14:textId="77777777" w:rsidR="00A63D8F" w:rsidRPr="00C176E7" w:rsidRDefault="00A63D8F" w:rsidP="00A63D8F">
      <w:pPr>
        <w:spacing w:after="0" w:line="240" w:lineRule="auto"/>
        <w:ind w:left="4764"/>
        <w:rPr>
          <w:rFonts w:ascii="Times New Roman" w:eastAsia="Times New Roman" w:hAnsi="Times New Roman" w:cs="Times New Roman"/>
          <w:sz w:val="24"/>
          <w:szCs w:val="24"/>
          <w:lang w:eastAsia="ru-RU"/>
        </w:rPr>
      </w:pPr>
    </w:p>
    <w:sectPr w:rsidR="00A63D8F" w:rsidRPr="00C176E7" w:rsidSect="00582647">
      <w:pgSz w:w="11906" w:h="16838" w:code="9"/>
      <w:pgMar w:top="1134" w:right="850" w:bottom="1134"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5A7598" w16cex:dateUtc="2026-03-10T0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6B1864" w16cid:durableId="2D5A759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04A8F" w14:textId="77777777" w:rsidR="008A515E" w:rsidRDefault="008A515E" w:rsidP="00BA309B">
      <w:pPr>
        <w:spacing w:after="0" w:line="240" w:lineRule="auto"/>
      </w:pPr>
      <w:r>
        <w:separator/>
      </w:r>
    </w:p>
  </w:endnote>
  <w:endnote w:type="continuationSeparator" w:id="0">
    <w:p w14:paraId="0C6B5A62" w14:textId="77777777" w:rsidR="008A515E" w:rsidRDefault="008A515E" w:rsidP="00BA3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Kudriashov">
    <w:altName w:val="Times New Roman"/>
    <w:charset w:val="00"/>
    <w:family w:val="auto"/>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Times">
    <w:panose1 w:val="02020603050405020304"/>
    <w:charset w:val="CC"/>
    <w:family w:val="roman"/>
    <w:pitch w:val="variable"/>
    <w:sig w:usb0="E0002EFF" w:usb1="C000785B" w:usb2="00000009" w:usb3="00000000" w:csb0="000001FF" w:csb1="00000000"/>
  </w:font>
  <w:font w:name="StarSymbol">
    <w:altName w:val="MS Mincho"/>
    <w:charset w:val="80"/>
    <w:family w:val="auto"/>
    <w:pitch w:val="default"/>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TimesDL">
    <w:altName w:val="Arial"/>
    <w:panose1 w:val="00000000000000000000"/>
    <w:charset w:val="00"/>
    <w:family w:val="auto"/>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Xerox Sans Light">
    <w:altName w:val="Arial"/>
    <w:panose1 w:val="00000000000000000000"/>
    <w:charset w:val="00"/>
    <w:family w:val="swiss"/>
    <w:notTrueType/>
    <w:pitch w:val="default"/>
    <w:sig w:usb0="00000003" w:usb1="00000000" w:usb2="00000000" w:usb3="00000000" w:csb0="00000001"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8573D" w14:textId="77777777" w:rsidR="008A515E" w:rsidRDefault="008A515E" w:rsidP="00BA309B">
      <w:pPr>
        <w:spacing w:after="0" w:line="240" w:lineRule="auto"/>
      </w:pPr>
      <w:r>
        <w:separator/>
      </w:r>
    </w:p>
  </w:footnote>
  <w:footnote w:type="continuationSeparator" w:id="0">
    <w:p w14:paraId="6C6886DB" w14:textId="77777777" w:rsidR="008A515E" w:rsidRDefault="008A515E" w:rsidP="00BA309B">
      <w:pPr>
        <w:spacing w:after="0" w:line="240" w:lineRule="auto"/>
      </w:pPr>
      <w:r>
        <w:continuationSeparator/>
      </w:r>
    </w:p>
  </w:footnote>
  <w:footnote w:id="1">
    <w:p w14:paraId="2BB7C2DA" w14:textId="73E709FA" w:rsidR="00FF7FB7" w:rsidRDefault="00FF7FB7" w:rsidP="00F40789">
      <w:pPr>
        <w:pStyle w:val="af0"/>
      </w:pPr>
      <w:r>
        <w:rPr>
          <w:rStyle w:val="af2"/>
        </w:rPr>
        <w:footnoteRef/>
      </w:r>
      <w:r>
        <w:t xml:space="preserve"> </w:t>
      </w:r>
      <w:r w:rsidRPr="007F70D3">
        <w:rPr>
          <w:sz w:val="18"/>
        </w:rPr>
        <w:t xml:space="preserve">Счет-фактура предоставляется в случае, если </w:t>
      </w:r>
      <w:r>
        <w:rPr>
          <w:sz w:val="18"/>
        </w:rPr>
        <w:t>Подрядчик</w:t>
      </w:r>
      <w:r w:rsidRPr="007F70D3">
        <w:rPr>
          <w:sz w:val="18"/>
        </w:rPr>
        <w:t xml:space="preserve"> применяет общую систему налогообложения.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E5E859E"/>
    <w:lvl w:ilvl="0">
      <w:start w:val="1"/>
      <w:numFmt w:val="decimal"/>
      <w:pStyle w:val="-2"/>
      <w:lvlText w:val="%1."/>
      <w:lvlJc w:val="left"/>
      <w:pPr>
        <w:tabs>
          <w:tab w:val="num" w:pos="1492"/>
        </w:tabs>
        <w:ind w:left="1492" w:hanging="360"/>
      </w:pPr>
      <w:rPr>
        <w:rFonts w:cs="Times New Roman"/>
      </w:rPr>
    </w:lvl>
  </w:abstractNum>
  <w:abstractNum w:abstractNumId="1" w15:restartNumberingAfterBreak="0">
    <w:nsid w:val="02FA6E9F"/>
    <w:multiLevelType w:val="multilevel"/>
    <w:tmpl w:val="200859E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9E3CAF"/>
    <w:multiLevelType w:val="multilevel"/>
    <w:tmpl w:val="8A7C4C18"/>
    <w:lvl w:ilvl="0">
      <w:start w:val="1"/>
      <w:numFmt w:val="decimal"/>
      <w:lvlText w:val="%1"/>
      <w:lvlJc w:val="left"/>
      <w:pPr>
        <w:tabs>
          <w:tab w:val="left" w:pos="0"/>
        </w:tabs>
        <w:ind w:left="0" w:firstLine="340"/>
      </w:pPr>
      <w:rPr>
        <w:rFonts w:cs="Times New Roman"/>
      </w:rPr>
    </w:lvl>
    <w:lvl w:ilvl="1">
      <w:start w:val="1"/>
      <w:numFmt w:val="decimal"/>
      <w:lvlText w:val="%1.%2"/>
      <w:lvlJc w:val="left"/>
      <w:pPr>
        <w:tabs>
          <w:tab w:val="left" w:pos="0"/>
        </w:tabs>
        <w:ind w:left="0" w:firstLine="340"/>
      </w:pPr>
      <w:rPr>
        <w:rFonts w:cs="Times New Roman"/>
      </w:rPr>
    </w:lvl>
    <w:lvl w:ilvl="2">
      <w:start w:val="1"/>
      <w:numFmt w:val="decimal"/>
      <w:lvlText w:val="%1.%2.%3"/>
      <w:lvlJc w:val="left"/>
      <w:pPr>
        <w:tabs>
          <w:tab w:val="left" w:pos="0"/>
        </w:tabs>
        <w:ind w:left="380" w:firstLine="340"/>
      </w:pPr>
      <w:rPr>
        <w:rFonts w:cs="Times New Roman"/>
      </w:rPr>
    </w:lvl>
    <w:lvl w:ilvl="3">
      <w:start w:val="1"/>
      <w:numFmt w:val="decimal"/>
      <w:pStyle w:val="406"/>
      <w:lvlText w:val="%2.%3.%4"/>
      <w:lvlJc w:val="left"/>
      <w:pPr>
        <w:tabs>
          <w:tab w:val="left" w:pos="0"/>
        </w:tabs>
        <w:ind w:left="380" w:firstLine="340"/>
      </w:pPr>
      <w:rPr>
        <w:rFonts w:cs="Times New Roman"/>
      </w:rPr>
    </w:lvl>
    <w:lvl w:ilvl="4">
      <w:start w:val="1"/>
      <w:numFmt w:val="decimal"/>
      <w:lvlText w:val="%5)"/>
      <w:lvlJc w:val="left"/>
      <w:pPr>
        <w:tabs>
          <w:tab w:val="left" w:pos="0"/>
        </w:tabs>
        <w:ind w:left="0" w:firstLine="340"/>
      </w:pPr>
      <w:rPr>
        <w:rFonts w:cs="Times New Roman"/>
      </w:rPr>
    </w:lvl>
    <w:lvl w:ilvl="5">
      <w:start w:val="1"/>
      <w:numFmt w:val="decimal"/>
      <w:lvlText w:val="%6)"/>
      <w:lvlJc w:val="left"/>
      <w:pPr>
        <w:tabs>
          <w:tab w:val="left" w:pos="0"/>
        </w:tabs>
        <w:ind w:left="680" w:firstLine="0"/>
      </w:pPr>
      <w:rPr>
        <w:rFonts w:cs="Times New Roman"/>
      </w:rPr>
    </w:lvl>
    <w:lvl w:ilvl="6">
      <w:start w:val="1"/>
      <w:numFmt w:val="decimal"/>
      <w:lvlText w:val="%7"/>
      <w:lvlJc w:val="left"/>
      <w:pPr>
        <w:tabs>
          <w:tab w:val="left" w:pos="0"/>
        </w:tabs>
        <w:ind w:left="340" w:hanging="340"/>
      </w:pPr>
      <w:rPr>
        <w:rFonts w:cs="Times New Roman"/>
      </w:rPr>
    </w:lvl>
    <w:lvl w:ilvl="7">
      <w:start w:val="1"/>
      <w:numFmt w:val="decimal"/>
      <w:lvlText w:val="%8."/>
      <w:lvlJc w:val="left"/>
      <w:pPr>
        <w:tabs>
          <w:tab w:val="left" w:pos="0"/>
        </w:tabs>
        <w:ind w:left="567" w:hanging="340"/>
      </w:pPr>
      <w:rPr>
        <w:rFonts w:cs="Times New Roman"/>
      </w:rPr>
    </w:lvl>
    <w:lvl w:ilvl="8">
      <w:start w:val="1"/>
      <w:numFmt w:val="decimal"/>
      <w:lvlText w:val="%8.%9"/>
      <w:lvlJc w:val="left"/>
      <w:pPr>
        <w:tabs>
          <w:tab w:val="left" w:pos="0"/>
        </w:tabs>
        <w:ind w:left="567" w:firstLine="0"/>
      </w:pPr>
      <w:rPr>
        <w:rFonts w:cs="Times New Roman"/>
      </w:rPr>
    </w:lvl>
  </w:abstractNum>
  <w:abstractNum w:abstractNumId="4" w15:restartNumberingAfterBreak="0">
    <w:nsid w:val="0845789B"/>
    <w:multiLevelType w:val="multilevel"/>
    <w:tmpl w:val="2B1653D6"/>
    <w:lvl w:ilvl="0">
      <w:start w:val="1"/>
      <w:numFmt w:val="bullet"/>
      <w:pStyle w:val="2"/>
      <w:lvlText w:val="­"/>
      <w:lvlJc w:val="left"/>
      <w:pPr>
        <w:tabs>
          <w:tab w:val="num" w:pos="643"/>
        </w:tabs>
        <w:ind w:left="643" w:hanging="360"/>
      </w:pPr>
      <w:rPr>
        <w:rFonts w:ascii="Courier New" w:hAnsi="Courier New" w:hint="default"/>
      </w:rPr>
    </w:lvl>
    <w:lvl w:ilvl="1">
      <w:start w:val="1"/>
      <w:numFmt w:val="decimal"/>
      <w:lvlText w:val="%1.%2."/>
      <w:lvlJc w:val="left"/>
      <w:pPr>
        <w:tabs>
          <w:tab w:val="num" w:pos="792"/>
        </w:tabs>
        <w:ind w:left="792" w:hanging="432"/>
      </w:pPr>
      <w:rPr>
        <w:rFonts w:cs="Times New Roman"/>
      </w:rPr>
    </w:lvl>
    <w:lvl w:ilvl="2">
      <w:start w:val="1"/>
      <w:numFmt w:val="bullet"/>
      <w:lvlText w:val="­"/>
      <w:lvlJc w:val="left"/>
      <w:pPr>
        <w:tabs>
          <w:tab w:val="num" w:pos="1080"/>
        </w:tabs>
        <w:ind w:left="1080" w:hanging="360"/>
      </w:pPr>
      <w:rPr>
        <w:rFonts w:ascii="Courier New" w:hAnsi="Courier New" w:hint="default"/>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6" w15:restartNumberingAfterBreak="0">
    <w:nsid w:val="0ABC6DC0"/>
    <w:multiLevelType w:val="hybridMultilevel"/>
    <w:tmpl w:val="B3E61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EC9778C"/>
    <w:multiLevelType w:val="multilevel"/>
    <w:tmpl w:val="A48032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6.2.9"/>
      <w:lvlJc w:val="left"/>
      <w:pPr>
        <w:ind w:left="709" w:hanging="709"/>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FDE7126"/>
    <w:multiLevelType w:val="multilevel"/>
    <w:tmpl w:val="378C79B8"/>
    <w:lvl w:ilvl="0">
      <w:start w:val="6"/>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D71EAB"/>
    <w:multiLevelType w:val="hybridMultilevel"/>
    <w:tmpl w:val="7A70C20E"/>
    <w:styleLink w:val="1111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2" w15:restartNumberingAfterBreak="0">
    <w:nsid w:val="13FE1FA6"/>
    <w:multiLevelType w:val="multilevel"/>
    <w:tmpl w:val="ACC8F0AC"/>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58B1E57"/>
    <w:multiLevelType w:val="hybridMultilevel"/>
    <w:tmpl w:val="D08C2746"/>
    <w:lvl w:ilvl="0" w:tplc="FFFFFFFF">
      <w:start w:val="1"/>
      <w:numFmt w:val="decimal"/>
      <w:pStyle w:val="a0"/>
      <w:lvlText w:val="%1."/>
      <w:lvlJc w:val="left"/>
      <w:pPr>
        <w:ind w:left="786" w:hanging="360"/>
      </w:pPr>
      <w:rPr>
        <w:rFonts w:eastAsia="Times New Roman" w:cs="Times New Roman" w:hint="default"/>
        <w:color w:val="000000"/>
      </w:rPr>
    </w:lvl>
    <w:lvl w:ilvl="1" w:tplc="FFFFFFFF" w:tentative="1">
      <w:start w:val="1"/>
      <w:numFmt w:val="lowerLetter"/>
      <w:lvlText w:val="%2."/>
      <w:lvlJc w:val="left"/>
      <w:pPr>
        <w:ind w:left="1660" w:hanging="360"/>
      </w:pPr>
      <w:rPr>
        <w:rFonts w:cs="Times New Roman"/>
      </w:rPr>
    </w:lvl>
    <w:lvl w:ilvl="2" w:tplc="FFFFFFFF" w:tentative="1">
      <w:start w:val="1"/>
      <w:numFmt w:val="lowerRoman"/>
      <w:lvlText w:val="%3."/>
      <w:lvlJc w:val="right"/>
      <w:pPr>
        <w:ind w:left="2380" w:hanging="180"/>
      </w:pPr>
      <w:rPr>
        <w:rFonts w:cs="Times New Roman"/>
      </w:rPr>
    </w:lvl>
    <w:lvl w:ilvl="3" w:tplc="FFFFFFFF" w:tentative="1">
      <w:start w:val="1"/>
      <w:numFmt w:val="decimal"/>
      <w:lvlText w:val="%4."/>
      <w:lvlJc w:val="left"/>
      <w:pPr>
        <w:ind w:left="3100" w:hanging="360"/>
      </w:pPr>
      <w:rPr>
        <w:rFonts w:cs="Times New Roman"/>
      </w:rPr>
    </w:lvl>
    <w:lvl w:ilvl="4" w:tplc="FFFFFFFF" w:tentative="1">
      <w:start w:val="1"/>
      <w:numFmt w:val="lowerLetter"/>
      <w:lvlText w:val="%5."/>
      <w:lvlJc w:val="left"/>
      <w:pPr>
        <w:ind w:left="3820" w:hanging="360"/>
      </w:pPr>
      <w:rPr>
        <w:rFonts w:cs="Times New Roman"/>
      </w:rPr>
    </w:lvl>
    <w:lvl w:ilvl="5" w:tplc="FFFFFFFF" w:tentative="1">
      <w:start w:val="1"/>
      <w:numFmt w:val="lowerRoman"/>
      <w:lvlText w:val="%6."/>
      <w:lvlJc w:val="right"/>
      <w:pPr>
        <w:ind w:left="4540" w:hanging="180"/>
      </w:pPr>
      <w:rPr>
        <w:rFonts w:cs="Times New Roman"/>
      </w:rPr>
    </w:lvl>
    <w:lvl w:ilvl="6" w:tplc="FFFFFFFF" w:tentative="1">
      <w:start w:val="1"/>
      <w:numFmt w:val="decimal"/>
      <w:lvlText w:val="%7."/>
      <w:lvlJc w:val="left"/>
      <w:pPr>
        <w:ind w:left="5260" w:hanging="360"/>
      </w:pPr>
      <w:rPr>
        <w:rFonts w:cs="Times New Roman"/>
      </w:rPr>
    </w:lvl>
    <w:lvl w:ilvl="7" w:tplc="FFFFFFFF" w:tentative="1">
      <w:start w:val="1"/>
      <w:numFmt w:val="lowerLetter"/>
      <w:lvlText w:val="%8."/>
      <w:lvlJc w:val="left"/>
      <w:pPr>
        <w:ind w:left="5980" w:hanging="360"/>
      </w:pPr>
      <w:rPr>
        <w:rFonts w:cs="Times New Roman"/>
      </w:rPr>
    </w:lvl>
    <w:lvl w:ilvl="8" w:tplc="FFFFFFFF" w:tentative="1">
      <w:start w:val="1"/>
      <w:numFmt w:val="lowerRoman"/>
      <w:lvlText w:val="%9."/>
      <w:lvlJc w:val="right"/>
      <w:pPr>
        <w:ind w:left="6700" w:hanging="180"/>
      </w:pPr>
      <w:rPr>
        <w:rFonts w:cs="Times New Roman"/>
      </w:rPr>
    </w:lvl>
  </w:abstractNum>
  <w:abstractNum w:abstractNumId="14" w15:restartNumberingAfterBreak="0">
    <w:nsid w:val="18081B1B"/>
    <w:multiLevelType w:val="multilevel"/>
    <w:tmpl w:val="0284ECB4"/>
    <w:lvl w:ilvl="0">
      <w:start w:val="6"/>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194C37BF"/>
    <w:multiLevelType w:val="multilevel"/>
    <w:tmpl w:val="92A412CC"/>
    <w:styleLink w:val="1111111"/>
    <w:lvl w:ilvl="0">
      <w:start w:val="4"/>
      <w:numFmt w:val="decimal"/>
      <w:lvlText w:val="%1."/>
      <w:lvlJc w:val="left"/>
      <w:pPr>
        <w:ind w:left="57" w:hanging="57"/>
      </w:pPr>
      <w:rPr>
        <w:rFonts w:cs="Times New Roman" w:hint="default"/>
      </w:rPr>
    </w:lvl>
    <w:lvl w:ilvl="1">
      <w:start w:val="2"/>
      <w:numFmt w:val="decimal"/>
      <w:lvlText w:val="%1.%2."/>
      <w:lvlJc w:val="left"/>
      <w:pPr>
        <w:ind w:left="1035" w:hanging="360"/>
      </w:pPr>
      <w:rPr>
        <w:rFonts w:cs="Times New Roman" w:hint="default"/>
      </w:rPr>
    </w:lvl>
    <w:lvl w:ilvl="2">
      <w:start w:val="1"/>
      <w:numFmt w:val="decimal"/>
      <w:lvlText w:val="%1.%2.%3."/>
      <w:lvlJc w:val="left"/>
      <w:pPr>
        <w:ind w:left="2070" w:hanging="720"/>
      </w:pPr>
      <w:rPr>
        <w:rFonts w:cs="Times New Roman" w:hint="default"/>
      </w:rPr>
    </w:lvl>
    <w:lvl w:ilvl="3">
      <w:start w:val="1"/>
      <w:numFmt w:val="decimal"/>
      <w:lvlText w:val="%1.%2.%3.%4."/>
      <w:lvlJc w:val="left"/>
      <w:pPr>
        <w:ind w:left="2745" w:hanging="720"/>
      </w:pPr>
      <w:rPr>
        <w:rFonts w:cs="Times New Roman" w:hint="default"/>
      </w:rPr>
    </w:lvl>
    <w:lvl w:ilvl="4">
      <w:start w:val="1"/>
      <w:numFmt w:val="decimal"/>
      <w:lvlText w:val="%1.%2.%3.%4.%5."/>
      <w:lvlJc w:val="left"/>
      <w:pPr>
        <w:ind w:left="3780" w:hanging="1080"/>
      </w:pPr>
      <w:rPr>
        <w:rFonts w:cs="Times New Roman" w:hint="default"/>
      </w:rPr>
    </w:lvl>
    <w:lvl w:ilvl="5">
      <w:start w:val="1"/>
      <w:numFmt w:val="decimal"/>
      <w:lvlText w:val="%1.%2.%3.%4.%5.%6."/>
      <w:lvlJc w:val="left"/>
      <w:pPr>
        <w:ind w:left="4455" w:hanging="1080"/>
      </w:pPr>
      <w:rPr>
        <w:rFonts w:cs="Times New Roman" w:hint="default"/>
      </w:rPr>
    </w:lvl>
    <w:lvl w:ilvl="6">
      <w:start w:val="1"/>
      <w:numFmt w:val="decimal"/>
      <w:lvlText w:val="%1.%2.%3.%4.%5.%6.%7."/>
      <w:lvlJc w:val="left"/>
      <w:pPr>
        <w:ind w:left="5130" w:hanging="1080"/>
      </w:pPr>
      <w:rPr>
        <w:rFonts w:cs="Times New Roman" w:hint="default"/>
      </w:rPr>
    </w:lvl>
    <w:lvl w:ilvl="7">
      <w:start w:val="1"/>
      <w:numFmt w:val="decimal"/>
      <w:lvlText w:val="%1.%2.%3.%4.%5.%6.%7.%8."/>
      <w:lvlJc w:val="left"/>
      <w:pPr>
        <w:ind w:left="6165" w:hanging="1440"/>
      </w:pPr>
      <w:rPr>
        <w:rFonts w:cs="Times New Roman" w:hint="default"/>
      </w:rPr>
    </w:lvl>
    <w:lvl w:ilvl="8">
      <w:start w:val="1"/>
      <w:numFmt w:val="decimal"/>
      <w:lvlText w:val="%1.%2.%3.%4.%5.%6.%7.%8.%9."/>
      <w:lvlJc w:val="left"/>
      <w:pPr>
        <w:ind w:left="6840" w:hanging="1440"/>
      </w:pPr>
      <w:rPr>
        <w:rFonts w:cs="Times New Roman" w:hint="default"/>
      </w:rPr>
    </w:lvl>
  </w:abstractNum>
  <w:abstractNum w:abstractNumId="16" w15:restartNumberingAfterBreak="0">
    <w:nsid w:val="19EC2D56"/>
    <w:multiLevelType w:val="multilevel"/>
    <w:tmpl w:val="6B287B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6.2.5."/>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E294422"/>
    <w:multiLevelType w:val="multilevel"/>
    <w:tmpl w:val="AC1EAD30"/>
    <w:lvl w:ilvl="0">
      <w:start w:val="6"/>
      <w:numFmt w:val="decimal"/>
      <w:lvlText w:val="%1."/>
      <w:lvlJc w:val="left"/>
      <w:pPr>
        <w:ind w:left="495" w:hanging="495"/>
      </w:pPr>
      <w:rPr>
        <w:rFonts w:hint="default"/>
      </w:rPr>
    </w:lvl>
    <w:lvl w:ilvl="1">
      <w:start w:val="2"/>
      <w:numFmt w:val="decimal"/>
      <w:lvlText w:val="%1.%2."/>
      <w:lvlJc w:val="left"/>
      <w:pPr>
        <w:ind w:left="849" w:hanging="495"/>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1EF021C7"/>
    <w:multiLevelType w:val="singleLevel"/>
    <w:tmpl w:val="896671E8"/>
    <w:lvl w:ilvl="0">
      <w:start w:val="1"/>
      <w:numFmt w:val="bullet"/>
      <w:pStyle w:val="a1"/>
      <w:lvlText w:val=""/>
      <w:lvlJc w:val="left"/>
      <w:pPr>
        <w:tabs>
          <w:tab w:val="num" w:pos="927"/>
        </w:tabs>
        <w:ind w:left="907" w:hanging="340"/>
      </w:pPr>
      <w:rPr>
        <w:rFonts w:ascii="Symbol" w:hAnsi="Symbol" w:hint="default"/>
      </w:rPr>
    </w:lvl>
  </w:abstractNum>
  <w:abstractNum w:abstractNumId="19" w15:restartNumberingAfterBreak="0">
    <w:nsid w:val="1F3A3028"/>
    <w:multiLevelType w:val="multilevel"/>
    <w:tmpl w:val="A79817BA"/>
    <w:lvl w:ilvl="0">
      <w:start w:val="6"/>
      <w:numFmt w:val="decimal"/>
      <w:lvlText w:val="%1."/>
      <w:lvlJc w:val="left"/>
      <w:pPr>
        <w:ind w:left="495" w:hanging="495"/>
      </w:pPr>
      <w:rPr>
        <w:rFonts w:hint="default"/>
      </w:rPr>
    </w:lvl>
    <w:lvl w:ilvl="1">
      <w:start w:val="2"/>
      <w:numFmt w:val="decimal"/>
      <w:lvlText w:val="%1.%2."/>
      <w:lvlJc w:val="left"/>
      <w:pPr>
        <w:ind w:left="849" w:hanging="495"/>
      </w:pPr>
      <w:rPr>
        <w:rFonts w:hint="default"/>
      </w:rPr>
    </w:lvl>
    <w:lvl w:ilvl="2">
      <w:start w:val="2"/>
      <w:numFmt w:val="decimal"/>
      <w:lvlText w:val="%1.2.4."/>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1FC04DC6"/>
    <w:multiLevelType w:val="hybridMultilevel"/>
    <w:tmpl w:val="E3BEAAF4"/>
    <w:lvl w:ilvl="0" w:tplc="2D546668">
      <w:start w:val="1"/>
      <w:numFmt w:val="decimal"/>
      <w:lvlText w:val="6.%1."/>
      <w:lvlJc w:val="left"/>
      <w:pPr>
        <w:ind w:left="1576" w:hanging="360"/>
      </w:pPr>
      <w:rPr>
        <w:rFonts w:hint="default"/>
        <w:b/>
        <w:i w:val="0"/>
      </w:rPr>
    </w:lvl>
    <w:lvl w:ilvl="1" w:tplc="FFFFFFFF" w:tentative="1">
      <w:start w:val="1"/>
      <w:numFmt w:val="lowerLetter"/>
      <w:lvlText w:val="%2."/>
      <w:lvlJc w:val="left"/>
      <w:pPr>
        <w:ind w:left="2296" w:hanging="360"/>
      </w:pPr>
    </w:lvl>
    <w:lvl w:ilvl="2" w:tplc="FFFFFFFF">
      <w:start w:val="1"/>
      <w:numFmt w:val="lowerRoman"/>
      <w:lvlText w:val="%3."/>
      <w:lvlJc w:val="right"/>
      <w:pPr>
        <w:ind w:left="3016" w:hanging="180"/>
      </w:pPr>
    </w:lvl>
    <w:lvl w:ilvl="3" w:tplc="FFFFFFFF" w:tentative="1">
      <w:start w:val="1"/>
      <w:numFmt w:val="decimal"/>
      <w:lvlText w:val="%4."/>
      <w:lvlJc w:val="left"/>
      <w:pPr>
        <w:ind w:left="3736" w:hanging="360"/>
      </w:pPr>
    </w:lvl>
    <w:lvl w:ilvl="4" w:tplc="FFFFFFFF" w:tentative="1">
      <w:start w:val="1"/>
      <w:numFmt w:val="lowerLetter"/>
      <w:lvlText w:val="%5."/>
      <w:lvlJc w:val="left"/>
      <w:pPr>
        <w:ind w:left="4456" w:hanging="360"/>
      </w:pPr>
    </w:lvl>
    <w:lvl w:ilvl="5" w:tplc="FFFFFFFF" w:tentative="1">
      <w:start w:val="1"/>
      <w:numFmt w:val="lowerRoman"/>
      <w:lvlText w:val="%6."/>
      <w:lvlJc w:val="right"/>
      <w:pPr>
        <w:ind w:left="5176" w:hanging="180"/>
      </w:pPr>
    </w:lvl>
    <w:lvl w:ilvl="6" w:tplc="FFFFFFFF" w:tentative="1">
      <w:start w:val="1"/>
      <w:numFmt w:val="decimal"/>
      <w:lvlText w:val="%7."/>
      <w:lvlJc w:val="left"/>
      <w:pPr>
        <w:ind w:left="5896" w:hanging="360"/>
      </w:pPr>
    </w:lvl>
    <w:lvl w:ilvl="7" w:tplc="FFFFFFFF" w:tentative="1">
      <w:start w:val="1"/>
      <w:numFmt w:val="lowerLetter"/>
      <w:lvlText w:val="%8."/>
      <w:lvlJc w:val="left"/>
      <w:pPr>
        <w:ind w:left="6616" w:hanging="360"/>
      </w:pPr>
    </w:lvl>
    <w:lvl w:ilvl="8" w:tplc="FFFFFFFF" w:tentative="1">
      <w:start w:val="1"/>
      <w:numFmt w:val="lowerRoman"/>
      <w:lvlText w:val="%9."/>
      <w:lvlJc w:val="right"/>
      <w:pPr>
        <w:ind w:left="7336" w:hanging="180"/>
      </w:pPr>
    </w:lvl>
  </w:abstractNum>
  <w:abstractNum w:abstractNumId="21" w15:restartNumberingAfterBreak="0">
    <w:nsid w:val="211F66E7"/>
    <w:multiLevelType w:val="hybridMultilevel"/>
    <w:tmpl w:val="81DA2496"/>
    <w:lvl w:ilvl="0" w:tplc="02C80614">
      <w:start w:val="1"/>
      <w:numFmt w:val="decimal"/>
      <w:lvlText w:val="7.%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1F02492"/>
    <w:multiLevelType w:val="hybridMultilevel"/>
    <w:tmpl w:val="DB98F6C0"/>
    <w:lvl w:ilvl="0" w:tplc="B6B61106">
      <w:start w:val="1"/>
      <w:numFmt w:val="bullet"/>
      <w:pStyle w:val="-1"/>
      <w:lvlText w:val=""/>
      <w:lvlJc w:val="left"/>
      <w:pPr>
        <w:ind w:left="1145" w:hanging="360"/>
      </w:pPr>
      <w:rPr>
        <w:rFonts w:ascii="Symbol" w:hAnsi="Symbol" w:hint="default"/>
        <w:color w:val="auto"/>
      </w:rPr>
    </w:lvl>
    <w:lvl w:ilvl="1" w:tplc="8A681900">
      <w:start w:val="1"/>
      <w:numFmt w:val="bullet"/>
      <w:lvlText w:val="o"/>
      <w:lvlJc w:val="left"/>
      <w:pPr>
        <w:ind w:left="1865" w:hanging="360"/>
      </w:pPr>
      <w:rPr>
        <w:rFonts w:ascii="Courier New" w:hAnsi="Courier New" w:hint="default"/>
      </w:rPr>
    </w:lvl>
    <w:lvl w:ilvl="2" w:tplc="712410D0" w:tentative="1">
      <w:start w:val="1"/>
      <w:numFmt w:val="bullet"/>
      <w:lvlText w:val=""/>
      <w:lvlJc w:val="left"/>
      <w:pPr>
        <w:ind w:left="2585" w:hanging="360"/>
      </w:pPr>
      <w:rPr>
        <w:rFonts w:ascii="Wingdings" w:hAnsi="Wingdings" w:hint="default"/>
      </w:rPr>
    </w:lvl>
    <w:lvl w:ilvl="3" w:tplc="75C6ABF0" w:tentative="1">
      <w:start w:val="1"/>
      <w:numFmt w:val="bullet"/>
      <w:lvlText w:val=""/>
      <w:lvlJc w:val="left"/>
      <w:pPr>
        <w:ind w:left="3305" w:hanging="360"/>
      </w:pPr>
      <w:rPr>
        <w:rFonts w:ascii="Symbol" w:hAnsi="Symbol" w:hint="default"/>
      </w:rPr>
    </w:lvl>
    <w:lvl w:ilvl="4" w:tplc="98AA23CE" w:tentative="1">
      <w:start w:val="1"/>
      <w:numFmt w:val="bullet"/>
      <w:lvlText w:val="o"/>
      <w:lvlJc w:val="left"/>
      <w:pPr>
        <w:ind w:left="4025" w:hanging="360"/>
      </w:pPr>
      <w:rPr>
        <w:rFonts w:ascii="Courier New" w:hAnsi="Courier New" w:hint="default"/>
      </w:rPr>
    </w:lvl>
    <w:lvl w:ilvl="5" w:tplc="139835EE" w:tentative="1">
      <w:start w:val="1"/>
      <w:numFmt w:val="bullet"/>
      <w:lvlText w:val=""/>
      <w:lvlJc w:val="left"/>
      <w:pPr>
        <w:ind w:left="4745" w:hanging="360"/>
      </w:pPr>
      <w:rPr>
        <w:rFonts w:ascii="Wingdings" w:hAnsi="Wingdings" w:hint="default"/>
      </w:rPr>
    </w:lvl>
    <w:lvl w:ilvl="6" w:tplc="571A060E" w:tentative="1">
      <w:start w:val="1"/>
      <w:numFmt w:val="bullet"/>
      <w:lvlText w:val=""/>
      <w:lvlJc w:val="left"/>
      <w:pPr>
        <w:ind w:left="5465" w:hanging="360"/>
      </w:pPr>
      <w:rPr>
        <w:rFonts w:ascii="Symbol" w:hAnsi="Symbol" w:hint="default"/>
      </w:rPr>
    </w:lvl>
    <w:lvl w:ilvl="7" w:tplc="8332A35A" w:tentative="1">
      <w:start w:val="1"/>
      <w:numFmt w:val="bullet"/>
      <w:lvlText w:val="o"/>
      <w:lvlJc w:val="left"/>
      <w:pPr>
        <w:ind w:left="6185" w:hanging="360"/>
      </w:pPr>
      <w:rPr>
        <w:rFonts w:ascii="Courier New" w:hAnsi="Courier New" w:hint="default"/>
      </w:rPr>
    </w:lvl>
    <w:lvl w:ilvl="8" w:tplc="63D69D98" w:tentative="1">
      <w:start w:val="1"/>
      <w:numFmt w:val="bullet"/>
      <w:lvlText w:val=""/>
      <w:lvlJc w:val="left"/>
      <w:pPr>
        <w:ind w:left="6905" w:hanging="360"/>
      </w:pPr>
      <w:rPr>
        <w:rFonts w:ascii="Wingdings" w:hAnsi="Wingdings" w:hint="default"/>
      </w:rPr>
    </w:lvl>
  </w:abstractNum>
  <w:abstractNum w:abstractNumId="23"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1C2098"/>
    <w:multiLevelType w:val="hybridMultilevel"/>
    <w:tmpl w:val="29E21E80"/>
    <w:styleLink w:val="11111112"/>
    <w:lvl w:ilvl="0" w:tplc="D9262D30">
      <w:start w:val="1"/>
      <w:numFmt w:val="bullet"/>
      <w:lvlText w:val=""/>
      <w:lvlJc w:val="left"/>
      <w:pPr>
        <w:ind w:left="720" w:hanging="360"/>
      </w:pPr>
      <w:rPr>
        <w:rFonts w:ascii="Symbol" w:hAnsi="Symbol" w:hint="default"/>
      </w:rPr>
    </w:lvl>
    <w:lvl w:ilvl="1" w:tplc="E074462A" w:tentative="1">
      <w:start w:val="1"/>
      <w:numFmt w:val="bullet"/>
      <w:lvlText w:val="o"/>
      <w:lvlJc w:val="left"/>
      <w:pPr>
        <w:ind w:left="1440" w:hanging="360"/>
      </w:pPr>
      <w:rPr>
        <w:rFonts w:ascii="Courier New" w:hAnsi="Courier New" w:cs="Courier New" w:hint="default"/>
      </w:rPr>
    </w:lvl>
    <w:lvl w:ilvl="2" w:tplc="490A9278" w:tentative="1">
      <w:start w:val="1"/>
      <w:numFmt w:val="bullet"/>
      <w:lvlText w:val=""/>
      <w:lvlJc w:val="left"/>
      <w:pPr>
        <w:ind w:left="2160" w:hanging="360"/>
      </w:pPr>
      <w:rPr>
        <w:rFonts w:ascii="Wingdings" w:hAnsi="Wingdings" w:hint="default"/>
      </w:rPr>
    </w:lvl>
    <w:lvl w:ilvl="3" w:tplc="AA145D30" w:tentative="1">
      <w:start w:val="1"/>
      <w:numFmt w:val="bullet"/>
      <w:lvlText w:val=""/>
      <w:lvlJc w:val="left"/>
      <w:pPr>
        <w:ind w:left="2880" w:hanging="360"/>
      </w:pPr>
      <w:rPr>
        <w:rFonts w:ascii="Symbol" w:hAnsi="Symbol" w:hint="default"/>
      </w:rPr>
    </w:lvl>
    <w:lvl w:ilvl="4" w:tplc="7C10EC54" w:tentative="1">
      <w:start w:val="1"/>
      <w:numFmt w:val="bullet"/>
      <w:lvlText w:val="o"/>
      <w:lvlJc w:val="left"/>
      <w:pPr>
        <w:ind w:left="3600" w:hanging="360"/>
      </w:pPr>
      <w:rPr>
        <w:rFonts w:ascii="Courier New" w:hAnsi="Courier New" w:cs="Courier New" w:hint="default"/>
      </w:rPr>
    </w:lvl>
    <w:lvl w:ilvl="5" w:tplc="189EBE98" w:tentative="1">
      <w:start w:val="1"/>
      <w:numFmt w:val="bullet"/>
      <w:lvlText w:val=""/>
      <w:lvlJc w:val="left"/>
      <w:pPr>
        <w:ind w:left="4320" w:hanging="360"/>
      </w:pPr>
      <w:rPr>
        <w:rFonts w:ascii="Wingdings" w:hAnsi="Wingdings" w:hint="default"/>
      </w:rPr>
    </w:lvl>
    <w:lvl w:ilvl="6" w:tplc="522E2B3A" w:tentative="1">
      <w:start w:val="1"/>
      <w:numFmt w:val="bullet"/>
      <w:lvlText w:val=""/>
      <w:lvlJc w:val="left"/>
      <w:pPr>
        <w:ind w:left="5040" w:hanging="360"/>
      </w:pPr>
      <w:rPr>
        <w:rFonts w:ascii="Symbol" w:hAnsi="Symbol" w:hint="default"/>
      </w:rPr>
    </w:lvl>
    <w:lvl w:ilvl="7" w:tplc="BC6AB114" w:tentative="1">
      <w:start w:val="1"/>
      <w:numFmt w:val="bullet"/>
      <w:lvlText w:val="o"/>
      <w:lvlJc w:val="left"/>
      <w:pPr>
        <w:ind w:left="5760" w:hanging="360"/>
      </w:pPr>
      <w:rPr>
        <w:rFonts w:ascii="Courier New" w:hAnsi="Courier New" w:cs="Courier New" w:hint="default"/>
      </w:rPr>
    </w:lvl>
    <w:lvl w:ilvl="8" w:tplc="C9DE031A" w:tentative="1">
      <w:start w:val="1"/>
      <w:numFmt w:val="bullet"/>
      <w:lvlText w:val=""/>
      <w:lvlJc w:val="left"/>
      <w:pPr>
        <w:ind w:left="6480" w:hanging="360"/>
      </w:pPr>
      <w:rPr>
        <w:rFonts w:ascii="Wingdings" w:hAnsi="Wingdings" w:hint="default"/>
      </w:rPr>
    </w:lvl>
  </w:abstractNum>
  <w:abstractNum w:abstractNumId="25" w15:restartNumberingAfterBreak="0">
    <w:nsid w:val="274D62D2"/>
    <w:multiLevelType w:val="hybridMultilevel"/>
    <w:tmpl w:val="AC524B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79F3F58"/>
    <w:multiLevelType w:val="hybridMultilevel"/>
    <w:tmpl w:val="D610D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rPr>
    </w:lvl>
    <w:lvl w:ilvl="1">
      <w:start w:val="1"/>
      <w:numFmt w:val="decimal"/>
      <w:pStyle w:val="a3"/>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28" w15:restartNumberingAfterBreak="0">
    <w:nsid w:val="2A943B0D"/>
    <w:multiLevelType w:val="hybridMultilevel"/>
    <w:tmpl w:val="5CEC6294"/>
    <w:lvl w:ilvl="0" w:tplc="D3CCCB9C">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9" w15:restartNumberingAfterBreak="0">
    <w:nsid w:val="2F0755AD"/>
    <w:multiLevelType w:val="multilevel"/>
    <w:tmpl w:val="4BDEE82C"/>
    <w:lvl w:ilvl="0">
      <w:start w:val="1"/>
      <w:numFmt w:val="decimal"/>
      <w:suff w:val="space"/>
      <w:lvlText w:val="%1"/>
      <w:lvlJc w:val="left"/>
      <w:pPr>
        <w:ind w:firstLine="567"/>
      </w:pPr>
      <w:rPr>
        <w:rFonts w:cs="Times New Roman" w:hint="default"/>
        <w:b w:val="0"/>
        <w:i w:val="0"/>
      </w:rPr>
    </w:lvl>
    <w:lvl w:ilvl="1">
      <w:start w:val="1"/>
      <w:numFmt w:val="decimal"/>
      <w:suff w:val="space"/>
      <w:lvlText w:val="%1.%2"/>
      <w:lvlJc w:val="left"/>
      <w:pPr>
        <w:ind w:firstLine="567"/>
      </w:pPr>
      <w:rPr>
        <w:rFonts w:cs="Times New Roman" w:hint="default"/>
        <w:b w:val="0"/>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30" w15:restartNumberingAfterBreak="0">
    <w:nsid w:val="2FBF6156"/>
    <w:multiLevelType w:val="multilevel"/>
    <w:tmpl w:val="19F678E6"/>
    <w:lvl w:ilvl="0">
      <w:start w:val="1"/>
      <w:numFmt w:val="decimal"/>
      <w:pStyle w:val="MyListHeader"/>
      <w:lvlText w:val="%1."/>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ListBody"/>
      <w:lvlText w:val="%1.%2."/>
      <w:lvlJc w:val="left"/>
      <w:pPr>
        <w:tabs>
          <w:tab w:val="num" w:pos="936"/>
        </w:tabs>
        <w:ind w:left="936" w:hanging="576"/>
      </w:pPr>
      <w:rPr>
        <w:rFonts w:ascii="Arial Narrow" w:hAnsi="Arial Narrow" w:hint="default"/>
        <w:b w:val="0"/>
        <w:i w:val="0"/>
        <w:caps w:val="0"/>
        <w:strike w:val="0"/>
        <w:dstrike w:val="0"/>
        <w:vanish w:val="0"/>
        <w:webHidden w:val="0"/>
        <w:color w:val="auto"/>
        <w:kern w:val="22"/>
        <w:sz w:val="16"/>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russianLower"/>
      <w:lvlText w:val="%3."/>
      <w:lvlJc w:val="left"/>
      <w:pPr>
        <w:tabs>
          <w:tab w:val="num" w:pos="1512"/>
        </w:tabs>
        <w:ind w:left="1512" w:hanging="576"/>
      </w:pPr>
      <w:rPr>
        <w:sz w:val="18"/>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15:restartNumberingAfterBreak="0">
    <w:nsid w:val="39D31F98"/>
    <w:multiLevelType w:val="hybridMultilevel"/>
    <w:tmpl w:val="1BAA9FC4"/>
    <w:lvl w:ilvl="0" w:tplc="EE76DA9C">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33" w15:restartNumberingAfterBreak="0">
    <w:nsid w:val="3AD36EAC"/>
    <w:multiLevelType w:val="hybridMultilevel"/>
    <w:tmpl w:val="2FC4DB66"/>
    <w:styleLink w:val="11111111"/>
    <w:lvl w:ilvl="0" w:tplc="80B0730A">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4" w15:restartNumberingAfterBreak="0">
    <w:nsid w:val="3C165F03"/>
    <w:multiLevelType w:val="multilevel"/>
    <w:tmpl w:val="773CA0A4"/>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0"/>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4"/>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36" w15:restartNumberingAfterBreak="0">
    <w:nsid w:val="3D911A42"/>
    <w:multiLevelType w:val="multilevel"/>
    <w:tmpl w:val="4BDEE82C"/>
    <w:styleLink w:val="45"/>
    <w:lvl w:ilvl="0">
      <w:start w:val="1"/>
      <w:numFmt w:val="decimal"/>
      <w:suff w:val="space"/>
      <w:lvlText w:val="%1"/>
      <w:lvlJc w:val="left"/>
      <w:pPr>
        <w:ind w:firstLine="567"/>
      </w:pPr>
      <w:rPr>
        <w:rFonts w:cs="Times New Roman" w:hint="default"/>
      </w:rPr>
    </w:lvl>
    <w:lvl w:ilvl="1">
      <w:start w:val="1"/>
      <w:numFmt w:val="decimal"/>
      <w:suff w:val="space"/>
      <w:lvlText w:val="%1.%2"/>
      <w:lvlJc w:val="left"/>
      <w:pPr>
        <w:ind w:firstLine="567"/>
      </w:pPr>
      <w:rPr>
        <w:rFonts w:cs="Times New Roman" w:hint="default"/>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37" w15:restartNumberingAfterBreak="0">
    <w:nsid w:val="3DE83C26"/>
    <w:multiLevelType w:val="hybridMultilevel"/>
    <w:tmpl w:val="7BAE318A"/>
    <w:lvl w:ilvl="0" w:tplc="4172241C">
      <w:start w:val="1"/>
      <w:numFmt w:val="bullet"/>
      <w:lvlText w:val=""/>
      <w:lvlJc w:val="left"/>
      <w:pPr>
        <w:ind w:left="720" w:hanging="360"/>
      </w:pPr>
      <w:rPr>
        <w:rFonts w:ascii="Symbol" w:hAnsi="Symbol" w:hint="default"/>
      </w:rPr>
    </w:lvl>
    <w:lvl w:ilvl="1" w:tplc="9CF84E2C" w:tentative="1">
      <w:start w:val="1"/>
      <w:numFmt w:val="bullet"/>
      <w:lvlText w:val="o"/>
      <w:lvlJc w:val="left"/>
      <w:pPr>
        <w:ind w:left="1440" w:hanging="360"/>
      </w:pPr>
      <w:rPr>
        <w:rFonts w:ascii="Courier New" w:hAnsi="Courier New" w:cs="Courier New" w:hint="default"/>
      </w:rPr>
    </w:lvl>
    <w:lvl w:ilvl="2" w:tplc="6464C0CA" w:tentative="1">
      <w:start w:val="1"/>
      <w:numFmt w:val="bullet"/>
      <w:lvlText w:val=""/>
      <w:lvlJc w:val="left"/>
      <w:pPr>
        <w:ind w:left="2160" w:hanging="360"/>
      </w:pPr>
      <w:rPr>
        <w:rFonts w:ascii="Wingdings" w:hAnsi="Wingdings" w:hint="default"/>
      </w:rPr>
    </w:lvl>
    <w:lvl w:ilvl="3" w:tplc="A58A41F2" w:tentative="1">
      <w:start w:val="1"/>
      <w:numFmt w:val="bullet"/>
      <w:lvlText w:val=""/>
      <w:lvlJc w:val="left"/>
      <w:pPr>
        <w:ind w:left="2880" w:hanging="360"/>
      </w:pPr>
      <w:rPr>
        <w:rFonts w:ascii="Symbol" w:hAnsi="Symbol" w:hint="default"/>
      </w:rPr>
    </w:lvl>
    <w:lvl w:ilvl="4" w:tplc="2C90154C" w:tentative="1">
      <w:start w:val="1"/>
      <w:numFmt w:val="bullet"/>
      <w:lvlText w:val="o"/>
      <w:lvlJc w:val="left"/>
      <w:pPr>
        <w:ind w:left="3600" w:hanging="360"/>
      </w:pPr>
      <w:rPr>
        <w:rFonts w:ascii="Courier New" w:hAnsi="Courier New" w:cs="Courier New" w:hint="default"/>
      </w:rPr>
    </w:lvl>
    <w:lvl w:ilvl="5" w:tplc="77903E82" w:tentative="1">
      <w:start w:val="1"/>
      <w:numFmt w:val="bullet"/>
      <w:lvlText w:val=""/>
      <w:lvlJc w:val="left"/>
      <w:pPr>
        <w:ind w:left="4320" w:hanging="360"/>
      </w:pPr>
      <w:rPr>
        <w:rFonts w:ascii="Wingdings" w:hAnsi="Wingdings" w:hint="default"/>
      </w:rPr>
    </w:lvl>
    <w:lvl w:ilvl="6" w:tplc="6198710A" w:tentative="1">
      <w:start w:val="1"/>
      <w:numFmt w:val="bullet"/>
      <w:lvlText w:val=""/>
      <w:lvlJc w:val="left"/>
      <w:pPr>
        <w:ind w:left="5040" w:hanging="360"/>
      </w:pPr>
      <w:rPr>
        <w:rFonts w:ascii="Symbol" w:hAnsi="Symbol" w:hint="default"/>
      </w:rPr>
    </w:lvl>
    <w:lvl w:ilvl="7" w:tplc="E8E07008" w:tentative="1">
      <w:start w:val="1"/>
      <w:numFmt w:val="bullet"/>
      <w:lvlText w:val="o"/>
      <w:lvlJc w:val="left"/>
      <w:pPr>
        <w:ind w:left="5760" w:hanging="360"/>
      </w:pPr>
      <w:rPr>
        <w:rFonts w:ascii="Courier New" w:hAnsi="Courier New" w:cs="Courier New" w:hint="default"/>
      </w:rPr>
    </w:lvl>
    <w:lvl w:ilvl="8" w:tplc="4976BC3A" w:tentative="1">
      <w:start w:val="1"/>
      <w:numFmt w:val="bullet"/>
      <w:lvlText w:val=""/>
      <w:lvlJc w:val="left"/>
      <w:pPr>
        <w:ind w:left="6480" w:hanging="360"/>
      </w:pPr>
      <w:rPr>
        <w:rFonts w:ascii="Wingdings" w:hAnsi="Wingdings" w:hint="default"/>
      </w:rPr>
    </w:lvl>
  </w:abstractNum>
  <w:abstractNum w:abstractNumId="38" w15:restartNumberingAfterBreak="0">
    <w:nsid w:val="433F0CC9"/>
    <w:multiLevelType w:val="hybridMultilevel"/>
    <w:tmpl w:val="583205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3AC7027"/>
    <w:multiLevelType w:val="singleLevel"/>
    <w:tmpl w:val="C338D7D0"/>
    <w:lvl w:ilvl="0">
      <w:start w:val="1"/>
      <w:numFmt w:val="bullet"/>
      <w:pStyle w:val="G2"/>
      <w:lvlText w:val=""/>
      <w:lvlJc w:val="left"/>
      <w:pPr>
        <w:tabs>
          <w:tab w:val="left" w:pos="0"/>
        </w:tabs>
        <w:ind w:left="1247" w:hanging="396"/>
      </w:pPr>
      <w:rPr>
        <w:rFonts w:ascii="Symbol" w:hAnsi="Symbol"/>
      </w:rPr>
    </w:lvl>
  </w:abstractNum>
  <w:abstractNum w:abstractNumId="40" w15:restartNumberingAfterBreak="0">
    <w:nsid w:val="47BF2DE9"/>
    <w:multiLevelType w:val="multilevel"/>
    <w:tmpl w:val="A40274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6.2.6"/>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81D525B"/>
    <w:multiLevelType w:val="singleLevel"/>
    <w:tmpl w:val="8C94B3B2"/>
    <w:lvl w:ilvl="0">
      <w:start w:val="1"/>
      <w:numFmt w:val="bullet"/>
      <w:pStyle w:val="SMLst"/>
      <w:lvlText w:val="-"/>
      <w:lvlJc w:val="left"/>
      <w:pPr>
        <w:tabs>
          <w:tab w:val="left" w:pos="0"/>
        </w:tabs>
        <w:ind w:left="1440" w:hanging="360"/>
      </w:pPr>
      <w:rPr>
        <w:rFonts w:ascii="Arial" w:hAnsi="Arial" w:cs="Times New Roman"/>
      </w:rPr>
    </w:lvl>
  </w:abstractNum>
  <w:abstractNum w:abstractNumId="42" w15:restartNumberingAfterBreak="0">
    <w:nsid w:val="4A8501F0"/>
    <w:multiLevelType w:val="multilevel"/>
    <w:tmpl w:val="1708ECD8"/>
    <w:styleLink w:val="61"/>
    <w:lvl w:ilvl="0">
      <w:start w:val="1"/>
      <w:numFmt w:val="decimal"/>
      <w:lvlText w:val="%1."/>
      <w:lvlJc w:val="left"/>
      <w:pPr>
        <w:tabs>
          <w:tab w:val="num" w:pos="540"/>
        </w:tabs>
        <w:ind w:left="540" w:hanging="360"/>
      </w:pPr>
      <w:rPr>
        <w:rFonts w:hint="default"/>
        <w:sz w:val="28"/>
        <w:szCs w:val="28"/>
      </w:rPr>
    </w:lvl>
    <w:lvl w:ilvl="1">
      <w:start w:val="1"/>
      <w:numFmt w:val="decimal"/>
      <w:pStyle w:val="21"/>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15:restartNumberingAfterBreak="0">
    <w:nsid w:val="4E142AC6"/>
    <w:multiLevelType w:val="multilevel"/>
    <w:tmpl w:val="74FA1CE8"/>
    <w:lvl w:ilvl="0">
      <w:start w:val="6"/>
      <w:numFmt w:val="decimal"/>
      <w:lvlText w:val="%1."/>
      <w:lvlJc w:val="left"/>
      <w:pPr>
        <w:ind w:left="495" w:hanging="495"/>
      </w:pPr>
      <w:rPr>
        <w:rFonts w:hint="default"/>
      </w:rPr>
    </w:lvl>
    <w:lvl w:ilvl="1">
      <w:start w:val="2"/>
      <w:numFmt w:val="decimal"/>
      <w:lvlText w:val="%1.%2."/>
      <w:lvlJc w:val="left"/>
      <w:pPr>
        <w:ind w:left="849" w:hanging="49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15:restartNumberingAfterBreak="0">
    <w:nsid w:val="50977879"/>
    <w:multiLevelType w:val="multilevel"/>
    <w:tmpl w:val="1054ED98"/>
    <w:lvl w:ilvl="0">
      <w:start w:val="5"/>
      <w:numFmt w:val="decimal"/>
      <w:lvlText w:val="%1."/>
      <w:lvlJc w:val="left"/>
      <w:pPr>
        <w:ind w:left="360" w:hanging="360"/>
      </w:pPr>
      <w:rPr>
        <w:rFonts w:eastAsia="Calibri" w:hint="default"/>
        <w:b w:val="0"/>
      </w:rPr>
    </w:lvl>
    <w:lvl w:ilvl="1">
      <w:start w:val="1"/>
      <w:numFmt w:val="decimal"/>
      <w:lvlText w:val="%1.%2."/>
      <w:lvlJc w:val="left"/>
      <w:pPr>
        <w:ind w:left="786" w:hanging="360"/>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45" w15:restartNumberingAfterBreak="0">
    <w:nsid w:val="52E5584F"/>
    <w:multiLevelType w:val="multilevel"/>
    <w:tmpl w:val="21BC9E82"/>
    <w:lvl w:ilvl="0">
      <w:start w:val="1"/>
      <w:numFmt w:val="decimal"/>
      <w:pStyle w:val="1110"/>
      <w:lvlText w:val="%1."/>
      <w:lvlJc w:val="left"/>
      <w:pPr>
        <w:tabs>
          <w:tab w:val="left" w:pos="0"/>
        </w:tabs>
        <w:ind w:left="540" w:hanging="540"/>
      </w:pPr>
    </w:lvl>
    <w:lvl w:ilvl="1">
      <w:start w:val="5"/>
      <w:numFmt w:val="decimal"/>
      <w:lvlText w:val="1.%2."/>
      <w:lvlJc w:val="left"/>
      <w:pPr>
        <w:tabs>
          <w:tab w:val="left" w:pos="0"/>
        </w:tabs>
        <w:ind w:left="900" w:hanging="540"/>
      </w:pPr>
    </w:lvl>
    <w:lvl w:ilvl="2">
      <w:start w:val="1"/>
      <w:numFmt w:val="decimal"/>
      <w:lvlText w:val="%1.%2.%3."/>
      <w:lvlJc w:val="left"/>
      <w:pPr>
        <w:tabs>
          <w:tab w:val="left" w:pos="0"/>
        </w:tabs>
        <w:ind w:left="1440" w:hanging="720"/>
      </w:pPr>
    </w:lvl>
    <w:lvl w:ilvl="3">
      <w:start w:val="1"/>
      <w:numFmt w:val="decimal"/>
      <w:lvlText w:val="%1.%2.%3.%4."/>
      <w:lvlJc w:val="left"/>
      <w:pPr>
        <w:tabs>
          <w:tab w:val="left" w:pos="0"/>
        </w:tabs>
        <w:ind w:left="1800" w:hanging="720"/>
      </w:pPr>
    </w:lvl>
    <w:lvl w:ilvl="4">
      <w:start w:val="1"/>
      <w:numFmt w:val="decimal"/>
      <w:lvlText w:val="%1.%2.%3.%4.%5."/>
      <w:lvlJc w:val="left"/>
      <w:pPr>
        <w:tabs>
          <w:tab w:val="left" w:pos="0"/>
        </w:tabs>
        <w:ind w:left="2520" w:hanging="1080"/>
      </w:pPr>
    </w:lvl>
    <w:lvl w:ilvl="5">
      <w:start w:val="1"/>
      <w:numFmt w:val="decimal"/>
      <w:lvlText w:val="%1.%2.%3.%4.%5.%6."/>
      <w:lvlJc w:val="left"/>
      <w:pPr>
        <w:tabs>
          <w:tab w:val="left" w:pos="0"/>
        </w:tabs>
        <w:ind w:left="2880" w:hanging="1080"/>
      </w:pPr>
    </w:lvl>
    <w:lvl w:ilvl="6">
      <w:start w:val="1"/>
      <w:numFmt w:val="decimal"/>
      <w:lvlText w:val="%1.%2.%3.%4.%5.%6.%7."/>
      <w:lvlJc w:val="left"/>
      <w:pPr>
        <w:tabs>
          <w:tab w:val="left" w:pos="0"/>
        </w:tabs>
        <w:ind w:left="3600" w:hanging="1440"/>
      </w:pPr>
    </w:lvl>
    <w:lvl w:ilvl="7">
      <w:start w:val="1"/>
      <w:numFmt w:val="decimal"/>
      <w:lvlText w:val="%1.%2.%3.%4.%5.%6.%7.%8."/>
      <w:lvlJc w:val="left"/>
      <w:pPr>
        <w:tabs>
          <w:tab w:val="left" w:pos="0"/>
        </w:tabs>
        <w:ind w:left="3960" w:hanging="1440"/>
      </w:pPr>
    </w:lvl>
    <w:lvl w:ilvl="8">
      <w:start w:val="1"/>
      <w:numFmt w:val="decimal"/>
      <w:lvlText w:val="%1.%2.%3.%4.%5.%6.%7.%8.%9."/>
      <w:lvlJc w:val="left"/>
      <w:pPr>
        <w:tabs>
          <w:tab w:val="left" w:pos="0"/>
        </w:tabs>
        <w:ind w:left="4680" w:hanging="1800"/>
      </w:pPr>
    </w:lvl>
  </w:abstractNum>
  <w:abstractNum w:abstractNumId="46" w15:restartNumberingAfterBreak="0">
    <w:nsid w:val="56C639F8"/>
    <w:multiLevelType w:val="singleLevel"/>
    <w:tmpl w:val="1A36037A"/>
    <w:lvl w:ilvl="0">
      <w:start w:val="1"/>
      <w:numFmt w:val="bullet"/>
      <w:pStyle w:val="SMarkList"/>
      <w:lvlText w:val="-"/>
      <w:lvlJc w:val="left"/>
      <w:pPr>
        <w:tabs>
          <w:tab w:val="left" w:pos="0"/>
        </w:tabs>
        <w:ind w:left="1647" w:hanging="360"/>
      </w:pPr>
      <w:rPr>
        <w:rFonts w:ascii="Times New Roman" w:hAnsi="Times New Roman"/>
      </w:rPr>
    </w:lvl>
  </w:abstractNum>
  <w:abstractNum w:abstractNumId="47" w15:restartNumberingAfterBreak="0">
    <w:nsid w:val="580D4115"/>
    <w:multiLevelType w:val="multilevel"/>
    <w:tmpl w:val="692C3968"/>
    <w:lvl w:ilvl="0">
      <w:start w:val="1"/>
      <w:numFmt w:val="decimal"/>
      <w:lvlText w:val="%1."/>
      <w:lvlJc w:val="left"/>
      <w:pPr>
        <w:tabs>
          <w:tab w:val="num" w:pos="-1061"/>
        </w:tabs>
        <w:ind w:left="56" w:hanging="56"/>
      </w:pPr>
      <w:rPr>
        <w:rFonts w:cs="Times New Roman" w:hint="default"/>
        <w:b/>
        <w:sz w:val="28"/>
        <w:szCs w:val="28"/>
      </w:rPr>
    </w:lvl>
    <w:lvl w:ilvl="1">
      <w:start w:val="1"/>
      <w:numFmt w:val="decimal"/>
      <w:pStyle w:val="22"/>
      <w:lvlText w:val="%1.%2."/>
      <w:lvlJc w:val="left"/>
      <w:pPr>
        <w:tabs>
          <w:tab w:val="num" w:pos="284"/>
        </w:tabs>
        <w:ind w:left="453" w:hanging="169"/>
      </w:pPr>
      <w:rPr>
        <w:rFonts w:cs="Times New Roman" w:hint="default"/>
      </w:rPr>
    </w:lvl>
    <w:lvl w:ilvl="2">
      <w:start w:val="1"/>
      <w:numFmt w:val="decimal"/>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48" w15:restartNumberingAfterBreak="0">
    <w:nsid w:val="59A37915"/>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9" w15:restartNumberingAfterBreak="0">
    <w:nsid w:val="5F0A4CC8"/>
    <w:multiLevelType w:val="multilevel"/>
    <w:tmpl w:val="115665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6.2.7"/>
      <w:lvlJc w:val="left"/>
      <w:pPr>
        <w:ind w:left="709" w:hanging="709"/>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13E6518"/>
    <w:multiLevelType w:val="multilevel"/>
    <w:tmpl w:val="48045130"/>
    <w:lvl w:ilvl="0">
      <w:start w:val="6"/>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1" w15:restartNumberingAfterBreak="0">
    <w:nsid w:val="62C44283"/>
    <w:multiLevelType w:val="multilevel"/>
    <w:tmpl w:val="36DA9DD0"/>
    <w:styleLink w:val="421"/>
    <w:lvl w:ilvl="0">
      <w:start w:val="1"/>
      <w:numFmt w:val="russianUpper"/>
      <w:suff w:val="space"/>
      <w:lvlText w:val="Приложение %1"/>
      <w:lvlJc w:val="left"/>
      <w:rPr>
        <w:rFonts w:cs="Times New Roman" w:hint="default"/>
      </w:rPr>
    </w:lvl>
    <w:lvl w:ilvl="1">
      <w:start w:val="1"/>
      <w:numFmt w:val="decimal"/>
      <w:pStyle w:val="23"/>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
      <w:suff w:val="space"/>
      <w:lvlText w:val="%1.%2.%3"/>
      <w:lvlJc w:val="left"/>
      <w:pPr>
        <w:ind w:firstLine="567"/>
      </w:pPr>
      <w:rPr>
        <w:rFonts w:ascii="Times New Roman" w:hAnsi="Times New Roman" w:cs="Times New Roman" w:hint="default"/>
        <w:b/>
        <w:i w:val="0"/>
        <w:color w:val="auto"/>
        <w:sz w:val="26"/>
      </w:rPr>
    </w:lvl>
    <w:lvl w:ilvl="3">
      <w:start w:val="1"/>
      <w:numFmt w:val="decimal"/>
      <w:pStyle w:val="40"/>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52" w15:restartNumberingAfterBreak="0">
    <w:nsid w:val="64752D44"/>
    <w:multiLevelType w:val="multilevel"/>
    <w:tmpl w:val="4BDEE82C"/>
    <w:numStyleLink w:val="45"/>
  </w:abstractNum>
  <w:abstractNum w:abstractNumId="53" w15:restartNumberingAfterBreak="0">
    <w:nsid w:val="67962D91"/>
    <w:multiLevelType w:val="multilevel"/>
    <w:tmpl w:val="F538064E"/>
    <w:lvl w:ilvl="0">
      <w:start w:val="6"/>
      <w:numFmt w:val="decimal"/>
      <w:lvlText w:val="%1."/>
      <w:lvlJc w:val="left"/>
      <w:pPr>
        <w:ind w:left="495" w:hanging="495"/>
      </w:pPr>
      <w:rPr>
        <w:rFonts w:hint="default"/>
      </w:rPr>
    </w:lvl>
    <w:lvl w:ilvl="1">
      <w:start w:val="2"/>
      <w:numFmt w:val="decimal"/>
      <w:lvlText w:val="%1.%2."/>
      <w:lvlJc w:val="left"/>
      <w:pPr>
        <w:ind w:left="849" w:hanging="495"/>
      </w:pPr>
      <w:rPr>
        <w:rFonts w:hint="default"/>
      </w:rPr>
    </w:lvl>
    <w:lvl w:ilvl="2">
      <w:start w:val="2"/>
      <w:numFmt w:val="decimal"/>
      <w:lvlText w:val="%1.2.2."/>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4" w15:restartNumberingAfterBreak="0">
    <w:nsid w:val="6D9B318B"/>
    <w:multiLevelType w:val="multilevel"/>
    <w:tmpl w:val="F66663B0"/>
    <w:lvl w:ilvl="0">
      <w:start w:val="1"/>
      <w:numFmt w:val="decimal"/>
      <w:pStyle w:val="a5"/>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4320"/>
        </w:tabs>
        <w:ind w:left="2232" w:hanging="792"/>
      </w:pPr>
      <w:rPr>
        <w:rFonts w:cs="Times New Roman" w:hint="default"/>
      </w:rPr>
    </w:lvl>
    <w:lvl w:ilvl="5">
      <w:start w:val="1"/>
      <w:numFmt w:val="decimal"/>
      <w:lvlText w:val="%1.%2.%3.%4.%5.%6."/>
      <w:lvlJc w:val="left"/>
      <w:pPr>
        <w:tabs>
          <w:tab w:val="num" w:pos="504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840"/>
        </w:tabs>
        <w:ind w:left="3744" w:hanging="1224"/>
      </w:pPr>
      <w:rPr>
        <w:rFonts w:cs="Times New Roman" w:hint="default"/>
      </w:rPr>
    </w:lvl>
    <w:lvl w:ilvl="8">
      <w:start w:val="1"/>
      <w:numFmt w:val="decimal"/>
      <w:lvlText w:val="%1.%2.%3.%4.%5.%6.%7.%8.%9."/>
      <w:lvlJc w:val="left"/>
      <w:pPr>
        <w:tabs>
          <w:tab w:val="num" w:pos="7560"/>
        </w:tabs>
        <w:ind w:left="4320" w:hanging="1440"/>
      </w:pPr>
      <w:rPr>
        <w:rFonts w:cs="Times New Roman" w:hint="default"/>
      </w:rPr>
    </w:lvl>
  </w:abstractNum>
  <w:abstractNum w:abstractNumId="55" w15:restartNumberingAfterBreak="0">
    <w:nsid w:val="70635531"/>
    <w:multiLevelType w:val="singleLevel"/>
    <w:tmpl w:val="277ACCA0"/>
    <w:lvl w:ilvl="0">
      <w:start w:val="1"/>
      <w:numFmt w:val="bullet"/>
      <w:pStyle w:val="G1"/>
      <w:lvlText w:val=""/>
      <w:lvlJc w:val="left"/>
      <w:pPr>
        <w:tabs>
          <w:tab w:val="left" w:pos="0"/>
        </w:tabs>
        <w:ind w:left="621" w:hanging="264"/>
      </w:pPr>
      <w:rPr>
        <w:rFonts w:ascii="Symbol" w:hAnsi="Symbol"/>
        <w:sz w:val="24"/>
      </w:rPr>
    </w:lvl>
  </w:abstractNum>
  <w:abstractNum w:abstractNumId="56" w15:restartNumberingAfterBreak="0">
    <w:nsid w:val="73031CF9"/>
    <w:multiLevelType w:val="multilevel"/>
    <w:tmpl w:val="FEA6B4BC"/>
    <w:styleLink w:val="511"/>
    <w:lvl w:ilvl="0">
      <w:start w:val="1"/>
      <w:numFmt w:val="decimal"/>
      <w:lvlText w:val="%1."/>
      <w:lvlJc w:val="left"/>
      <w:pPr>
        <w:ind w:left="1779" w:hanging="360"/>
      </w:pPr>
      <w:rPr>
        <w:b/>
      </w:rPr>
    </w:lvl>
    <w:lvl w:ilvl="1">
      <w:start w:val="1"/>
      <w:numFmt w:val="decimal"/>
      <w:lvlText w:val="4.%2."/>
      <w:lvlJc w:val="left"/>
      <w:pPr>
        <w:ind w:left="1855" w:hanging="720"/>
      </w:pPr>
      <w:rPr>
        <w:rFonts w:hint="default"/>
        <w:b/>
        <w:i w:val="0"/>
        <w:sz w:val="24"/>
        <w:szCs w:val="24"/>
      </w:rPr>
    </w:lvl>
    <w:lvl w:ilvl="2">
      <w:start w:val="1"/>
      <w:numFmt w:val="decimal"/>
      <w:isLgl/>
      <w:lvlText w:val="%1.%2.%3."/>
      <w:lvlJc w:val="left"/>
      <w:pPr>
        <w:ind w:left="1942" w:hanging="720"/>
      </w:pPr>
      <w:rPr>
        <w:rFonts w:hint="default"/>
      </w:rPr>
    </w:lvl>
    <w:lvl w:ilvl="3">
      <w:start w:val="1"/>
      <w:numFmt w:val="decimal"/>
      <w:isLgl/>
      <w:lvlText w:val="%1.%2.%3.%4."/>
      <w:lvlJc w:val="left"/>
      <w:pPr>
        <w:ind w:left="2302" w:hanging="108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662" w:hanging="1440"/>
      </w:pPr>
      <w:rPr>
        <w:rFonts w:hint="default"/>
      </w:rPr>
    </w:lvl>
    <w:lvl w:ilvl="6">
      <w:start w:val="1"/>
      <w:numFmt w:val="decimal"/>
      <w:isLgl/>
      <w:lvlText w:val="%1.%2.%3.%4.%5.%6.%7."/>
      <w:lvlJc w:val="left"/>
      <w:pPr>
        <w:ind w:left="3022" w:hanging="1800"/>
      </w:pPr>
      <w:rPr>
        <w:rFonts w:hint="default"/>
      </w:rPr>
    </w:lvl>
    <w:lvl w:ilvl="7">
      <w:start w:val="1"/>
      <w:numFmt w:val="decimal"/>
      <w:isLgl/>
      <w:lvlText w:val="%1.%2.%3.%4.%5.%6.%7.%8."/>
      <w:lvlJc w:val="left"/>
      <w:pPr>
        <w:ind w:left="3022" w:hanging="1800"/>
      </w:pPr>
      <w:rPr>
        <w:rFonts w:hint="default"/>
      </w:rPr>
    </w:lvl>
    <w:lvl w:ilvl="8">
      <w:start w:val="1"/>
      <w:numFmt w:val="decimal"/>
      <w:isLgl/>
      <w:lvlText w:val="%1.%2.%3.%4.%5.%6.%7.%8.%9."/>
      <w:lvlJc w:val="left"/>
      <w:pPr>
        <w:ind w:left="3382" w:hanging="2160"/>
      </w:pPr>
      <w:rPr>
        <w:rFonts w:hint="default"/>
      </w:rPr>
    </w:lvl>
  </w:abstractNum>
  <w:abstractNum w:abstractNumId="57" w15:restartNumberingAfterBreak="0">
    <w:nsid w:val="73EA15D1"/>
    <w:multiLevelType w:val="multilevel"/>
    <w:tmpl w:val="ADF081E4"/>
    <w:styleLink w:val="a6"/>
    <w:lvl w:ilvl="0">
      <w:start w:val="1"/>
      <w:numFmt w:val="upperRoman"/>
      <w:lvlText w:val="%1."/>
      <w:lvlJc w:val="right"/>
      <w:pPr>
        <w:tabs>
          <w:tab w:val="num" w:pos="1620"/>
        </w:tabs>
        <w:ind w:left="1596" w:hanging="180"/>
      </w:pPr>
      <w:rPr>
        <w:rFonts w:ascii="Times New Roman" w:hAnsi="Times New Roman"/>
        <w:b/>
        <w:bCs/>
        <w:sz w:val="28"/>
      </w:rPr>
    </w:lvl>
    <w:lvl w:ilvl="1">
      <w:start w:val="1"/>
      <w:numFmt w:val="decimal"/>
      <w:isLgl/>
      <w:lvlText w:val="%1.%2."/>
      <w:lvlJc w:val="left"/>
      <w:pPr>
        <w:tabs>
          <w:tab w:val="num" w:pos="2160"/>
        </w:tabs>
        <w:ind w:left="2160" w:hanging="720"/>
      </w:pPr>
    </w:lvl>
    <w:lvl w:ilvl="2">
      <w:start w:val="1"/>
      <w:numFmt w:val="decimal"/>
      <w:isLgl/>
      <w:lvlText w:val="%1.%2.%3."/>
      <w:lvlJc w:val="left"/>
      <w:pPr>
        <w:tabs>
          <w:tab w:val="num" w:pos="2160"/>
        </w:tabs>
        <w:ind w:left="2160" w:hanging="720"/>
      </w:pPr>
      <w:rPr>
        <w:b/>
      </w:rPr>
    </w:lvl>
    <w:lvl w:ilvl="3">
      <w:start w:val="1"/>
      <w:numFmt w:val="decimal"/>
      <w:isLgl/>
      <w:lvlText w:val="%1.%2.%3.%4."/>
      <w:lvlJc w:val="left"/>
      <w:pPr>
        <w:tabs>
          <w:tab w:val="num" w:pos="2520"/>
        </w:tabs>
        <w:ind w:left="2520" w:hanging="108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440"/>
      </w:pPr>
    </w:lvl>
    <w:lvl w:ilvl="6">
      <w:start w:val="1"/>
      <w:numFmt w:val="decimal"/>
      <w:isLgl/>
      <w:lvlText w:val="%1.%2.%3.%4.%5.%6.%7."/>
      <w:lvlJc w:val="left"/>
      <w:pPr>
        <w:tabs>
          <w:tab w:val="num" w:pos="3240"/>
        </w:tabs>
        <w:ind w:left="3240" w:hanging="1800"/>
      </w:pPr>
    </w:lvl>
    <w:lvl w:ilvl="7">
      <w:start w:val="1"/>
      <w:numFmt w:val="decimal"/>
      <w:isLgl/>
      <w:lvlText w:val="%1.%2.%3.%4.%5.%6.%7.%8."/>
      <w:lvlJc w:val="left"/>
      <w:pPr>
        <w:tabs>
          <w:tab w:val="num" w:pos="3240"/>
        </w:tabs>
        <w:ind w:left="3240" w:hanging="1800"/>
      </w:pPr>
    </w:lvl>
    <w:lvl w:ilvl="8">
      <w:start w:val="1"/>
      <w:numFmt w:val="decimal"/>
      <w:isLgl/>
      <w:lvlText w:val="%1.%2.%3.%4.%5.%6.%7.%8.%9."/>
      <w:lvlJc w:val="left"/>
      <w:pPr>
        <w:tabs>
          <w:tab w:val="num" w:pos="3600"/>
        </w:tabs>
        <w:ind w:left="3600" w:hanging="2160"/>
      </w:pPr>
    </w:lvl>
  </w:abstractNum>
  <w:abstractNum w:abstractNumId="58" w15:restartNumberingAfterBreak="0">
    <w:nsid w:val="74495713"/>
    <w:multiLevelType w:val="multilevel"/>
    <w:tmpl w:val="88B638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5BA316F"/>
    <w:multiLevelType w:val="hybridMultilevel"/>
    <w:tmpl w:val="7EF608EA"/>
    <w:lvl w:ilvl="0" w:tplc="07A6E4EC">
      <w:start w:val="1"/>
      <w:numFmt w:val="bullet"/>
      <w:lvlText w:val=""/>
      <w:lvlJc w:val="left"/>
      <w:pPr>
        <w:ind w:left="1429" w:hanging="360"/>
      </w:pPr>
      <w:rPr>
        <w:rFonts w:ascii="Symbol" w:hAnsi="Symbol" w:hint="default"/>
      </w:rPr>
    </w:lvl>
    <w:lvl w:ilvl="1" w:tplc="D5907F42" w:tentative="1">
      <w:start w:val="1"/>
      <w:numFmt w:val="bullet"/>
      <w:lvlText w:val="o"/>
      <w:lvlJc w:val="left"/>
      <w:pPr>
        <w:ind w:left="2149" w:hanging="360"/>
      </w:pPr>
      <w:rPr>
        <w:rFonts w:ascii="Courier New" w:hAnsi="Courier New" w:cs="Courier New" w:hint="default"/>
      </w:rPr>
    </w:lvl>
    <w:lvl w:ilvl="2" w:tplc="7676317A" w:tentative="1">
      <w:start w:val="1"/>
      <w:numFmt w:val="bullet"/>
      <w:lvlText w:val=""/>
      <w:lvlJc w:val="left"/>
      <w:pPr>
        <w:ind w:left="2869" w:hanging="360"/>
      </w:pPr>
      <w:rPr>
        <w:rFonts w:ascii="Wingdings" w:hAnsi="Wingdings" w:hint="default"/>
      </w:rPr>
    </w:lvl>
    <w:lvl w:ilvl="3" w:tplc="807458C4" w:tentative="1">
      <w:start w:val="1"/>
      <w:numFmt w:val="bullet"/>
      <w:lvlText w:val=""/>
      <w:lvlJc w:val="left"/>
      <w:pPr>
        <w:ind w:left="3589" w:hanging="360"/>
      </w:pPr>
      <w:rPr>
        <w:rFonts w:ascii="Symbol" w:hAnsi="Symbol" w:hint="default"/>
      </w:rPr>
    </w:lvl>
    <w:lvl w:ilvl="4" w:tplc="CEE6F806" w:tentative="1">
      <w:start w:val="1"/>
      <w:numFmt w:val="bullet"/>
      <w:lvlText w:val="o"/>
      <w:lvlJc w:val="left"/>
      <w:pPr>
        <w:ind w:left="4309" w:hanging="360"/>
      </w:pPr>
      <w:rPr>
        <w:rFonts w:ascii="Courier New" w:hAnsi="Courier New" w:cs="Courier New" w:hint="default"/>
      </w:rPr>
    </w:lvl>
    <w:lvl w:ilvl="5" w:tplc="83F023DA" w:tentative="1">
      <w:start w:val="1"/>
      <w:numFmt w:val="bullet"/>
      <w:lvlText w:val=""/>
      <w:lvlJc w:val="left"/>
      <w:pPr>
        <w:ind w:left="5029" w:hanging="360"/>
      </w:pPr>
      <w:rPr>
        <w:rFonts w:ascii="Wingdings" w:hAnsi="Wingdings" w:hint="default"/>
      </w:rPr>
    </w:lvl>
    <w:lvl w:ilvl="6" w:tplc="BBFAF6DC" w:tentative="1">
      <w:start w:val="1"/>
      <w:numFmt w:val="bullet"/>
      <w:lvlText w:val=""/>
      <w:lvlJc w:val="left"/>
      <w:pPr>
        <w:ind w:left="5749" w:hanging="360"/>
      </w:pPr>
      <w:rPr>
        <w:rFonts w:ascii="Symbol" w:hAnsi="Symbol" w:hint="default"/>
      </w:rPr>
    </w:lvl>
    <w:lvl w:ilvl="7" w:tplc="F1666BCE" w:tentative="1">
      <w:start w:val="1"/>
      <w:numFmt w:val="bullet"/>
      <w:lvlText w:val="o"/>
      <w:lvlJc w:val="left"/>
      <w:pPr>
        <w:ind w:left="6469" w:hanging="360"/>
      </w:pPr>
      <w:rPr>
        <w:rFonts w:ascii="Courier New" w:hAnsi="Courier New" w:cs="Courier New" w:hint="default"/>
      </w:rPr>
    </w:lvl>
    <w:lvl w:ilvl="8" w:tplc="4624281E" w:tentative="1">
      <w:start w:val="1"/>
      <w:numFmt w:val="bullet"/>
      <w:lvlText w:val=""/>
      <w:lvlJc w:val="left"/>
      <w:pPr>
        <w:ind w:left="7189" w:hanging="360"/>
      </w:pPr>
      <w:rPr>
        <w:rFonts w:ascii="Wingdings" w:hAnsi="Wingdings" w:hint="default"/>
      </w:rPr>
    </w:lvl>
  </w:abstractNum>
  <w:abstractNum w:abstractNumId="60" w15:restartNumberingAfterBreak="0">
    <w:nsid w:val="7957604F"/>
    <w:multiLevelType w:val="multilevel"/>
    <w:tmpl w:val="1E3C5336"/>
    <w:lvl w:ilvl="0">
      <w:start w:val="1"/>
      <w:numFmt w:val="decimal"/>
      <w:pStyle w:val="13"/>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4"/>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1" w15:restartNumberingAfterBreak="0">
    <w:nsid w:val="7AAC72D5"/>
    <w:multiLevelType w:val="multilevel"/>
    <w:tmpl w:val="2EE697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none"/>
      <w:lvlText w:val="6.2.8"/>
      <w:lvlJc w:val="left"/>
      <w:pPr>
        <w:ind w:left="709" w:hanging="709"/>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B3C7431"/>
    <w:multiLevelType w:val="singleLevel"/>
    <w:tmpl w:val="8D9E8C3E"/>
    <w:lvl w:ilvl="0">
      <w:start w:val="1"/>
      <w:numFmt w:val="decimal"/>
      <w:pStyle w:val="a7"/>
      <w:lvlText w:val="%1)."/>
      <w:lvlJc w:val="left"/>
      <w:pPr>
        <w:tabs>
          <w:tab w:val="left" w:pos="0"/>
        </w:tabs>
        <w:ind w:left="567" w:hanging="567"/>
      </w:pPr>
      <w:rPr>
        <w:rFonts w:ascii="Times New Roman" w:hAnsi="Times New Roman"/>
      </w:rPr>
    </w:lvl>
  </w:abstractNum>
  <w:abstractNum w:abstractNumId="63" w15:restartNumberingAfterBreak="0">
    <w:nsid w:val="7C0F2A09"/>
    <w:multiLevelType w:val="multilevel"/>
    <w:tmpl w:val="C0A61458"/>
    <w:lvl w:ilvl="0">
      <w:start w:val="1"/>
      <w:numFmt w:val="decimal"/>
      <w:lvlText w:val="%1."/>
      <w:lvlJc w:val="left"/>
      <w:pPr>
        <w:ind w:left="1429"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64" w15:restartNumberingAfterBreak="0">
    <w:nsid w:val="7CF217D9"/>
    <w:multiLevelType w:val="multilevel"/>
    <w:tmpl w:val="04190025"/>
    <w:lvl w:ilvl="0">
      <w:start w:val="1"/>
      <w:numFmt w:val="decimal"/>
      <w:pStyle w:val="14"/>
      <w:lvlText w:val="%1"/>
      <w:lvlJc w:val="left"/>
      <w:pPr>
        <w:ind w:left="432" w:hanging="432"/>
      </w:pPr>
    </w:lvl>
    <w:lvl w:ilvl="1">
      <w:start w:val="1"/>
      <w:numFmt w:val="decimal"/>
      <w:pStyle w:val="25"/>
      <w:lvlText w:val="%1.%2"/>
      <w:lvlJc w:val="left"/>
      <w:pPr>
        <w:ind w:left="576" w:hanging="576"/>
      </w:pPr>
    </w:lvl>
    <w:lvl w:ilvl="2">
      <w:start w:val="1"/>
      <w:numFmt w:val="decimal"/>
      <w:pStyle w:val="30"/>
      <w:lvlText w:val="%1.%2.%3"/>
      <w:lvlJc w:val="left"/>
      <w:pPr>
        <w:ind w:left="720" w:hanging="720"/>
      </w:pPr>
    </w:lvl>
    <w:lvl w:ilvl="3">
      <w:start w:val="1"/>
      <w:numFmt w:val="decimal"/>
      <w:pStyle w:val="41"/>
      <w:lvlText w:val="%1.%2.%3.%4"/>
      <w:lvlJc w:val="left"/>
      <w:pPr>
        <w:ind w:left="864" w:hanging="864"/>
      </w:pPr>
    </w:lvl>
    <w:lvl w:ilvl="4">
      <w:start w:val="1"/>
      <w:numFmt w:val="decimal"/>
      <w:pStyle w:val="50"/>
      <w:lvlText w:val="%1.%2.%3.%4.%5"/>
      <w:lvlJc w:val="left"/>
      <w:pPr>
        <w:ind w:left="1008" w:hanging="1008"/>
      </w:pPr>
    </w:lvl>
    <w:lvl w:ilvl="5">
      <w:start w:val="1"/>
      <w:numFmt w:val="decimal"/>
      <w:pStyle w:val="60"/>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5" w15:restartNumberingAfterBreak="0">
    <w:nsid w:val="7F024E6B"/>
    <w:multiLevelType w:val="multilevel"/>
    <w:tmpl w:val="3B08EF2E"/>
    <w:lvl w:ilvl="0">
      <w:start w:val="1"/>
      <w:numFmt w:val="bullet"/>
      <w:pStyle w:val="a8"/>
      <w:lvlText w:val=""/>
      <w:lvlJc w:val="left"/>
      <w:pPr>
        <w:tabs>
          <w:tab w:val="left" w:pos="0"/>
        </w:tabs>
        <w:ind w:left="360" w:hanging="360"/>
      </w:pPr>
      <w:rPr>
        <w:rFonts w:ascii="Symbol" w:hAnsi="Symbol" w:cs="Times New Roman"/>
        <w:b w:val="0"/>
        <w:i w:val="0"/>
        <w:spacing w:val="0"/>
        <w:sz w:val="24"/>
        <w:u w:val="none"/>
      </w:rPr>
    </w:lvl>
    <w:lvl w:ilvl="1">
      <w:start w:val="1"/>
      <w:numFmt w:val="bullet"/>
      <w:lvlText w:val=""/>
      <w:lvlJc w:val="left"/>
      <w:pPr>
        <w:tabs>
          <w:tab w:val="left" w:pos="0"/>
        </w:tabs>
        <w:ind w:left="720" w:hanging="360"/>
      </w:pPr>
      <w:rPr>
        <w:rFonts w:ascii="Wingdings" w:hAnsi="Wingdings" w:cs="Times New Roman"/>
      </w:rPr>
    </w:lvl>
    <w:lvl w:ilvl="2">
      <w:start w:val="1"/>
      <w:numFmt w:val="bullet"/>
      <w:lvlText w:val=""/>
      <w:lvlJc w:val="left"/>
      <w:pPr>
        <w:tabs>
          <w:tab w:val="left" w:pos="0"/>
        </w:tabs>
        <w:ind w:left="1080" w:hanging="360"/>
      </w:pPr>
      <w:rPr>
        <w:rFonts w:ascii="Wingdings" w:hAnsi="Wingdings" w:cs="Times New Roman"/>
      </w:rPr>
    </w:lvl>
    <w:lvl w:ilvl="3">
      <w:start w:val="1"/>
      <w:numFmt w:val="bullet"/>
      <w:lvlText w:val=""/>
      <w:lvlJc w:val="left"/>
      <w:pPr>
        <w:tabs>
          <w:tab w:val="left" w:pos="0"/>
        </w:tabs>
        <w:ind w:left="1440" w:hanging="360"/>
      </w:pPr>
      <w:rPr>
        <w:rFonts w:ascii="Wingdings" w:hAnsi="Wingdings"/>
        <w:sz w:val="16"/>
      </w:rPr>
    </w:lvl>
    <w:lvl w:ilvl="4">
      <w:start w:val="1"/>
      <w:numFmt w:val="bullet"/>
      <w:lvlText w:val=""/>
      <w:lvlJc w:val="left"/>
      <w:pPr>
        <w:tabs>
          <w:tab w:val="left" w:pos="0"/>
        </w:tabs>
        <w:ind w:left="1800" w:hanging="360"/>
      </w:pPr>
      <w:rPr>
        <w:rFonts w:ascii="Symbol" w:hAnsi="Symbol"/>
      </w:rPr>
    </w:lvl>
    <w:lvl w:ilvl="5">
      <w:start w:val="1"/>
      <w:numFmt w:val="bullet"/>
      <w:lvlText w:val=""/>
      <w:lvlJc w:val="left"/>
      <w:pPr>
        <w:tabs>
          <w:tab w:val="left" w:pos="0"/>
        </w:tabs>
        <w:ind w:left="2160" w:hanging="360"/>
      </w:pPr>
      <w:rPr>
        <w:rFonts w:ascii="Wingdings" w:hAnsi="Wingdings" w:cs="Times New Roman"/>
      </w:rPr>
    </w:lvl>
    <w:lvl w:ilvl="6">
      <w:start w:val="1"/>
      <w:numFmt w:val="bullet"/>
      <w:lvlText w:val=""/>
      <w:lvlJc w:val="left"/>
      <w:pPr>
        <w:tabs>
          <w:tab w:val="left" w:pos="0"/>
        </w:tabs>
        <w:ind w:left="2520" w:hanging="360"/>
      </w:pPr>
      <w:rPr>
        <w:rFonts w:ascii="Wingdings" w:hAnsi="Wingdings" w:cs="Times New Roman"/>
      </w:rPr>
    </w:lvl>
    <w:lvl w:ilvl="7">
      <w:start w:val="1"/>
      <w:numFmt w:val="bullet"/>
      <w:lvlText w:val=""/>
      <w:lvlJc w:val="left"/>
      <w:pPr>
        <w:tabs>
          <w:tab w:val="left" w:pos="0"/>
        </w:tabs>
        <w:ind w:left="2880" w:hanging="360"/>
      </w:pPr>
      <w:rPr>
        <w:rFonts w:ascii="Symbol" w:hAnsi="Symbol"/>
      </w:rPr>
    </w:lvl>
    <w:lvl w:ilvl="8">
      <w:start w:val="1"/>
      <w:numFmt w:val="bullet"/>
      <w:lvlText w:val=""/>
      <w:lvlJc w:val="left"/>
      <w:pPr>
        <w:tabs>
          <w:tab w:val="left" w:pos="0"/>
        </w:tabs>
        <w:ind w:left="3240" w:hanging="360"/>
      </w:pPr>
      <w:rPr>
        <w:rFonts w:ascii="Symbol" w:hAnsi="Symbol"/>
      </w:rPr>
    </w:lvl>
  </w:abstractNum>
  <w:num w:numId="1">
    <w:abstractNumId w:val="42"/>
  </w:num>
  <w:num w:numId="2">
    <w:abstractNumId w:val="57"/>
  </w:num>
  <w:num w:numId="3">
    <w:abstractNumId w:val="23"/>
  </w:num>
  <w:num w:numId="4">
    <w:abstractNumId w:val="11"/>
  </w:num>
  <w:num w:numId="5">
    <w:abstractNumId w:val="5"/>
  </w:num>
  <w:num w:numId="6">
    <w:abstractNumId w:val="7"/>
  </w:num>
  <w:num w:numId="7">
    <w:abstractNumId w:val="2"/>
  </w:num>
  <w:num w:numId="8">
    <w:abstractNumId w:val="51"/>
  </w:num>
  <w:num w:numId="9">
    <w:abstractNumId w:val="36"/>
  </w:num>
  <w:num w:numId="10">
    <w:abstractNumId w:val="47"/>
  </w:num>
  <w:num w:numId="11">
    <w:abstractNumId w:val="15"/>
  </w:num>
  <w:num w:numId="12">
    <w:abstractNumId w:val="0"/>
  </w:num>
  <w:num w:numId="13">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48"/>
  </w:num>
  <w:num w:numId="16">
    <w:abstractNumId w:val="54"/>
  </w:num>
  <w:num w:numId="17">
    <w:abstractNumId w:val="33"/>
  </w:num>
  <w:num w:numId="18">
    <w:abstractNumId w:val="10"/>
  </w:num>
  <w:num w:numId="19">
    <w:abstractNumId w:val="24"/>
  </w:num>
  <w:num w:numId="20">
    <w:abstractNumId w:val="60"/>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1"/>
  </w:num>
  <w:num w:numId="25">
    <w:abstractNumId w:val="22"/>
  </w:num>
  <w:num w:numId="26">
    <w:abstractNumId w:val="18"/>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9"/>
  </w:num>
  <w:num w:numId="30">
    <w:abstractNumId w:val="62"/>
  </w:num>
  <w:num w:numId="31">
    <w:abstractNumId w:val="46"/>
  </w:num>
  <w:num w:numId="32">
    <w:abstractNumId w:val="55"/>
  </w:num>
  <w:num w:numId="33">
    <w:abstractNumId w:val="45"/>
  </w:num>
  <w:num w:numId="34">
    <w:abstractNumId w:val="41"/>
  </w:num>
  <w:num w:numId="35">
    <w:abstractNumId w:val="65"/>
  </w:num>
  <w:num w:numId="36">
    <w:abstractNumId w:val="37"/>
  </w:num>
  <w:num w:numId="37">
    <w:abstractNumId w:val="25"/>
  </w:num>
  <w:num w:numId="38">
    <w:abstractNumId w:val="28"/>
  </w:num>
  <w:num w:numId="39">
    <w:abstractNumId w:val="58"/>
  </w:num>
  <w:num w:numId="40">
    <w:abstractNumId w:val="12"/>
  </w:num>
  <w:num w:numId="41">
    <w:abstractNumId w:val="59"/>
  </w:num>
  <w:num w:numId="42">
    <w:abstractNumId w:val="52"/>
  </w:num>
  <w:num w:numId="43">
    <w:abstractNumId w:val="20"/>
  </w:num>
  <w:num w:numId="44">
    <w:abstractNumId w:val="56"/>
  </w:num>
  <w:num w:numId="45">
    <w:abstractNumId w:val="63"/>
  </w:num>
  <w:num w:numId="46">
    <w:abstractNumId w:val="26"/>
  </w:num>
  <w:num w:numId="47">
    <w:abstractNumId w:val="21"/>
  </w:num>
  <w:num w:numId="48">
    <w:abstractNumId w:val="64"/>
  </w:num>
  <w:num w:numId="49">
    <w:abstractNumId w:val="53"/>
  </w:num>
  <w:num w:numId="50">
    <w:abstractNumId w:val="29"/>
  </w:num>
  <w:num w:numId="51">
    <w:abstractNumId w:val="17"/>
  </w:num>
  <w:num w:numId="52">
    <w:abstractNumId w:val="19"/>
  </w:num>
  <w:num w:numId="53">
    <w:abstractNumId w:val="16"/>
  </w:num>
  <w:num w:numId="54">
    <w:abstractNumId w:val="40"/>
  </w:num>
  <w:num w:numId="55">
    <w:abstractNumId w:val="49"/>
  </w:num>
  <w:num w:numId="56">
    <w:abstractNumId w:val="61"/>
  </w:num>
  <w:num w:numId="57">
    <w:abstractNumId w:val="8"/>
  </w:num>
  <w:num w:numId="58">
    <w:abstractNumId w:val="50"/>
  </w:num>
  <w:num w:numId="59">
    <w:abstractNumId w:val="14"/>
  </w:num>
  <w:num w:numId="60">
    <w:abstractNumId w:val="44"/>
  </w:num>
  <w:num w:numId="61">
    <w:abstractNumId w:val="38"/>
  </w:num>
  <w:num w:numId="62">
    <w:abstractNumId w:val="9"/>
  </w:num>
  <w:num w:numId="63">
    <w:abstractNumId w:val="34"/>
  </w:num>
  <w:num w:numId="64">
    <w:abstractNumId w:val="43"/>
  </w:num>
  <w:num w:numId="65">
    <w:abstractNumId w:val="6"/>
  </w:num>
  <w:num w:numId="66">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hideSpelling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662"/>
    <w:rsid w:val="00000102"/>
    <w:rsid w:val="00000BD2"/>
    <w:rsid w:val="00003A61"/>
    <w:rsid w:val="00011646"/>
    <w:rsid w:val="000205B2"/>
    <w:rsid w:val="00021A57"/>
    <w:rsid w:val="000416E6"/>
    <w:rsid w:val="00052519"/>
    <w:rsid w:val="000550F7"/>
    <w:rsid w:val="00064491"/>
    <w:rsid w:val="0008177B"/>
    <w:rsid w:val="000926C7"/>
    <w:rsid w:val="000954B0"/>
    <w:rsid w:val="000C48A7"/>
    <w:rsid w:val="000D0DFD"/>
    <w:rsid w:val="000D1C95"/>
    <w:rsid w:val="000E5CA3"/>
    <w:rsid w:val="000E6E41"/>
    <w:rsid w:val="000F19FB"/>
    <w:rsid w:val="000F6627"/>
    <w:rsid w:val="001015B8"/>
    <w:rsid w:val="00103846"/>
    <w:rsid w:val="00112BB2"/>
    <w:rsid w:val="001206E3"/>
    <w:rsid w:val="0018606C"/>
    <w:rsid w:val="00186321"/>
    <w:rsid w:val="00196A68"/>
    <w:rsid w:val="00196F6D"/>
    <w:rsid w:val="001970E8"/>
    <w:rsid w:val="001A30C1"/>
    <w:rsid w:val="001B3150"/>
    <w:rsid w:val="001C3690"/>
    <w:rsid w:val="001C6631"/>
    <w:rsid w:val="001C7D53"/>
    <w:rsid w:val="001E2ADA"/>
    <w:rsid w:val="00214691"/>
    <w:rsid w:val="00225F3B"/>
    <w:rsid w:val="00226EDF"/>
    <w:rsid w:val="00227C78"/>
    <w:rsid w:val="00241083"/>
    <w:rsid w:val="00256227"/>
    <w:rsid w:val="002855C5"/>
    <w:rsid w:val="00286AB9"/>
    <w:rsid w:val="002A45F1"/>
    <w:rsid w:val="002B6941"/>
    <w:rsid w:val="002C420E"/>
    <w:rsid w:val="002D5DE4"/>
    <w:rsid w:val="002D6E8B"/>
    <w:rsid w:val="002E44F6"/>
    <w:rsid w:val="002F74E6"/>
    <w:rsid w:val="0030138A"/>
    <w:rsid w:val="00313729"/>
    <w:rsid w:val="00317715"/>
    <w:rsid w:val="003219AF"/>
    <w:rsid w:val="003309AC"/>
    <w:rsid w:val="00341403"/>
    <w:rsid w:val="00351B3F"/>
    <w:rsid w:val="003709CD"/>
    <w:rsid w:val="00371447"/>
    <w:rsid w:val="003A645F"/>
    <w:rsid w:val="003C0C4F"/>
    <w:rsid w:val="003D3A60"/>
    <w:rsid w:val="003D7E9D"/>
    <w:rsid w:val="003E36D6"/>
    <w:rsid w:val="00402CBA"/>
    <w:rsid w:val="00410ECD"/>
    <w:rsid w:val="004271B3"/>
    <w:rsid w:val="004370BF"/>
    <w:rsid w:val="00446F92"/>
    <w:rsid w:val="004534BE"/>
    <w:rsid w:val="00472C0E"/>
    <w:rsid w:val="0047753C"/>
    <w:rsid w:val="00480B08"/>
    <w:rsid w:val="004A20B3"/>
    <w:rsid w:val="004A6286"/>
    <w:rsid w:val="004B301E"/>
    <w:rsid w:val="004C4AC1"/>
    <w:rsid w:val="004D00EC"/>
    <w:rsid w:val="004D3530"/>
    <w:rsid w:val="004D660A"/>
    <w:rsid w:val="004E6244"/>
    <w:rsid w:val="004E624B"/>
    <w:rsid w:val="004F3FA4"/>
    <w:rsid w:val="004F644C"/>
    <w:rsid w:val="00500423"/>
    <w:rsid w:val="00526580"/>
    <w:rsid w:val="00530B29"/>
    <w:rsid w:val="00532EE6"/>
    <w:rsid w:val="005347D3"/>
    <w:rsid w:val="00540568"/>
    <w:rsid w:val="00541E56"/>
    <w:rsid w:val="00544DA4"/>
    <w:rsid w:val="00560C59"/>
    <w:rsid w:val="0057094D"/>
    <w:rsid w:val="00582647"/>
    <w:rsid w:val="00586006"/>
    <w:rsid w:val="005908E8"/>
    <w:rsid w:val="005B1CEE"/>
    <w:rsid w:val="005D2A40"/>
    <w:rsid w:val="005E0C27"/>
    <w:rsid w:val="005E4A83"/>
    <w:rsid w:val="006117A6"/>
    <w:rsid w:val="00615496"/>
    <w:rsid w:val="0062186F"/>
    <w:rsid w:val="00624FA8"/>
    <w:rsid w:val="006277ED"/>
    <w:rsid w:val="0063120D"/>
    <w:rsid w:val="00631DDC"/>
    <w:rsid w:val="00637487"/>
    <w:rsid w:val="0063765E"/>
    <w:rsid w:val="00642E56"/>
    <w:rsid w:val="006442A5"/>
    <w:rsid w:val="00644AD2"/>
    <w:rsid w:val="00666FC3"/>
    <w:rsid w:val="0067775D"/>
    <w:rsid w:val="00686EC3"/>
    <w:rsid w:val="006A59D1"/>
    <w:rsid w:val="006A5ACF"/>
    <w:rsid w:val="006B4942"/>
    <w:rsid w:val="006B50EB"/>
    <w:rsid w:val="006D7DC6"/>
    <w:rsid w:val="006F4BA3"/>
    <w:rsid w:val="00704EDF"/>
    <w:rsid w:val="00711878"/>
    <w:rsid w:val="00716735"/>
    <w:rsid w:val="007177AE"/>
    <w:rsid w:val="00725A6F"/>
    <w:rsid w:val="0072773D"/>
    <w:rsid w:val="007544E5"/>
    <w:rsid w:val="00780256"/>
    <w:rsid w:val="00786847"/>
    <w:rsid w:val="007873DF"/>
    <w:rsid w:val="007D0161"/>
    <w:rsid w:val="007D04BA"/>
    <w:rsid w:val="007D2695"/>
    <w:rsid w:val="007E2DEB"/>
    <w:rsid w:val="0081685F"/>
    <w:rsid w:val="00816FE8"/>
    <w:rsid w:val="00821609"/>
    <w:rsid w:val="00835F83"/>
    <w:rsid w:val="00865705"/>
    <w:rsid w:val="00887806"/>
    <w:rsid w:val="008908C4"/>
    <w:rsid w:val="0089669D"/>
    <w:rsid w:val="008A043E"/>
    <w:rsid w:val="008A3D07"/>
    <w:rsid w:val="008A4170"/>
    <w:rsid w:val="008A515E"/>
    <w:rsid w:val="008B7323"/>
    <w:rsid w:val="008C2C90"/>
    <w:rsid w:val="008C7756"/>
    <w:rsid w:val="008E387B"/>
    <w:rsid w:val="00921A27"/>
    <w:rsid w:val="009344A4"/>
    <w:rsid w:val="00936290"/>
    <w:rsid w:val="00952DCC"/>
    <w:rsid w:val="00964E37"/>
    <w:rsid w:val="0096759E"/>
    <w:rsid w:val="0097176F"/>
    <w:rsid w:val="00980757"/>
    <w:rsid w:val="0098642F"/>
    <w:rsid w:val="00991535"/>
    <w:rsid w:val="009A1A4B"/>
    <w:rsid w:val="009A3E9D"/>
    <w:rsid w:val="009A3FB0"/>
    <w:rsid w:val="009A5967"/>
    <w:rsid w:val="009A6EFA"/>
    <w:rsid w:val="009A7515"/>
    <w:rsid w:val="009B130A"/>
    <w:rsid w:val="009B3C60"/>
    <w:rsid w:val="009C1D82"/>
    <w:rsid w:val="009C365F"/>
    <w:rsid w:val="009C4019"/>
    <w:rsid w:val="009D08ED"/>
    <w:rsid w:val="009D17AA"/>
    <w:rsid w:val="009D6255"/>
    <w:rsid w:val="009E43B5"/>
    <w:rsid w:val="009F25F8"/>
    <w:rsid w:val="009F4CE8"/>
    <w:rsid w:val="00A0073C"/>
    <w:rsid w:val="00A0143B"/>
    <w:rsid w:val="00A10451"/>
    <w:rsid w:val="00A11B64"/>
    <w:rsid w:val="00A12DB9"/>
    <w:rsid w:val="00A22060"/>
    <w:rsid w:val="00A27ABE"/>
    <w:rsid w:val="00A3322E"/>
    <w:rsid w:val="00A4281E"/>
    <w:rsid w:val="00A44F25"/>
    <w:rsid w:val="00A47F11"/>
    <w:rsid w:val="00A53398"/>
    <w:rsid w:val="00A57044"/>
    <w:rsid w:val="00A60EE4"/>
    <w:rsid w:val="00A63D8F"/>
    <w:rsid w:val="00A663C2"/>
    <w:rsid w:val="00A80C50"/>
    <w:rsid w:val="00AA2A30"/>
    <w:rsid w:val="00AB173A"/>
    <w:rsid w:val="00AC03C1"/>
    <w:rsid w:val="00AC2FA1"/>
    <w:rsid w:val="00AC7549"/>
    <w:rsid w:val="00AF51AF"/>
    <w:rsid w:val="00AF734C"/>
    <w:rsid w:val="00B01FAE"/>
    <w:rsid w:val="00B03C1B"/>
    <w:rsid w:val="00B0408E"/>
    <w:rsid w:val="00B13974"/>
    <w:rsid w:val="00B13A62"/>
    <w:rsid w:val="00B152AA"/>
    <w:rsid w:val="00B3614B"/>
    <w:rsid w:val="00B44B66"/>
    <w:rsid w:val="00B46F3E"/>
    <w:rsid w:val="00B87030"/>
    <w:rsid w:val="00B87233"/>
    <w:rsid w:val="00B93099"/>
    <w:rsid w:val="00B97496"/>
    <w:rsid w:val="00BA309B"/>
    <w:rsid w:val="00BA494B"/>
    <w:rsid w:val="00BB2C8D"/>
    <w:rsid w:val="00BC7CE0"/>
    <w:rsid w:val="00BD0C9A"/>
    <w:rsid w:val="00BD2A67"/>
    <w:rsid w:val="00C1269E"/>
    <w:rsid w:val="00C1338E"/>
    <w:rsid w:val="00C20411"/>
    <w:rsid w:val="00C20BDF"/>
    <w:rsid w:val="00C270C4"/>
    <w:rsid w:val="00C3715D"/>
    <w:rsid w:val="00C774A3"/>
    <w:rsid w:val="00C82043"/>
    <w:rsid w:val="00C920D5"/>
    <w:rsid w:val="00CA6C79"/>
    <w:rsid w:val="00CB00B2"/>
    <w:rsid w:val="00CC0CD1"/>
    <w:rsid w:val="00CC4FEE"/>
    <w:rsid w:val="00CE5953"/>
    <w:rsid w:val="00CF1135"/>
    <w:rsid w:val="00D0646F"/>
    <w:rsid w:val="00D202DA"/>
    <w:rsid w:val="00D2770B"/>
    <w:rsid w:val="00D30B93"/>
    <w:rsid w:val="00D32262"/>
    <w:rsid w:val="00D56A0E"/>
    <w:rsid w:val="00D91662"/>
    <w:rsid w:val="00D91AB0"/>
    <w:rsid w:val="00D95363"/>
    <w:rsid w:val="00DD5959"/>
    <w:rsid w:val="00DE0ACE"/>
    <w:rsid w:val="00DE1935"/>
    <w:rsid w:val="00DF510C"/>
    <w:rsid w:val="00E006F9"/>
    <w:rsid w:val="00E06CDD"/>
    <w:rsid w:val="00E223FE"/>
    <w:rsid w:val="00E43F80"/>
    <w:rsid w:val="00E45C95"/>
    <w:rsid w:val="00E50077"/>
    <w:rsid w:val="00E53607"/>
    <w:rsid w:val="00E57C8E"/>
    <w:rsid w:val="00E57D3B"/>
    <w:rsid w:val="00E57FF9"/>
    <w:rsid w:val="00E754FF"/>
    <w:rsid w:val="00E84416"/>
    <w:rsid w:val="00E844DB"/>
    <w:rsid w:val="00E91B71"/>
    <w:rsid w:val="00E93092"/>
    <w:rsid w:val="00E9439B"/>
    <w:rsid w:val="00EA1BDC"/>
    <w:rsid w:val="00EA2D8C"/>
    <w:rsid w:val="00EB6E97"/>
    <w:rsid w:val="00ED2B1F"/>
    <w:rsid w:val="00EE12DC"/>
    <w:rsid w:val="00EE2B5F"/>
    <w:rsid w:val="00EE433E"/>
    <w:rsid w:val="00EF1A4E"/>
    <w:rsid w:val="00F06615"/>
    <w:rsid w:val="00F161AD"/>
    <w:rsid w:val="00F2008A"/>
    <w:rsid w:val="00F2686C"/>
    <w:rsid w:val="00F345CD"/>
    <w:rsid w:val="00F40789"/>
    <w:rsid w:val="00F428D5"/>
    <w:rsid w:val="00F438F2"/>
    <w:rsid w:val="00F47953"/>
    <w:rsid w:val="00F51157"/>
    <w:rsid w:val="00F66ACA"/>
    <w:rsid w:val="00F71822"/>
    <w:rsid w:val="00F76238"/>
    <w:rsid w:val="00F82120"/>
    <w:rsid w:val="00F87742"/>
    <w:rsid w:val="00F96A1F"/>
    <w:rsid w:val="00FC786A"/>
    <w:rsid w:val="00FD01E6"/>
    <w:rsid w:val="00FD5C11"/>
    <w:rsid w:val="00FF3C6E"/>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43A314"/>
  <w15:docId w15:val="{ACE016BB-EA2E-4ED3-8CA8-8EA588CEC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rsid w:val="00A57044"/>
  </w:style>
  <w:style w:type="paragraph" w:styleId="14">
    <w:name w:val="heading 1"/>
    <w:aliases w:val="VL Колонтитул,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
    <w:basedOn w:val="aa"/>
    <w:next w:val="a9"/>
    <w:link w:val="15"/>
    <w:qFormat/>
    <w:rsid w:val="00A63D8F"/>
    <w:pPr>
      <w:numPr>
        <w:numId w:val="48"/>
      </w:numPr>
      <w:spacing w:before="120" w:after="120"/>
      <w:jc w:val="both"/>
      <w:outlineLvl w:val="0"/>
    </w:pPr>
    <w:rPr>
      <w:rFonts w:asciiTheme="majorHAnsi" w:eastAsia="Calibri" w:hAnsiTheme="majorHAnsi" w:cstheme="majorBidi"/>
      <w:noProof/>
      <w:color w:val="385623" w:themeColor="accent6" w:themeShade="80"/>
      <w:sz w:val="18"/>
      <w:szCs w:val="24"/>
    </w:rPr>
  </w:style>
  <w:style w:type="paragraph" w:styleId="25">
    <w:name w:val="heading 2"/>
    <w:aliases w:val="2,sub-sect,H2,Заголовок 2 Знак Знак,Заголовок 2 Знак Знак Знак,h2,contract,Numbered text 3,H21,H22,H23,H24,H211,H25,H212,H221,H231,H241,H2111,H26,H213,H222,H232,H242,H2112,H27,H214,H28,H29,H210,H215,H216,H217,H218,H219,H220"/>
    <w:basedOn w:val="a9"/>
    <w:next w:val="a9"/>
    <w:link w:val="26"/>
    <w:unhideWhenUsed/>
    <w:qFormat/>
    <w:rsid w:val="00A63D8F"/>
    <w:pPr>
      <w:keepNext/>
      <w:numPr>
        <w:ilvl w:val="1"/>
        <w:numId w:val="48"/>
      </w:numPr>
      <w:spacing w:before="240" w:after="60" w:line="240" w:lineRule="auto"/>
      <w:outlineLvl w:val="1"/>
    </w:pPr>
    <w:rPr>
      <w:rFonts w:ascii="Arial" w:eastAsia="Times New Roman" w:hAnsi="Arial" w:cs="Arial"/>
      <w:b/>
      <w:bCs/>
      <w:i/>
      <w:iCs/>
      <w:sz w:val="28"/>
      <w:szCs w:val="28"/>
      <w:lang w:eastAsia="ru-RU"/>
    </w:rPr>
  </w:style>
  <w:style w:type="paragraph" w:styleId="30">
    <w:name w:val="heading 3"/>
    <w:aliases w:val="h3,Head 3,l3+toc 3,heading 3,CT,Sub-section Title,l3,H3"/>
    <w:basedOn w:val="a9"/>
    <w:next w:val="a9"/>
    <w:link w:val="31"/>
    <w:unhideWhenUsed/>
    <w:qFormat/>
    <w:rsid w:val="00A63D8F"/>
    <w:pPr>
      <w:keepNext/>
      <w:keepLines/>
      <w:numPr>
        <w:ilvl w:val="2"/>
        <w:numId w:val="48"/>
      </w:numPr>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9"/>
    <w:next w:val="a9"/>
    <w:link w:val="42"/>
    <w:unhideWhenUsed/>
    <w:qFormat/>
    <w:rsid w:val="00A63D8F"/>
    <w:pPr>
      <w:keepNext/>
      <w:numPr>
        <w:ilvl w:val="3"/>
        <w:numId w:val="48"/>
      </w:numPr>
      <w:tabs>
        <w:tab w:val="num" w:pos="0"/>
      </w:tabs>
      <w:spacing w:before="240" w:after="60" w:line="240" w:lineRule="auto"/>
      <w:jc w:val="both"/>
      <w:outlineLvl w:val="3"/>
    </w:pPr>
    <w:rPr>
      <w:rFonts w:ascii="Calibri" w:eastAsia="Times New Roman" w:hAnsi="Calibri" w:cs="Times New Roman"/>
      <w:b/>
      <w:bCs/>
      <w:sz w:val="28"/>
      <w:szCs w:val="28"/>
      <w:lang w:eastAsia="ru-RU"/>
    </w:rPr>
  </w:style>
  <w:style w:type="paragraph" w:styleId="50">
    <w:name w:val="heading 5"/>
    <w:aliases w:val="_Подпункт"/>
    <w:basedOn w:val="a9"/>
    <w:next w:val="a9"/>
    <w:link w:val="51"/>
    <w:unhideWhenUsed/>
    <w:qFormat/>
    <w:rsid w:val="00A63D8F"/>
    <w:pPr>
      <w:numPr>
        <w:ilvl w:val="4"/>
        <w:numId w:val="48"/>
      </w:numPr>
      <w:tabs>
        <w:tab w:val="num" w:pos="0"/>
      </w:tabs>
      <w:spacing w:before="240" w:after="60" w:line="240" w:lineRule="auto"/>
      <w:jc w:val="both"/>
      <w:outlineLvl w:val="4"/>
    </w:pPr>
    <w:rPr>
      <w:rFonts w:ascii="Calibri" w:eastAsia="Times New Roman" w:hAnsi="Calibri" w:cs="Times New Roman"/>
      <w:b/>
      <w:bCs/>
      <w:i/>
      <w:iCs/>
      <w:sz w:val="26"/>
      <w:szCs w:val="26"/>
      <w:lang w:eastAsia="ru-RU"/>
    </w:rPr>
  </w:style>
  <w:style w:type="paragraph" w:styleId="60">
    <w:name w:val="heading 6"/>
    <w:basedOn w:val="a9"/>
    <w:next w:val="a9"/>
    <w:link w:val="62"/>
    <w:unhideWhenUsed/>
    <w:qFormat/>
    <w:rsid w:val="00A63D8F"/>
    <w:pPr>
      <w:numPr>
        <w:ilvl w:val="5"/>
        <w:numId w:val="48"/>
      </w:numPr>
      <w:tabs>
        <w:tab w:val="num" w:pos="0"/>
      </w:tabs>
      <w:spacing w:before="240" w:after="60" w:line="240" w:lineRule="auto"/>
      <w:jc w:val="both"/>
      <w:outlineLvl w:val="5"/>
    </w:pPr>
    <w:rPr>
      <w:rFonts w:ascii="Calibri" w:eastAsia="Times New Roman" w:hAnsi="Calibri" w:cs="Times New Roman"/>
      <w:b/>
      <w:bCs/>
      <w:lang w:eastAsia="ru-RU"/>
    </w:rPr>
  </w:style>
  <w:style w:type="paragraph" w:styleId="7">
    <w:name w:val="heading 7"/>
    <w:basedOn w:val="a9"/>
    <w:next w:val="a9"/>
    <w:link w:val="70"/>
    <w:unhideWhenUsed/>
    <w:qFormat/>
    <w:rsid w:val="00A63D8F"/>
    <w:pPr>
      <w:numPr>
        <w:ilvl w:val="6"/>
        <w:numId w:val="48"/>
      </w:numPr>
      <w:tabs>
        <w:tab w:val="num" w:pos="0"/>
      </w:tabs>
      <w:spacing w:before="240" w:after="60" w:line="240" w:lineRule="auto"/>
      <w:jc w:val="both"/>
      <w:outlineLvl w:val="6"/>
    </w:pPr>
    <w:rPr>
      <w:rFonts w:ascii="Calibri" w:eastAsia="Times New Roman" w:hAnsi="Calibri" w:cs="Times New Roman"/>
      <w:sz w:val="28"/>
      <w:szCs w:val="24"/>
      <w:lang w:eastAsia="ru-RU"/>
    </w:rPr>
  </w:style>
  <w:style w:type="paragraph" w:styleId="8">
    <w:name w:val="heading 8"/>
    <w:basedOn w:val="a9"/>
    <w:next w:val="a9"/>
    <w:link w:val="80"/>
    <w:unhideWhenUsed/>
    <w:qFormat/>
    <w:rsid w:val="00A63D8F"/>
    <w:pPr>
      <w:numPr>
        <w:ilvl w:val="7"/>
        <w:numId w:val="48"/>
      </w:numPr>
      <w:tabs>
        <w:tab w:val="num" w:pos="0"/>
      </w:tabs>
      <w:spacing w:before="240" w:after="60" w:line="240" w:lineRule="auto"/>
      <w:jc w:val="both"/>
      <w:outlineLvl w:val="7"/>
    </w:pPr>
    <w:rPr>
      <w:rFonts w:ascii="Calibri" w:eastAsia="Times New Roman" w:hAnsi="Calibri" w:cs="Times New Roman"/>
      <w:i/>
      <w:iCs/>
      <w:sz w:val="28"/>
      <w:szCs w:val="24"/>
      <w:lang w:eastAsia="ru-RU"/>
    </w:rPr>
  </w:style>
  <w:style w:type="paragraph" w:styleId="9">
    <w:name w:val="heading 9"/>
    <w:basedOn w:val="a9"/>
    <w:next w:val="a9"/>
    <w:link w:val="90"/>
    <w:unhideWhenUsed/>
    <w:qFormat/>
    <w:rsid w:val="00A63D8F"/>
    <w:pPr>
      <w:numPr>
        <w:ilvl w:val="8"/>
        <w:numId w:val="48"/>
      </w:numPr>
      <w:tabs>
        <w:tab w:val="num" w:pos="0"/>
      </w:tabs>
      <w:spacing w:before="240" w:after="60" w:line="240" w:lineRule="auto"/>
      <w:jc w:val="both"/>
      <w:outlineLvl w:val="8"/>
    </w:pPr>
    <w:rPr>
      <w:rFonts w:ascii="Cambria" w:eastAsia="Times New Roman" w:hAnsi="Cambria" w:cs="Times New Roman"/>
      <w:lang w:eastAsia="ru-RU"/>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15">
    <w:name w:val="Заголовок 1 Знак"/>
    <w:aliases w:val="VL Колонтитул Знак,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 Знак1"/>
    <w:basedOn w:val="ab"/>
    <w:link w:val="14"/>
    <w:rsid w:val="00A63D8F"/>
    <w:rPr>
      <w:rFonts w:asciiTheme="majorHAnsi" w:eastAsia="Calibri" w:hAnsiTheme="majorHAnsi" w:cstheme="majorBidi"/>
      <w:noProof/>
      <w:color w:val="385623" w:themeColor="accent6" w:themeShade="80"/>
      <w:sz w:val="18"/>
      <w:szCs w:val="24"/>
    </w:rPr>
  </w:style>
  <w:style w:type="character" w:customStyle="1" w:styleId="26">
    <w:name w:val="Заголовок 2 Знак"/>
    <w:aliases w:val="2 Знак,sub-sect Знак,H2 Знак,Заголовок 2 Знак Знак Знак1,Заголовок 2 Знак Знак Знак Знак,h2 Знак,contract Знак,Numbered text 3 Знак,H21 Знак,H22 Знак,H23 Знак,H24 Знак,H211 Знак,H25 Знак,H212 Знак,H221 Знак,H231 Знак,H241 Знак,H26 Знак"/>
    <w:basedOn w:val="ab"/>
    <w:link w:val="25"/>
    <w:rsid w:val="00A63D8F"/>
    <w:rPr>
      <w:rFonts w:ascii="Arial" w:eastAsia="Times New Roman" w:hAnsi="Arial" w:cs="Arial"/>
      <w:b/>
      <w:bCs/>
      <w:i/>
      <w:iCs/>
      <w:sz w:val="28"/>
      <w:szCs w:val="28"/>
      <w:lang w:eastAsia="ru-RU"/>
    </w:rPr>
  </w:style>
  <w:style w:type="character" w:customStyle="1" w:styleId="31">
    <w:name w:val="Заголовок 3 Знак"/>
    <w:aliases w:val="h3 Знак,Head 3 Знак,l3+toc 3 Знак,heading 3 Знак,CT Знак,Sub-section Title Знак,l3 Знак,H3 Знак"/>
    <w:basedOn w:val="ab"/>
    <w:link w:val="30"/>
    <w:rsid w:val="00A63D8F"/>
    <w:rPr>
      <w:rFonts w:asciiTheme="majorHAnsi" w:eastAsiaTheme="majorEastAsia" w:hAnsiTheme="majorHAnsi" w:cstheme="majorBidi"/>
      <w:color w:val="1F4D78" w:themeColor="accent1" w:themeShade="7F"/>
      <w:sz w:val="24"/>
      <w:szCs w:val="24"/>
    </w:rPr>
  </w:style>
  <w:style w:type="character" w:customStyle="1" w:styleId="42">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b"/>
    <w:link w:val="41"/>
    <w:rsid w:val="00A63D8F"/>
    <w:rPr>
      <w:rFonts w:ascii="Calibri" w:eastAsia="Times New Roman" w:hAnsi="Calibri" w:cs="Times New Roman"/>
      <w:b/>
      <w:bCs/>
      <w:sz w:val="28"/>
      <w:szCs w:val="28"/>
      <w:lang w:eastAsia="ru-RU"/>
    </w:rPr>
  </w:style>
  <w:style w:type="character" w:customStyle="1" w:styleId="51">
    <w:name w:val="Заголовок 5 Знак"/>
    <w:aliases w:val="_Подпункт Знак"/>
    <w:basedOn w:val="ab"/>
    <w:link w:val="50"/>
    <w:rsid w:val="00A63D8F"/>
    <w:rPr>
      <w:rFonts w:ascii="Calibri" w:eastAsia="Times New Roman" w:hAnsi="Calibri" w:cs="Times New Roman"/>
      <w:b/>
      <w:bCs/>
      <w:i/>
      <w:iCs/>
      <w:sz w:val="26"/>
      <w:szCs w:val="26"/>
      <w:lang w:eastAsia="ru-RU"/>
    </w:rPr>
  </w:style>
  <w:style w:type="character" w:customStyle="1" w:styleId="62">
    <w:name w:val="Заголовок 6 Знак"/>
    <w:basedOn w:val="ab"/>
    <w:link w:val="60"/>
    <w:rsid w:val="00A63D8F"/>
    <w:rPr>
      <w:rFonts w:ascii="Calibri" w:eastAsia="Times New Roman" w:hAnsi="Calibri" w:cs="Times New Roman"/>
      <w:b/>
      <w:bCs/>
      <w:lang w:eastAsia="ru-RU"/>
    </w:rPr>
  </w:style>
  <w:style w:type="character" w:customStyle="1" w:styleId="70">
    <w:name w:val="Заголовок 7 Знак"/>
    <w:basedOn w:val="ab"/>
    <w:link w:val="7"/>
    <w:rsid w:val="00A63D8F"/>
    <w:rPr>
      <w:rFonts w:ascii="Calibri" w:eastAsia="Times New Roman" w:hAnsi="Calibri" w:cs="Times New Roman"/>
      <w:sz w:val="28"/>
      <w:szCs w:val="24"/>
      <w:lang w:eastAsia="ru-RU"/>
    </w:rPr>
  </w:style>
  <w:style w:type="character" w:customStyle="1" w:styleId="80">
    <w:name w:val="Заголовок 8 Знак"/>
    <w:basedOn w:val="ab"/>
    <w:link w:val="8"/>
    <w:rsid w:val="00A63D8F"/>
    <w:rPr>
      <w:rFonts w:ascii="Calibri" w:eastAsia="Times New Roman" w:hAnsi="Calibri" w:cs="Times New Roman"/>
      <w:i/>
      <w:iCs/>
      <w:sz w:val="28"/>
      <w:szCs w:val="24"/>
      <w:lang w:eastAsia="ru-RU"/>
    </w:rPr>
  </w:style>
  <w:style w:type="character" w:customStyle="1" w:styleId="90">
    <w:name w:val="Заголовок 9 Знак"/>
    <w:basedOn w:val="ab"/>
    <w:link w:val="9"/>
    <w:rsid w:val="00A63D8F"/>
    <w:rPr>
      <w:rFonts w:ascii="Cambria" w:eastAsia="Times New Roman" w:hAnsi="Cambria" w:cs="Times New Roman"/>
      <w:lang w:eastAsia="ru-RU"/>
    </w:rPr>
  </w:style>
  <w:style w:type="paragraph" w:customStyle="1" w:styleId="VL">
    <w:name w:val="VL_Заголовок"/>
    <w:basedOn w:val="14"/>
    <w:next w:val="a9"/>
    <w:qFormat/>
    <w:rsid w:val="00A63D8F"/>
    <w:pPr>
      <w:suppressAutoHyphens/>
      <w:spacing w:before="240" w:after="0"/>
    </w:pPr>
    <w:rPr>
      <w:rFonts w:eastAsia="Times New Roman" w:cs="Times New Roman"/>
      <w:b/>
      <w:caps/>
      <w:color w:val="44546A" w:themeColor="text2"/>
      <w:sz w:val="22"/>
    </w:rPr>
  </w:style>
  <w:style w:type="paragraph" w:customStyle="1" w:styleId="VL0">
    <w:name w:val="VL_Основной текст"/>
    <w:basedOn w:val="a9"/>
    <w:qFormat/>
    <w:rsid w:val="00A63D8F"/>
    <w:pPr>
      <w:spacing w:before="240" w:after="0" w:line="240" w:lineRule="auto"/>
      <w:jc w:val="both"/>
    </w:pPr>
    <w:rPr>
      <w:rFonts w:eastAsia="Calibri" w:cs="Times New Roman"/>
      <w:color w:val="0B1107" w:themeColor="accent6" w:themeShade="1A"/>
    </w:rPr>
  </w:style>
  <w:style w:type="paragraph" w:customStyle="1" w:styleId="VL1">
    <w:name w:val="VL_Подзаголовок"/>
    <w:basedOn w:val="a9"/>
    <w:next w:val="VL0"/>
    <w:qFormat/>
    <w:rsid w:val="00A63D8F"/>
    <w:pPr>
      <w:numPr>
        <w:ilvl w:val="1"/>
      </w:numPr>
      <w:spacing w:before="240" w:after="0" w:line="240" w:lineRule="auto"/>
      <w:jc w:val="both"/>
      <w:outlineLvl w:val="1"/>
    </w:pPr>
    <w:rPr>
      <w:rFonts w:asciiTheme="majorHAnsi" w:eastAsia="Times New Roman" w:hAnsiTheme="majorHAnsi" w:cs="Times New Roman"/>
      <w:b/>
      <w:color w:val="015579"/>
    </w:rPr>
  </w:style>
  <w:style w:type="table" w:styleId="ae">
    <w:name w:val="Table Grid"/>
    <w:basedOn w:val="ac"/>
    <w:rsid w:val="00A63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c"/>
    <w:uiPriority w:val="99"/>
    <w:rsid w:val="00A63D8F"/>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paragraph" w:customStyle="1" w:styleId="VL2">
    <w:name w:val="VL_Сноска"/>
    <w:basedOn w:val="a9"/>
    <w:link w:val="VL3"/>
    <w:qFormat/>
    <w:rsid w:val="00A63D8F"/>
    <w:pPr>
      <w:spacing w:after="0" w:line="240" w:lineRule="auto"/>
      <w:jc w:val="both"/>
    </w:pPr>
    <w:rPr>
      <w:rFonts w:eastAsia="Calibri" w:cs="Times New Roman"/>
      <w:color w:val="1B2B11" w:themeColor="accent6" w:themeShade="40"/>
      <w:sz w:val="18"/>
      <w:szCs w:val="20"/>
    </w:rPr>
  </w:style>
  <w:style w:type="character" w:customStyle="1" w:styleId="VL3">
    <w:name w:val="VL_Сноска Знак"/>
    <w:basedOn w:val="ab"/>
    <w:link w:val="VL2"/>
    <w:rsid w:val="00A63D8F"/>
    <w:rPr>
      <w:rFonts w:eastAsia="Calibri" w:cs="Times New Roman"/>
      <w:color w:val="1B2B11" w:themeColor="accent6" w:themeShade="40"/>
      <w:sz w:val="18"/>
      <w:szCs w:val="20"/>
    </w:rPr>
  </w:style>
  <w:style w:type="paragraph" w:styleId="aa">
    <w:name w:val="header"/>
    <w:aliases w:val="Знак1,Heder,Titul,??????? ??????????,I.L.T.,Aa?oiee eieiioeooe1,Верхний колонтитул Знак Знак,Знак1 Знак1 Знак,Верхний колонтитул Знак1 Знак,Знак1 Знак Знак Знак1 Знак З Знак Знак Знак Знак Знак Знак"/>
    <w:basedOn w:val="a9"/>
    <w:link w:val="af"/>
    <w:unhideWhenUsed/>
    <w:rsid w:val="00A63D8F"/>
    <w:pPr>
      <w:tabs>
        <w:tab w:val="center" w:pos="4677"/>
        <w:tab w:val="right" w:pos="9355"/>
      </w:tabs>
      <w:spacing w:after="0" w:line="240" w:lineRule="auto"/>
    </w:pPr>
  </w:style>
  <w:style w:type="character" w:customStyle="1" w:styleId="af">
    <w:name w:val="Верхний колонтитул Знак"/>
    <w:aliases w:val="Знак1 Знак,Heder Знак,Titul Знак,??????? ?????????? Знак1,I.L.T. Знак1,Aa?oiee eieiioeooe1 Знак,Верхний колонтитул Знак Знак Знак,Знак1 Знак1 Знак Знак,Верхний колонтитул Знак1 Знак Знак"/>
    <w:basedOn w:val="ab"/>
    <w:link w:val="aa"/>
    <w:rsid w:val="00A63D8F"/>
  </w:style>
  <w:style w:type="paragraph" w:styleId="27">
    <w:name w:val="Body Text 2"/>
    <w:basedOn w:val="a9"/>
    <w:link w:val="28"/>
    <w:rsid w:val="00A63D8F"/>
    <w:pPr>
      <w:spacing w:after="0" w:line="240" w:lineRule="auto"/>
      <w:jc w:val="both"/>
    </w:pPr>
    <w:rPr>
      <w:rFonts w:ascii="Times New Roman" w:eastAsia="Times New Roman" w:hAnsi="Times New Roman" w:cs="Times New Roman"/>
      <w:sz w:val="28"/>
      <w:szCs w:val="28"/>
      <w:lang w:eastAsia="ru-RU"/>
    </w:rPr>
  </w:style>
  <w:style w:type="character" w:customStyle="1" w:styleId="28">
    <w:name w:val="Основной текст 2 Знак"/>
    <w:basedOn w:val="ab"/>
    <w:link w:val="27"/>
    <w:rsid w:val="00A63D8F"/>
    <w:rPr>
      <w:rFonts w:ascii="Times New Roman" w:eastAsia="Times New Roman" w:hAnsi="Times New Roman" w:cs="Times New Roman"/>
      <w:sz w:val="28"/>
      <w:szCs w:val="28"/>
      <w:lang w:eastAsia="ru-RU"/>
    </w:rPr>
  </w:style>
  <w:style w:type="paragraph" w:styleId="af0">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1"/>
    <w:uiPriority w:val="99"/>
    <w:qFormat/>
    <w:rsid w:val="00A63D8F"/>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b"/>
    <w:link w:val="af0"/>
    <w:uiPriority w:val="99"/>
    <w:rsid w:val="00A63D8F"/>
    <w:rPr>
      <w:rFonts w:ascii="Times New Roman" w:eastAsia="Times New Roman" w:hAnsi="Times New Roman" w:cs="Times New Roman"/>
      <w:sz w:val="20"/>
      <w:szCs w:val="20"/>
      <w:lang w:eastAsia="ru-RU"/>
    </w:rPr>
  </w:style>
  <w:style w:type="character" w:styleId="af2">
    <w:name w:val="footnote reference"/>
    <w:aliases w:val="fr,Used by Word for Help footnote symbols,Знак сноски 1,Ciae niinee 1,Знак сноски-FN,Ciae niinee-FN,Ссылка на сноску 45,Referencia nota al pie,SUPERS"/>
    <w:basedOn w:val="ab"/>
    <w:uiPriority w:val="99"/>
    <w:rsid w:val="00A63D8F"/>
    <w:rPr>
      <w:vertAlign w:val="superscript"/>
    </w:rPr>
  </w:style>
  <w:style w:type="paragraph" w:customStyle="1" w:styleId="210">
    <w:name w:val="Основной текст 21"/>
    <w:basedOn w:val="a9"/>
    <w:rsid w:val="00A63D8F"/>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paragraph" w:styleId="af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9"/>
    <w:link w:val="af4"/>
    <w:uiPriority w:val="34"/>
    <w:qFormat/>
    <w:rsid w:val="00A63D8F"/>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3"/>
    <w:uiPriority w:val="34"/>
    <w:qFormat/>
    <w:locked/>
    <w:rsid w:val="00A63D8F"/>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A63D8F"/>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A63D8F"/>
    <w:rPr>
      <w:rFonts w:ascii="Arial" w:eastAsia="Times New Roman" w:hAnsi="Arial" w:cs="Arial"/>
      <w:sz w:val="20"/>
      <w:szCs w:val="20"/>
      <w:lang w:eastAsia="ru-RU"/>
    </w:rPr>
  </w:style>
  <w:style w:type="paragraph" w:styleId="af5">
    <w:name w:val="No Spacing"/>
    <w:link w:val="af6"/>
    <w:uiPriority w:val="1"/>
    <w:qFormat/>
    <w:rsid w:val="00A63D8F"/>
    <w:pPr>
      <w:spacing w:after="0" w:line="240" w:lineRule="auto"/>
      <w:jc w:val="both"/>
    </w:pPr>
    <w:rPr>
      <w:rFonts w:ascii="Times New Roman" w:eastAsia="Times New Roman" w:hAnsi="Times New Roman" w:cs="Times New Roman"/>
      <w:sz w:val="24"/>
      <w:szCs w:val="24"/>
      <w:lang w:eastAsia="ru-RU"/>
    </w:rPr>
  </w:style>
  <w:style w:type="character" w:customStyle="1" w:styleId="af6">
    <w:name w:val="Без интервала Знак"/>
    <w:basedOn w:val="ab"/>
    <w:link w:val="af5"/>
    <w:uiPriority w:val="1"/>
    <w:rsid w:val="00A63D8F"/>
    <w:rPr>
      <w:rFonts w:ascii="Times New Roman" w:eastAsia="Times New Roman" w:hAnsi="Times New Roman" w:cs="Times New Roman"/>
      <w:sz w:val="24"/>
      <w:szCs w:val="24"/>
      <w:lang w:eastAsia="ru-RU"/>
    </w:rPr>
  </w:style>
  <w:style w:type="character" w:styleId="af7">
    <w:name w:val="annotation reference"/>
    <w:basedOn w:val="ab"/>
    <w:unhideWhenUsed/>
    <w:rsid w:val="00A63D8F"/>
    <w:rPr>
      <w:sz w:val="16"/>
      <w:szCs w:val="16"/>
    </w:rPr>
  </w:style>
  <w:style w:type="paragraph" w:styleId="af8">
    <w:name w:val="annotation text"/>
    <w:aliases w:val="ct,Used by Word for text of author queries, Знак2,Знак2"/>
    <w:basedOn w:val="a9"/>
    <w:link w:val="af9"/>
    <w:uiPriority w:val="99"/>
    <w:unhideWhenUsed/>
    <w:rsid w:val="00A63D8F"/>
    <w:pPr>
      <w:spacing w:line="240" w:lineRule="auto"/>
    </w:pPr>
    <w:rPr>
      <w:sz w:val="20"/>
      <w:szCs w:val="20"/>
    </w:rPr>
  </w:style>
  <w:style w:type="character" w:customStyle="1" w:styleId="af9">
    <w:name w:val="Текст примечания Знак"/>
    <w:aliases w:val="ct Знак,Used by Word for text of author queries Знак, Знак2 Знак,Знак2 Знак"/>
    <w:basedOn w:val="ab"/>
    <w:link w:val="af8"/>
    <w:uiPriority w:val="99"/>
    <w:rsid w:val="00A63D8F"/>
    <w:rPr>
      <w:sz w:val="20"/>
      <w:szCs w:val="20"/>
    </w:rPr>
  </w:style>
  <w:style w:type="paragraph" w:styleId="afa">
    <w:name w:val="annotation subject"/>
    <w:basedOn w:val="af8"/>
    <w:next w:val="af8"/>
    <w:link w:val="afb"/>
    <w:unhideWhenUsed/>
    <w:rsid w:val="00A63D8F"/>
    <w:rPr>
      <w:b/>
      <w:bCs/>
    </w:rPr>
  </w:style>
  <w:style w:type="character" w:customStyle="1" w:styleId="afb">
    <w:name w:val="Тема примечания Знак"/>
    <w:basedOn w:val="af9"/>
    <w:link w:val="afa"/>
    <w:rsid w:val="00A63D8F"/>
    <w:rPr>
      <w:b/>
      <w:bCs/>
      <w:sz w:val="20"/>
      <w:szCs w:val="20"/>
    </w:rPr>
  </w:style>
  <w:style w:type="paragraph" w:styleId="afc">
    <w:name w:val="Balloon Text"/>
    <w:basedOn w:val="a9"/>
    <w:link w:val="afd"/>
    <w:unhideWhenUsed/>
    <w:rsid w:val="00A63D8F"/>
    <w:pPr>
      <w:spacing w:after="0" w:line="240" w:lineRule="auto"/>
    </w:pPr>
    <w:rPr>
      <w:rFonts w:ascii="Segoe UI" w:hAnsi="Segoe UI" w:cs="Segoe UI"/>
      <w:sz w:val="18"/>
      <w:szCs w:val="18"/>
    </w:rPr>
  </w:style>
  <w:style w:type="character" w:customStyle="1" w:styleId="afd">
    <w:name w:val="Текст выноски Знак"/>
    <w:basedOn w:val="ab"/>
    <w:link w:val="afc"/>
    <w:rsid w:val="00A63D8F"/>
    <w:rPr>
      <w:rFonts w:ascii="Segoe UI" w:hAnsi="Segoe UI" w:cs="Segoe UI"/>
      <w:sz w:val="18"/>
      <w:szCs w:val="18"/>
    </w:rPr>
  </w:style>
  <w:style w:type="paragraph" w:styleId="afe">
    <w:name w:val="Body Text Indent"/>
    <w:aliases w:val="Основной текст без отступа,текст"/>
    <w:basedOn w:val="a9"/>
    <w:link w:val="aff"/>
    <w:uiPriority w:val="99"/>
    <w:unhideWhenUsed/>
    <w:rsid w:val="00A63D8F"/>
    <w:pPr>
      <w:spacing w:after="120"/>
      <w:ind w:left="283"/>
    </w:pPr>
  </w:style>
  <w:style w:type="character" w:customStyle="1" w:styleId="aff">
    <w:name w:val="Основной текст с отступом Знак"/>
    <w:aliases w:val="Основной текст без отступа Знак1,текст Знак1"/>
    <w:basedOn w:val="ab"/>
    <w:link w:val="afe"/>
    <w:uiPriority w:val="99"/>
    <w:rsid w:val="00A63D8F"/>
  </w:style>
  <w:style w:type="paragraph" w:styleId="aff0">
    <w:name w:val="Subtitle"/>
    <w:basedOn w:val="a9"/>
    <w:next w:val="a9"/>
    <w:link w:val="aff1"/>
    <w:qFormat/>
    <w:rsid w:val="00A63D8F"/>
    <w:pPr>
      <w:spacing w:after="60" w:line="240" w:lineRule="auto"/>
      <w:jc w:val="center"/>
      <w:outlineLvl w:val="1"/>
    </w:pPr>
    <w:rPr>
      <w:rFonts w:ascii="Cambria" w:eastAsia="Times New Roman" w:hAnsi="Cambria" w:cs="Times New Roman"/>
      <w:sz w:val="24"/>
      <w:szCs w:val="24"/>
      <w:lang w:eastAsia="ru-RU"/>
    </w:rPr>
  </w:style>
  <w:style w:type="character" w:customStyle="1" w:styleId="aff1">
    <w:name w:val="Подзаголовок Знак"/>
    <w:basedOn w:val="ab"/>
    <w:link w:val="aff0"/>
    <w:rsid w:val="00A63D8F"/>
    <w:rPr>
      <w:rFonts w:ascii="Cambria" w:eastAsia="Times New Roman" w:hAnsi="Cambria" w:cs="Times New Roman"/>
      <w:sz w:val="24"/>
      <w:szCs w:val="24"/>
      <w:lang w:eastAsia="ru-RU"/>
    </w:rPr>
  </w:style>
  <w:style w:type="paragraph" w:styleId="32">
    <w:name w:val="Body Text Indent 3"/>
    <w:basedOn w:val="a9"/>
    <w:link w:val="33"/>
    <w:unhideWhenUsed/>
    <w:rsid w:val="00A63D8F"/>
    <w:pPr>
      <w:spacing w:after="120"/>
      <w:ind w:left="283"/>
    </w:pPr>
    <w:rPr>
      <w:sz w:val="16"/>
      <w:szCs w:val="16"/>
    </w:rPr>
  </w:style>
  <w:style w:type="character" w:customStyle="1" w:styleId="33">
    <w:name w:val="Основной текст с отступом 3 Знак"/>
    <w:basedOn w:val="ab"/>
    <w:link w:val="32"/>
    <w:rsid w:val="00A63D8F"/>
    <w:rPr>
      <w:sz w:val="16"/>
      <w:szCs w:val="16"/>
    </w:rPr>
  </w:style>
  <w:style w:type="paragraph" w:customStyle="1" w:styleId="ConsPlusNonformat">
    <w:name w:val="ConsPlusNonformat"/>
    <w:uiPriority w:val="99"/>
    <w:rsid w:val="00A63D8F"/>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A63D8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2">
    <w:name w:val="Hyperlink"/>
    <w:uiPriority w:val="99"/>
    <w:unhideWhenUsed/>
    <w:rsid w:val="00A63D8F"/>
    <w:rPr>
      <w:rFonts w:ascii="Times New Roman" w:hAnsi="Times New Roman" w:cs="Times New Roman" w:hint="default"/>
      <w:color w:val="000080"/>
      <w:u w:val="single"/>
    </w:rPr>
  </w:style>
  <w:style w:type="paragraph" w:styleId="aff3">
    <w:name w:val="footer"/>
    <w:aliases w:val="f"/>
    <w:basedOn w:val="a9"/>
    <w:link w:val="aff4"/>
    <w:uiPriority w:val="99"/>
    <w:unhideWhenUsed/>
    <w:rsid w:val="00A63D8F"/>
    <w:pPr>
      <w:tabs>
        <w:tab w:val="center" w:pos="4677"/>
        <w:tab w:val="right" w:pos="9355"/>
      </w:tabs>
      <w:spacing w:after="0" w:line="240" w:lineRule="auto"/>
    </w:pPr>
  </w:style>
  <w:style w:type="character" w:customStyle="1" w:styleId="aff4">
    <w:name w:val="Нижний колонтитул Знак"/>
    <w:aliases w:val="f Знак"/>
    <w:basedOn w:val="ab"/>
    <w:link w:val="aff3"/>
    <w:uiPriority w:val="99"/>
    <w:rsid w:val="00A63D8F"/>
  </w:style>
  <w:style w:type="paragraph" w:styleId="aff5">
    <w:name w:val="Body Text"/>
    <w:aliases w:val="Список 1,Body Text Char,Знак, Знак"/>
    <w:basedOn w:val="a9"/>
    <w:link w:val="aff6"/>
    <w:unhideWhenUsed/>
    <w:qFormat/>
    <w:rsid w:val="00A63D8F"/>
    <w:pPr>
      <w:spacing w:after="120"/>
    </w:pPr>
  </w:style>
  <w:style w:type="character" w:customStyle="1" w:styleId="aff6">
    <w:name w:val="Основной текст Знак"/>
    <w:aliases w:val="Список 1 Знак,Body Text Char Знак,Знак Знак32, Знак Знак"/>
    <w:basedOn w:val="ab"/>
    <w:link w:val="aff5"/>
    <w:rsid w:val="00A63D8F"/>
  </w:style>
  <w:style w:type="character" w:customStyle="1" w:styleId="16">
    <w:name w:val="Основной текст Знак1"/>
    <w:aliases w:val="Список 1 Знак1,Body Text Char Знак1,Знак Знак33, Знак Знак1"/>
    <w:rsid w:val="00A63D8F"/>
    <w:rPr>
      <w:rFonts w:ascii="Times New Roman" w:eastAsia="Times New Roman" w:hAnsi="Times New Roman" w:cs="Times New Roman"/>
      <w:color w:val="000000"/>
      <w:sz w:val="28"/>
      <w:szCs w:val="28"/>
    </w:rPr>
  </w:style>
  <w:style w:type="character" w:customStyle="1" w:styleId="17">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b"/>
    <w:rsid w:val="00A63D8F"/>
    <w:rPr>
      <w:rFonts w:ascii="Times New Roman" w:eastAsia="Times New Roman" w:hAnsi="Times New Roman" w:cs="Times New Roman"/>
      <w:sz w:val="20"/>
      <w:szCs w:val="20"/>
      <w:lang w:eastAsia="ar-SA"/>
    </w:rPr>
  </w:style>
  <w:style w:type="table" w:customStyle="1" w:styleId="18">
    <w:name w:val="Сетка таблицы1"/>
    <w:basedOn w:val="ac"/>
    <w:next w:val="ae"/>
    <w:uiPriority w:val="59"/>
    <w:rsid w:val="00A63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Обычный1"/>
    <w:link w:val="Normal0"/>
    <w:rsid w:val="00A63D8F"/>
    <w:pPr>
      <w:widowControl w:val="0"/>
      <w:spacing w:after="0" w:line="240" w:lineRule="auto"/>
      <w:ind w:left="120" w:firstLine="560"/>
    </w:pPr>
    <w:rPr>
      <w:rFonts w:ascii="Arial" w:eastAsia="Times New Roman" w:hAnsi="Arial" w:cs="Times New Roman"/>
      <w:sz w:val="28"/>
      <w:szCs w:val="20"/>
      <w:lang w:eastAsia="ru-RU"/>
    </w:rPr>
  </w:style>
  <w:style w:type="character" w:styleId="aff7">
    <w:name w:val="FollowedHyperlink"/>
    <w:basedOn w:val="ab"/>
    <w:uiPriority w:val="99"/>
    <w:unhideWhenUsed/>
    <w:rsid w:val="00A63D8F"/>
    <w:rPr>
      <w:color w:val="954F72" w:themeColor="followedHyperlink"/>
      <w:u w:val="single"/>
    </w:rPr>
  </w:style>
  <w:style w:type="character" w:customStyle="1" w:styleId="110">
    <w:name w:val="Заголовок 1 Знак1"/>
    <w:aliases w:val="VL Колонтитул Знак1,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Знак"/>
    <w:basedOn w:val="ab"/>
    <w:rsid w:val="00A63D8F"/>
    <w:rPr>
      <w:rFonts w:asciiTheme="majorHAnsi" w:eastAsiaTheme="majorEastAsia" w:hAnsiTheme="majorHAnsi" w:cstheme="majorBidi"/>
      <w:color w:val="2E74B5" w:themeColor="accent1" w:themeShade="BF"/>
      <w:sz w:val="32"/>
      <w:szCs w:val="32"/>
    </w:rPr>
  </w:style>
  <w:style w:type="paragraph" w:customStyle="1" w:styleId="msonormal0">
    <w:name w:val="msonormal"/>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a">
    <w:name w:val="Нет списка1"/>
    <w:next w:val="ad"/>
    <w:uiPriority w:val="99"/>
    <w:semiHidden/>
    <w:unhideWhenUsed/>
    <w:rsid w:val="00A63D8F"/>
  </w:style>
  <w:style w:type="numbering" w:customStyle="1" w:styleId="112">
    <w:name w:val="Нет списка11"/>
    <w:next w:val="ad"/>
    <w:uiPriority w:val="99"/>
    <w:semiHidden/>
    <w:unhideWhenUsed/>
    <w:rsid w:val="00A63D8F"/>
  </w:style>
  <w:style w:type="table" w:customStyle="1" w:styleId="29">
    <w:name w:val="Сетка таблицы2"/>
    <w:basedOn w:val="ac"/>
    <w:next w:val="ae"/>
    <w:uiPriority w:val="59"/>
    <w:rsid w:val="00A63D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rsid w:val="00A63D8F"/>
    <w:pPr>
      <w:spacing w:after="0" w:line="240" w:lineRule="auto"/>
    </w:pPr>
    <w:rPr>
      <w:rFonts w:ascii="Calibri" w:eastAsia="Times New Roman" w:hAnsi="Calibri" w:cs="Times New Roman"/>
    </w:rPr>
  </w:style>
  <w:style w:type="paragraph" w:customStyle="1" w:styleId="1c">
    <w:name w:val="Заголовок1"/>
    <w:basedOn w:val="a9"/>
    <w:next w:val="aff5"/>
    <w:rsid w:val="00A63D8F"/>
    <w:pPr>
      <w:suppressAutoHyphens/>
      <w:spacing w:after="0" w:line="240" w:lineRule="auto"/>
      <w:ind w:left="-1134" w:right="-1333"/>
      <w:jc w:val="center"/>
    </w:pPr>
    <w:rPr>
      <w:rFonts w:ascii="Times New Roman" w:eastAsia="Times New Roman" w:hAnsi="Times New Roman" w:cs="Times New Roman"/>
      <w:b/>
      <w:sz w:val="28"/>
      <w:szCs w:val="20"/>
      <w:lang w:eastAsia="zh-CN"/>
    </w:rPr>
  </w:style>
  <w:style w:type="paragraph" w:customStyle="1" w:styleId="21">
    <w:name w:val="Стиль2"/>
    <w:basedOn w:val="a9"/>
    <w:link w:val="2a"/>
    <w:qFormat/>
    <w:rsid w:val="00A63D8F"/>
    <w:pPr>
      <w:numPr>
        <w:ilvl w:val="1"/>
        <w:numId w:val="1"/>
      </w:numPr>
      <w:autoSpaceDE w:val="0"/>
      <w:autoSpaceDN w:val="0"/>
      <w:adjustRightInd w:val="0"/>
      <w:spacing w:after="0" w:line="240" w:lineRule="auto"/>
      <w:jc w:val="both"/>
    </w:pPr>
    <w:rPr>
      <w:rFonts w:ascii="Times New Roman" w:eastAsia="Times New Roman" w:hAnsi="Times New Roman" w:cs="Arial"/>
      <w:noProof/>
      <w:color w:val="385623" w:themeColor="accent6" w:themeShade="80"/>
      <w:kern w:val="32"/>
      <w:sz w:val="28"/>
      <w:szCs w:val="28"/>
      <w:lang w:eastAsia="ru-RU"/>
    </w:rPr>
  </w:style>
  <w:style w:type="paragraph" w:customStyle="1" w:styleId="4">
    <w:name w:val="Стиль4"/>
    <w:basedOn w:val="a9"/>
    <w:link w:val="43"/>
    <w:qFormat/>
    <w:rsid w:val="00A63D8F"/>
    <w:pPr>
      <w:numPr>
        <w:ilvl w:val="2"/>
        <w:numId w:val="1"/>
      </w:numPr>
      <w:tabs>
        <w:tab w:val="clear" w:pos="2280"/>
        <w:tab w:val="left" w:pos="0"/>
        <w:tab w:val="left" w:pos="1276"/>
        <w:tab w:val="num" w:pos="1430"/>
      </w:tabs>
      <w:autoSpaceDE w:val="0"/>
      <w:autoSpaceDN w:val="0"/>
      <w:adjustRightInd w:val="0"/>
      <w:spacing w:after="0" w:line="240" w:lineRule="auto"/>
      <w:ind w:left="1214"/>
      <w:jc w:val="both"/>
    </w:pPr>
    <w:rPr>
      <w:rFonts w:ascii="Times New Roman" w:eastAsia="Times New Roman" w:hAnsi="Times New Roman" w:cs="Times New Roman"/>
      <w:sz w:val="24"/>
      <w:szCs w:val="24"/>
      <w:lang w:eastAsia="ru-RU"/>
    </w:rPr>
  </w:style>
  <w:style w:type="paragraph" w:customStyle="1" w:styleId="5">
    <w:name w:val="Стиль5"/>
    <w:basedOn w:val="a9"/>
    <w:link w:val="52"/>
    <w:qFormat/>
    <w:rsid w:val="00A63D8F"/>
    <w:pPr>
      <w:numPr>
        <w:ilvl w:val="3"/>
        <w:numId w:val="1"/>
      </w:num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52">
    <w:name w:val="Стиль5 Знак"/>
    <w:link w:val="5"/>
    <w:rsid w:val="00A63D8F"/>
    <w:rPr>
      <w:rFonts w:ascii="Times New Roman" w:eastAsia="Times New Roman" w:hAnsi="Times New Roman" w:cs="Times New Roman"/>
      <w:sz w:val="24"/>
      <w:szCs w:val="24"/>
      <w:lang w:eastAsia="ru-RU"/>
    </w:rPr>
  </w:style>
  <w:style w:type="paragraph" w:customStyle="1" w:styleId="1d">
    <w:name w:val="Текст1"/>
    <w:basedOn w:val="a9"/>
    <w:next w:val="aff8"/>
    <w:link w:val="aff9"/>
    <w:unhideWhenUsed/>
    <w:rsid w:val="00A63D8F"/>
    <w:pPr>
      <w:spacing w:after="0" w:line="240" w:lineRule="auto"/>
    </w:pPr>
    <w:rPr>
      <w:rFonts w:eastAsia="Calibri" w:cs="Times New Roman"/>
      <w:szCs w:val="21"/>
    </w:rPr>
  </w:style>
  <w:style w:type="character" w:customStyle="1" w:styleId="aff9">
    <w:name w:val="Текст Знак"/>
    <w:aliases w:val="Char Знак1, Char Знак1,Текст Знак1 Знак Знак2,Текст Знак Знак Знак Знак2,Текст Знак2 Знак Знак Знак Знак2,Текст Знак3 Знак Знак Знак Знак Знак2,Текст Знак2 Знак Знак1 Знак Знак Знак Знак2,Текст Знак Знак Знак Знак Знак Знак Знак Знак2"/>
    <w:basedOn w:val="ab"/>
    <w:link w:val="1d"/>
    <w:uiPriority w:val="99"/>
    <w:rsid w:val="00A63D8F"/>
    <w:rPr>
      <w:rFonts w:eastAsia="Calibri" w:cs="Times New Roman"/>
      <w:szCs w:val="21"/>
    </w:rPr>
  </w:style>
  <w:style w:type="table" w:customStyle="1" w:styleId="113">
    <w:name w:val="Сетка таблицы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Стиль многоуровневый полужирный4"/>
    <w:basedOn w:val="ad"/>
    <w:rsid w:val="00A63D8F"/>
  </w:style>
  <w:style w:type="numbering" w:customStyle="1" w:styleId="1111">
    <w:name w:val="Нет списка111"/>
    <w:next w:val="ad"/>
    <w:uiPriority w:val="99"/>
    <w:semiHidden/>
    <w:unhideWhenUsed/>
    <w:rsid w:val="00A63D8F"/>
  </w:style>
  <w:style w:type="character" w:customStyle="1" w:styleId="1e">
    <w:name w:val="Просмотренная гиперссылка1"/>
    <w:basedOn w:val="ab"/>
    <w:uiPriority w:val="99"/>
    <w:semiHidden/>
    <w:unhideWhenUsed/>
    <w:rsid w:val="00A63D8F"/>
    <w:rPr>
      <w:color w:val="954F72"/>
      <w:u w:val="single"/>
    </w:rPr>
  </w:style>
  <w:style w:type="paragraph" w:styleId="affa">
    <w:name w:val="Normal (Web)"/>
    <w:basedOn w:val="a9"/>
    <w:uiPriority w:val="99"/>
    <w:unhideWhenUsed/>
    <w:rsid w:val="00A63D8F"/>
    <w:pPr>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styleId="1f">
    <w:name w:val="toc 1"/>
    <w:basedOn w:val="a9"/>
    <w:next w:val="a9"/>
    <w:autoRedefine/>
    <w:uiPriority w:val="39"/>
    <w:unhideWhenUsed/>
    <w:qFormat/>
    <w:rsid w:val="00A63D8F"/>
    <w:pPr>
      <w:spacing w:before="120" w:after="0" w:line="240" w:lineRule="auto"/>
    </w:pPr>
    <w:rPr>
      <w:rFonts w:ascii="Calibri" w:eastAsia="Times New Roman" w:hAnsi="Calibri" w:cs="Times New Roman"/>
      <w:b/>
      <w:bCs/>
      <w:i/>
      <w:iCs/>
      <w:sz w:val="24"/>
      <w:szCs w:val="24"/>
      <w:lang w:eastAsia="ru-RU"/>
    </w:rPr>
  </w:style>
  <w:style w:type="paragraph" w:styleId="2b">
    <w:name w:val="toc 2"/>
    <w:basedOn w:val="a9"/>
    <w:next w:val="a9"/>
    <w:link w:val="2c"/>
    <w:autoRedefine/>
    <w:uiPriority w:val="39"/>
    <w:unhideWhenUsed/>
    <w:qFormat/>
    <w:rsid w:val="00A63D8F"/>
    <w:pPr>
      <w:spacing w:before="120" w:after="0" w:line="240" w:lineRule="auto"/>
      <w:ind w:left="240"/>
    </w:pPr>
    <w:rPr>
      <w:rFonts w:ascii="Calibri" w:eastAsia="Times New Roman" w:hAnsi="Calibri" w:cs="Times New Roman"/>
      <w:b/>
      <w:bCs/>
      <w:lang w:eastAsia="ru-RU"/>
    </w:rPr>
  </w:style>
  <w:style w:type="paragraph" w:styleId="34">
    <w:name w:val="toc 3"/>
    <w:basedOn w:val="a9"/>
    <w:next w:val="a9"/>
    <w:autoRedefine/>
    <w:uiPriority w:val="39"/>
    <w:unhideWhenUsed/>
    <w:qFormat/>
    <w:rsid w:val="00A63D8F"/>
    <w:pPr>
      <w:spacing w:after="0" w:line="240" w:lineRule="auto"/>
      <w:ind w:left="480"/>
    </w:pPr>
    <w:rPr>
      <w:rFonts w:ascii="Calibri" w:eastAsia="Times New Roman" w:hAnsi="Calibri" w:cs="Times New Roman"/>
      <w:sz w:val="20"/>
      <w:szCs w:val="20"/>
      <w:lang w:eastAsia="ru-RU"/>
    </w:rPr>
  </w:style>
  <w:style w:type="paragraph" w:styleId="46">
    <w:name w:val="toc 4"/>
    <w:basedOn w:val="a9"/>
    <w:next w:val="a9"/>
    <w:autoRedefine/>
    <w:unhideWhenUsed/>
    <w:rsid w:val="00A63D8F"/>
    <w:pPr>
      <w:spacing w:after="0" w:line="240" w:lineRule="auto"/>
      <w:ind w:left="720"/>
    </w:pPr>
    <w:rPr>
      <w:rFonts w:ascii="Calibri" w:eastAsia="Times New Roman" w:hAnsi="Calibri" w:cs="Times New Roman"/>
      <w:sz w:val="20"/>
      <w:szCs w:val="20"/>
      <w:lang w:eastAsia="ru-RU"/>
    </w:rPr>
  </w:style>
  <w:style w:type="paragraph" w:styleId="53">
    <w:name w:val="toc 5"/>
    <w:basedOn w:val="a9"/>
    <w:next w:val="a9"/>
    <w:autoRedefine/>
    <w:unhideWhenUsed/>
    <w:rsid w:val="00A63D8F"/>
    <w:pPr>
      <w:spacing w:after="0" w:line="240" w:lineRule="auto"/>
      <w:ind w:left="960"/>
    </w:pPr>
    <w:rPr>
      <w:rFonts w:ascii="Calibri" w:eastAsia="Times New Roman" w:hAnsi="Calibri" w:cs="Times New Roman"/>
      <w:sz w:val="20"/>
      <w:szCs w:val="20"/>
      <w:lang w:eastAsia="ru-RU"/>
    </w:rPr>
  </w:style>
  <w:style w:type="paragraph" w:styleId="63">
    <w:name w:val="toc 6"/>
    <w:basedOn w:val="a9"/>
    <w:next w:val="a9"/>
    <w:autoRedefine/>
    <w:unhideWhenUsed/>
    <w:rsid w:val="00A63D8F"/>
    <w:pPr>
      <w:spacing w:after="0" w:line="240" w:lineRule="auto"/>
      <w:ind w:left="1200"/>
    </w:pPr>
    <w:rPr>
      <w:rFonts w:ascii="Calibri" w:eastAsia="Times New Roman" w:hAnsi="Calibri" w:cs="Times New Roman"/>
      <w:sz w:val="20"/>
      <w:szCs w:val="20"/>
      <w:lang w:eastAsia="ru-RU"/>
    </w:rPr>
  </w:style>
  <w:style w:type="paragraph" w:styleId="71">
    <w:name w:val="toc 7"/>
    <w:basedOn w:val="a9"/>
    <w:next w:val="a9"/>
    <w:autoRedefine/>
    <w:unhideWhenUsed/>
    <w:rsid w:val="00A63D8F"/>
    <w:pPr>
      <w:spacing w:after="0" w:line="240" w:lineRule="auto"/>
      <w:ind w:left="1440"/>
    </w:pPr>
    <w:rPr>
      <w:rFonts w:ascii="Calibri" w:eastAsia="Times New Roman" w:hAnsi="Calibri" w:cs="Times New Roman"/>
      <w:sz w:val="20"/>
      <w:szCs w:val="20"/>
      <w:lang w:eastAsia="ru-RU"/>
    </w:rPr>
  </w:style>
  <w:style w:type="paragraph" w:styleId="81">
    <w:name w:val="toc 8"/>
    <w:basedOn w:val="a9"/>
    <w:next w:val="a9"/>
    <w:autoRedefine/>
    <w:unhideWhenUsed/>
    <w:rsid w:val="00A63D8F"/>
    <w:pPr>
      <w:spacing w:after="0" w:line="240" w:lineRule="auto"/>
      <w:ind w:left="1680"/>
    </w:pPr>
    <w:rPr>
      <w:rFonts w:ascii="Calibri" w:eastAsia="Times New Roman" w:hAnsi="Calibri" w:cs="Times New Roman"/>
      <w:sz w:val="20"/>
      <w:szCs w:val="20"/>
      <w:lang w:eastAsia="ru-RU"/>
    </w:rPr>
  </w:style>
  <w:style w:type="paragraph" w:styleId="91">
    <w:name w:val="toc 9"/>
    <w:basedOn w:val="a9"/>
    <w:next w:val="a9"/>
    <w:autoRedefine/>
    <w:unhideWhenUsed/>
    <w:rsid w:val="00A63D8F"/>
    <w:pPr>
      <w:spacing w:after="0" w:line="240" w:lineRule="auto"/>
      <w:ind w:left="1920"/>
    </w:pPr>
    <w:rPr>
      <w:rFonts w:ascii="Calibri" w:eastAsia="Times New Roman" w:hAnsi="Calibri" w:cs="Times New Roman"/>
      <w:sz w:val="20"/>
      <w:szCs w:val="20"/>
      <w:lang w:eastAsia="ru-RU"/>
    </w:rPr>
  </w:style>
  <w:style w:type="paragraph" w:styleId="affb">
    <w:name w:val="List"/>
    <w:basedOn w:val="a9"/>
    <w:unhideWhenUsed/>
    <w:rsid w:val="00A63D8F"/>
    <w:pPr>
      <w:spacing w:after="0" w:line="240" w:lineRule="auto"/>
      <w:ind w:left="283" w:hanging="283"/>
    </w:pPr>
    <w:rPr>
      <w:rFonts w:ascii="Times New Roman" w:eastAsia="Times New Roman" w:hAnsi="Times New Roman" w:cs="Times New Roman"/>
      <w:sz w:val="24"/>
      <w:szCs w:val="20"/>
      <w:lang w:eastAsia="ru-RU"/>
    </w:rPr>
  </w:style>
  <w:style w:type="paragraph" w:customStyle="1" w:styleId="2d">
    <w:name w:val="Заголовок2"/>
    <w:basedOn w:val="25"/>
    <w:next w:val="a9"/>
    <w:qFormat/>
    <w:rsid w:val="00A63D8F"/>
    <w:pPr>
      <w:contextualSpacing/>
    </w:pPr>
    <w:rPr>
      <w:rFonts w:ascii="Calibri Light" w:hAnsi="Calibri Light" w:cs="Times New Roman"/>
      <w:spacing w:val="-10"/>
      <w:kern w:val="28"/>
      <w:sz w:val="56"/>
      <w:szCs w:val="56"/>
    </w:rPr>
  </w:style>
  <w:style w:type="character" w:customStyle="1" w:styleId="affc">
    <w:name w:val="Заголовок Знак"/>
    <w:basedOn w:val="ab"/>
    <w:link w:val="affd"/>
    <w:rsid w:val="00A63D8F"/>
    <w:rPr>
      <w:rFonts w:ascii="Calibri Light" w:eastAsia="Times New Roman" w:hAnsi="Calibri Light"/>
      <w:b/>
      <w:bCs/>
      <w:i/>
      <w:iCs/>
      <w:spacing w:val="-10"/>
      <w:kern w:val="28"/>
      <w:sz w:val="56"/>
      <w:szCs w:val="56"/>
    </w:rPr>
  </w:style>
  <w:style w:type="paragraph" w:styleId="affe">
    <w:name w:val="Document Map"/>
    <w:basedOn w:val="a9"/>
    <w:link w:val="afff"/>
    <w:unhideWhenUsed/>
    <w:rsid w:val="00A63D8F"/>
    <w:pPr>
      <w:shd w:val="clear" w:color="auto" w:fill="000080"/>
      <w:spacing w:after="0" w:line="240" w:lineRule="auto"/>
    </w:pPr>
    <w:rPr>
      <w:rFonts w:ascii="Tahoma" w:eastAsia="Times New Roman" w:hAnsi="Tahoma" w:cs="Tahoma"/>
      <w:sz w:val="20"/>
      <w:szCs w:val="20"/>
      <w:lang w:eastAsia="ru-RU"/>
    </w:rPr>
  </w:style>
  <w:style w:type="character" w:customStyle="1" w:styleId="afff">
    <w:name w:val="Схема документа Знак"/>
    <w:basedOn w:val="ab"/>
    <w:link w:val="affe"/>
    <w:rsid w:val="00A63D8F"/>
    <w:rPr>
      <w:rFonts w:ascii="Tahoma" w:eastAsia="Times New Roman" w:hAnsi="Tahoma" w:cs="Tahoma"/>
      <w:sz w:val="20"/>
      <w:szCs w:val="20"/>
      <w:shd w:val="clear" w:color="auto" w:fill="000080"/>
      <w:lang w:eastAsia="ru-RU"/>
    </w:rPr>
  </w:style>
  <w:style w:type="paragraph" w:styleId="afff0">
    <w:name w:val="Revision"/>
    <w:uiPriority w:val="99"/>
    <w:rsid w:val="00A63D8F"/>
    <w:pPr>
      <w:spacing w:after="0" w:line="240" w:lineRule="auto"/>
    </w:pPr>
    <w:rPr>
      <w:rFonts w:ascii="Times New Roman" w:eastAsia="Times New Roman" w:hAnsi="Times New Roman" w:cs="Times New Roman"/>
      <w:sz w:val="24"/>
      <w:szCs w:val="24"/>
      <w:lang w:eastAsia="ru-RU"/>
    </w:rPr>
  </w:style>
  <w:style w:type="paragraph" w:styleId="afff1">
    <w:name w:val="TOC Heading"/>
    <w:basedOn w:val="14"/>
    <w:next w:val="a9"/>
    <w:uiPriority w:val="39"/>
    <w:unhideWhenUsed/>
    <w:qFormat/>
    <w:rsid w:val="00A63D8F"/>
    <w:pPr>
      <w:keepNext/>
      <w:keepLines/>
      <w:tabs>
        <w:tab w:val="clear" w:pos="4677"/>
        <w:tab w:val="clear" w:pos="9355"/>
      </w:tabs>
      <w:spacing w:before="480" w:after="0" w:line="276" w:lineRule="auto"/>
      <w:jc w:val="left"/>
      <w:outlineLvl w:val="9"/>
    </w:pPr>
    <w:rPr>
      <w:rFonts w:ascii="Cambria" w:eastAsia="Times New Roman" w:hAnsi="Cambria" w:cs="Times New Roman"/>
      <w:b/>
      <w:bCs/>
      <w:noProof w:val="0"/>
      <w:color w:val="365F91"/>
      <w:sz w:val="28"/>
      <w:szCs w:val="28"/>
    </w:rPr>
  </w:style>
  <w:style w:type="paragraph" w:customStyle="1" w:styleId="1f0">
    <w:name w:val="СМК 1"/>
    <w:basedOn w:val="14"/>
    <w:next w:val="a9"/>
    <w:rsid w:val="00A63D8F"/>
    <w:pPr>
      <w:keepNext/>
      <w:tabs>
        <w:tab w:val="clear" w:pos="4677"/>
        <w:tab w:val="clear" w:pos="9355"/>
        <w:tab w:val="num" w:pos="0"/>
      </w:tabs>
      <w:ind w:left="709"/>
      <w:jc w:val="left"/>
    </w:pPr>
    <w:rPr>
      <w:rFonts w:ascii="Times New Roman" w:eastAsia="Times New Roman" w:hAnsi="Times New Roman" w:cs="Times New Roman"/>
      <w:b/>
      <w:bCs/>
      <w:noProof w:val="0"/>
      <w:color w:val="auto"/>
      <w:sz w:val="28"/>
      <w:szCs w:val="28"/>
      <w:lang w:eastAsia="ru-RU"/>
    </w:rPr>
  </w:style>
  <w:style w:type="paragraph" w:customStyle="1" w:styleId="2e">
    <w:name w:val="СМК 2"/>
    <w:basedOn w:val="25"/>
    <w:next w:val="a9"/>
    <w:rsid w:val="00A63D8F"/>
    <w:pPr>
      <w:tabs>
        <w:tab w:val="num" w:pos="284"/>
      </w:tabs>
      <w:spacing w:before="120" w:after="120"/>
      <w:ind w:left="993"/>
      <w:jc w:val="both"/>
    </w:pPr>
    <w:rPr>
      <w:rFonts w:ascii="Times New Roman" w:hAnsi="Times New Roman"/>
      <w:i w:val="0"/>
    </w:rPr>
  </w:style>
  <w:style w:type="paragraph" w:customStyle="1" w:styleId="3TimesNewRoman14">
    <w:name w:val="СМК 3 + Times New Roman 14 пт"/>
    <w:basedOn w:val="30"/>
    <w:autoRedefine/>
    <w:rsid w:val="00A63D8F"/>
    <w:pPr>
      <w:keepLines w:val="0"/>
      <w:spacing w:before="120" w:after="120" w:line="240" w:lineRule="auto"/>
      <w:jc w:val="both"/>
    </w:pPr>
    <w:rPr>
      <w:rFonts w:ascii="Times New Roman" w:eastAsia="Times New Roman" w:hAnsi="Times New Roman" w:cs="Times New Roman"/>
      <w:b/>
      <w:bCs/>
      <w:color w:val="auto"/>
      <w:sz w:val="28"/>
      <w:szCs w:val="28"/>
      <w:lang w:eastAsia="ru-RU"/>
    </w:rPr>
  </w:style>
  <w:style w:type="paragraph" w:customStyle="1" w:styleId="1f1">
    <w:name w:val="Стиль1"/>
    <w:basedOn w:val="14"/>
    <w:next w:val="aff5"/>
    <w:rsid w:val="00A63D8F"/>
    <w:pPr>
      <w:keepNext/>
      <w:widowControl w:val="0"/>
      <w:tabs>
        <w:tab w:val="clear" w:pos="4677"/>
        <w:tab w:val="clear" w:pos="9355"/>
        <w:tab w:val="left" w:pos="900"/>
      </w:tabs>
      <w:autoSpaceDE w:val="0"/>
      <w:autoSpaceDN w:val="0"/>
      <w:adjustRightInd w:val="0"/>
      <w:spacing w:before="0" w:after="0"/>
      <w:ind w:firstLine="567"/>
    </w:pPr>
    <w:rPr>
      <w:rFonts w:ascii="Times New Roman" w:eastAsia="Times New Roman" w:hAnsi="Times New Roman" w:cs="Times New Roman"/>
      <w:bCs/>
      <w:noProof w:val="0"/>
      <w:color w:val="auto"/>
      <w:sz w:val="28"/>
      <w:szCs w:val="22"/>
      <w:lang w:eastAsia="ru-RU"/>
    </w:rPr>
  </w:style>
  <w:style w:type="character" w:customStyle="1" w:styleId="Bodytext">
    <w:name w:val="Body text_"/>
    <w:link w:val="1f2"/>
    <w:locked/>
    <w:rsid w:val="00A63D8F"/>
    <w:rPr>
      <w:spacing w:val="30"/>
      <w:sz w:val="41"/>
      <w:szCs w:val="41"/>
      <w:shd w:val="clear" w:color="auto" w:fill="FFFFFF"/>
    </w:rPr>
  </w:style>
  <w:style w:type="paragraph" w:customStyle="1" w:styleId="1f2">
    <w:name w:val="Основной текст1"/>
    <w:basedOn w:val="a9"/>
    <w:link w:val="Bodytext"/>
    <w:rsid w:val="00A63D8F"/>
    <w:pPr>
      <w:widowControl w:val="0"/>
      <w:shd w:val="clear" w:color="auto" w:fill="FFFFFF"/>
      <w:spacing w:after="0" w:line="443" w:lineRule="exact"/>
      <w:ind w:firstLine="660"/>
      <w:jc w:val="both"/>
    </w:pPr>
    <w:rPr>
      <w:spacing w:val="30"/>
      <w:sz w:val="41"/>
      <w:szCs w:val="41"/>
    </w:rPr>
  </w:style>
  <w:style w:type="character" w:customStyle="1" w:styleId="2a">
    <w:name w:val="Стиль2 Знак"/>
    <w:basedOn w:val="15"/>
    <w:link w:val="21"/>
    <w:locked/>
    <w:rsid w:val="00A63D8F"/>
    <w:rPr>
      <w:rFonts w:ascii="Times New Roman" w:eastAsia="Times New Roman" w:hAnsi="Times New Roman" w:cs="Arial"/>
      <w:noProof/>
      <w:color w:val="385623" w:themeColor="accent6" w:themeShade="80"/>
      <w:kern w:val="32"/>
      <w:sz w:val="28"/>
      <w:szCs w:val="28"/>
      <w:lang w:eastAsia="ru-RU"/>
    </w:rPr>
  </w:style>
  <w:style w:type="paragraph" w:customStyle="1" w:styleId="1f3">
    <w:name w:val="Абзац списка1"/>
    <w:basedOn w:val="a9"/>
    <w:rsid w:val="00A63D8F"/>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35">
    <w:name w:val="Нум3 Знак"/>
    <w:basedOn w:val="ab"/>
    <w:link w:val="36"/>
    <w:locked/>
    <w:rsid w:val="00A63D8F"/>
    <w:rPr>
      <w:sz w:val="28"/>
    </w:rPr>
  </w:style>
  <w:style w:type="paragraph" w:customStyle="1" w:styleId="36">
    <w:name w:val="Нум3"/>
    <w:basedOn w:val="a9"/>
    <w:link w:val="35"/>
    <w:qFormat/>
    <w:rsid w:val="00A63D8F"/>
    <w:pPr>
      <w:widowControl w:val="0"/>
      <w:adjustRightInd w:val="0"/>
      <w:spacing w:after="0" w:line="240" w:lineRule="auto"/>
      <w:ind w:firstLine="709"/>
      <w:jc w:val="both"/>
    </w:pPr>
    <w:rPr>
      <w:sz w:val="28"/>
    </w:rPr>
  </w:style>
  <w:style w:type="paragraph" w:customStyle="1" w:styleId="1f4">
    <w:name w:val="Нум1"/>
    <w:basedOn w:val="a9"/>
    <w:link w:val="1f5"/>
    <w:qFormat/>
    <w:rsid w:val="00A63D8F"/>
    <w:pPr>
      <w:keepNext/>
      <w:keepLines/>
      <w:widowControl w:val="0"/>
      <w:suppressLineNumbers/>
      <w:suppressAutoHyphens/>
      <w:spacing w:before="240" w:after="120" w:line="240" w:lineRule="auto"/>
      <w:ind w:firstLine="709"/>
      <w:jc w:val="center"/>
    </w:pPr>
    <w:rPr>
      <w:rFonts w:ascii="Times New Roman" w:eastAsia="Times New Roman" w:hAnsi="Times New Roman" w:cs="Times New Roman"/>
      <w:sz w:val="28"/>
      <w:szCs w:val="24"/>
      <w:lang w:eastAsia="ru-RU"/>
    </w:rPr>
  </w:style>
  <w:style w:type="paragraph" w:customStyle="1" w:styleId="2f">
    <w:name w:val="Нум2"/>
    <w:basedOn w:val="a9"/>
    <w:link w:val="2f0"/>
    <w:qFormat/>
    <w:rsid w:val="00A63D8F"/>
    <w:pPr>
      <w:widowControl w:val="0"/>
      <w:suppressLineNumbers/>
      <w:suppressAutoHyphens/>
      <w:spacing w:after="0" w:line="240" w:lineRule="auto"/>
      <w:ind w:left="142" w:firstLine="709"/>
      <w:jc w:val="both"/>
    </w:pPr>
    <w:rPr>
      <w:rFonts w:ascii="Times New Roman" w:eastAsia="Times New Roman" w:hAnsi="Times New Roman" w:cs="Times New Roman"/>
      <w:sz w:val="28"/>
      <w:szCs w:val="20"/>
      <w:lang w:eastAsia="ru-RU"/>
    </w:rPr>
  </w:style>
  <w:style w:type="paragraph" w:customStyle="1" w:styleId="ConsPlusTitle">
    <w:name w:val="ConsPlusTitle"/>
    <w:uiPriority w:val="99"/>
    <w:rsid w:val="00A63D8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apple-style-span">
    <w:name w:val="apple-style-span"/>
    <w:basedOn w:val="ab"/>
    <w:rsid w:val="00A63D8F"/>
  </w:style>
  <w:style w:type="character" w:customStyle="1" w:styleId="1f6">
    <w:name w:val="Схема документа Знак1"/>
    <w:basedOn w:val="ab"/>
    <w:rsid w:val="00A63D8F"/>
    <w:rPr>
      <w:rFonts w:ascii="Segoe UI" w:hAnsi="Segoe UI" w:cs="Segoe UI" w:hint="default"/>
      <w:sz w:val="16"/>
      <w:szCs w:val="16"/>
    </w:rPr>
  </w:style>
  <w:style w:type="table" w:customStyle="1" w:styleId="230">
    <w:name w:val="Сетка таблицы23"/>
    <w:basedOn w:val="ac"/>
    <w:uiPriority w:val="59"/>
    <w:rsid w:val="00A63D8F"/>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Сетка таблицы137"/>
    <w:basedOn w:val="ac"/>
    <w:uiPriority w:val="59"/>
    <w:rsid w:val="00A63D8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c"/>
    <w:uiPriority w:val="39"/>
    <w:rsid w:val="00A63D8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6">
    <w:name w:val="Стиль многоуровневый полужирный"/>
    <w:rsid w:val="00A63D8F"/>
    <w:pPr>
      <w:numPr>
        <w:numId w:val="2"/>
      </w:numPr>
    </w:pPr>
  </w:style>
  <w:style w:type="numbering" w:customStyle="1" w:styleId="2f1">
    <w:name w:val="Нет списка2"/>
    <w:next w:val="ad"/>
    <w:uiPriority w:val="99"/>
    <w:semiHidden/>
    <w:unhideWhenUsed/>
    <w:rsid w:val="00A63D8F"/>
  </w:style>
  <w:style w:type="numbering" w:customStyle="1" w:styleId="1f7">
    <w:name w:val="Стиль многоуровневый полужирный1"/>
    <w:basedOn w:val="ad"/>
    <w:rsid w:val="00A63D8F"/>
  </w:style>
  <w:style w:type="character" w:styleId="afff2">
    <w:name w:val="page number"/>
    <w:basedOn w:val="ab"/>
    <w:rsid w:val="00A63D8F"/>
  </w:style>
  <w:style w:type="table" w:customStyle="1" w:styleId="37">
    <w:name w:val="Сетка таблицы3"/>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Emphasis"/>
    <w:qFormat/>
    <w:rsid w:val="00A63D8F"/>
    <w:rPr>
      <w:i/>
      <w:iCs/>
    </w:rPr>
  </w:style>
  <w:style w:type="table" w:customStyle="1" w:styleId="231">
    <w:name w:val="Сетка таблицы231"/>
    <w:basedOn w:val="ac"/>
    <w:next w:val="ae"/>
    <w:uiPriority w:val="59"/>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
    <w:name w:val="Стиль многоуровневый полужирный11"/>
    <w:basedOn w:val="ad"/>
    <w:rsid w:val="00A63D8F"/>
  </w:style>
  <w:style w:type="numbering" w:customStyle="1" w:styleId="2f2">
    <w:name w:val="Стиль многоуровневый полужирный2"/>
    <w:basedOn w:val="ad"/>
    <w:rsid w:val="00A63D8F"/>
  </w:style>
  <w:style w:type="table" w:customStyle="1" w:styleId="1371">
    <w:name w:val="Сетка таблицы137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Стиль многоуровневый полужирный3"/>
    <w:basedOn w:val="ad"/>
    <w:rsid w:val="00A63D8F"/>
  </w:style>
  <w:style w:type="numbering" w:customStyle="1" w:styleId="11110">
    <w:name w:val="Нет списка1111"/>
    <w:next w:val="ad"/>
    <w:uiPriority w:val="99"/>
    <w:semiHidden/>
    <w:unhideWhenUsed/>
    <w:rsid w:val="00A63D8F"/>
  </w:style>
  <w:style w:type="numbering" w:customStyle="1" w:styleId="410">
    <w:name w:val="Стиль многоуровневый полужирный41"/>
    <w:basedOn w:val="ad"/>
    <w:rsid w:val="00A63D8F"/>
  </w:style>
  <w:style w:type="numbering" w:customStyle="1" w:styleId="1112">
    <w:name w:val="Стиль многоуровневый полужирный111"/>
    <w:basedOn w:val="ad"/>
    <w:rsid w:val="00A63D8F"/>
  </w:style>
  <w:style w:type="numbering" w:customStyle="1" w:styleId="212">
    <w:name w:val="Стиль многоуровневый полужирный21"/>
    <w:basedOn w:val="ad"/>
    <w:rsid w:val="00A63D8F"/>
  </w:style>
  <w:style w:type="numbering" w:customStyle="1" w:styleId="310">
    <w:name w:val="Стиль многоуровневый полужирный31"/>
    <w:basedOn w:val="ad"/>
    <w:rsid w:val="00A63D8F"/>
  </w:style>
  <w:style w:type="paragraph" w:styleId="2f3">
    <w:name w:val="Body Text Indent 2"/>
    <w:basedOn w:val="a9"/>
    <w:link w:val="2f4"/>
    <w:uiPriority w:val="99"/>
    <w:unhideWhenUsed/>
    <w:rsid w:val="00A63D8F"/>
    <w:pPr>
      <w:widowControl w:val="0"/>
      <w:adjustRightInd w:val="0"/>
      <w:spacing w:after="0" w:line="240" w:lineRule="auto"/>
      <w:ind w:left="709"/>
      <w:jc w:val="both"/>
      <w:textAlignment w:val="baseline"/>
    </w:pPr>
    <w:rPr>
      <w:rFonts w:ascii="Times New Roman" w:eastAsia="Calibri" w:hAnsi="Times New Roman" w:cs="Times New Roman"/>
      <w:sz w:val="24"/>
      <w:szCs w:val="24"/>
    </w:rPr>
  </w:style>
  <w:style w:type="character" w:customStyle="1" w:styleId="2f4">
    <w:name w:val="Основной текст с отступом 2 Знак"/>
    <w:basedOn w:val="ab"/>
    <w:link w:val="2f3"/>
    <w:uiPriority w:val="99"/>
    <w:rsid w:val="00A63D8F"/>
    <w:rPr>
      <w:rFonts w:ascii="Times New Roman" w:eastAsia="Calibri" w:hAnsi="Times New Roman" w:cs="Times New Roman"/>
      <w:sz w:val="24"/>
      <w:szCs w:val="24"/>
    </w:rPr>
  </w:style>
  <w:style w:type="paragraph" w:customStyle="1" w:styleId="1f8">
    <w:name w:val="Название объекта1"/>
    <w:basedOn w:val="a9"/>
    <w:next w:val="a9"/>
    <w:unhideWhenUsed/>
    <w:qFormat/>
    <w:rsid w:val="00A63D8F"/>
    <w:pPr>
      <w:spacing w:after="200" w:line="240" w:lineRule="auto"/>
    </w:pPr>
    <w:rPr>
      <w:rFonts w:ascii="Calibri" w:eastAsia="Calibri" w:hAnsi="Calibri" w:cs="Times New Roman"/>
      <w:i/>
      <w:iCs/>
      <w:color w:val="44546A"/>
      <w:sz w:val="18"/>
      <w:szCs w:val="18"/>
    </w:rPr>
  </w:style>
  <w:style w:type="paragraph" w:styleId="affd">
    <w:name w:val="Title"/>
    <w:basedOn w:val="a9"/>
    <w:next w:val="a9"/>
    <w:link w:val="affc"/>
    <w:qFormat/>
    <w:rsid w:val="00A63D8F"/>
    <w:pPr>
      <w:spacing w:after="0" w:line="240" w:lineRule="auto"/>
      <w:contextualSpacing/>
    </w:pPr>
    <w:rPr>
      <w:rFonts w:ascii="Calibri Light" w:eastAsia="Times New Roman" w:hAnsi="Calibri Light"/>
      <w:b/>
      <w:bCs/>
      <w:i/>
      <w:iCs/>
      <w:spacing w:val="-10"/>
      <w:kern w:val="28"/>
      <w:sz w:val="56"/>
      <w:szCs w:val="56"/>
    </w:rPr>
  </w:style>
  <w:style w:type="character" w:customStyle="1" w:styleId="1f9">
    <w:name w:val="Заголовок Знак1"/>
    <w:basedOn w:val="ab"/>
    <w:uiPriority w:val="10"/>
    <w:rsid w:val="00A63D8F"/>
    <w:rPr>
      <w:rFonts w:asciiTheme="majorHAnsi" w:eastAsiaTheme="majorEastAsia" w:hAnsiTheme="majorHAnsi" w:cstheme="majorBidi"/>
      <w:spacing w:val="-10"/>
      <w:kern w:val="28"/>
      <w:sz w:val="56"/>
      <w:szCs w:val="56"/>
    </w:rPr>
  </w:style>
  <w:style w:type="paragraph" w:styleId="aff8">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9"/>
    <w:link w:val="1fa"/>
    <w:uiPriority w:val="99"/>
    <w:unhideWhenUsed/>
    <w:rsid w:val="00A63D8F"/>
    <w:pPr>
      <w:spacing w:after="0" w:line="240" w:lineRule="auto"/>
    </w:pPr>
    <w:rPr>
      <w:rFonts w:ascii="Consolas" w:hAnsi="Consolas" w:cs="Consolas"/>
      <w:sz w:val="21"/>
      <w:szCs w:val="21"/>
    </w:rPr>
  </w:style>
  <w:style w:type="character" w:customStyle="1" w:styleId="1fa">
    <w:name w:val="Текст Знак1"/>
    <w:aliases w:val="Char Знак2, Char Знак2,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basedOn w:val="ab"/>
    <w:link w:val="aff8"/>
    <w:uiPriority w:val="99"/>
    <w:rsid w:val="00A63D8F"/>
    <w:rPr>
      <w:rFonts w:ascii="Consolas" w:hAnsi="Consolas" w:cs="Consolas"/>
      <w:sz w:val="21"/>
      <w:szCs w:val="21"/>
    </w:rPr>
  </w:style>
  <w:style w:type="table" w:customStyle="1" w:styleId="47">
    <w:name w:val="Сетка таблицы4"/>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3D8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420">
    <w:name w:val="Стиль многоуровневый полужирный42"/>
    <w:basedOn w:val="ad"/>
    <w:rsid w:val="00A63D8F"/>
  </w:style>
  <w:style w:type="numbering" w:customStyle="1" w:styleId="430">
    <w:name w:val="Стиль многоуровневый полужирный43"/>
    <w:basedOn w:val="ad"/>
    <w:rsid w:val="00A63D8F"/>
  </w:style>
  <w:style w:type="numbering" w:customStyle="1" w:styleId="440">
    <w:name w:val="Стиль многоуровневый полужирный44"/>
    <w:basedOn w:val="ad"/>
    <w:rsid w:val="00A63D8F"/>
  </w:style>
  <w:style w:type="numbering" w:customStyle="1" w:styleId="39">
    <w:name w:val="Нет списка3"/>
    <w:next w:val="ad"/>
    <w:uiPriority w:val="99"/>
    <w:semiHidden/>
    <w:unhideWhenUsed/>
    <w:rsid w:val="00A63D8F"/>
  </w:style>
  <w:style w:type="paragraph" w:styleId="3a">
    <w:name w:val="Body Text 3"/>
    <w:basedOn w:val="a9"/>
    <w:link w:val="3b"/>
    <w:rsid w:val="00A63D8F"/>
    <w:pPr>
      <w:spacing w:after="120" w:line="240" w:lineRule="auto"/>
    </w:pPr>
    <w:rPr>
      <w:rFonts w:ascii="Times New Roman" w:eastAsia="Times New Roman" w:hAnsi="Times New Roman" w:cs="Times New Roman"/>
      <w:sz w:val="16"/>
      <w:szCs w:val="16"/>
      <w:lang w:eastAsia="ru-RU"/>
    </w:rPr>
  </w:style>
  <w:style w:type="character" w:customStyle="1" w:styleId="3b">
    <w:name w:val="Основной текст 3 Знак"/>
    <w:basedOn w:val="ab"/>
    <w:link w:val="3a"/>
    <w:rsid w:val="00A63D8F"/>
    <w:rPr>
      <w:rFonts w:ascii="Times New Roman" w:eastAsia="Times New Roman" w:hAnsi="Times New Roman" w:cs="Times New Roman"/>
      <w:sz w:val="16"/>
      <w:szCs w:val="16"/>
      <w:lang w:eastAsia="ru-RU"/>
    </w:rPr>
  </w:style>
  <w:style w:type="paragraph" w:customStyle="1" w:styleId="311">
    <w:name w:val="Основной текст с отступом 31"/>
    <w:basedOn w:val="19"/>
    <w:rsid w:val="00A63D8F"/>
    <w:pPr>
      <w:spacing w:line="360" w:lineRule="auto"/>
      <w:ind w:left="0" w:firstLine="709"/>
      <w:jc w:val="both"/>
    </w:pPr>
    <w:rPr>
      <w:sz w:val="24"/>
    </w:rPr>
  </w:style>
  <w:style w:type="paragraph" w:customStyle="1" w:styleId="2f5">
    <w:name w:val="Текст_начало_2"/>
    <w:basedOn w:val="a9"/>
    <w:rsid w:val="00A63D8F"/>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9"/>
    <w:rsid w:val="00A63D8F"/>
    <w:pPr>
      <w:spacing w:line="360" w:lineRule="auto"/>
      <w:ind w:left="0" w:firstLine="851"/>
      <w:jc w:val="both"/>
    </w:pPr>
    <w:rPr>
      <w:sz w:val="24"/>
    </w:rPr>
  </w:style>
  <w:style w:type="paragraph" w:styleId="afff4">
    <w:name w:val="Block Text"/>
    <w:basedOn w:val="a9"/>
    <w:rsid w:val="00A63D8F"/>
    <w:pPr>
      <w:spacing w:after="0" w:line="240" w:lineRule="auto"/>
      <w:ind w:left="5040" w:right="140"/>
    </w:pPr>
    <w:rPr>
      <w:rFonts w:ascii="Times New Roman" w:eastAsia="Times New Roman" w:hAnsi="Times New Roman" w:cs="Times New Roman"/>
      <w:lang w:eastAsia="ru-RU"/>
    </w:rPr>
  </w:style>
  <w:style w:type="paragraph" w:customStyle="1" w:styleId="FR1">
    <w:name w:val="FR1"/>
    <w:rsid w:val="00A63D8F"/>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A63D8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b"/>
    <w:link w:val="ConsNormal"/>
    <w:rsid w:val="00A63D8F"/>
    <w:rPr>
      <w:rFonts w:ascii="Arial" w:eastAsia="Times New Roman" w:hAnsi="Arial" w:cs="Arial"/>
      <w:sz w:val="20"/>
      <w:szCs w:val="20"/>
      <w:lang w:eastAsia="ru-RU"/>
    </w:rPr>
  </w:style>
  <w:style w:type="paragraph" w:customStyle="1" w:styleId="Heading">
    <w:name w:val="Heading"/>
    <w:rsid w:val="00A63D8F"/>
    <w:pPr>
      <w:autoSpaceDE w:val="0"/>
      <w:autoSpaceDN w:val="0"/>
      <w:adjustRightInd w:val="0"/>
      <w:spacing w:after="0" w:line="240" w:lineRule="auto"/>
    </w:pPr>
    <w:rPr>
      <w:rFonts w:ascii="Arial" w:eastAsia="Times New Roman" w:hAnsi="Arial" w:cs="Arial"/>
      <w:b/>
      <w:bCs/>
      <w:lang w:eastAsia="ru-RU"/>
    </w:rPr>
  </w:style>
  <w:style w:type="paragraph" w:customStyle="1" w:styleId="2f6">
    <w:name w:val="Обычный2"/>
    <w:rsid w:val="00A63D8F"/>
    <w:pPr>
      <w:widowControl w:val="0"/>
      <w:spacing w:after="0" w:line="240" w:lineRule="auto"/>
      <w:ind w:left="120" w:firstLine="560"/>
    </w:pPr>
    <w:rPr>
      <w:rFonts w:ascii="Arial" w:eastAsia="Times New Roman" w:hAnsi="Arial" w:cs="Arial"/>
      <w:lang w:eastAsia="ru-RU"/>
    </w:rPr>
  </w:style>
  <w:style w:type="character" w:customStyle="1" w:styleId="FontStyle13">
    <w:name w:val="Font Style13"/>
    <w:rsid w:val="00A63D8F"/>
    <w:rPr>
      <w:rFonts w:ascii="Times New Roman" w:hAnsi="Times New Roman" w:cs="Times New Roman"/>
      <w:i/>
      <w:iCs/>
      <w:spacing w:val="-20"/>
      <w:sz w:val="24"/>
      <w:szCs w:val="24"/>
    </w:rPr>
  </w:style>
  <w:style w:type="character" w:customStyle="1" w:styleId="FontStyle14">
    <w:name w:val="Font Style14"/>
    <w:rsid w:val="00A63D8F"/>
    <w:rPr>
      <w:rFonts w:ascii="Times New Roman" w:hAnsi="Times New Roman" w:cs="Times New Roman"/>
      <w:sz w:val="26"/>
      <w:szCs w:val="26"/>
    </w:rPr>
  </w:style>
  <w:style w:type="paragraph" w:customStyle="1" w:styleId="afff5">
    <w:name w:val="Обычный.Нормальный абзац Знак"/>
    <w:rsid w:val="00A63D8F"/>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3c">
    <w:name w:val="Знак3"/>
    <w:basedOn w:val="a9"/>
    <w:rsid w:val="00A63D8F"/>
    <w:pPr>
      <w:spacing w:line="240" w:lineRule="exact"/>
    </w:pPr>
    <w:rPr>
      <w:rFonts w:ascii="Verdana" w:eastAsia="Times New Roman" w:hAnsi="Verdana" w:cs="Times New Roman"/>
      <w:sz w:val="24"/>
      <w:szCs w:val="24"/>
      <w:lang w:val="en-US"/>
    </w:rPr>
  </w:style>
  <w:style w:type="character" w:styleId="afff6">
    <w:name w:val="Placeholder Text"/>
    <w:basedOn w:val="ab"/>
    <w:uiPriority w:val="99"/>
    <w:semiHidden/>
    <w:rsid w:val="00A63D8F"/>
    <w:rPr>
      <w:color w:val="808080"/>
    </w:rPr>
  </w:style>
  <w:style w:type="paragraph" w:styleId="afff7">
    <w:name w:val="endnote text"/>
    <w:basedOn w:val="a9"/>
    <w:link w:val="afff8"/>
    <w:uiPriority w:val="99"/>
    <w:unhideWhenUsed/>
    <w:rsid w:val="00A63D8F"/>
    <w:pPr>
      <w:spacing w:after="0" w:line="240" w:lineRule="auto"/>
      <w:jc w:val="both"/>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b"/>
    <w:link w:val="afff7"/>
    <w:uiPriority w:val="99"/>
    <w:rsid w:val="00A63D8F"/>
    <w:rPr>
      <w:rFonts w:ascii="Times New Roman" w:eastAsia="Times New Roman" w:hAnsi="Times New Roman" w:cs="Times New Roman"/>
      <w:sz w:val="20"/>
      <w:szCs w:val="20"/>
      <w:lang w:eastAsia="ru-RU"/>
    </w:rPr>
  </w:style>
  <w:style w:type="character" w:styleId="afff9">
    <w:name w:val="endnote reference"/>
    <w:basedOn w:val="ab"/>
    <w:unhideWhenUsed/>
    <w:rsid w:val="00A63D8F"/>
    <w:rPr>
      <w:vertAlign w:val="superscript"/>
    </w:rPr>
  </w:style>
  <w:style w:type="paragraph" w:customStyle="1" w:styleId="3d">
    <w:name w:val="Обычный3"/>
    <w:rsid w:val="00A63D8F"/>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uiPriority w:val="99"/>
    <w:rsid w:val="00A63D8F"/>
    <w:pPr>
      <w:spacing w:line="360" w:lineRule="auto"/>
      <w:ind w:left="0" w:firstLine="709"/>
      <w:jc w:val="both"/>
    </w:pPr>
    <w:rPr>
      <w:sz w:val="24"/>
    </w:rPr>
  </w:style>
  <w:style w:type="paragraph" w:customStyle="1" w:styleId="3e">
    <w:name w:val="Стиль3"/>
    <w:basedOn w:val="2f3"/>
    <w:link w:val="3f"/>
    <w:qFormat/>
    <w:rsid w:val="00A63D8F"/>
    <w:pPr>
      <w:tabs>
        <w:tab w:val="num" w:pos="2160"/>
      </w:tabs>
      <w:ind w:left="1080"/>
    </w:pPr>
    <w:rPr>
      <w:rFonts w:eastAsia="Times New Roman"/>
      <w:szCs w:val="20"/>
      <w:lang w:eastAsia="ru-RU"/>
    </w:rPr>
  </w:style>
  <w:style w:type="character" w:customStyle="1" w:styleId="3f">
    <w:name w:val="Стиль3 Знак"/>
    <w:link w:val="3e"/>
    <w:rsid w:val="00A63D8F"/>
    <w:rPr>
      <w:rFonts w:ascii="Times New Roman" w:eastAsia="Times New Roman" w:hAnsi="Times New Roman" w:cs="Times New Roman"/>
      <w:sz w:val="24"/>
      <w:szCs w:val="20"/>
      <w:lang w:eastAsia="ru-RU"/>
    </w:rPr>
  </w:style>
  <w:style w:type="paragraph" w:customStyle="1" w:styleId="Normal1">
    <w:name w:val="Normal1"/>
    <w:rsid w:val="00A63D8F"/>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54">
    <w:name w:val="Сетка таблицы5"/>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Strong"/>
    <w:basedOn w:val="ab"/>
    <w:qFormat/>
    <w:rsid w:val="00A63D8F"/>
    <w:rPr>
      <w:b/>
      <w:bCs/>
    </w:rPr>
  </w:style>
  <w:style w:type="paragraph" w:customStyle="1" w:styleId="213">
    <w:name w:val="Цитата 21"/>
    <w:basedOn w:val="a9"/>
    <w:next w:val="a9"/>
    <w:uiPriority w:val="29"/>
    <w:qFormat/>
    <w:rsid w:val="00A63D8F"/>
    <w:pPr>
      <w:spacing w:after="0" w:line="240" w:lineRule="auto"/>
    </w:pPr>
    <w:rPr>
      <w:rFonts w:ascii="Times New Roman" w:eastAsia="Times New Roman" w:hAnsi="Times New Roman" w:cs="Times New Roman"/>
      <w:i/>
      <w:iCs/>
      <w:color w:val="000000"/>
      <w:sz w:val="24"/>
      <w:szCs w:val="24"/>
      <w:lang w:eastAsia="ru-RU"/>
    </w:rPr>
  </w:style>
  <w:style w:type="character" w:customStyle="1" w:styleId="2f7">
    <w:name w:val="Цитата 2 Знак"/>
    <w:basedOn w:val="ab"/>
    <w:link w:val="2f8"/>
    <w:uiPriority w:val="29"/>
    <w:rsid w:val="00A63D8F"/>
    <w:rPr>
      <w:rFonts w:ascii="Times New Roman" w:eastAsia="Times New Roman" w:hAnsi="Times New Roman" w:cs="Times New Roman"/>
      <w:i/>
      <w:iCs/>
      <w:color w:val="000000"/>
      <w:sz w:val="24"/>
      <w:szCs w:val="24"/>
      <w:lang w:eastAsia="ru-RU"/>
    </w:rPr>
  </w:style>
  <w:style w:type="paragraph" w:customStyle="1" w:styleId="1fb">
    <w:name w:val="Выделенная цитата1"/>
    <w:basedOn w:val="a9"/>
    <w:next w:val="a9"/>
    <w:uiPriority w:val="30"/>
    <w:qFormat/>
    <w:rsid w:val="00A63D8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afffb">
    <w:name w:val="Выделенная цитата Знак"/>
    <w:basedOn w:val="ab"/>
    <w:link w:val="afffc"/>
    <w:uiPriority w:val="30"/>
    <w:rsid w:val="00A63D8F"/>
    <w:rPr>
      <w:rFonts w:ascii="Times New Roman" w:eastAsia="Times New Roman" w:hAnsi="Times New Roman" w:cs="Times New Roman"/>
      <w:b/>
      <w:bCs/>
      <w:i/>
      <w:iCs/>
      <w:color w:val="4F81BD"/>
      <w:sz w:val="24"/>
      <w:szCs w:val="24"/>
      <w:lang w:eastAsia="ru-RU"/>
    </w:rPr>
  </w:style>
  <w:style w:type="character" w:customStyle="1" w:styleId="1fc">
    <w:name w:val="Слабое выделение1"/>
    <w:basedOn w:val="ab"/>
    <w:qFormat/>
    <w:rsid w:val="00A63D8F"/>
    <w:rPr>
      <w:i/>
      <w:iCs/>
      <w:color w:val="808080"/>
    </w:rPr>
  </w:style>
  <w:style w:type="character" w:customStyle="1" w:styleId="1fd">
    <w:name w:val="Сильное выделение1"/>
    <w:basedOn w:val="ab"/>
    <w:uiPriority w:val="21"/>
    <w:qFormat/>
    <w:rsid w:val="00A63D8F"/>
    <w:rPr>
      <w:b/>
      <w:bCs/>
      <w:i/>
      <w:iCs/>
      <w:color w:val="4F81BD"/>
    </w:rPr>
  </w:style>
  <w:style w:type="character" w:customStyle="1" w:styleId="1fe">
    <w:name w:val="Слабая ссылка1"/>
    <w:basedOn w:val="ab"/>
    <w:uiPriority w:val="31"/>
    <w:qFormat/>
    <w:rsid w:val="00A63D8F"/>
    <w:rPr>
      <w:smallCaps/>
      <w:color w:val="C0504D"/>
      <w:u w:val="single"/>
    </w:rPr>
  </w:style>
  <w:style w:type="character" w:customStyle="1" w:styleId="1ff">
    <w:name w:val="Сильная ссылка1"/>
    <w:basedOn w:val="ab"/>
    <w:uiPriority w:val="32"/>
    <w:qFormat/>
    <w:rsid w:val="00A63D8F"/>
    <w:rPr>
      <w:b/>
      <w:bCs/>
      <w:smallCaps/>
      <w:color w:val="C0504D"/>
      <w:spacing w:val="5"/>
      <w:u w:val="single"/>
    </w:rPr>
  </w:style>
  <w:style w:type="character" w:styleId="afffd">
    <w:name w:val="Book Title"/>
    <w:basedOn w:val="ab"/>
    <w:uiPriority w:val="33"/>
    <w:qFormat/>
    <w:rsid w:val="00A63D8F"/>
    <w:rPr>
      <w:b/>
      <w:bCs/>
      <w:smallCaps/>
      <w:spacing w:val="5"/>
    </w:rPr>
  </w:style>
  <w:style w:type="paragraph" w:customStyle="1" w:styleId="afffe">
    <w:name w:val="Базовый"/>
    <w:rsid w:val="00A63D8F"/>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5"/>
    <w:link w:val="affff"/>
    <w:uiPriority w:val="99"/>
    <w:qFormat/>
    <w:rsid w:val="00A63D8F"/>
    <w:pPr>
      <w:numPr>
        <w:numId w:val="3"/>
      </w:numPr>
      <w:tabs>
        <w:tab w:val="left" w:pos="1134"/>
      </w:tabs>
      <w:spacing w:before="120" w:after="0"/>
      <w:jc w:val="both"/>
    </w:pPr>
    <w:rPr>
      <w:rFonts w:ascii="Times New Roman" w:hAnsi="Times New Roman" w:cs="Times New Roman"/>
      <w:b w:val="0"/>
      <w:i w:val="0"/>
      <w:sz w:val="24"/>
    </w:rPr>
  </w:style>
  <w:style w:type="character" w:customStyle="1" w:styleId="affff">
    <w:name w:val="Пункты Знак"/>
    <w:link w:val="a2"/>
    <w:uiPriority w:val="99"/>
    <w:rsid w:val="00A63D8F"/>
    <w:rPr>
      <w:rFonts w:ascii="Times New Roman" w:eastAsia="Times New Roman" w:hAnsi="Times New Roman" w:cs="Times New Roman"/>
      <w:bCs/>
      <w:iCs/>
      <w:sz w:val="24"/>
      <w:szCs w:val="28"/>
      <w:lang w:eastAsia="ru-RU"/>
    </w:rPr>
  </w:style>
  <w:style w:type="paragraph" w:customStyle="1" w:styleId="1ff0">
    <w:name w:val="Нижний колонтитул1"/>
    <w:rsid w:val="00A63D8F"/>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0">
    <w:name w:val="Текстовый блок A"/>
    <w:rsid w:val="00A63D8F"/>
    <w:pPr>
      <w:spacing w:after="0" w:line="240" w:lineRule="auto"/>
    </w:pPr>
    <w:rPr>
      <w:rFonts w:ascii="Helvetica" w:eastAsia="ヒラギノ角ゴ Pro W3" w:hAnsi="Helvetica" w:cs="Times New Roman"/>
      <w:color w:val="000000"/>
      <w:sz w:val="24"/>
      <w:szCs w:val="20"/>
      <w:lang w:eastAsia="ru-RU"/>
    </w:rPr>
  </w:style>
  <w:style w:type="character" w:customStyle="1" w:styleId="43">
    <w:name w:val="Стиль4 Знак"/>
    <w:link w:val="4"/>
    <w:rsid w:val="00A63D8F"/>
    <w:rPr>
      <w:rFonts w:ascii="Times New Roman" w:eastAsia="Times New Roman" w:hAnsi="Times New Roman" w:cs="Times New Roman"/>
      <w:sz w:val="24"/>
      <w:szCs w:val="24"/>
      <w:lang w:eastAsia="ru-RU"/>
    </w:rPr>
  </w:style>
  <w:style w:type="paragraph" w:customStyle="1" w:styleId="6">
    <w:name w:val="Стиль6"/>
    <w:basedOn w:val="a9"/>
    <w:link w:val="64"/>
    <w:qFormat/>
    <w:rsid w:val="00A63D8F"/>
    <w:pPr>
      <w:widowControl w:val="0"/>
      <w:numPr>
        <w:numId w:val="4"/>
      </w:numPr>
      <w:tabs>
        <w:tab w:val="left" w:pos="0"/>
      </w:tabs>
      <w:autoSpaceDE w:val="0"/>
      <w:autoSpaceDN w:val="0"/>
      <w:adjustRightInd w:val="0"/>
      <w:spacing w:before="120" w:after="120" w:line="276" w:lineRule="auto"/>
      <w:contextualSpacing/>
      <w:jc w:val="both"/>
    </w:pPr>
    <w:rPr>
      <w:rFonts w:ascii="Times New Roman" w:eastAsia="Times New Roman" w:hAnsi="Times New Roman" w:cs="Times New Roman"/>
      <w:sz w:val="24"/>
      <w:szCs w:val="24"/>
      <w:lang w:eastAsia="ru-RU"/>
    </w:rPr>
  </w:style>
  <w:style w:type="character" w:customStyle="1" w:styleId="64">
    <w:name w:val="Стиль6 Знак"/>
    <w:link w:val="6"/>
    <w:rsid w:val="00A63D8F"/>
    <w:rPr>
      <w:rFonts w:ascii="Times New Roman" w:eastAsia="Times New Roman" w:hAnsi="Times New Roman" w:cs="Times New Roman"/>
      <w:sz w:val="24"/>
      <w:szCs w:val="24"/>
      <w:lang w:eastAsia="ru-RU"/>
    </w:rPr>
  </w:style>
  <w:style w:type="paragraph" w:customStyle="1" w:styleId="Iauiue">
    <w:name w:val="Iau?iue"/>
    <w:rsid w:val="00A63D8F"/>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9"/>
    <w:uiPriority w:val="99"/>
    <w:rsid w:val="00A63D8F"/>
    <w:pPr>
      <w:spacing w:after="0" w:line="240" w:lineRule="auto"/>
      <w:jc w:val="center"/>
    </w:pPr>
    <w:rPr>
      <w:rFonts w:ascii="Arial" w:eastAsia="Times New Roman" w:hAnsi="Arial" w:cs="Arial"/>
      <w:noProof/>
      <w:sz w:val="20"/>
      <w:szCs w:val="20"/>
      <w:lang w:eastAsia="ru-RU"/>
    </w:rPr>
  </w:style>
  <w:style w:type="paragraph" w:customStyle="1" w:styleId="affff1">
    <w:name w:val="Знак Знак Знак Знак Знак Знак Знак"/>
    <w:basedOn w:val="a9"/>
    <w:next w:val="27"/>
    <w:semiHidden/>
    <w:rsid w:val="00A63D8F"/>
    <w:pPr>
      <w:spacing w:line="240" w:lineRule="exact"/>
      <w:jc w:val="both"/>
    </w:pPr>
    <w:rPr>
      <w:rFonts w:ascii="Times New Roman" w:eastAsia="Times New Roman" w:hAnsi="Times New Roman" w:cs="Times New Roman"/>
      <w:sz w:val="24"/>
      <w:szCs w:val="20"/>
      <w:lang w:val="en-US"/>
    </w:rPr>
  </w:style>
  <w:style w:type="paragraph" w:customStyle="1" w:styleId="223">
    <w:name w:val="223 Положение"/>
    <w:basedOn w:val="af5"/>
    <w:qFormat/>
    <w:rsid w:val="00A63D8F"/>
    <w:pPr>
      <w:numPr>
        <w:numId w:val="5"/>
      </w:numPr>
      <w:spacing w:after="240"/>
      <w:ind w:left="360" w:hanging="360"/>
      <w:jc w:val="center"/>
      <w:outlineLvl w:val="0"/>
    </w:pPr>
    <w:rPr>
      <w:rFonts w:eastAsia="Calibri"/>
      <w:sz w:val="28"/>
      <w:szCs w:val="28"/>
      <w:lang w:eastAsia="en-US"/>
    </w:rPr>
  </w:style>
  <w:style w:type="paragraph" w:customStyle="1" w:styleId="111">
    <w:name w:val="Стиль111"/>
    <w:basedOn w:val="af5"/>
    <w:link w:val="1113"/>
    <w:qFormat/>
    <w:rsid w:val="00A63D8F"/>
    <w:pPr>
      <w:numPr>
        <w:ilvl w:val="1"/>
        <w:numId w:val="5"/>
      </w:numPr>
    </w:pPr>
    <w:rPr>
      <w:rFonts w:eastAsia="Calibri"/>
      <w:color w:val="000000"/>
      <w:sz w:val="28"/>
      <w:szCs w:val="28"/>
      <w:u w:val="single"/>
    </w:rPr>
  </w:style>
  <w:style w:type="character" w:customStyle="1" w:styleId="1113">
    <w:name w:val="Стиль111 Знак"/>
    <w:basedOn w:val="af6"/>
    <w:link w:val="111"/>
    <w:rsid w:val="00A63D8F"/>
    <w:rPr>
      <w:rFonts w:ascii="Times New Roman" w:eastAsia="Calibri" w:hAnsi="Times New Roman" w:cs="Times New Roman"/>
      <w:color w:val="000000"/>
      <w:sz w:val="28"/>
      <w:szCs w:val="28"/>
      <w:u w:val="single"/>
      <w:lang w:eastAsia="ru-RU"/>
    </w:rPr>
  </w:style>
  <w:style w:type="paragraph" w:customStyle="1" w:styleId="affff2">
    <w:name w:val="Разновидность документа"/>
    <w:basedOn w:val="a9"/>
    <w:rsid w:val="00A63D8F"/>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
    <w:name w:val="О"/>
    <w:basedOn w:val="af3"/>
    <w:qFormat/>
    <w:rsid w:val="00A63D8F"/>
    <w:pPr>
      <w:numPr>
        <w:numId w:val="6"/>
      </w:numPr>
      <w:spacing w:line="276" w:lineRule="auto"/>
      <w:jc w:val="both"/>
    </w:pPr>
    <w:rPr>
      <w:rFonts w:eastAsia="Calibri"/>
      <w:szCs w:val="22"/>
      <w:lang w:eastAsia="en-US"/>
    </w:rPr>
  </w:style>
  <w:style w:type="paragraph" w:customStyle="1" w:styleId="affff3">
    <w:name w:val="Таблица"/>
    <w:basedOn w:val="af3"/>
    <w:qFormat/>
    <w:rsid w:val="00A63D8F"/>
    <w:pPr>
      <w:spacing w:line="276" w:lineRule="auto"/>
      <w:ind w:left="33"/>
    </w:pPr>
    <w:rPr>
      <w:rFonts w:eastAsia="Calibri"/>
      <w:szCs w:val="22"/>
      <w:lang w:eastAsia="en-US"/>
    </w:rPr>
  </w:style>
  <w:style w:type="paragraph" w:customStyle="1" w:styleId="1">
    <w:name w:val="Заг1"/>
    <w:basedOn w:val="a9"/>
    <w:qFormat/>
    <w:rsid w:val="00A63D8F"/>
    <w:pPr>
      <w:keepNext/>
      <w:numPr>
        <w:numId w:val="7"/>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qFormat/>
    <w:rsid w:val="00A63D8F"/>
    <w:pPr>
      <w:numPr>
        <w:ilvl w:val="1"/>
      </w:numPr>
      <w:outlineLvl w:val="1"/>
    </w:pPr>
    <w:rPr>
      <w:sz w:val="24"/>
    </w:rPr>
  </w:style>
  <w:style w:type="paragraph" w:customStyle="1" w:styleId="-">
    <w:name w:val="Абзац - номер"/>
    <w:basedOn w:val="af3"/>
    <w:link w:val="-0"/>
    <w:qFormat/>
    <w:rsid w:val="00A63D8F"/>
    <w:pPr>
      <w:numPr>
        <w:ilvl w:val="2"/>
        <w:numId w:val="7"/>
      </w:numPr>
      <w:spacing w:after="200" w:line="276" w:lineRule="auto"/>
      <w:ind w:left="646"/>
      <w:jc w:val="both"/>
    </w:pPr>
  </w:style>
  <w:style w:type="character" w:customStyle="1" w:styleId="-0">
    <w:name w:val="Абзац - номер Знак"/>
    <w:basedOn w:val="ab"/>
    <w:link w:val="-"/>
    <w:rsid w:val="00A63D8F"/>
    <w:rPr>
      <w:rFonts w:ascii="Times New Roman" w:eastAsia="Times New Roman" w:hAnsi="Times New Roman" w:cs="Times New Roman"/>
      <w:sz w:val="24"/>
      <w:szCs w:val="24"/>
      <w:lang w:eastAsia="ru-RU"/>
    </w:rPr>
  </w:style>
  <w:style w:type="table" w:customStyle="1" w:styleId="VegasLex1">
    <w:name w:val="Vegas Lex1"/>
    <w:basedOn w:val="ac"/>
    <w:uiPriority w:val="99"/>
    <w:rsid w:val="00A63D8F"/>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numbering" w:customStyle="1" w:styleId="120">
    <w:name w:val="Нет списка12"/>
    <w:next w:val="ad"/>
    <w:uiPriority w:val="99"/>
    <w:semiHidden/>
    <w:unhideWhenUsed/>
    <w:rsid w:val="00A63D8F"/>
  </w:style>
  <w:style w:type="character" w:customStyle="1" w:styleId="WW8Num1z5">
    <w:name w:val="WW8Num1z5"/>
    <w:rsid w:val="00A63D8F"/>
  </w:style>
  <w:style w:type="table" w:customStyle="1" w:styleId="220">
    <w:name w:val="Сетка таблицы22"/>
    <w:basedOn w:val="ac"/>
    <w:next w:val="ae"/>
    <w:uiPriority w:val="59"/>
    <w:rsid w:val="00A63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9"/>
    <w:rsid w:val="00A63D8F"/>
    <w:pPr>
      <w:spacing w:after="240" w:line="240" w:lineRule="auto"/>
    </w:pPr>
    <w:rPr>
      <w:rFonts w:ascii="Times New Roman" w:eastAsia="Times New Roman" w:hAnsi="Times New Roman" w:cs="Times New Roman"/>
      <w:sz w:val="24"/>
      <w:szCs w:val="20"/>
      <w:lang w:val="en-US" w:eastAsia="ru-RU"/>
    </w:rPr>
  </w:style>
  <w:style w:type="paragraph" w:customStyle="1" w:styleId="affff4">
    <w:name w:val="Нормальный"/>
    <w:rsid w:val="00A63D8F"/>
    <w:pPr>
      <w:spacing w:after="0" w:line="240" w:lineRule="auto"/>
    </w:pPr>
    <w:rPr>
      <w:rFonts w:ascii="TimesET" w:eastAsia="Times New Roman" w:hAnsi="TimesET" w:cs="TimesET"/>
      <w:sz w:val="20"/>
      <w:szCs w:val="20"/>
      <w:lang w:eastAsia="ru-RU"/>
    </w:rPr>
  </w:style>
  <w:style w:type="paragraph" w:customStyle="1" w:styleId="BodyText27">
    <w:name w:val="Body Text 27"/>
    <w:basedOn w:val="a9"/>
    <w:rsid w:val="00A63D8F"/>
    <w:pPr>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table" w:customStyle="1" w:styleId="121">
    <w:name w:val="Сетка таблицы12"/>
    <w:basedOn w:val="ac"/>
    <w:next w:val="ae"/>
    <w:uiPriority w:val="59"/>
    <w:rsid w:val="00A63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d"/>
    <w:uiPriority w:val="99"/>
    <w:semiHidden/>
    <w:unhideWhenUsed/>
    <w:rsid w:val="00A63D8F"/>
  </w:style>
  <w:style w:type="character" w:customStyle="1" w:styleId="Heading1Char">
    <w:name w:val="Heading 1 Char"/>
    <w:rsid w:val="00A63D8F"/>
    <w:rPr>
      <w:rFonts w:ascii="Cambria" w:eastAsia="Times New Roman" w:hAnsi="Cambria" w:cs="Times New Roman"/>
      <w:b/>
      <w:bCs/>
      <w:color w:val="000000"/>
      <w:kern w:val="32"/>
      <w:sz w:val="32"/>
      <w:szCs w:val="32"/>
      <w:lang w:val="ru"/>
    </w:rPr>
  </w:style>
  <w:style w:type="character" w:customStyle="1" w:styleId="Heading2Char">
    <w:name w:val="Heading 2 Char"/>
    <w:aliases w:val="2 Char,sub-sect Char,H2 Char"/>
    <w:rsid w:val="00A63D8F"/>
    <w:rPr>
      <w:rFonts w:ascii="Cambria" w:eastAsia="Times New Roman" w:hAnsi="Cambria" w:cs="Times New Roman"/>
      <w:b/>
      <w:bCs/>
      <w:i/>
      <w:iCs/>
      <w:color w:val="000000"/>
      <w:sz w:val="28"/>
      <w:szCs w:val="28"/>
      <w:lang w:val="ru"/>
    </w:rPr>
  </w:style>
  <w:style w:type="character" w:customStyle="1" w:styleId="Heading3Char">
    <w:name w:val="Heading 3 Char"/>
    <w:uiPriority w:val="99"/>
    <w:rsid w:val="00A63D8F"/>
    <w:rPr>
      <w:rFonts w:ascii="Cambria" w:eastAsia="Times New Roman" w:hAnsi="Cambria" w:cs="Times New Roman"/>
      <w:b/>
      <w:bCs/>
      <w:color w:val="000000"/>
      <w:sz w:val="26"/>
      <w:szCs w:val="26"/>
      <w:lang w:val="ru"/>
    </w:rPr>
  </w:style>
  <w:style w:type="character" w:customStyle="1" w:styleId="Heading4Char">
    <w:name w:val="Heading 4 Char"/>
    <w:uiPriority w:val="99"/>
    <w:rsid w:val="00A63D8F"/>
    <w:rPr>
      <w:rFonts w:ascii="Calibri" w:eastAsia="Times New Roman" w:hAnsi="Calibri" w:cs="Times New Roman"/>
      <w:b/>
      <w:bCs/>
      <w:color w:val="000000"/>
      <w:sz w:val="28"/>
      <w:szCs w:val="28"/>
      <w:lang w:val="ru"/>
    </w:rPr>
  </w:style>
  <w:style w:type="character" w:customStyle="1" w:styleId="Heading5Char">
    <w:name w:val="Heading 5 Char"/>
    <w:uiPriority w:val="99"/>
    <w:rsid w:val="00A63D8F"/>
    <w:rPr>
      <w:rFonts w:ascii="Calibri" w:eastAsia="Times New Roman" w:hAnsi="Calibri" w:cs="Times New Roman"/>
      <w:b/>
      <w:bCs/>
      <w:i/>
      <w:iCs/>
      <w:color w:val="000000"/>
      <w:sz w:val="26"/>
      <w:szCs w:val="26"/>
      <w:lang w:val="ru"/>
    </w:rPr>
  </w:style>
  <w:style w:type="character" w:customStyle="1" w:styleId="Heading6Char">
    <w:name w:val="Heading 6 Char"/>
    <w:uiPriority w:val="99"/>
    <w:rsid w:val="00A63D8F"/>
    <w:rPr>
      <w:rFonts w:ascii="Calibri" w:eastAsia="Times New Roman" w:hAnsi="Calibri" w:cs="Times New Roman"/>
      <w:b/>
      <w:bCs/>
      <w:color w:val="000000"/>
      <w:sz w:val="22"/>
      <w:szCs w:val="22"/>
      <w:lang w:val="ru"/>
    </w:rPr>
  </w:style>
  <w:style w:type="character" w:customStyle="1" w:styleId="Heading7Char">
    <w:name w:val="Heading 7 Char"/>
    <w:uiPriority w:val="99"/>
    <w:rsid w:val="00A63D8F"/>
    <w:rPr>
      <w:rFonts w:ascii="Calibri" w:eastAsia="Times New Roman" w:hAnsi="Calibri" w:cs="Times New Roman"/>
      <w:color w:val="000000"/>
      <w:sz w:val="24"/>
      <w:szCs w:val="24"/>
      <w:lang w:val="ru"/>
    </w:rPr>
  </w:style>
  <w:style w:type="character" w:customStyle="1" w:styleId="Heading8Char">
    <w:name w:val="Heading 8 Char"/>
    <w:uiPriority w:val="99"/>
    <w:rsid w:val="00A63D8F"/>
    <w:rPr>
      <w:rFonts w:ascii="Calibri" w:eastAsia="Times New Roman" w:hAnsi="Calibri" w:cs="Times New Roman"/>
      <w:i/>
      <w:iCs/>
      <w:color w:val="000000"/>
      <w:sz w:val="24"/>
      <w:szCs w:val="24"/>
      <w:lang w:val="ru"/>
    </w:rPr>
  </w:style>
  <w:style w:type="character" w:customStyle="1" w:styleId="Heading9Char">
    <w:name w:val="Heading 9 Char"/>
    <w:uiPriority w:val="99"/>
    <w:rsid w:val="00A63D8F"/>
    <w:rPr>
      <w:rFonts w:ascii="Cambria" w:eastAsia="Times New Roman" w:hAnsi="Cambria" w:cs="Times New Roman"/>
      <w:color w:val="000000"/>
      <w:sz w:val="22"/>
      <w:szCs w:val="22"/>
      <w:lang w:val="ru"/>
    </w:rPr>
  </w:style>
  <w:style w:type="paragraph" w:customStyle="1" w:styleId="23">
    <w:name w:val="Заголовок 2_Приложения"/>
    <w:basedOn w:val="a9"/>
    <w:next w:val="a9"/>
    <w:rsid w:val="00A63D8F"/>
    <w:pPr>
      <w:numPr>
        <w:ilvl w:val="1"/>
        <w:numId w:val="8"/>
      </w:numPr>
      <w:spacing w:before="180" w:after="60" w:line="240" w:lineRule="auto"/>
      <w:jc w:val="both"/>
    </w:pPr>
    <w:rPr>
      <w:rFonts w:ascii="Times New Roman" w:eastAsia="Times New Roman" w:hAnsi="Times New Roman" w:cs="Times New Roman"/>
      <w:b/>
      <w:color w:val="000000"/>
      <w:sz w:val="28"/>
      <w:szCs w:val="24"/>
      <w:lang w:val="ru" w:eastAsia="ru-RU"/>
    </w:rPr>
  </w:style>
  <w:style w:type="paragraph" w:customStyle="1" w:styleId="3">
    <w:name w:val="Заголовок 3_Приложения"/>
    <w:basedOn w:val="a9"/>
    <w:next w:val="a9"/>
    <w:rsid w:val="00A63D8F"/>
    <w:pPr>
      <w:numPr>
        <w:ilvl w:val="2"/>
        <w:numId w:val="8"/>
      </w:numPr>
      <w:spacing w:before="120" w:after="60" w:line="240" w:lineRule="auto"/>
      <w:jc w:val="both"/>
    </w:pPr>
    <w:rPr>
      <w:rFonts w:ascii="Times New Roman" w:eastAsia="Times New Roman" w:hAnsi="Times New Roman" w:cs="Times New Roman"/>
      <w:b/>
      <w:color w:val="000000"/>
      <w:sz w:val="26"/>
      <w:szCs w:val="24"/>
      <w:lang w:val="ru" w:eastAsia="ru-RU"/>
    </w:rPr>
  </w:style>
  <w:style w:type="paragraph" w:customStyle="1" w:styleId="40">
    <w:name w:val="Заголовок 4_Приложения"/>
    <w:basedOn w:val="a9"/>
    <w:next w:val="a9"/>
    <w:rsid w:val="00A63D8F"/>
    <w:pPr>
      <w:numPr>
        <w:ilvl w:val="3"/>
        <w:numId w:val="8"/>
      </w:numPr>
      <w:spacing w:before="120" w:after="120" w:line="240" w:lineRule="auto"/>
    </w:pPr>
    <w:rPr>
      <w:rFonts w:ascii="Times New Roman" w:eastAsia="Times New Roman" w:hAnsi="Times New Roman" w:cs="Times New Roman"/>
      <w:b/>
      <w:color w:val="000000"/>
      <w:sz w:val="24"/>
      <w:szCs w:val="24"/>
      <w:lang w:val="ru" w:eastAsia="ru-RU"/>
    </w:rPr>
  </w:style>
  <w:style w:type="paragraph" w:styleId="affff5">
    <w:name w:val="toa heading"/>
    <w:basedOn w:val="a9"/>
    <w:next w:val="a9"/>
    <w:rsid w:val="00A63D8F"/>
    <w:pPr>
      <w:spacing w:before="40" w:after="20" w:line="240" w:lineRule="auto"/>
      <w:jc w:val="center"/>
    </w:pPr>
    <w:rPr>
      <w:rFonts w:ascii="Times New Roman" w:eastAsia="Times New Roman" w:hAnsi="Times New Roman" w:cs="Times New Roman"/>
      <w:b/>
      <w:szCs w:val="20"/>
    </w:rPr>
  </w:style>
  <w:style w:type="paragraph" w:customStyle="1" w:styleId="3f0">
    <w:name w:val="3 уровень"/>
    <w:basedOn w:val="a9"/>
    <w:link w:val="3f1"/>
    <w:qFormat/>
    <w:rsid w:val="00A63D8F"/>
    <w:pPr>
      <w:tabs>
        <w:tab w:val="left" w:pos="796"/>
        <w:tab w:val="left" w:pos="1276"/>
      </w:tabs>
      <w:spacing w:after="0" w:line="288" w:lineRule="auto"/>
      <w:ind w:left="709"/>
      <w:jc w:val="both"/>
    </w:pPr>
    <w:rPr>
      <w:rFonts w:ascii="Times New Roman" w:eastAsia="Times New Roman" w:hAnsi="Times New Roman" w:cs="Times New Roman"/>
      <w:sz w:val="24"/>
      <w:szCs w:val="28"/>
      <w:lang w:eastAsia="ru-RU"/>
    </w:rPr>
  </w:style>
  <w:style w:type="character" w:customStyle="1" w:styleId="3f1">
    <w:name w:val="3 уровень Знак"/>
    <w:link w:val="3f0"/>
    <w:locked/>
    <w:rsid w:val="00A63D8F"/>
    <w:rPr>
      <w:rFonts w:ascii="Times New Roman" w:eastAsia="Times New Roman" w:hAnsi="Times New Roman" w:cs="Times New Roman"/>
      <w:sz w:val="24"/>
      <w:szCs w:val="28"/>
      <w:lang w:eastAsia="ru-RU"/>
    </w:rPr>
  </w:style>
  <w:style w:type="paragraph" w:customStyle="1" w:styleId="22">
    <w:name w:val="_Нумерованный 2"/>
    <w:basedOn w:val="a9"/>
    <w:qFormat/>
    <w:rsid w:val="00A63D8F"/>
    <w:pPr>
      <w:widowControl w:val="0"/>
      <w:numPr>
        <w:ilvl w:val="1"/>
        <w:numId w:val="10"/>
      </w:numPr>
      <w:autoSpaceDN w:val="0"/>
      <w:adjustRightInd w:val="0"/>
      <w:spacing w:before="120" w:after="120" w:line="288" w:lineRule="auto"/>
      <w:jc w:val="both"/>
      <w:textAlignment w:val="baseline"/>
    </w:pPr>
    <w:rPr>
      <w:rFonts w:ascii="Times New Roman" w:eastAsia="Times New Roman" w:hAnsi="Times New Roman" w:cs="Times New Roman"/>
      <w:sz w:val="24"/>
      <w:szCs w:val="24"/>
      <w:lang w:eastAsia="ru-RU"/>
    </w:rPr>
  </w:style>
  <w:style w:type="character" w:customStyle="1" w:styleId="1f5">
    <w:name w:val="Нум1 Знак"/>
    <w:link w:val="1f4"/>
    <w:locked/>
    <w:rsid w:val="00A63D8F"/>
    <w:rPr>
      <w:rFonts w:ascii="Times New Roman" w:eastAsia="Times New Roman" w:hAnsi="Times New Roman" w:cs="Times New Roman"/>
      <w:sz w:val="28"/>
      <w:szCs w:val="24"/>
      <w:lang w:eastAsia="ru-RU"/>
    </w:rPr>
  </w:style>
  <w:style w:type="character" w:customStyle="1" w:styleId="2f0">
    <w:name w:val="Нум2 Знак"/>
    <w:link w:val="2f"/>
    <w:locked/>
    <w:rsid w:val="00A63D8F"/>
    <w:rPr>
      <w:rFonts w:ascii="Times New Roman" w:eastAsia="Times New Roman" w:hAnsi="Times New Roman" w:cs="Times New Roman"/>
      <w:sz w:val="28"/>
      <w:szCs w:val="20"/>
      <w:lang w:eastAsia="ru-RU"/>
    </w:rPr>
  </w:style>
  <w:style w:type="character" w:customStyle="1" w:styleId="3f2">
    <w:name w:val="Основной шрифт абзаца3"/>
    <w:rsid w:val="00A63D8F"/>
  </w:style>
  <w:style w:type="character" w:customStyle="1" w:styleId="2f9">
    <w:name w:val="Основной шрифт абзаца2"/>
    <w:rsid w:val="00A63D8F"/>
  </w:style>
  <w:style w:type="character" w:customStyle="1" w:styleId="WW8Num2z0">
    <w:name w:val="WW8Num2z0"/>
    <w:rsid w:val="00A63D8F"/>
    <w:rPr>
      <w:rFonts w:ascii="Times New Roman" w:hAnsi="Times New Roman"/>
    </w:rPr>
  </w:style>
  <w:style w:type="character" w:customStyle="1" w:styleId="WW8Num4z0">
    <w:name w:val="WW8Num4z0"/>
    <w:rsid w:val="00A63D8F"/>
    <w:rPr>
      <w:rFonts w:ascii="Times New Roman" w:hAnsi="Times New Roman"/>
    </w:rPr>
  </w:style>
  <w:style w:type="character" w:customStyle="1" w:styleId="WW8Num7z0">
    <w:name w:val="WW8Num7z0"/>
    <w:rsid w:val="00A63D8F"/>
    <w:rPr>
      <w:rFonts w:ascii="Times New Roman" w:hAnsi="Times New Roman"/>
    </w:rPr>
  </w:style>
  <w:style w:type="character" w:customStyle="1" w:styleId="WW8Num9z0">
    <w:name w:val="WW8Num9z0"/>
    <w:rsid w:val="00A63D8F"/>
    <w:rPr>
      <w:rFonts w:ascii="Times New Roman" w:hAnsi="Times New Roman"/>
    </w:rPr>
  </w:style>
  <w:style w:type="character" w:customStyle="1" w:styleId="WW8Num10z0">
    <w:name w:val="WW8Num10z0"/>
    <w:rsid w:val="00A63D8F"/>
    <w:rPr>
      <w:rFonts w:ascii="Times New Roman" w:hAnsi="Times New Roman"/>
    </w:rPr>
  </w:style>
  <w:style w:type="character" w:customStyle="1" w:styleId="WW8Num12z0">
    <w:name w:val="WW8Num12z0"/>
    <w:rsid w:val="00A63D8F"/>
    <w:rPr>
      <w:rFonts w:ascii="Times New Roman" w:hAnsi="Times New Roman"/>
    </w:rPr>
  </w:style>
  <w:style w:type="character" w:customStyle="1" w:styleId="WW8Num13z0">
    <w:name w:val="WW8Num13z0"/>
    <w:rsid w:val="00A63D8F"/>
    <w:rPr>
      <w:rFonts w:ascii="Times New Roman" w:hAnsi="Times New Roman"/>
    </w:rPr>
  </w:style>
  <w:style w:type="character" w:customStyle="1" w:styleId="WW8NumSt4z0">
    <w:name w:val="WW8NumSt4z0"/>
    <w:rsid w:val="00A63D8F"/>
    <w:rPr>
      <w:rFonts w:ascii="Times New Roman" w:hAnsi="Times New Roman"/>
    </w:rPr>
  </w:style>
  <w:style w:type="character" w:customStyle="1" w:styleId="WW8NumSt7z0">
    <w:name w:val="WW8NumSt7z0"/>
    <w:rsid w:val="00A63D8F"/>
    <w:rPr>
      <w:rFonts w:ascii="Times New Roman" w:hAnsi="Times New Roman"/>
    </w:rPr>
  </w:style>
  <w:style w:type="character" w:customStyle="1" w:styleId="WW8NumSt12z0">
    <w:name w:val="WW8NumSt12z0"/>
    <w:rsid w:val="00A63D8F"/>
    <w:rPr>
      <w:rFonts w:ascii="Times New Roman" w:hAnsi="Times New Roman"/>
    </w:rPr>
  </w:style>
  <w:style w:type="character" w:customStyle="1" w:styleId="1ff1">
    <w:name w:val="Основной шрифт абзаца1"/>
    <w:rsid w:val="00A63D8F"/>
  </w:style>
  <w:style w:type="character" w:customStyle="1" w:styleId="affff6">
    <w:name w:val="Знак Знак"/>
    <w:rsid w:val="00A63D8F"/>
    <w:rPr>
      <w:rFonts w:ascii="Calibri" w:hAnsi="Calibri"/>
      <w:lang w:val="ru-RU" w:eastAsia="x-none"/>
    </w:rPr>
  </w:style>
  <w:style w:type="character" w:customStyle="1" w:styleId="affff7">
    <w:name w:val="Символ сноски"/>
    <w:rsid w:val="00A63D8F"/>
    <w:rPr>
      <w:vertAlign w:val="superscript"/>
    </w:rPr>
  </w:style>
  <w:style w:type="character" w:customStyle="1" w:styleId="affff8">
    <w:name w:val="Символ нумерации"/>
    <w:rsid w:val="00A63D8F"/>
  </w:style>
  <w:style w:type="character" w:customStyle="1" w:styleId="Char">
    <w:name w:val="Знак Char"/>
    <w:uiPriority w:val="99"/>
    <w:rsid w:val="00A63D8F"/>
    <w:rPr>
      <w:rFonts w:ascii="Arial Unicode MS" w:eastAsia="Arial Unicode MS" w:hAnsi="Arial Unicode MS" w:cs="Arial Unicode MS"/>
      <w:color w:val="000000"/>
      <w:sz w:val="24"/>
      <w:szCs w:val="24"/>
      <w:lang w:val="ru"/>
    </w:rPr>
  </w:style>
  <w:style w:type="paragraph" w:styleId="affff9">
    <w:name w:val="caption"/>
    <w:basedOn w:val="a9"/>
    <w:link w:val="affffa"/>
    <w:uiPriority w:val="35"/>
    <w:qFormat/>
    <w:rsid w:val="00A63D8F"/>
    <w:pPr>
      <w:suppressLineNumbers/>
      <w:suppressAutoHyphens/>
      <w:overflowPunct w:val="0"/>
      <w:autoSpaceDE w:val="0"/>
      <w:spacing w:before="120" w:after="120" w:line="240" w:lineRule="auto"/>
    </w:pPr>
    <w:rPr>
      <w:rFonts w:ascii="Times New Roman" w:eastAsia="Times New Roman" w:hAnsi="Times New Roman" w:cs="Mangal"/>
      <w:i/>
      <w:iCs/>
      <w:sz w:val="24"/>
      <w:szCs w:val="24"/>
      <w:lang w:eastAsia="zh-CN"/>
    </w:rPr>
  </w:style>
  <w:style w:type="paragraph" w:customStyle="1" w:styleId="3f3">
    <w:name w:val="Указатель3"/>
    <w:basedOn w:val="a9"/>
    <w:rsid w:val="00A63D8F"/>
    <w:pPr>
      <w:suppressLineNumbers/>
      <w:suppressAutoHyphens/>
      <w:overflowPunct w:val="0"/>
      <w:autoSpaceDE w:val="0"/>
      <w:spacing w:after="0" w:line="240" w:lineRule="auto"/>
    </w:pPr>
    <w:rPr>
      <w:rFonts w:ascii="Times New Roman" w:eastAsia="Times New Roman" w:hAnsi="Times New Roman" w:cs="Mangal"/>
      <w:sz w:val="24"/>
      <w:szCs w:val="20"/>
      <w:lang w:eastAsia="zh-CN"/>
    </w:rPr>
  </w:style>
  <w:style w:type="paragraph" w:customStyle="1" w:styleId="2fa">
    <w:name w:val="Название объекта2"/>
    <w:basedOn w:val="a9"/>
    <w:rsid w:val="00A63D8F"/>
    <w:pPr>
      <w:suppressLineNumbers/>
      <w:suppressAutoHyphens/>
      <w:overflowPunct w:val="0"/>
      <w:autoSpaceDE w:val="0"/>
      <w:spacing w:before="120" w:after="120" w:line="240" w:lineRule="auto"/>
    </w:pPr>
    <w:rPr>
      <w:rFonts w:ascii="Times New Roman" w:eastAsia="Times New Roman" w:hAnsi="Times New Roman" w:cs="Mangal"/>
      <w:i/>
      <w:iCs/>
      <w:sz w:val="24"/>
      <w:szCs w:val="24"/>
      <w:lang w:eastAsia="zh-CN"/>
    </w:rPr>
  </w:style>
  <w:style w:type="paragraph" w:customStyle="1" w:styleId="2fb">
    <w:name w:val="Указатель2"/>
    <w:basedOn w:val="a9"/>
    <w:rsid w:val="00A63D8F"/>
    <w:pPr>
      <w:suppressLineNumbers/>
      <w:suppressAutoHyphens/>
      <w:overflowPunct w:val="0"/>
      <w:autoSpaceDE w:val="0"/>
      <w:spacing w:after="0" w:line="240" w:lineRule="auto"/>
    </w:pPr>
    <w:rPr>
      <w:rFonts w:ascii="Times New Roman" w:eastAsia="Times New Roman" w:hAnsi="Times New Roman" w:cs="Mangal"/>
      <w:sz w:val="24"/>
      <w:szCs w:val="20"/>
      <w:lang w:eastAsia="zh-CN"/>
    </w:rPr>
  </w:style>
  <w:style w:type="paragraph" w:customStyle="1" w:styleId="1ff2">
    <w:name w:val="Указатель1"/>
    <w:basedOn w:val="a9"/>
    <w:rsid w:val="00A63D8F"/>
    <w:pPr>
      <w:suppressLineNumbers/>
      <w:suppressAutoHyphens/>
      <w:overflowPunct w:val="0"/>
      <w:autoSpaceDE w:val="0"/>
      <w:spacing w:after="0" w:line="240" w:lineRule="auto"/>
    </w:pPr>
    <w:rPr>
      <w:rFonts w:ascii="Times New Roman" w:eastAsia="Times New Roman" w:hAnsi="Times New Roman" w:cs="Mangal"/>
      <w:sz w:val="24"/>
      <w:szCs w:val="20"/>
      <w:lang w:eastAsia="zh-CN"/>
    </w:rPr>
  </w:style>
  <w:style w:type="character" w:customStyle="1" w:styleId="BodyTextIndentChar">
    <w:name w:val="Body Text Indent Char"/>
    <w:rsid w:val="00A63D8F"/>
    <w:rPr>
      <w:rFonts w:ascii="Arial Unicode MS" w:eastAsia="Arial Unicode MS" w:hAnsi="Arial Unicode MS" w:cs="Arial Unicode MS"/>
      <w:color w:val="000000"/>
      <w:sz w:val="24"/>
      <w:szCs w:val="24"/>
      <w:lang w:val="ru"/>
    </w:rPr>
  </w:style>
  <w:style w:type="paragraph" w:customStyle="1" w:styleId="312">
    <w:name w:val="Основной текст 31"/>
    <w:basedOn w:val="a9"/>
    <w:rsid w:val="00A63D8F"/>
    <w:pPr>
      <w:suppressAutoHyphens/>
      <w:spacing w:after="120" w:line="240" w:lineRule="auto"/>
    </w:pPr>
    <w:rPr>
      <w:rFonts w:ascii="Times New Roman" w:eastAsia="Times New Roman" w:hAnsi="Times New Roman" w:cs="Times New Roman"/>
      <w:sz w:val="16"/>
      <w:szCs w:val="16"/>
      <w:lang w:eastAsia="zh-CN"/>
    </w:rPr>
  </w:style>
  <w:style w:type="paragraph" w:customStyle="1" w:styleId="1ff3">
    <w:name w:val="Цитата1"/>
    <w:basedOn w:val="a9"/>
    <w:rsid w:val="00A63D8F"/>
    <w:pPr>
      <w:suppressAutoHyphens/>
      <w:spacing w:after="0" w:line="240" w:lineRule="auto"/>
      <w:ind w:left="-1418" w:right="-1333"/>
    </w:pPr>
    <w:rPr>
      <w:rFonts w:ascii="Times New Roman" w:eastAsia="Times New Roman" w:hAnsi="Times New Roman" w:cs="Times New Roman"/>
      <w:sz w:val="20"/>
      <w:szCs w:val="20"/>
      <w:lang w:eastAsia="zh-CN"/>
    </w:rPr>
  </w:style>
  <w:style w:type="character" w:customStyle="1" w:styleId="BalloonTextChar">
    <w:name w:val="Balloon Text Char"/>
    <w:uiPriority w:val="99"/>
    <w:semiHidden/>
    <w:rsid w:val="00A63D8F"/>
    <w:rPr>
      <w:rFonts w:ascii="Times New Roman" w:eastAsia="Arial Unicode MS" w:hAnsi="Times New Roman" w:cs="Arial Unicode MS"/>
      <w:color w:val="000000"/>
      <w:sz w:val="0"/>
      <w:szCs w:val="0"/>
      <w:lang w:val="ru"/>
    </w:rPr>
  </w:style>
  <w:style w:type="paragraph" w:customStyle="1" w:styleId="710">
    <w:name w:val="Заголовок 71"/>
    <w:basedOn w:val="a9"/>
    <w:next w:val="a9"/>
    <w:rsid w:val="00A63D8F"/>
    <w:pPr>
      <w:keepNext/>
      <w:widowControl w:val="0"/>
      <w:suppressAutoHyphens/>
      <w:spacing w:after="0" w:line="240" w:lineRule="auto"/>
      <w:ind w:firstLine="708"/>
      <w:jc w:val="center"/>
    </w:pPr>
    <w:rPr>
      <w:rFonts w:ascii="Times New Roman" w:eastAsia="Times New Roman" w:hAnsi="Times New Roman" w:cs="Times New Roman"/>
      <w:b/>
      <w:bCs/>
      <w:kern w:val="1"/>
      <w:sz w:val="24"/>
      <w:szCs w:val="24"/>
      <w:lang w:eastAsia="zh-CN"/>
    </w:rPr>
  </w:style>
  <w:style w:type="paragraph" w:customStyle="1" w:styleId="2fc">
    <w:name w:val="Цитата2"/>
    <w:basedOn w:val="a9"/>
    <w:rsid w:val="00A63D8F"/>
    <w:pPr>
      <w:spacing w:after="0" w:line="240" w:lineRule="auto"/>
      <w:ind w:left="-1418" w:right="-1333"/>
    </w:pPr>
    <w:rPr>
      <w:rFonts w:ascii="Times New Roman" w:eastAsia="Times New Roman" w:hAnsi="Times New Roman" w:cs="Times New Roman"/>
      <w:sz w:val="20"/>
      <w:szCs w:val="20"/>
      <w:lang w:eastAsia="zh-CN"/>
    </w:rPr>
  </w:style>
  <w:style w:type="character" w:customStyle="1" w:styleId="FootnoteTextChar">
    <w:name w:val="Footnote Text Char"/>
    <w:semiHidden/>
    <w:rsid w:val="00A63D8F"/>
    <w:rPr>
      <w:rFonts w:ascii="Arial Unicode MS" w:eastAsia="Arial Unicode MS" w:hAnsi="Arial Unicode MS" w:cs="Arial Unicode MS"/>
      <w:color w:val="000000"/>
      <w:lang w:val="ru"/>
    </w:rPr>
  </w:style>
  <w:style w:type="paragraph" w:customStyle="1" w:styleId="affffb">
    <w:name w:val="Содержимое таблицы"/>
    <w:basedOn w:val="a9"/>
    <w:rsid w:val="00A63D8F"/>
    <w:pPr>
      <w:suppressLineNumbers/>
      <w:suppressAutoHyphens/>
      <w:overflowPunct w:val="0"/>
      <w:autoSpaceDE w:val="0"/>
      <w:spacing w:after="0" w:line="240" w:lineRule="auto"/>
    </w:pPr>
    <w:rPr>
      <w:rFonts w:ascii="Times New Roman" w:eastAsia="Times New Roman" w:hAnsi="Times New Roman" w:cs="Times New Roman"/>
      <w:sz w:val="24"/>
      <w:szCs w:val="20"/>
      <w:lang w:eastAsia="zh-CN"/>
    </w:rPr>
  </w:style>
  <w:style w:type="paragraph" w:customStyle="1" w:styleId="affffc">
    <w:name w:val="Заголовок таблицы"/>
    <w:basedOn w:val="affffb"/>
    <w:rsid w:val="00A63D8F"/>
    <w:pPr>
      <w:jc w:val="center"/>
    </w:pPr>
    <w:rPr>
      <w:b/>
      <w:bCs/>
    </w:rPr>
  </w:style>
  <w:style w:type="paragraph" w:customStyle="1" w:styleId="indent2">
    <w:name w:val="indent2"/>
    <w:basedOn w:val="a9"/>
    <w:rsid w:val="00A63D8F"/>
    <w:pPr>
      <w:spacing w:before="48" w:after="0" w:line="240" w:lineRule="auto"/>
      <w:ind w:left="1886" w:hanging="763"/>
    </w:pPr>
    <w:rPr>
      <w:rFonts w:ascii="Arial" w:eastAsia="Times New Roman" w:hAnsi="Arial" w:cs="Arial"/>
      <w:lang w:val="en-GB"/>
    </w:rPr>
  </w:style>
  <w:style w:type="character" w:customStyle="1" w:styleId="HeaderChar">
    <w:name w:val="Header Char"/>
    <w:aliases w:val="Heder Char,Titul Char,??????? ?????????? Char,I.L.T. Char,Aa?oiee eieiioeooe1 Char"/>
    <w:rsid w:val="00A63D8F"/>
    <w:rPr>
      <w:rFonts w:ascii="Arial Unicode MS" w:eastAsia="Arial Unicode MS" w:hAnsi="Arial Unicode MS" w:cs="Arial Unicode MS"/>
      <w:color w:val="000000"/>
      <w:sz w:val="24"/>
      <w:szCs w:val="24"/>
      <w:lang w:val="ru"/>
    </w:rPr>
  </w:style>
  <w:style w:type="character" w:customStyle="1" w:styleId="FooterChar">
    <w:name w:val="Footer Char"/>
    <w:uiPriority w:val="99"/>
    <w:semiHidden/>
    <w:rsid w:val="00A63D8F"/>
    <w:rPr>
      <w:rFonts w:ascii="Arial Unicode MS" w:eastAsia="Arial Unicode MS" w:hAnsi="Arial Unicode MS" w:cs="Arial Unicode MS"/>
      <w:color w:val="000000"/>
      <w:sz w:val="24"/>
      <w:szCs w:val="24"/>
      <w:lang w:val="ru"/>
    </w:rPr>
  </w:style>
  <w:style w:type="character" w:customStyle="1" w:styleId="CommentTextChar">
    <w:name w:val="Comment Text Char"/>
    <w:uiPriority w:val="99"/>
    <w:semiHidden/>
    <w:rsid w:val="00A63D8F"/>
    <w:rPr>
      <w:rFonts w:ascii="Arial Unicode MS" w:eastAsia="Arial Unicode MS" w:hAnsi="Arial Unicode MS" w:cs="Arial Unicode MS"/>
      <w:color w:val="000000"/>
      <w:lang w:val="ru"/>
    </w:rPr>
  </w:style>
  <w:style w:type="character" w:customStyle="1" w:styleId="CommentSubjectChar">
    <w:name w:val="Comment Subject Char"/>
    <w:uiPriority w:val="99"/>
    <w:semiHidden/>
    <w:rsid w:val="00A63D8F"/>
    <w:rPr>
      <w:rFonts w:ascii="Arial Unicode MS" w:eastAsia="Arial Unicode MS" w:hAnsi="Arial Unicode MS" w:cs="Arial Unicode MS"/>
      <w:b/>
      <w:bCs/>
      <w:color w:val="000000"/>
      <w:sz w:val="20"/>
      <w:lang w:val="ru" w:eastAsia="zh-CN"/>
    </w:rPr>
  </w:style>
  <w:style w:type="character" w:customStyle="1" w:styleId="WW8Num50z0">
    <w:name w:val="WW8Num50z0"/>
    <w:rsid w:val="00A63D8F"/>
    <w:rPr>
      <w:rFonts w:ascii="Times New Roman" w:hAnsi="Times New Roman"/>
      <w:spacing w:val="0"/>
      <w:kern w:val="1"/>
      <w:position w:val="0"/>
      <w:sz w:val="24"/>
      <w:u w:val="none"/>
      <w:vertAlign w:val="baseline"/>
    </w:rPr>
  </w:style>
  <w:style w:type="character" w:customStyle="1" w:styleId="1ff4">
    <w:name w:val="Верхний колонтитул Знак1"/>
    <w:aliases w:val="Heder Знак1,Titul Знак1,??????? ?????????? Знак,I.L.T. Знак,Aa?oiee eieiioeooe1 Знак1"/>
    <w:uiPriority w:val="99"/>
    <w:rsid w:val="00A63D8F"/>
    <w:rPr>
      <w:sz w:val="24"/>
      <w:lang w:val="x-none" w:eastAsia="zh-CN"/>
    </w:rPr>
  </w:style>
  <w:style w:type="character" w:customStyle="1" w:styleId="313">
    <w:name w:val="Знак Знак31"/>
    <w:rsid w:val="00A63D8F"/>
    <w:rPr>
      <w:rFonts w:ascii="Calibri" w:hAnsi="Calibri"/>
      <w:lang w:val="ru-RU" w:eastAsia="x-none"/>
    </w:rPr>
  </w:style>
  <w:style w:type="paragraph" w:customStyle="1" w:styleId="711">
    <w:name w:val="Заголовок 711"/>
    <w:basedOn w:val="a9"/>
    <w:next w:val="a9"/>
    <w:rsid w:val="00A63D8F"/>
    <w:pPr>
      <w:keepNext/>
      <w:widowControl w:val="0"/>
      <w:suppressAutoHyphens/>
      <w:spacing w:after="0" w:line="240" w:lineRule="auto"/>
      <w:ind w:firstLine="708"/>
      <w:jc w:val="center"/>
    </w:pPr>
    <w:rPr>
      <w:rFonts w:ascii="Times New Roman" w:eastAsia="Times New Roman" w:hAnsi="Times New Roman" w:cs="Times New Roman"/>
      <w:b/>
      <w:bCs/>
      <w:kern w:val="1"/>
      <w:sz w:val="24"/>
      <w:szCs w:val="24"/>
      <w:lang w:eastAsia="zh-CN"/>
    </w:rPr>
  </w:style>
  <w:style w:type="paragraph" w:customStyle="1" w:styleId="115">
    <w:name w:val="Абзац списка11"/>
    <w:basedOn w:val="a9"/>
    <w:rsid w:val="00A63D8F"/>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114">
    <w:name w:val="Сетка таблицы1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Address"/>
    <w:basedOn w:val="a9"/>
    <w:link w:val="HTML0"/>
    <w:uiPriority w:val="99"/>
    <w:unhideWhenUsed/>
    <w:rsid w:val="00A63D8F"/>
    <w:pPr>
      <w:spacing w:after="0" w:line="240" w:lineRule="auto"/>
    </w:pPr>
    <w:rPr>
      <w:rFonts w:ascii="Arial Unicode MS" w:eastAsia="Arial Unicode MS" w:hAnsi="Arial Unicode MS" w:cs="Arial Unicode MS"/>
      <w:i/>
      <w:iCs/>
      <w:color w:val="000000"/>
      <w:sz w:val="24"/>
      <w:szCs w:val="24"/>
      <w:lang w:val="ru" w:eastAsia="ru-RU"/>
    </w:rPr>
  </w:style>
  <w:style w:type="character" w:customStyle="1" w:styleId="HTML0">
    <w:name w:val="Адрес HTML Знак"/>
    <w:basedOn w:val="ab"/>
    <w:link w:val="HTML"/>
    <w:uiPriority w:val="99"/>
    <w:rsid w:val="00A63D8F"/>
    <w:rPr>
      <w:rFonts w:ascii="Arial Unicode MS" w:eastAsia="Arial Unicode MS" w:hAnsi="Arial Unicode MS" w:cs="Arial Unicode MS"/>
      <w:i/>
      <w:iCs/>
      <w:color w:val="000000"/>
      <w:sz w:val="24"/>
      <w:szCs w:val="24"/>
      <w:lang w:val="ru" w:eastAsia="ru-RU"/>
    </w:rPr>
  </w:style>
  <w:style w:type="character" w:customStyle="1" w:styleId="affffd">
    <w:name w:val="Основной текст_"/>
    <w:link w:val="48"/>
    <w:locked/>
    <w:rsid w:val="00A63D8F"/>
    <w:rPr>
      <w:sz w:val="27"/>
      <w:shd w:val="clear" w:color="auto" w:fill="FFFFFF"/>
    </w:rPr>
  </w:style>
  <w:style w:type="paragraph" w:customStyle="1" w:styleId="48">
    <w:name w:val="Основной текст4"/>
    <w:basedOn w:val="a9"/>
    <w:link w:val="affffd"/>
    <w:rsid w:val="00A63D8F"/>
    <w:pPr>
      <w:widowControl w:val="0"/>
      <w:shd w:val="clear" w:color="auto" w:fill="FFFFFF"/>
      <w:spacing w:before="300" w:after="180" w:line="240" w:lineRule="atLeast"/>
    </w:pPr>
    <w:rPr>
      <w:sz w:val="27"/>
    </w:rPr>
  </w:style>
  <w:style w:type="paragraph" w:customStyle="1" w:styleId="1ff5">
    <w:name w:val="заголовок 1"/>
    <w:basedOn w:val="a9"/>
    <w:next w:val="a9"/>
    <w:rsid w:val="00A63D8F"/>
    <w:pPr>
      <w:keepNext/>
      <w:spacing w:after="0" w:line="240" w:lineRule="auto"/>
      <w:ind w:right="-1"/>
      <w:jc w:val="center"/>
    </w:pPr>
    <w:rPr>
      <w:rFonts w:ascii="Times New Roman" w:eastAsia="Times New Roman" w:hAnsi="Times New Roman" w:cs="Times New Roman"/>
      <w:b/>
      <w:szCs w:val="20"/>
      <w:lang w:eastAsia="ru-RU"/>
    </w:rPr>
  </w:style>
  <w:style w:type="character" w:customStyle="1" w:styleId="BodyTextIndent2Char">
    <w:name w:val="Body Text Indent 2 Char"/>
    <w:uiPriority w:val="99"/>
    <w:rsid w:val="00A63D8F"/>
    <w:rPr>
      <w:rFonts w:ascii="Arial Unicode MS" w:eastAsia="Arial Unicode MS" w:hAnsi="Arial Unicode MS" w:cs="Arial Unicode MS"/>
      <w:color w:val="000000"/>
      <w:sz w:val="24"/>
      <w:szCs w:val="24"/>
      <w:lang w:val="ru"/>
    </w:rPr>
  </w:style>
  <w:style w:type="character" w:customStyle="1" w:styleId="BodyText3Char">
    <w:name w:val="Body Text 3 Char"/>
    <w:uiPriority w:val="99"/>
    <w:rsid w:val="00A63D8F"/>
    <w:rPr>
      <w:rFonts w:ascii="Arial Unicode MS" w:eastAsia="Arial Unicode MS" w:hAnsi="Arial Unicode MS" w:cs="Arial Unicode MS"/>
      <w:color w:val="000000"/>
      <w:sz w:val="16"/>
      <w:szCs w:val="16"/>
      <w:lang w:val="ru"/>
    </w:rPr>
  </w:style>
  <w:style w:type="character" w:customStyle="1" w:styleId="Normal0">
    <w:name w:val="Normal Знак"/>
    <w:link w:val="19"/>
    <w:locked/>
    <w:rsid w:val="00A63D8F"/>
    <w:rPr>
      <w:rFonts w:ascii="Arial" w:eastAsia="Times New Roman" w:hAnsi="Arial" w:cs="Times New Roman"/>
      <w:sz w:val="28"/>
      <w:szCs w:val="20"/>
      <w:lang w:eastAsia="ru-RU"/>
    </w:rPr>
  </w:style>
  <w:style w:type="character" w:customStyle="1" w:styleId="PlainTextChar">
    <w:name w:val="Plain Text Char"/>
    <w:uiPriority w:val="99"/>
    <w:rsid w:val="00A63D8F"/>
    <w:rPr>
      <w:rFonts w:ascii="Courier New" w:eastAsia="Arial Unicode MS" w:hAnsi="Courier New" w:cs="Courier New"/>
      <w:color w:val="000000"/>
      <w:lang w:val="ru"/>
    </w:rPr>
  </w:style>
  <w:style w:type="character" w:customStyle="1" w:styleId="1ff6">
    <w:name w:val="Текст выноски Знак1"/>
    <w:uiPriority w:val="99"/>
    <w:rsid w:val="00A63D8F"/>
    <w:rPr>
      <w:rFonts w:ascii="Tahoma" w:hAnsi="Tahoma"/>
      <w:sz w:val="16"/>
      <w:lang w:val="x-none" w:eastAsia="ru-RU"/>
    </w:rPr>
  </w:style>
  <w:style w:type="character" w:customStyle="1" w:styleId="2fd">
    <w:name w:val="Знак Знак2"/>
    <w:locked/>
    <w:rsid w:val="00A63D8F"/>
    <w:rPr>
      <w:sz w:val="24"/>
      <w:lang w:val="ru-RU" w:eastAsia="ru-RU"/>
    </w:rPr>
  </w:style>
  <w:style w:type="paragraph" w:customStyle="1" w:styleId="affffe">
    <w:name w:val="Пробный"/>
    <w:basedOn w:val="a9"/>
    <w:uiPriority w:val="99"/>
    <w:rsid w:val="00A63D8F"/>
    <w:pPr>
      <w:spacing w:after="120" w:line="240" w:lineRule="auto"/>
      <w:jc w:val="both"/>
    </w:pPr>
    <w:rPr>
      <w:rFonts w:ascii="Times New Roman" w:eastAsia="Times New Roman" w:hAnsi="Times New Roman" w:cs="Times New Roman"/>
      <w:sz w:val="20"/>
      <w:szCs w:val="24"/>
      <w:lang w:eastAsia="ru-RU"/>
    </w:rPr>
  </w:style>
  <w:style w:type="paragraph" w:customStyle="1" w:styleId="consplusnormal1">
    <w:name w:val="consplusnormal"/>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7">
    <w:name w:val="Знак1 Знак Знак Знак"/>
    <w:basedOn w:val="a9"/>
    <w:rsid w:val="00A63D8F"/>
    <w:pPr>
      <w:spacing w:line="240" w:lineRule="exact"/>
    </w:pPr>
    <w:rPr>
      <w:rFonts w:ascii="Verdana" w:eastAsia="Times New Roman" w:hAnsi="Verdana" w:cs="Times New Roman"/>
      <w:sz w:val="20"/>
      <w:szCs w:val="20"/>
      <w:lang w:val="en-US"/>
    </w:rPr>
  </w:style>
  <w:style w:type="character" w:customStyle="1" w:styleId="TitleChar">
    <w:name w:val="Title Char"/>
    <w:rsid w:val="00A63D8F"/>
    <w:rPr>
      <w:rFonts w:ascii="Cambria" w:eastAsia="Times New Roman" w:hAnsi="Cambria" w:cs="Times New Roman"/>
      <w:b/>
      <w:bCs/>
      <w:color w:val="000000"/>
      <w:kern w:val="28"/>
      <w:sz w:val="32"/>
      <w:szCs w:val="32"/>
      <w:lang w:val="ru"/>
    </w:rPr>
  </w:style>
  <w:style w:type="paragraph" w:customStyle="1" w:styleId="Web">
    <w:name w:val="Обычный (Web)"/>
    <w:basedOn w:val="a9"/>
    <w:uiPriority w:val="99"/>
    <w:rsid w:val="00A63D8F"/>
    <w:pPr>
      <w:autoSpaceDE w:val="0"/>
      <w:autoSpaceDN w:val="0"/>
      <w:spacing w:before="100" w:after="100" w:line="240" w:lineRule="auto"/>
    </w:pPr>
    <w:rPr>
      <w:rFonts w:ascii="Times New Roman" w:eastAsia="Times New Roman" w:hAnsi="Times New Roman" w:cs="Times New Roman"/>
      <w:sz w:val="24"/>
      <w:szCs w:val="24"/>
      <w:lang w:eastAsia="ru-RU"/>
    </w:rPr>
  </w:style>
  <w:style w:type="character" w:customStyle="1" w:styleId="55">
    <w:name w:val="Знак Знак5"/>
    <w:locked/>
    <w:rsid w:val="00A63D8F"/>
    <w:rPr>
      <w:sz w:val="24"/>
      <w:lang w:val="ru-RU" w:eastAsia="ru-RU"/>
    </w:rPr>
  </w:style>
  <w:style w:type="paragraph" w:customStyle="1" w:styleId="1ff8">
    <w:name w:val="Название1"/>
    <w:basedOn w:val="a9"/>
    <w:rsid w:val="00A63D8F"/>
    <w:pPr>
      <w:suppressLineNumbers/>
      <w:suppressAutoHyphens/>
      <w:spacing w:before="120" w:after="120" w:line="240" w:lineRule="auto"/>
    </w:pPr>
    <w:rPr>
      <w:rFonts w:ascii="Arial" w:eastAsia="SimSun" w:hAnsi="Arial" w:cs="Tahoma"/>
      <w:i/>
      <w:iCs/>
      <w:sz w:val="20"/>
      <w:szCs w:val="24"/>
      <w:lang w:eastAsia="ar-SA"/>
    </w:rPr>
  </w:style>
  <w:style w:type="paragraph" w:customStyle="1" w:styleId="215">
    <w:name w:val="Маркированный список 21"/>
    <w:basedOn w:val="a9"/>
    <w:rsid w:val="00A63D8F"/>
    <w:pPr>
      <w:tabs>
        <w:tab w:val="left" w:pos="643"/>
      </w:tabs>
      <w:suppressAutoHyphens/>
      <w:spacing w:after="60" w:line="240" w:lineRule="auto"/>
      <w:ind w:left="283"/>
      <w:jc w:val="both"/>
    </w:pPr>
    <w:rPr>
      <w:rFonts w:ascii="Times New Roman" w:eastAsia="Times New Roman" w:hAnsi="Times New Roman" w:cs="Times New Roman"/>
      <w:sz w:val="24"/>
      <w:szCs w:val="20"/>
      <w:lang w:eastAsia="ar-SA"/>
    </w:rPr>
  </w:style>
  <w:style w:type="paragraph" w:customStyle="1" w:styleId="216">
    <w:name w:val="Нумерованный список 21"/>
    <w:basedOn w:val="a9"/>
    <w:rsid w:val="00A63D8F"/>
    <w:pPr>
      <w:tabs>
        <w:tab w:val="left" w:pos="432"/>
      </w:tabs>
      <w:suppressAutoHyphens/>
      <w:spacing w:after="0" w:line="240" w:lineRule="auto"/>
      <w:ind w:left="432" w:hanging="432"/>
    </w:pPr>
    <w:rPr>
      <w:rFonts w:ascii="Times New Roman" w:eastAsia="SimSun" w:hAnsi="Times New Roman" w:cs="Times New Roman"/>
      <w:sz w:val="24"/>
      <w:szCs w:val="24"/>
      <w:lang w:eastAsia="ar-SA"/>
    </w:rPr>
  </w:style>
  <w:style w:type="paragraph" w:customStyle="1" w:styleId="217">
    <w:name w:val="Основной текст с отступом 21"/>
    <w:basedOn w:val="a9"/>
    <w:rsid w:val="00A63D8F"/>
    <w:pPr>
      <w:suppressAutoHyphens/>
      <w:spacing w:after="120" w:line="480" w:lineRule="auto"/>
      <w:ind w:left="283"/>
    </w:pPr>
    <w:rPr>
      <w:rFonts w:ascii="Times New Roman" w:eastAsia="SimSun" w:hAnsi="Times New Roman" w:cs="Times New Roman"/>
      <w:sz w:val="24"/>
      <w:szCs w:val="24"/>
      <w:lang w:eastAsia="ar-SA"/>
    </w:rPr>
  </w:style>
  <w:style w:type="paragraph" w:customStyle="1" w:styleId="2fe">
    <w:name w:val="Текст2"/>
    <w:basedOn w:val="a9"/>
    <w:rsid w:val="00A63D8F"/>
    <w:pPr>
      <w:suppressAutoHyphens/>
      <w:spacing w:after="0" w:line="240" w:lineRule="auto"/>
    </w:pPr>
    <w:rPr>
      <w:rFonts w:ascii="Courier New" w:eastAsia="Times New Roman" w:hAnsi="Courier New" w:cs="Courier New"/>
      <w:sz w:val="20"/>
      <w:szCs w:val="20"/>
      <w:lang w:eastAsia="ar-SA"/>
    </w:rPr>
  </w:style>
  <w:style w:type="paragraph" w:customStyle="1" w:styleId="1ff9">
    <w:name w:val="Заглавие1"/>
    <w:basedOn w:val="a9"/>
    <w:rsid w:val="00A63D8F"/>
    <w:pPr>
      <w:suppressAutoHyphens/>
      <w:spacing w:after="0" w:line="240" w:lineRule="auto"/>
      <w:jc w:val="center"/>
    </w:pPr>
    <w:rPr>
      <w:rFonts w:ascii="Times New Roman" w:eastAsia="Times New Roman" w:hAnsi="Times New Roman" w:cs="Times New Roman"/>
      <w:b/>
      <w:caps/>
      <w:sz w:val="28"/>
      <w:szCs w:val="20"/>
      <w:lang w:eastAsia="ar-SA"/>
    </w:rPr>
  </w:style>
  <w:style w:type="paragraph" w:customStyle="1" w:styleId="314">
    <w:name w:val="Маркированный список 31"/>
    <w:basedOn w:val="a9"/>
    <w:uiPriority w:val="99"/>
    <w:rsid w:val="00A63D8F"/>
    <w:pPr>
      <w:tabs>
        <w:tab w:val="left" w:pos="720"/>
      </w:tabs>
      <w:suppressAutoHyphens/>
      <w:spacing w:after="60" w:line="240" w:lineRule="auto"/>
      <w:ind w:left="720" w:hanging="360"/>
      <w:jc w:val="both"/>
    </w:pPr>
    <w:rPr>
      <w:rFonts w:ascii="Times New Roman" w:eastAsia="Times New Roman" w:hAnsi="Times New Roman" w:cs="Times New Roman"/>
      <w:sz w:val="24"/>
      <w:szCs w:val="20"/>
      <w:lang w:eastAsia="ar-SA"/>
    </w:rPr>
  </w:style>
  <w:style w:type="paragraph" w:customStyle="1" w:styleId="411">
    <w:name w:val="Маркированный список 41"/>
    <w:basedOn w:val="a9"/>
    <w:rsid w:val="00A63D8F"/>
    <w:pPr>
      <w:tabs>
        <w:tab w:val="left" w:pos="1209"/>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510">
    <w:name w:val="Маркированный список 51"/>
    <w:basedOn w:val="a9"/>
    <w:uiPriority w:val="99"/>
    <w:rsid w:val="00A63D8F"/>
    <w:pPr>
      <w:tabs>
        <w:tab w:val="left" w:pos="1492"/>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1ffa">
    <w:name w:val="Нумерованный список1"/>
    <w:basedOn w:val="a9"/>
    <w:rsid w:val="00A63D8F"/>
    <w:pPr>
      <w:tabs>
        <w:tab w:val="left" w:pos="360"/>
      </w:tabs>
      <w:suppressAutoHyphens/>
      <w:spacing w:after="60" w:line="240" w:lineRule="auto"/>
      <w:ind w:left="-849"/>
      <w:jc w:val="both"/>
    </w:pPr>
    <w:rPr>
      <w:rFonts w:ascii="Times New Roman" w:eastAsia="Times New Roman" w:hAnsi="Times New Roman" w:cs="Times New Roman"/>
      <w:sz w:val="24"/>
      <w:szCs w:val="20"/>
      <w:lang w:eastAsia="ar-SA"/>
    </w:rPr>
  </w:style>
  <w:style w:type="paragraph" w:customStyle="1" w:styleId="315">
    <w:name w:val="Нумерованный список 31"/>
    <w:basedOn w:val="a9"/>
    <w:uiPriority w:val="99"/>
    <w:rsid w:val="00A63D8F"/>
    <w:pPr>
      <w:tabs>
        <w:tab w:val="left" w:pos="926"/>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412">
    <w:name w:val="Нумерованный список 41"/>
    <w:basedOn w:val="a9"/>
    <w:rsid w:val="00A63D8F"/>
    <w:pPr>
      <w:tabs>
        <w:tab w:val="left" w:pos="1209"/>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512">
    <w:name w:val="Нумерованный список 51"/>
    <w:basedOn w:val="a9"/>
    <w:rsid w:val="00A63D8F"/>
    <w:pPr>
      <w:tabs>
        <w:tab w:val="left" w:pos="1492"/>
      </w:tabs>
      <w:suppressAutoHyphens/>
      <w:spacing w:after="60" w:line="240" w:lineRule="auto"/>
      <w:ind w:left="566"/>
      <w:jc w:val="both"/>
    </w:pPr>
    <w:rPr>
      <w:rFonts w:ascii="Times New Roman" w:eastAsia="Times New Roman" w:hAnsi="Times New Roman" w:cs="Times New Roman"/>
      <w:sz w:val="24"/>
      <w:szCs w:val="20"/>
      <w:lang w:eastAsia="ar-SA"/>
    </w:rPr>
  </w:style>
  <w:style w:type="paragraph" w:customStyle="1" w:styleId="afffff">
    <w:name w:val="Раздел"/>
    <w:basedOn w:val="a9"/>
    <w:rsid w:val="00A63D8F"/>
    <w:pPr>
      <w:tabs>
        <w:tab w:val="left" w:pos="1440"/>
      </w:tabs>
      <w:suppressAutoHyphens/>
      <w:spacing w:before="120" w:after="120" w:line="240" w:lineRule="auto"/>
      <w:ind w:left="-849"/>
      <w:jc w:val="center"/>
    </w:pPr>
    <w:rPr>
      <w:rFonts w:ascii="Arial Narrow" w:eastAsia="Times New Roman" w:hAnsi="Arial Narrow" w:cs="Times New Roman"/>
      <w:b/>
      <w:sz w:val="28"/>
      <w:szCs w:val="20"/>
      <w:lang w:eastAsia="ar-SA"/>
    </w:rPr>
  </w:style>
  <w:style w:type="paragraph" w:customStyle="1" w:styleId="3f4">
    <w:name w:val="Раздел 3"/>
    <w:basedOn w:val="a9"/>
    <w:rsid w:val="00A63D8F"/>
    <w:pPr>
      <w:tabs>
        <w:tab w:val="left" w:pos="360"/>
      </w:tabs>
      <w:suppressAutoHyphens/>
      <w:spacing w:before="120" w:after="120" w:line="240" w:lineRule="auto"/>
      <w:ind w:left="-1132"/>
      <w:jc w:val="center"/>
    </w:pPr>
    <w:rPr>
      <w:rFonts w:ascii="Times New Roman" w:eastAsia="Times New Roman" w:hAnsi="Times New Roman" w:cs="Times New Roman"/>
      <w:b/>
      <w:sz w:val="24"/>
      <w:szCs w:val="20"/>
      <w:lang w:eastAsia="ar-SA"/>
    </w:rPr>
  </w:style>
  <w:style w:type="paragraph" w:customStyle="1" w:styleId="afffff0">
    <w:name w:val="Условия контракта"/>
    <w:basedOn w:val="a9"/>
    <w:rsid w:val="00A63D8F"/>
    <w:pPr>
      <w:tabs>
        <w:tab w:val="left" w:pos="567"/>
      </w:tabs>
      <w:suppressAutoHyphens/>
      <w:spacing w:before="240" w:after="120" w:line="240" w:lineRule="auto"/>
      <w:jc w:val="both"/>
    </w:pPr>
    <w:rPr>
      <w:rFonts w:ascii="Times New Roman" w:eastAsia="Times New Roman" w:hAnsi="Times New Roman" w:cs="Times New Roman"/>
      <w:b/>
      <w:sz w:val="24"/>
      <w:szCs w:val="20"/>
      <w:lang w:eastAsia="ar-SA"/>
    </w:rPr>
  </w:style>
  <w:style w:type="paragraph" w:customStyle="1" w:styleId="2-11">
    <w:name w:val="содержание2-11"/>
    <w:basedOn w:val="a9"/>
    <w:uiPriority w:val="99"/>
    <w:rsid w:val="00A63D8F"/>
    <w:pPr>
      <w:suppressAutoHyphens/>
      <w:spacing w:after="60" w:line="240" w:lineRule="auto"/>
      <w:jc w:val="both"/>
    </w:pPr>
    <w:rPr>
      <w:rFonts w:ascii="Times New Roman" w:eastAsia="Times New Roman" w:hAnsi="Times New Roman" w:cs="Times New Roman"/>
      <w:sz w:val="24"/>
      <w:szCs w:val="24"/>
      <w:lang w:eastAsia="ar-SA"/>
    </w:rPr>
  </w:style>
  <w:style w:type="character" w:customStyle="1" w:styleId="SubtitleChar">
    <w:name w:val="Subtitle Char"/>
    <w:rsid w:val="00A63D8F"/>
    <w:rPr>
      <w:rFonts w:ascii="Cambria" w:eastAsia="Times New Roman" w:hAnsi="Cambria" w:cs="Times New Roman"/>
      <w:color w:val="000000"/>
      <w:sz w:val="24"/>
      <w:szCs w:val="24"/>
      <w:lang w:val="ru"/>
    </w:rPr>
  </w:style>
  <w:style w:type="paragraph" w:customStyle="1" w:styleId="1ffb">
    <w:name w:val="Дата1"/>
    <w:basedOn w:val="a9"/>
    <w:next w:val="a9"/>
    <w:rsid w:val="00A63D8F"/>
    <w:pPr>
      <w:suppressAutoHyphens/>
      <w:spacing w:after="60" w:line="240" w:lineRule="auto"/>
      <w:jc w:val="both"/>
    </w:pPr>
    <w:rPr>
      <w:rFonts w:ascii="Times New Roman" w:eastAsia="Times New Roman" w:hAnsi="Times New Roman" w:cs="Times New Roman"/>
      <w:sz w:val="24"/>
      <w:szCs w:val="20"/>
      <w:lang w:eastAsia="ar-SA"/>
    </w:rPr>
  </w:style>
  <w:style w:type="paragraph" w:customStyle="1" w:styleId="1ffc">
    <w:name w:val="Маркированный список1"/>
    <w:basedOn w:val="a9"/>
    <w:rsid w:val="00A63D8F"/>
    <w:pPr>
      <w:widowControl w:val="0"/>
      <w:suppressAutoHyphens/>
      <w:spacing w:after="60" w:line="240" w:lineRule="auto"/>
      <w:jc w:val="both"/>
    </w:pPr>
    <w:rPr>
      <w:rFonts w:ascii="Times New Roman" w:eastAsia="Times New Roman" w:hAnsi="Times New Roman" w:cs="Times New Roman"/>
      <w:sz w:val="20"/>
      <w:szCs w:val="20"/>
      <w:lang w:eastAsia="ar-SA"/>
    </w:rPr>
  </w:style>
  <w:style w:type="paragraph" w:customStyle="1" w:styleId="Text05">
    <w:name w:val="Text0.5"/>
    <w:basedOn w:val="a9"/>
    <w:uiPriority w:val="99"/>
    <w:rsid w:val="00A63D8F"/>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suppressAutoHyphens/>
      <w:autoSpaceDE w:val="0"/>
      <w:spacing w:after="120" w:line="240" w:lineRule="auto"/>
      <w:jc w:val="both"/>
    </w:pPr>
    <w:rPr>
      <w:rFonts w:ascii="Times New Roman" w:eastAsia="Times New Roman" w:hAnsi="Times New Roman" w:cs="Times New Roman"/>
      <w:lang w:eastAsia="ar-SA"/>
    </w:rPr>
  </w:style>
  <w:style w:type="paragraph" w:customStyle="1" w:styleId="BodyTextIndent32">
    <w:name w:val="Body Text Indent 32"/>
    <w:basedOn w:val="a9"/>
    <w:uiPriority w:val="99"/>
    <w:rsid w:val="00A63D8F"/>
    <w:pPr>
      <w:widowControl w:val="0"/>
      <w:suppressAutoHyphens/>
      <w:autoSpaceDE w:val="0"/>
      <w:spacing w:after="0" w:line="240" w:lineRule="auto"/>
      <w:ind w:firstLine="720"/>
      <w:jc w:val="both"/>
    </w:pPr>
    <w:rPr>
      <w:rFonts w:ascii="Kudriashov" w:eastAsia="Times New Roman" w:hAnsi="Kudriashov" w:cs="Times New Roman"/>
      <w:lang w:eastAsia="ar-SA"/>
    </w:rPr>
  </w:style>
  <w:style w:type="paragraph" w:customStyle="1" w:styleId="Pa102">
    <w:name w:val="Pa10+2"/>
    <w:basedOn w:val="a9"/>
    <w:next w:val="a9"/>
    <w:uiPriority w:val="99"/>
    <w:rsid w:val="00A63D8F"/>
    <w:pPr>
      <w:suppressAutoHyphens/>
      <w:autoSpaceDE w:val="0"/>
      <w:spacing w:before="300" w:after="0" w:line="201" w:lineRule="atLeast"/>
    </w:pPr>
    <w:rPr>
      <w:rFonts w:ascii="GaramondC" w:eastAsia="Times New Roman" w:hAnsi="GaramondC" w:cs="Times New Roman"/>
      <w:sz w:val="24"/>
      <w:szCs w:val="24"/>
      <w:lang w:eastAsia="ar-SA"/>
    </w:rPr>
  </w:style>
  <w:style w:type="paragraph" w:customStyle="1" w:styleId="Pa192">
    <w:name w:val="Pa19+2"/>
    <w:basedOn w:val="a9"/>
    <w:next w:val="a9"/>
    <w:uiPriority w:val="99"/>
    <w:rsid w:val="00A63D8F"/>
    <w:pPr>
      <w:suppressAutoHyphens/>
      <w:autoSpaceDE w:val="0"/>
      <w:spacing w:before="60" w:after="0" w:line="281" w:lineRule="atLeast"/>
    </w:pPr>
    <w:rPr>
      <w:rFonts w:ascii="GaramondC" w:eastAsia="Times New Roman" w:hAnsi="GaramondC" w:cs="Times New Roman"/>
      <w:sz w:val="24"/>
      <w:szCs w:val="24"/>
      <w:lang w:eastAsia="ar-SA"/>
    </w:rPr>
  </w:style>
  <w:style w:type="paragraph" w:customStyle="1" w:styleId="default0">
    <w:name w:val="default"/>
    <w:basedOn w:val="a9"/>
    <w:uiPriority w:val="99"/>
    <w:rsid w:val="00A63D8F"/>
    <w:pPr>
      <w:suppressAutoHyphens/>
      <w:autoSpaceDE w:val="0"/>
      <w:spacing w:after="0" w:line="240" w:lineRule="auto"/>
    </w:pPr>
    <w:rPr>
      <w:rFonts w:ascii="GaramondC" w:eastAsia="Times New Roman" w:hAnsi="GaramondC" w:cs="Times New Roman"/>
      <w:color w:val="000000"/>
      <w:sz w:val="24"/>
      <w:szCs w:val="24"/>
      <w:lang w:eastAsia="ar-SA"/>
    </w:rPr>
  </w:style>
  <w:style w:type="paragraph" w:customStyle="1" w:styleId="Pa73">
    <w:name w:val="Pa7+3"/>
    <w:basedOn w:val="a9"/>
    <w:next w:val="a9"/>
    <w:uiPriority w:val="99"/>
    <w:rsid w:val="00A63D8F"/>
    <w:pPr>
      <w:suppressAutoHyphens/>
      <w:autoSpaceDE w:val="0"/>
      <w:spacing w:before="300" w:after="0" w:line="201" w:lineRule="atLeast"/>
    </w:pPr>
    <w:rPr>
      <w:rFonts w:ascii="GaramondC" w:eastAsia="Times New Roman" w:hAnsi="GaramondC" w:cs="Times New Roman"/>
      <w:sz w:val="24"/>
      <w:szCs w:val="24"/>
      <w:lang w:eastAsia="ar-SA"/>
    </w:rPr>
  </w:style>
  <w:style w:type="paragraph" w:customStyle="1" w:styleId="Pa62">
    <w:name w:val="Pa6+2"/>
    <w:basedOn w:val="Default"/>
    <w:next w:val="Default"/>
    <w:uiPriority w:val="99"/>
    <w:rsid w:val="00A63D8F"/>
    <w:pPr>
      <w:suppressAutoHyphens/>
      <w:autoSpaceDN/>
      <w:adjustRightInd/>
      <w:spacing w:before="500" w:line="241" w:lineRule="atLeast"/>
    </w:pPr>
    <w:rPr>
      <w:rFonts w:ascii="GaramondC" w:hAnsi="GaramondC"/>
      <w:color w:val="auto"/>
      <w:lang w:eastAsia="ar-SA"/>
    </w:rPr>
  </w:style>
  <w:style w:type="paragraph" w:customStyle="1" w:styleId="Pa115">
    <w:name w:val="Pa11+5"/>
    <w:basedOn w:val="Default"/>
    <w:next w:val="Default"/>
    <w:uiPriority w:val="99"/>
    <w:rsid w:val="00A63D8F"/>
    <w:pPr>
      <w:suppressAutoHyphens/>
      <w:autoSpaceDN/>
      <w:adjustRightInd/>
      <w:spacing w:before="260" w:line="201" w:lineRule="atLeast"/>
    </w:pPr>
    <w:rPr>
      <w:rFonts w:ascii="GaramondC" w:hAnsi="GaramondC"/>
      <w:color w:val="auto"/>
      <w:lang w:eastAsia="ar-SA"/>
    </w:rPr>
  </w:style>
  <w:style w:type="paragraph" w:customStyle="1" w:styleId="aaieiaie5">
    <w:name w:val="aaieiaie 5"/>
    <w:basedOn w:val="a9"/>
    <w:next w:val="a9"/>
    <w:uiPriority w:val="99"/>
    <w:rsid w:val="00A63D8F"/>
    <w:pPr>
      <w:widowControl w:val="0"/>
      <w:tabs>
        <w:tab w:val="left" w:pos="0"/>
      </w:tabs>
      <w:suppressAutoHyphens/>
      <w:spacing w:before="240" w:after="60" w:line="240" w:lineRule="auto"/>
      <w:jc w:val="both"/>
    </w:pPr>
    <w:rPr>
      <w:rFonts w:ascii="Arial" w:eastAsia="Times New Roman" w:hAnsi="Arial" w:cs="Times New Roman"/>
      <w:szCs w:val="20"/>
      <w:lang w:eastAsia="ar-SA"/>
    </w:rPr>
  </w:style>
  <w:style w:type="paragraph" w:customStyle="1" w:styleId="221">
    <w:name w:val="Основной текст 22"/>
    <w:basedOn w:val="a9"/>
    <w:rsid w:val="00A63D8F"/>
    <w:pPr>
      <w:widowControl w:val="0"/>
      <w:suppressAutoHyphens/>
      <w:spacing w:after="0" w:line="240" w:lineRule="auto"/>
      <w:ind w:firstLine="708"/>
      <w:jc w:val="both"/>
    </w:pPr>
    <w:rPr>
      <w:rFonts w:ascii="Times New Roman" w:eastAsia="Times New Roman" w:hAnsi="Times New Roman" w:cs="Times New Roman"/>
      <w:szCs w:val="20"/>
      <w:lang w:eastAsia="ar-SA"/>
    </w:rPr>
  </w:style>
  <w:style w:type="paragraph" w:customStyle="1" w:styleId="222">
    <w:name w:val="Основной текст с отступом 22"/>
    <w:basedOn w:val="a9"/>
    <w:rsid w:val="00A63D8F"/>
    <w:pPr>
      <w:widowControl w:val="0"/>
      <w:suppressAutoHyphens/>
      <w:spacing w:after="0" w:line="240" w:lineRule="auto"/>
      <w:ind w:firstLine="708"/>
      <w:jc w:val="both"/>
    </w:pPr>
    <w:rPr>
      <w:rFonts w:ascii="Times New Roman" w:eastAsia="Times New Roman" w:hAnsi="Times New Roman" w:cs="Times New Roman"/>
      <w:b/>
      <w:szCs w:val="20"/>
      <w:lang w:eastAsia="ar-SA"/>
    </w:rPr>
  </w:style>
  <w:style w:type="paragraph" w:customStyle="1" w:styleId="6A">
    <w:name w:val="Заголовок 6 A"/>
    <w:next w:val="19"/>
    <w:uiPriority w:val="99"/>
    <w:rsid w:val="00A63D8F"/>
    <w:pPr>
      <w:suppressAutoHyphens/>
      <w:spacing w:before="240" w:after="60" w:line="240" w:lineRule="auto"/>
    </w:pPr>
    <w:rPr>
      <w:rFonts w:ascii="Times New Roman" w:eastAsia="Times New Roman" w:hAnsi="Times New Roman" w:cs="Times New Roman"/>
      <w:b/>
      <w:color w:val="000000"/>
      <w:szCs w:val="20"/>
      <w:lang w:eastAsia="ar-SA"/>
    </w:rPr>
  </w:style>
  <w:style w:type="paragraph" w:customStyle="1" w:styleId="afffff1">
    <w:name w:val="Текстовый блок"/>
    <w:uiPriority w:val="99"/>
    <w:rsid w:val="00A63D8F"/>
    <w:pPr>
      <w:suppressAutoHyphens/>
      <w:spacing w:after="0" w:line="240" w:lineRule="auto"/>
    </w:pPr>
    <w:rPr>
      <w:rFonts w:ascii="Helvetica" w:eastAsia="Times New Roman" w:hAnsi="Helvetica" w:cs="Times New Roman"/>
      <w:color w:val="000000"/>
      <w:sz w:val="24"/>
      <w:szCs w:val="20"/>
      <w:lang w:eastAsia="ar-SA"/>
    </w:rPr>
  </w:style>
  <w:style w:type="paragraph" w:customStyle="1" w:styleId="afffff2">
    <w:name w:val="Содержимое врезки"/>
    <w:basedOn w:val="aff5"/>
    <w:rsid w:val="00A63D8F"/>
    <w:pPr>
      <w:suppressAutoHyphens/>
      <w:spacing w:line="240" w:lineRule="auto"/>
      <w:jc w:val="both"/>
    </w:pPr>
    <w:rPr>
      <w:rFonts w:ascii="Times New Roman" w:eastAsia="Times New Roman" w:hAnsi="Times New Roman" w:cs="Times New Roman"/>
      <w:sz w:val="24"/>
      <w:szCs w:val="20"/>
      <w:lang w:eastAsia="ar-SA"/>
    </w:rPr>
  </w:style>
  <w:style w:type="paragraph" w:customStyle="1" w:styleId="1ffd">
    <w:name w:val="Основной текст с отступом1"/>
    <w:basedOn w:val="a9"/>
    <w:uiPriority w:val="99"/>
    <w:rsid w:val="00A63D8F"/>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afffff3">
    <w:name w:val="Пункт"/>
    <w:basedOn w:val="aff5"/>
    <w:rsid w:val="00A63D8F"/>
    <w:pPr>
      <w:tabs>
        <w:tab w:val="num" w:pos="360"/>
      </w:tabs>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ff">
    <w:name w:val="Знак Знак Знак2"/>
    <w:uiPriority w:val="99"/>
    <w:locked/>
    <w:rsid w:val="00A63D8F"/>
    <w:rPr>
      <w:sz w:val="24"/>
      <w:lang w:val="ru-RU" w:eastAsia="ru-RU"/>
    </w:rPr>
  </w:style>
  <w:style w:type="paragraph" w:customStyle="1" w:styleId="consnormal1">
    <w:name w:val="consnormal"/>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6">
    <w:name w:val="Знак Знак11"/>
    <w:locked/>
    <w:rsid w:val="00A63D8F"/>
    <w:rPr>
      <w:sz w:val="24"/>
      <w:lang w:val="ru-RU" w:eastAsia="ru-RU"/>
    </w:rPr>
  </w:style>
  <w:style w:type="character" w:customStyle="1" w:styleId="65">
    <w:name w:val="Знак Знак6"/>
    <w:locked/>
    <w:rsid w:val="00A63D8F"/>
    <w:rPr>
      <w:sz w:val="24"/>
      <w:lang w:val="x-none" w:eastAsia="ru-RU"/>
    </w:rPr>
  </w:style>
  <w:style w:type="paragraph" w:customStyle="1" w:styleId="CharCharCharChar">
    <w:name w:val="Char Char Знак Знак Char Char"/>
    <w:basedOn w:val="a9"/>
    <w:rsid w:val="00A63D8F"/>
    <w:pPr>
      <w:spacing w:line="240" w:lineRule="auto"/>
    </w:pPr>
    <w:rPr>
      <w:rFonts w:ascii="Arial" w:eastAsia="Times New Roman" w:hAnsi="Arial" w:cs="Times New Roman"/>
      <w:b/>
      <w:color w:val="FFFFFF"/>
      <w:sz w:val="32"/>
      <w:szCs w:val="20"/>
      <w:lang w:val="en-US"/>
    </w:rPr>
  </w:style>
  <w:style w:type="character" w:customStyle="1" w:styleId="712">
    <w:name w:val="Заголовок 7 Знак1"/>
    <w:uiPriority w:val="99"/>
    <w:rsid w:val="00A63D8F"/>
    <w:rPr>
      <w:rFonts w:ascii="Arial" w:hAnsi="Arial"/>
      <w:sz w:val="20"/>
      <w:lang w:val="en-GB" w:eastAsia="ru-RU"/>
    </w:rPr>
  </w:style>
  <w:style w:type="character" w:customStyle="1" w:styleId="180">
    <w:name w:val="Знак Знак18"/>
    <w:uiPriority w:val="99"/>
    <w:rsid w:val="00A63D8F"/>
    <w:rPr>
      <w:rFonts w:ascii="Arial" w:hAnsi="Arial"/>
      <w:b/>
      <w:kern w:val="28"/>
      <w:sz w:val="28"/>
      <w:lang w:val="en-GB" w:eastAsia="ru-RU"/>
    </w:rPr>
  </w:style>
  <w:style w:type="character" w:customStyle="1" w:styleId="1ffe">
    <w:name w:val="Знак Знак Знак1"/>
    <w:uiPriority w:val="99"/>
    <w:rsid w:val="00A63D8F"/>
    <w:rPr>
      <w:sz w:val="24"/>
      <w:lang w:val="ru-RU" w:eastAsia="ru-RU"/>
    </w:rPr>
  </w:style>
  <w:style w:type="paragraph" w:customStyle="1" w:styleId="font5">
    <w:name w:val="font5"/>
    <w:basedOn w:val="a9"/>
    <w:rsid w:val="00A63D8F"/>
    <w:pPr>
      <w:spacing w:before="100" w:beforeAutospacing="1" w:after="100" w:afterAutospacing="1" w:line="240" w:lineRule="auto"/>
    </w:pPr>
    <w:rPr>
      <w:rFonts w:ascii="Times New Roman" w:eastAsia="Times New Roman" w:hAnsi="Times New Roman" w:cs="Times New Roman"/>
      <w:b/>
      <w:bCs/>
      <w:color w:val="FF0000"/>
      <w:sz w:val="16"/>
      <w:szCs w:val="16"/>
      <w:lang w:eastAsia="ru-RU"/>
    </w:rPr>
  </w:style>
  <w:style w:type="paragraph" w:customStyle="1" w:styleId="xl65">
    <w:name w:val="xl65"/>
    <w:basedOn w:val="a9"/>
    <w:rsid w:val="00A63D8F"/>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8">
    <w:name w:val="xl68"/>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9">
    <w:name w:val="xl69"/>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0">
    <w:name w:val="xl70"/>
    <w:basedOn w:val="a9"/>
    <w:rsid w:val="00A63D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1">
    <w:name w:val="xl71"/>
    <w:basedOn w:val="a9"/>
    <w:rsid w:val="00A63D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2">
    <w:name w:val="xl72"/>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73">
    <w:name w:val="xl73"/>
    <w:basedOn w:val="a9"/>
    <w:rsid w:val="00A63D8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6">
    <w:name w:val="xl76"/>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9"/>
    <w:rsid w:val="00A63D8F"/>
    <w:pP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8">
    <w:name w:val="xl78"/>
    <w:basedOn w:val="a9"/>
    <w:rsid w:val="00A63D8F"/>
    <w:pP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9">
    <w:name w:val="xl79"/>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9"/>
    <w:rsid w:val="00A63D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9"/>
    <w:rsid w:val="00A63D8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4">
    <w:name w:val="xl84"/>
    <w:basedOn w:val="a9"/>
    <w:rsid w:val="00A63D8F"/>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5">
    <w:name w:val="xl85"/>
    <w:basedOn w:val="a9"/>
    <w:rsid w:val="00A63D8F"/>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6">
    <w:name w:val="xl86"/>
    <w:basedOn w:val="a9"/>
    <w:rsid w:val="00A63D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9"/>
    <w:rsid w:val="00A63D8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9"/>
    <w:rsid w:val="00A63D8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9">
    <w:name w:val="xl89"/>
    <w:basedOn w:val="a9"/>
    <w:rsid w:val="00A63D8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9"/>
    <w:rsid w:val="00A63D8F"/>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1">
    <w:name w:val="xl91"/>
    <w:basedOn w:val="a9"/>
    <w:rsid w:val="00A63D8F"/>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2">
    <w:name w:val="xl92"/>
    <w:basedOn w:val="a9"/>
    <w:rsid w:val="00A63D8F"/>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3">
    <w:name w:val="xl93"/>
    <w:basedOn w:val="a9"/>
    <w:rsid w:val="00A63D8F"/>
    <w:pP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4">
    <w:name w:val="xl94"/>
    <w:basedOn w:val="a9"/>
    <w:rsid w:val="00A63D8F"/>
    <w:pP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5">
    <w:name w:val="xl95"/>
    <w:basedOn w:val="a9"/>
    <w:rsid w:val="00A63D8F"/>
    <w:pP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6">
    <w:name w:val="xl96"/>
    <w:basedOn w:val="a9"/>
    <w:rsid w:val="00A63D8F"/>
    <w:pPr>
      <w:pBdr>
        <w:lef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7">
    <w:name w:val="xl97"/>
    <w:basedOn w:val="a9"/>
    <w:rsid w:val="00A63D8F"/>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8">
    <w:name w:val="xl98"/>
    <w:basedOn w:val="a9"/>
    <w:rsid w:val="00A63D8F"/>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9">
    <w:name w:val="xl99"/>
    <w:basedOn w:val="a9"/>
    <w:rsid w:val="00A63D8F"/>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0">
    <w:name w:val="xl100"/>
    <w:basedOn w:val="a9"/>
    <w:rsid w:val="00A63D8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1">
    <w:name w:val="xl101"/>
    <w:basedOn w:val="a9"/>
    <w:rsid w:val="00A63D8F"/>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2">
    <w:name w:val="xl102"/>
    <w:basedOn w:val="a9"/>
    <w:rsid w:val="00A63D8F"/>
    <w:pPr>
      <w:pBdr>
        <w:top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3">
    <w:name w:val="xl103"/>
    <w:basedOn w:val="a9"/>
    <w:rsid w:val="00A63D8F"/>
    <w:pPr>
      <w:pBdr>
        <w:top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4">
    <w:name w:val="xl104"/>
    <w:basedOn w:val="a9"/>
    <w:rsid w:val="00A63D8F"/>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5">
    <w:name w:val="xl105"/>
    <w:basedOn w:val="a9"/>
    <w:rsid w:val="00A63D8F"/>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6">
    <w:name w:val="xl106"/>
    <w:basedOn w:val="a9"/>
    <w:rsid w:val="00A63D8F"/>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7">
    <w:name w:val="xl107"/>
    <w:basedOn w:val="a9"/>
    <w:rsid w:val="00A63D8F"/>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08">
    <w:name w:val="xl108"/>
    <w:basedOn w:val="a9"/>
    <w:rsid w:val="00A63D8F"/>
    <w:pP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109">
    <w:name w:val="xl109"/>
    <w:basedOn w:val="a9"/>
    <w:rsid w:val="00A63D8F"/>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0">
    <w:name w:val="xl110"/>
    <w:basedOn w:val="a9"/>
    <w:rsid w:val="00A63D8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1">
    <w:name w:val="xl111"/>
    <w:basedOn w:val="a9"/>
    <w:rsid w:val="00A63D8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2">
    <w:name w:val="xl112"/>
    <w:basedOn w:val="a9"/>
    <w:rsid w:val="00A63D8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3">
    <w:name w:val="xl113"/>
    <w:basedOn w:val="a9"/>
    <w:rsid w:val="00A63D8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9"/>
    <w:rsid w:val="00A63D8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5">
    <w:name w:val="xl115"/>
    <w:basedOn w:val="a9"/>
    <w:rsid w:val="00A63D8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6">
    <w:name w:val="xl116"/>
    <w:basedOn w:val="a9"/>
    <w:rsid w:val="00A63D8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7">
    <w:name w:val="xl117"/>
    <w:basedOn w:val="a9"/>
    <w:rsid w:val="00A63D8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8">
    <w:name w:val="xl118"/>
    <w:basedOn w:val="a9"/>
    <w:rsid w:val="00A63D8F"/>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19">
    <w:name w:val="xl119"/>
    <w:basedOn w:val="a9"/>
    <w:rsid w:val="00A63D8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0">
    <w:name w:val="xl120"/>
    <w:basedOn w:val="a9"/>
    <w:rsid w:val="00A63D8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1">
    <w:name w:val="xl121"/>
    <w:basedOn w:val="a9"/>
    <w:rsid w:val="00A63D8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2">
    <w:name w:val="xl122"/>
    <w:basedOn w:val="a9"/>
    <w:rsid w:val="00A63D8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23">
    <w:name w:val="xl123"/>
    <w:basedOn w:val="a9"/>
    <w:rsid w:val="00A63D8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table" w:customStyle="1" w:styleId="11111">
    <w:name w:val="Сетка таблицы1111"/>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24">
    <w:name w:val="xl124"/>
    <w:basedOn w:val="a9"/>
    <w:rsid w:val="00A63D8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25">
    <w:name w:val="xl125"/>
    <w:basedOn w:val="a9"/>
    <w:rsid w:val="00A63D8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26">
    <w:name w:val="xl126"/>
    <w:basedOn w:val="a9"/>
    <w:rsid w:val="00A63D8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27">
    <w:name w:val="xl127"/>
    <w:basedOn w:val="a9"/>
    <w:rsid w:val="00A63D8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8">
    <w:name w:val="xl128"/>
    <w:basedOn w:val="a9"/>
    <w:rsid w:val="00A63D8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29">
    <w:name w:val="xl129"/>
    <w:basedOn w:val="a9"/>
    <w:rsid w:val="00A63D8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30">
    <w:name w:val="xl130"/>
    <w:basedOn w:val="a9"/>
    <w:rsid w:val="00A63D8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31">
    <w:name w:val="xl131"/>
    <w:basedOn w:val="a9"/>
    <w:rsid w:val="00A63D8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32">
    <w:name w:val="xl132"/>
    <w:basedOn w:val="a9"/>
    <w:rsid w:val="00A63D8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table" w:customStyle="1" w:styleId="2110">
    <w:name w:val="Сетка таблицы211"/>
    <w:basedOn w:val="ac"/>
    <w:next w:val="ae"/>
    <w:uiPriority w:val="39"/>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4">
    <w:name w:val="xl24"/>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
    <w:name w:val="xl25"/>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
    <w:name w:val="xl26"/>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
    <w:name w:val="xl27"/>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
    <w:name w:val="xl28"/>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
    <w:name w:val="xl29"/>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0">
    <w:name w:val="xl30"/>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1">
    <w:name w:val="xl31"/>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2">
    <w:name w:val="xl32"/>
    <w:basedOn w:val="a9"/>
    <w:rsid w:val="00A63D8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3">
    <w:name w:val="xl33"/>
    <w:basedOn w:val="a9"/>
    <w:rsid w:val="00A63D8F"/>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4">
    <w:name w:val="xl34"/>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5">
    <w:name w:val="xl35"/>
    <w:basedOn w:val="a9"/>
    <w:rsid w:val="00A63D8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6">
    <w:name w:val="xl36"/>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7">
    <w:name w:val="xl37"/>
    <w:basedOn w:val="a9"/>
    <w:uiPriority w:val="99"/>
    <w:rsid w:val="00A63D8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
    <w:name w:val="xl38"/>
    <w:basedOn w:val="a9"/>
    <w:uiPriority w:val="99"/>
    <w:rsid w:val="00A63D8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39">
    <w:name w:val="xl39"/>
    <w:basedOn w:val="a9"/>
    <w:uiPriority w:val="99"/>
    <w:rsid w:val="00A63D8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0">
    <w:name w:val="xl40"/>
    <w:basedOn w:val="a9"/>
    <w:uiPriority w:val="99"/>
    <w:rsid w:val="00A63D8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1">
    <w:name w:val="xl41"/>
    <w:basedOn w:val="a9"/>
    <w:uiPriority w:val="99"/>
    <w:rsid w:val="00A63D8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2">
    <w:name w:val="xl42"/>
    <w:basedOn w:val="a9"/>
    <w:uiPriority w:val="99"/>
    <w:rsid w:val="00A63D8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43">
    <w:name w:val="xl43"/>
    <w:basedOn w:val="a9"/>
    <w:uiPriority w:val="9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9"/>
    <w:uiPriority w:val="9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5">
    <w:name w:val="xl45"/>
    <w:basedOn w:val="a9"/>
    <w:uiPriority w:val="9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46">
    <w:name w:val="xl46"/>
    <w:basedOn w:val="a9"/>
    <w:uiPriority w:val="99"/>
    <w:rsid w:val="00A63D8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7">
    <w:name w:val="xl47"/>
    <w:basedOn w:val="a9"/>
    <w:uiPriority w:val="99"/>
    <w:rsid w:val="00A63D8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8">
    <w:name w:val="xl48"/>
    <w:basedOn w:val="a9"/>
    <w:uiPriority w:val="9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9">
    <w:name w:val="xl49"/>
    <w:basedOn w:val="a9"/>
    <w:uiPriority w:val="9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0">
    <w:name w:val="xl50"/>
    <w:basedOn w:val="a9"/>
    <w:uiPriority w:val="99"/>
    <w:rsid w:val="00A63D8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9"/>
    <w:uiPriority w:val="99"/>
    <w:rsid w:val="00A63D8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2">
    <w:name w:val="xl52"/>
    <w:basedOn w:val="a9"/>
    <w:uiPriority w:val="9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54">
    <w:name w:val="xl54"/>
    <w:basedOn w:val="a9"/>
    <w:uiPriority w:val="9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55">
    <w:name w:val="xl55"/>
    <w:basedOn w:val="a9"/>
    <w:uiPriority w:val="9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56">
    <w:name w:val="xl56"/>
    <w:basedOn w:val="a9"/>
    <w:uiPriority w:val="9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4">
    <w:name w:val="Знак Знак Знак"/>
    <w:uiPriority w:val="99"/>
    <w:locked/>
    <w:rsid w:val="00A63D8F"/>
    <w:rPr>
      <w:sz w:val="24"/>
      <w:lang w:val="ru-RU" w:eastAsia="ru-RU"/>
    </w:rPr>
  </w:style>
  <w:style w:type="character" w:customStyle="1" w:styleId="DocumentMapChar">
    <w:name w:val="Document Map Char"/>
    <w:semiHidden/>
    <w:rsid w:val="00A63D8F"/>
    <w:rPr>
      <w:rFonts w:ascii="Times New Roman" w:eastAsia="Arial Unicode MS" w:hAnsi="Times New Roman" w:cs="Arial Unicode MS"/>
      <w:color w:val="000000"/>
      <w:sz w:val="0"/>
      <w:szCs w:val="0"/>
      <w:lang w:val="ru"/>
    </w:rPr>
  </w:style>
  <w:style w:type="character" w:customStyle="1" w:styleId="250">
    <w:name w:val="Знак Знак25"/>
    <w:uiPriority w:val="99"/>
    <w:rsid w:val="00A63D8F"/>
    <w:rPr>
      <w:rFonts w:ascii="Arial" w:hAnsi="Arial"/>
      <w:b/>
      <w:kern w:val="1"/>
      <w:sz w:val="28"/>
      <w:lang w:val="en-US" w:eastAsia="ar-SA" w:bidi="ar-SA"/>
    </w:rPr>
  </w:style>
  <w:style w:type="character" w:customStyle="1" w:styleId="232">
    <w:name w:val="Знак Знак23"/>
    <w:uiPriority w:val="99"/>
    <w:rsid w:val="00A63D8F"/>
    <w:rPr>
      <w:rFonts w:ascii="Arial" w:hAnsi="Arial"/>
      <w:b/>
      <w:sz w:val="26"/>
      <w:lang w:val="en-US" w:eastAsia="ru-RU"/>
    </w:rPr>
  </w:style>
  <w:style w:type="character" w:customStyle="1" w:styleId="218">
    <w:name w:val="Знак Знак21"/>
    <w:uiPriority w:val="99"/>
    <w:rsid w:val="00A63D8F"/>
    <w:rPr>
      <w:sz w:val="22"/>
      <w:lang w:val="ru-RU" w:eastAsia="ru-RU"/>
    </w:rPr>
  </w:style>
  <w:style w:type="character" w:customStyle="1" w:styleId="200">
    <w:name w:val="Знак Знак20"/>
    <w:rsid w:val="00A63D8F"/>
    <w:rPr>
      <w:i/>
      <w:sz w:val="22"/>
      <w:lang w:val="ru-RU" w:eastAsia="ru-RU"/>
    </w:rPr>
  </w:style>
  <w:style w:type="character" w:customStyle="1" w:styleId="240">
    <w:name w:val="Знак Знак24"/>
    <w:uiPriority w:val="99"/>
    <w:rsid w:val="00A63D8F"/>
    <w:rPr>
      <w:rFonts w:ascii="Arial" w:hAnsi="Arial"/>
      <w:i/>
      <w:sz w:val="22"/>
      <w:u w:val="single"/>
      <w:lang w:val="ru-RU" w:eastAsia="ru-RU"/>
    </w:rPr>
  </w:style>
  <w:style w:type="character" w:customStyle="1" w:styleId="224">
    <w:name w:val="Знак Знак22"/>
    <w:uiPriority w:val="99"/>
    <w:rsid w:val="00A63D8F"/>
    <w:rPr>
      <w:i/>
      <w:u w:val="single"/>
      <w:lang w:val="ru-RU" w:eastAsia="ru-RU"/>
    </w:rPr>
  </w:style>
  <w:style w:type="character" w:customStyle="1" w:styleId="190">
    <w:name w:val="Знак Знак19"/>
    <w:uiPriority w:val="99"/>
    <w:locked/>
    <w:rsid w:val="00A63D8F"/>
    <w:rPr>
      <w:b/>
      <w:sz w:val="24"/>
      <w:lang w:val="ru-RU" w:eastAsia="ru-RU"/>
    </w:rPr>
  </w:style>
  <w:style w:type="paragraph" w:customStyle="1" w:styleId="font3">
    <w:name w:val="font3"/>
    <w:basedOn w:val="a9"/>
    <w:uiPriority w:val="99"/>
    <w:rsid w:val="00A63D8F"/>
    <w:pPr>
      <w:spacing w:before="100" w:beforeAutospacing="1" w:after="100" w:afterAutospacing="1" w:line="240" w:lineRule="auto"/>
    </w:pPr>
    <w:rPr>
      <w:rFonts w:ascii="Verdana" w:eastAsia="Times New Roman" w:hAnsi="Verdana" w:cs="Times New Roman"/>
      <w:i/>
      <w:iCs/>
      <w:sz w:val="16"/>
      <w:szCs w:val="16"/>
      <w:lang w:val="en-US" w:eastAsia="ru-RU"/>
    </w:rPr>
  </w:style>
  <w:style w:type="paragraph" w:customStyle="1" w:styleId="xl17">
    <w:name w:val="xl17"/>
    <w:basedOn w:val="a9"/>
    <w:uiPriority w:val="99"/>
    <w:rsid w:val="00A63D8F"/>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8">
    <w:name w:val="xl18"/>
    <w:basedOn w:val="a9"/>
    <w:uiPriority w:val="99"/>
    <w:rsid w:val="00A63D8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eastAsia="ru-RU"/>
    </w:rPr>
  </w:style>
  <w:style w:type="paragraph" w:customStyle="1" w:styleId="xl19">
    <w:name w:val="xl19"/>
    <w:basedOn w:val="a9"/>
    <w:uiPriority w:val="99"/>
    <w:rsid w:val="00A63D8F"/>
    <w:pPr>
      <w:spacing w:before="100" w:beforeAutospacing="1" w:after="100" w:afterAutospacing="1" w:line="240" w:lineRule="auto"/>
    </w:pPr>
    <w:rPr>
      <w:rFonts w:ascii="Times New Roman" w:eastAsia="Times New Roman" w:hAnsi="Times New Roman" w:cs="Times New Roman"/>
      <w:b/>
      <w:bCs/>
      <w:sz w:val="20"/>
      <w:szCs w:val="20"/>
      <w:lang w:val="en-US" w:eastAsia="ru-RU"/>
    </w:rPr>
  </w:style>
  <w:style w:type="paragraph" w:customStyle="1" w:styleId="xl20">
    <w:name w:val="xl20"/>
    <w:basedOn w:val="a9"/>
    <w:uiPriority w:val="99"/>
    <w:rsid w:val="00A63D8F"/>
    <w:pPr>
      <w:spacing w:before="100" w:beforeAutospacing="1" w:after="100" w:afterAutospacing="1" w:line="240" w:lineRule="auto"/>
    </w:pPr>
    <w:rPr>
      <w:rFonts w:ascii="Times New Roman" w:eastAsia="Times New Roman" w:hAnsi="Times New Roman" w:cs="Times New Roman"/>
      <w:sz w:val="20"/>
      <w:szCs w:val="20"/>
      <w:lang w:val="en-US" w:eastAsia="ru-RU"/>
    </w:rPr>
  </w:style>
  <w:style w:type="paragraph" w:customStyle="1" w:styleId="xl21">
    <w:name w:val="xl21"/>
    <w:basedOn w:val="a9"/>
    <w:uiPriority w:val="99"/>
    <w:rsid w:val="00A63D8F"/>
    <w:pPr>
      <w:spacing w:before="100" w:beforeAutospacing="1" w:after="100" w:afterAutospacing="1" w:line="240" w:lineRule="auto"/>
    </w:pPr>
    <w:rPr>
      <w:rFonts w:ascii="Times New Roman" w:eastAsia="Times New Roman" w:hAnsi="Times New Roman" w:cs="Times New Roman"/>
      <w:i/>
      <w:iCs/>
      <w:sz w:val="20"/>
      <w:szCs w:val="20"/>
      <w:lang w:val="en-US" w:eastAsia="ru-RU"/>
    </w:rPr>
  </w:style>
  <w:style w:type="paragraph" w:customStyle="1" w:styleId="xl22">
    <w:name w:val="xl22"/>
    <w:basedOn w:val="a9"/>
    <w:uiPriority w:val="99"/>
    <w:rsid w:val="00A63D8F"/>
    <w:pPr>
      <w:spacing w:before="100" w:beforeAutospacing="1" w:after="100" w:afterAutospacing="1" w:line="240" w:lineRule="auto"/>
      <w:jc w:val="right"/>
    </w:pPr>
    <w:rPr>
      <w:rFonts w:ascii="Times New Roman" w:eastAsia="Times New Roman" w:hAnsi="Times New Roman" w:cs="Times New Roman"/>
      <w:b/>
      <w:bCs/>
      <w:sz w:val="20"/>
      <w:szCs w:val="20"/>
      <w:lang w:val="en-US" w:eastAsia="ru-RU"/>
    </w:rPr>
  </w:style>
  <w:style w:type="paragraph" w:customStyle="1" w:styleId="xl23">
    <w:name w:val="xl23"/>
    <w:basedOn w:val="a9"/>
    <w:uiPriority w:val="99"/>
    <w:rsid w:val="00A63D8F"/>
    <w:pPr>
      <w:spacing w:before="100" w:beforeAutospacing="1" w:after="100" w:afterAutospacing="1" w:line="240" w:lineRule="auto"/>
      <w:jc w:val="right"/>
    </w:pPr>
    <w:rPr>
      <w:rFonts w:ascii="Times New Roman" w:eastAsia="Times New Roman" w:hAnsi="Times New Roman" w:cs="Times New Roman"/>
      <w:b/>
      <w:bCs/>
      <w:sz w:val="20"/>
      <w:szCs w:val="20"/>
      <w:lang w:val="en-US" w:eastAsia="ru-RU"/>
    </w:rPr>
  </w:style>
  <w:style w:type="paragraph" w:customStyle="1" w:styleId="xl57">
    <w:name w:val="xl57"/>
    <w:basedOn w:val="a9"/>
    <w:uiPriority w:val="99"/>
    <w:rsid w:val="00A63D8F"/>
    <w:pPr>
      <w:spacing w:before="100" w:beforeAutospacing="1" w:after="100" w:afterAutospacing="1" w:line="240" w:lineRule="auto"/>
    </w:pPr>
    <w:rPr>
      <w:rFonts w:ascii="Verdana" w:eastAsia="Times New Roman" w:hAnsi="Verdana" w:cs="Times New Roman"/>
      <w:b/>
      <w:bCs/>
      <w:sz w:val="18"/>
      <w:szCs w:val="18"/>
      <w:lang w:val="en-US" w:eastAsia="ru-RU"/>
    </w:rPr>
  </w:style>
  <w:style w:type="paragraph" w:customStyle="1" w:styleId="xl58">
    <w:name w:val="xl58"/>
    <w:basedOn w:val="a9"/>
    <w:uiPriority w:val="99"/>
    <w:rsid w:val="00A63D8F"/>
    <w:pPr>
      <w:pBdr>
        <w:bottom w:val="single" w:sz="4" w:space="0" w:color="auto"/>
      </w:pBdr>
      <w:spacing w:before="100" w:beforeAutospacing="1" w:after="100" w:afterAutospacing="1" w:line="240" w:lineRule="auto"/>
      <w:textAlignment w:val="bottom"/>
    </w:pPr>
    <w:rPr>
      <w:rFonts w:ascii="Verdana" w:eastAsia="Times New Roman" w:hAnsi="Verdana" w:cs="Times New Roman"/>
      <w:b/>
      <w:bCs/>
      <w:sz w:val="18"/>
      <w:szCs w:val="18"/>
      <w:lang w:val="en-US" w:eastAsia="ru-RU"/>
    </w:rPr>
  </w:style>
  <w:style w:type="paragraph" w:customStyle="1" w:styleId="xl59">
    <w:name w:val="xl59"/>
    <w:basedOn w:val="a9"/>
    <w:uiPriority w:val="99"/>
    <w:rsid w:val="00A63D8F"/>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60">
    <w:name w:val="xl60"/>
    <w:basedOn w:val="a9"/>
    <w:rsid w:val="00A63D8F"/>
    <w:pPr>
      <w:spacing w:before="100" w:beforeAutospacing="1" w:after="100" w:afterAutospacing="1" w:line="240" w:lineRule="auto"/>
      <w:textAlignment w:val="bottom"/>
    </w:pPr>
    <w:rPr>
      <w:rFonts w:ascii="Times New Roman" w:eastAsia="Times New Roman" w:hAnsi="Times New Roman" w:cs="Times New Roman"/>
      <w:b/>
      <w:bCs/>
      <w:sz w:val="20"/>
      <w:szCs w:val="20"/>
      <w:lang w:val="en-US" w:eastAsia="ru-RU"/>
    </w:rPr>
  </w:style>
  <w:style w:type="paragraph" w:customStyle="1" w:styleId="xl61">
    <w:name w:val="xl61"/>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62">
    <w:name w:val="xl62"/>
    <w:basedOn w:val="a9"/>
    <w:rsid w:val="00A63D8F"/>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63">
    <w:name w:val="xl63"/>
    <w:basedOn w:val="a9"/>
    <w:rsid w:val="00A63D8F"/>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64">
    <w:name w:val="xl64"/>
    <w:basedOn w:val="a9"/>
    <w:rsid w:val="00A63D8F"/>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3">
    <w:name w:val="xl133"/>
    <w:basedOn w:val="a9"/>
    <w:rsid w:val="00A63D8F"/>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4">
    <w:name w:val="xl134"/>
    <w:basedOn w:val="a9"/>
    <w:rsid w:val="00A63D8F"/>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5">
    <w:name w:val="xl135"/>
    <w:basedOn w:val="a9"/>
    <w:rsid w:val="00A63D8F"/>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6">
    <w:name w:val="xl136"/>
    <w:basedOn w:val="a9"/>
    <w:rsid w:val="00A63D8F"/>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7">
    <w:name w:val="xl137"/>
    <w:basedOn w:val="a9"/>
    <w:rsid w:val="00A63D8F"/>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8">
    <w:name w:val="xl138"/>
    <w:basedOn w:val="a9"/>
    <w:rsid w:val="00A63D8F"/>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39">
    <w:name w:val="xl139"/>
    <w:basedOn w:val="a9"/>
    <w:rsid w:val="00A63D8F"/>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0">
    <w:name w:val="xl140"/>
    <w:basedOn w:val="a9"/>
    <w:rsid w:val="00A63D8F"/>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1">
    <w:name w:val="xl141"/>
    <w:basedOn w:val="a9"/>
    <w:rsid w:val="00A63D8F"/>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2">
    <w:name w:val="xl142"/>
    <w:basedOn w:val="a9"/>
    <w:rsid w:val="00A63D8F"/>
    <w:pPr>
      <w:pBdr>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3">
    <w:name w:val="xl143"/>
    <w:basedOn w:val="a9"/>
    <w:rsid w:val="00A63D8F"/>
    <w:pPr>
      <w:pBdr>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4">
    <w:name w:val="xl144"/>
    <w:basedOn w:val="a9"/>
    <w:rsid w:val="00A63D8F"/>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5">
    <w:name w:val="xl145"/>
    <w:basedOn w:val="a9"/>
    <w:rsid w:val="00A63D8F"/>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6">
    <w:name w:val="xl146"/>
    <w:basedOn w:val="a9"/>
    <w:rsid w:val="00A63D8F"/>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7">
    <w:name w:val="xl147"/>
    <w:basedOn w:val="a9"/>
    <w:rsid w:val="00A63D8F"/>
    <w:pP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8">
    <w:name w:val="xl148"/>
    <w:basedOn w:val="a9"/>
    <w:rsid w:val="00A63D8F"/>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49">
    <w:name w:val="xl149"/>
    <w:basedOn w:val="a9"/>
    <w:rsid w:val="00A63D8F"/>
    <w:pPr>
      <w:pBdr>
        <w:top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50">
    <w:name w:val="xl150"/>
    <w:basedOn w:val="a9"/>
    <w:rsid w:val="00A63D8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51">
    <w:name w:val="xl151"/>
    <w:basedOn w:val="a9"/>
    <w:rsid w:val="00A63D8F"/>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n-US" w:eastAsia="ru-RU"/>
    </w:rPr>
  </w:style>
  <w:style w:type="paragraph" w:customStyle="1" w:styleId="xl152">
    <w:name w:val="xl152"/>
    <w:basedOn w:val="a9"/>
    <w:rsid w:val="00A63D8F"/>
    <w:pPr>
      <w:pBdr>
        <w:top w:val="double" w:sz="6"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eastAsia="ru-RU"/>
    </w:rPr>
  </w:style>
  <w:style w:type="paragraph" w:customStyle="1" w:styleId="xl153">
    <w:name w:val="xl153"/>
    <w:basedOn w:val="a9"/>
    <w:rsid w:val="00A63D8F"/>
    <w:pPr>
      <w:pBdr>
        <w:top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eastAsia="ru-RU"/>
    </w:rPr>
  </w:style>
  <w:style w:type="paragraph" w:customStyle="1" w:styleId="xl154">
    <w:name w:val="xl154"/>
    <w:basedOn w:val="a9"/>
    <w:rsid w:val="00A63D8F"/>
    <w:pPr>
      <w:pBdr>
        <w:top w:val="single" w:sz="4" w:space="0" w:color="auto"/>
        <w:left w:val="single" w:sz="4" w:space="0" w:color="auto"/>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n-US" w:eastAsia="ru-RU"/>
    </w:rPr>
  </w:style>
  <w:style w:type="paragraph" w:customStyle="1" w:styleId="xl155">
    <w:name w:val="xl155"/>
    <w:basedOn w:val="a9"/>
    <w:rsid w:val="00A63D8F"/>
    <w:pPr>
      <w:pBdr>
        <w:top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n-US" w:eastAsia="ru-RU"/>
    </w:rPr>
  </w:style>
  <w:style w:type="paragraph" w:customStyle="1" w:styleId="xl156">
    <w:name w:val="xl156"/>
    <w:basedOn w:val="a9"/>
    <w:rsid w:val="00A63D8F"/>
    <w:pPr>
      <w:spacing w:before="100" w:beforeAutospacing="1" w:after="100" w:afterAutospacing="1" w:line="240" w:lineRule="auto"/>
      <w:textAlignment w:val="bottom"/>
    </w:pPr>
    <w:rPr>
      <w:rFonts w:ascii="Verdana" w:eastAsia="Times New Roman" w:hAnsi="Verdana" w:cs="Times New Roman"/>
      <w:sz w:val="20"/>
      <w:szCs w:val="20"/>
      <w:lang w:val="en-US" w:eastAsia="ru-RU"/>
    </w:rPr>
  </w:style>
  <w:style w:type="paragraph" w:styleId="2">
    <w:name w:val="List Bullet 2"/>
    <w:basedOn w:val="a9"/>
    <w:rsid w:val="00A63D8F"/>
    <w:pPr>
      <w:numPr>
        <w:numId w:val="13"/>
      </w:numPr>
      <w:spacing w:before="120" w:after="120" w:line="360" w:lineRule="auto"/>
    </w:pPr>
    <w:rPr>
      <w:rFonts w:ascii="Times New Roman" w:eastAsia="Times New Roman" w:hAnsi="Times New Roman" w:cs="Times New Roman"/>
      <w:sz w:val="24"/>
      <w:szCs w:val="24"/>
      <w:lang w:eastAsia="ru-RU"/>
    </w:rPr>
  </w:style>
  <w:style w:type="paragraph" w:customStyle="1" w:styleId="afffff5">
    <w:name w:val="???????"/>
    <w:rsid w:val="00A63D8F"/>
    <w:pPr>
      <w:widowControl w:val="0"/>
      <w:spacing w:after="0" w:line="240" w:lineRule="auto"/>
      <w:ind w:firstLine="720"/>
      <w:jc w:val="both"/>
    </w:pPr>
    <w:rPr>
      <w:rFonts w:ascii="Arial" w:eastAsia="Times New Roman" w:hAnsi="Arial" w:cs="Times New Roman"/>
      <w:sz w:val="24"/>
      <w:szCs w:val="20"/>
      <w:lang w:eastAsia="ru-RU"/>
    </w:rPr>
  </w:style>
  <w:style w:type="paragraph" w:customStyle="1" w:styleId="afffff6">
    <w:name w:val="???????? ????? ? ????????"/>
    <w:basedOn w:val="afffff5"/>
    <w:rsid w:val="00A63D8F"/>
    <w:rPr>
      <w:sz w:val="22"/>
    </w:rPr>
  </w:style>
  <w:style w:type="paragraph" w:customStyle="1" w:styleId="2ff0">
    <w:name w:val="???????? ????? 2"/>
    <w:basedOn w:val="afffff5"/>
    <w:rsid w:val="00A63D8F"/>
    <w:pPr>
      <w:ind w:firstLine="0"/>
    </w:pPr>
  </w:style>
  <w:style w:type="paragraph" w:customStyle="1" w:styleId="-3">
    <w:name w:val="Контракт-пункт"/>
    <w:basedOn w:val="a9"/>
    <w:rsid w:val="00A63D8F"/>
    <w:pPr>
      <w:spacing w:after="0" w:line="240" w:lineRule="auto"/>
      <w:jc w:val="center"/>
    </w:pPr>
    <w:rPr>
      <w:rFonts w:ascii="Times New Roman" w:eastAsia="Times New Roman" w:hAnsi="Times New Roman" w:cs="Times New Roman"/>
      <w:b/>
      <w:bCs/>
      <w:sz w:val="24"/>
      <w:szCs w:val="24"/>
      <w:lang w:eastAsia="ru-RU"/>
    </w:rPr>
  </w:style>
  <w:style w:type="character" w:customStyle="1" w:styleId="BodyText2Char">
    <w:name w:val="Body Text 2 Char"/>
    <w:rsid w:val="00A63D8F"/>
    <w:rPr>
      <w:rFonts w:ascii="Arial Unicode MS" w:eastAsia="Arial Unicode MS" w:hAnsi="Arial Unicode MS" w:cs="Arial Unicode MS"/>
      <w:color w:val="000000"/>
      <w:sz w:val="24"/>
      <w:szCs w:val="24"/>
      <w:lang w:val="ru"/>
    </w:rPr>
  </w:style>
  <w:style w:type="paragraph" w:styleId="3f5">
    <w:name w:val="List Bullet 3"/>
    <w:basedOn w:val="a9"/>
    <w:autoRedefine/>
    <w:rsid w:val="00A63D8F"/>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9">
    <w:name w:val="List Bullet 4"/>
    <w:basedOn w:val="a9"/>
    <w:autoRedefine/>
    <w:rsid w:val="00A63D8F"/>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6">
    <w:name w:val="List Bullet 5"/>
    <w:basedOn w:val="a9"/>
    <w:autoRedefine/>
    <w:rsid w:val="00A63D8F"/>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f7">
    <w:name w:val="List Number"/>
    <w:basedOn w:val="a9"/>
    <w:rsid w:val="00A63D8F"/>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2ff1">
    <w:name w:val="List Number 2"/>
    <w:basedOn w:val="a9"/>
    <w:rsid w:val="00A63D8F"/>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6">
    <w:name w:val="List Number 3"/>
    <w:basedOn w:val="a9"/>
    <w:rsid w:val="00A63D8F"/>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a">
    <w:name w:val="List Number 4"/>
    <w:basedOn w:val="a9"/>
    <w:rsid w:val="00A63D8F"/>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7">
    <w:name w:val="List Number 5"/>
    <w:basedOn w:val="a9"/>
    <w:rsid w:val="00A63D8F"/>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f8">
    <w:name w:val="Date"/>
    <w:basedOn w:val="a9"/>
    <w:next w:val="a9"/>
    <w:link w:val="afffff9"/>
    <w:rsid w:val="00A63D8F"/>
    <w:pPr>
      <w:spacing w:after="60" w:line="240" w:lineRule="auto"/>
      <w:jc w:val="both"/>
    </w:pPr>
    <w:rPr>
      <w:rFonts w:ascii="Times New Roman" w:eastAsia="Times New Roman" w:hAnsi="Times New Roman" w:cs="Times New Roman"/>
      <w:sz w:val="24"/>
      <w:szCs w:val="20"/>
      <w:lang w:eastAsia="ru-RU"/>
    </w:rPr>
  </w:style>
  <w:style w:type="character" w:customStyle="1" w:styleId="afffff9">
    <w:name w:val="Дата Знак"/>
    <w:basedOn w:val="ab"/>
    <w:link w:val="afffff8"/>
    <w:rsid w:val="00A63D8F"/>
    <w:rPr>
      <w:rFonts w:ascii="Times New Roman" w:eastAsia="Times New Roman" w:hAnsi="Times New Roman" w:cs="Times New Roman"/>
      <w:sz w:val="24"/>
      <w:szCs w:val="20"/>
      <w:lang w:eastAsia="ru-RU"/>
    </w:rPr>
  </w:style>
  <w:style w:type="paragraph" w:styleId="afffffa">
    <w:name w:val="List Bullet"/>
    <w:aliases w:val="UL,Маркированный список 1,Indent 1"/>
    <w:basedOn w:val="a9"/>
    <w:autoRedefine/>
    <w:uiPriority w:val="99"/>
    <w:qFormat/>
    <w:rsid w:val="00A63D8F"/>
    <w:pPr>
      <w:widowControl w:val="0"/>
      <w:spacing w:after="60" w:line="240" w:lineRule="auto"/>
      <w:jc w:val="both"/>
    </w:pPr>
    <w:rPr>
      <w:rFonts w:ascii="Times New Roman" w:eastAsia="Times New Roman" w:hAnsi="Times New Roman" w:cs="Times New Roman"/>
      <w:sz w:val="20"/>
      <w:szCs w:val="20"/>
      <w:lang w:eastAsia="ru-RU"/>
    </w:rPr>
  </w:style>
  <w:style w:type="character" w:customStyle="1" w:styleId="BodyTextIndent3Char">
    <w:name w:val="Body Text Indent 3 Char"/>
    <w:semiHidden/>
    <w:rsid w:val="00A63D8F"/>
    <w:rPr>
      <w:rFonts w:ascii="Arial Unicode MS" w:eastAsia="Arial Unicode MS" w:hAnsi="Arial Unicode MS" w:cs="Arial Unicode MS"/>
      <w:color w:val="000000"/>
      <w:sz w:val="16"/>
      <w:szCs w:val="16"/>
      <w:lang w:val="ru"/>
    </w:rPr>
  </w:style>
  <w:style w:type="paragraph" w:customStyle="1" w:styleId="Iiiaeuiue">
    <w:name w:val="Ii?iaeuiue"/>
    <w:uiPriority w:val="99"/>
    <w:rsid w:val="00A63D8F"/>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Noeeu">
    <w:name w:val="Noeeu"/>
    <w:uiPriority w:val="99"/>
    <w:rsid w:val="00A63D8F"/>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lang w:val="en-US" w:eastAsia="ru-RU"/>
    </w:rPr>
  </w:style>
  <w:style w:type="paragraph" w:customStyle="1" w:styleId="-4">
    <w:name w:val="Исток-требования"/>
    <w:basedOn w:val="a9"/>
    <w:uiPriority w:val="99"/>
    <w:rsid w:val="00A63D8F"/>
    <w:pPr>
      <w:widowControl w:val="0"/>
      <w:autoSpaceDE w:val="0"/>
      <w:autoSpaceDN w:val="0"/>
      <w:spacing w:after="0" w:line="240" w:lineRule="auto"/>
      <w:jc w:val="center"/>
    </w:pPr>
    <w:rPr>
      <w:rFonts w:ascii="Times New Roman" w:eastAsia="Times New Roman" w:hAnsi="Times New Roman" w:cs="Times New Roman"/>
      <w:sz w:val="24"/>
      <w:szCs w:val="24"/>
      <w:lang w:eastAsia="ru-RU"/>
    </w:rPr>
  </w:style>
  <w:style w:type="paragraph" w:customStyle="1" w:styleId="58">
    <w:name w:val="заголовок 5"/>
    <w:basedOn w:val="a9"/>
    <w:next w:val="a9"/>
    <w:uiPriority w:val="99"/>
    <w:rsid w:val="00A63D8F"/>
    <w:pPr>
      <w:autoSpaceDE w:val="0"/>
      <w:autoSpaceDN w:val="0"/>
      <w:spacing w:before="240" w:after="60" w:line="240" w:lineRule="auto"/>
    </w:pPr>
    <w:rPr>
      <w:rFonts w:ascii="Arial" w:eastAsia="Times New Roman" w:hAnsi="Arial" w:cs="Arial"/>
      <w:lang w:eastAsia="ru-RU"/>
    </w:rPr>
  </w:style>
  <w:style w:type="paragraph" w:styleId="2ff2">
    <w:name w:val="List 2"/>
    <w:basedOn w:val="a9"/>
    <w:uiPriority w:val="99"/>
    <w:rsid w:val="00A63D8F"/>
    <w:pPr>
      <w:spacing w:after="0" w:line="240" w:lineRule="auto"/>
      <w:ind w:left="566" w:hanging="283"/>
      <w:contextualSpacing/>
    </w:pPr>
    <w:rPr>
      <w:rFonts w:ascii="Times New Roman" w:eastAsia="Times New Roman" w:hAnsi="Times New Roman" w:cs="Times New Roman"/>
      <w:sz w:val="24"/>
      <w:szCs w:val="24"/>
      <w:lang w:eastAsia="ru-RU"/>
    </w:rPr>
  </w:style>
  <w:style w:type="paragraph" w:styleId="3f7">
    <w:name w:val="List 3"/>
    <w:basedOn w:val="a9"/>
    <w:uiPriority w:val="99"/>
    <w:rsid w:val="00A63D8F"/>
    <w:pPr>
      <w:spacing w:after="0" w:line="240" w:lineRule="auto"/>
      <w:ind w:left="849" w:hanging="283"/>
      <w:contextualSpacing/>
    </w:pPr>
    <w:rPr>
      <w:rFonts w:ascii="Times New Roman" w:eastAsia="Times New Roman" w:hAnsi="Times New Roman" w:cs="Times New Roman"/>
      <w:sz w:val="24"/>
      <w:szCs w:val="24"/>
      <w:lang w:eastAsia="ru-RU"/>
    </w:rPr>
  </w:style>
  <w:style w:type="paragraph" w:styleId="2ff3">
    <w:name w:val="List Continue 2"/>
    <w:basedOn w:val="a9"/>
    <w:uiPriority w:val="99"/>
    <w:rsid w:val="00A63D8F"/>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a0">
    <w:name w:val="Ненумерованный"/>
    <w:basedOn w:val="a9"/>
    <w:autoRedefine/>
    <w:uiPriority w:val="99"/>
    <w:rsid w:val="00A63D8F"/>
    <w:pPr>
      <w:numPr>
        <w:numId w:val="14"/>
      </w:numPr>
      <w:tabs>
        <w:tab w:val="left" w:pos="0"/>
      </w:tabs>
      <w:spacing w:after="0" w:line="240" w:lineRule="auto"/>
      <w:jc w:val="both"/>
    </w:pPr>
    <w:rPr>
      <w:rFonts w:ascii="Times New Roman" w:eastAsia="Times New Roman" w:hAnsi="Times New Roman" w:cs="Times New Roman"/>
      <w:szCs w:val="24"/>
      <w:lang w:eastAsia="ru-RU"/>
    </w:rPr>
  </w:style>
  <w:style w:type="paragraph" w:customStyle="1" w:styleId="1fff">
    <w:name w:val="Знак Знак1 Знак Знак Знак Знак"/>
    <w:basedOn w:val="a9"/>
    <w:uiPriority w:val="99"/>
    <w:rsid w:val="00A63D8F"/>
    <w:pPr>
      <w:spacing w:line="240" w:lineRule="exact"/>
    </w:pPr>
    <w:rPr>
      <w:rFonts w:ascii="Verdana" w:eastAsia="Times New Roman" w:hAnsi="Verdana" w:cs="Verdana"/>
      <w:sz w:val="20"/>
      <w:szCs w:val="20"/>
      <w:lang w:val="en-US"/>
    </w:rPr>
  </w:style>
  <w:style w:type="paragraph" w:customStyle="1" w:styleId="3f8">
    <w:name w:val="Знак Знак3 Знак"/>
    <w:basedOn w:val="a9"/>
    <w:rsid w:val="00A63D8F"/>
    <w:pPr>
      <w:spacing w:line="240" w:lineRule="exact"/>
    </w:pPr>
    <w:rPr>
      <w:rFonts w:ascii="Verdana" w:eastAsia="Times New Roman" w:hAnsi="Verdana" w:cs="Verdana"/>
      <w:sz w:val="24"/>
      <w:szCs w:val="24"/>
      <w:lang w:val="en-US"/>
    </w:rPr>
  </w:style>
  <w:style w:type="paragraph" w:customStyle="1" w:styleId="afffffb">
    <w:name w:val="Подподпункт"/>
    <w:basedOn w:val="a9"/>
    <w:rsid w:val="00A63D8F"/>
    <w:pPr>
      <w:tabs>
        <w:tab w:val="num" w:pos="1080"/>
        <w:tab w:val="num" w:pos="5585"/>
      </w:tabs>
      <w:spacing w:after="0" w:line="240" w:lineRule="auto"/>
      <w:ind w:left="360" w:firstLine="567"/>
      <w:jc w:val="both"/>
    </w:pPr>
    <w:rPr>
      <w:rFonts w:ascii="Times New Roman" w:eastAsia="Times New Roman" w:hAnsi="Times New Roman" w:cs="Times New Roman"/>
      <w:sz w:val="24"/>
      <w:szCs w:val="24"/>
      <w:lang w:eastAsia="ru-RU"/>
    </w:rPr>
  </w:style>
  <w:style w:type="paragraph" w:customStyle="1" w:styleId="afffffc">
    <w:name w:val="Подпункт"/>
    <w:basedOn w:val="a9"/>
    <w:uiPriority w:val="99"/>
    <w:rsid w:val="00A63D8F"/>
    <w:pPr>
      <w:tabs>
        <w:tab w:val="num" w:pos="720"/>
        <w:tab w:val="num" w:pos="2025"/>
      </w:tabs>
      <w:spacing w:after="0" w:line="240" w:lineRule="auto"/>
      <w:ind w:left="360" w:firstLine="567"/>
      <w:jc w:val="both"/>
    </w:pPr>
    <w:rPr>
      <w:rFonts w:ascii="Times New Roman" w:eastAsia="Times New Roman" w:hAnsi="Times New Roman" w:cs="Times New Roman"/>
      <w:sz w:val="24"/>
      <w:szCs w:val="24"/>
      <w:lang w:eastAsia="ru-RU"/>
    </w:rPr>
  </w:style>
  <w:style w:type="paragraph" w:customStyle="1" w:styleId="2ff4">
    <w:name w:val="заголовок 2"/>
    <w:basedOn w:val="a9"/>
    <w:next w:val="a9"/>
    <w:rsid w:val="00A63D8F"/>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afffffd">
    <w:name w:val="Тендерные данные"/>
    <w:basedOn w:val="a9"/>
    <w:rsid w:val="00A63D8F"/>
    <w:pPr>
      <w:tabs>
        <w:tab w:val="left" w:pos="1985"/>
      </w:tabs>
      <w:spacing w:before="120" w:after="60" w:line="240" w:lineRule="auto"/>
      <w:jc w:val="both"/>
    </w:pPr>
    <w:rPr>
      <w:rFonts w:ascii="Times New Roman" w:eastAsia="Times New Roman" w:hAnsi="Times New Roman" w:cs="Times New Roman"/>
      <w:b/>
      <w:bCs/>
      <w:sz w:val="24"/>
      <w:szCs w:val="24"/>
      <w:lang w:eastAsia="ru-RU"/>
    </w:rPr>
  </w:style>
  <w:style w:type="paragraph" w:customStyle="1" w:styleId="SerjoshaSurzhin">
    <w:name w:val="Serjosha_Surzhin"/>
    <w:basedOn w:val="a9"/>
    <w:uiPriority w:val="99"/>
    <w:rsid w:val="00A63D8F"/>
    <w:pPr>
      <w:tabs>
        <w:tab w:val="num" w:pos="709"/>
      </w:tabs>
      <w:spacing w:after="0" w:line="240" w:lineRule="auto"/>
      <w:ind w:firstLine="720"/>
      <w:jc w:val="both"/>
    </w:pPr>
    <w:rPr>
      <w:rFonts w:ascii="Times New Roman" w:eastAsia="Times New Roman" w:hAnsi="Times New Roman" w:cs="Times New Roman"/>
      <w:sz w:val="24"/>
      <w:szCs w:val="20"/>
    </w:rPr>
  </w:style>
  <w:style w:type="paragraph" w:customStyle="1" w:styleId="afffffe">
    <w:name w:val="Обычный + По ширине"/>
    <w:basedOn w:val="a9"/>
    <w:rsid w:val="00A63D8F"/>
    <w:pPr>
      <w:spacing w:after="0" w:line="240" w:lineRule="auto"/>
      <w:jc w:val="both"/>
    </w:pPr>
    <w:rPr>
      <w:rFonts w:ascii="Times New Roman" w:eastAsia="Times New Roman" w:hAnsi="Times New Roman" w:cs="Times New Roman"/>
      <w:sz w:val="24"/>
      <w:szCs w:val="24"/>
      <w:lang w:eastAsia="ru-RU"/>
    </w:rPr>
  </w:style>
  <w:style w:type="paragraph" w:customStyle="1" w:styleId="-2">
    <w:name w:val="Пункт-2"/>
    <w:basedOn w:val="afffff3"/>
    <w:rsid w:val="00A63D8F"/>
    <w:pPr>
      <w:keepNext/>
      <w:numPr>
        <w:numId w:val="12"/>
      </w:numPr>
      <w:tabs>
        <w:tab w:val="num" w:pos="1080"/>
        <w:tab w:val="num" w:pos="1134"/>
      </w:tabs>
      <w:suppressAutoHyphens/>
      <w:spacing w:before="240" w:after="120"/>
      <w:ind w:left="1134" w:hanging="1134"/>
      <w:jc w:val="left"/>
      <w:outlineLvl w:val="2"/>
    </w:pPr>
    <w:rPr>
      <w:b/>
      <w:bCs/>
      <w:sz w:val="28"/>
      <w:szCs w:val="28"/>
    </w:rPr>
  </w:style>
  <w:style w:type="paragraph" w:customStyle="1" w:styleId="affffff">
    <w:name w:val="Таблица шапка"/>
    <w:basedOn w:val="a9"/>
    <w:link w:val="affffff0"/>
    <w:rsid w:val="00A63D8F"/>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fff1">
    <w:name w:val="Таблица текст"/>
    <w:basedOn w:val="a9"/>
    <w:link w:val="affffff2"/>
    <w:rsid w:val="00A63D8F"/>
    <w:pPr>
      <w:spacing w:before="40" w:after="40" w:line="240" w:lineRule="auto"/>
      <w:ind w:left="57" w:right="57"/>
    </w:pPr>
    <w:rPr>
      <w:rFonts w:ascii="Times New Roman" w:eastAsia="Times New Roman" w:hAnsi="Times New Roman" w:cs="Times New Roman"/>
      <w:lang w:eastAsia="ru-RU"/>
    </w:rPr>
  </w:style>
  <w:style w:type="paragraph" w:customStyle="1" w:styleId="ConsTitle">
    <w:name w:val="ConsTitle"/>
    <w:rsid w:val="00A63D8F"/>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fff3">
    <w:name w:val="Комментарий"/>
    <w:basedOn w:val="a9"/>
    <w:next w:val="a9"/>
    <w:rsid w:val="00A63D8F"/>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character" w:customStyle="1" w:styleId="Heading1Char2">
    <w:name w:val="Heading 1 Char2"/>
    <w:uiPriority w:val="99"/>
    <w:locked/>
    <w:rsid w:val="00A63D8F"/>
    <w:rPr>
      <w:rFonts w:ascii="Arial" w:hAnsi="Arial"/>
      <w:b/>
      <w:kern w:val="28"/>
      <w:sz w:val="20"/>
      <w:lang w:val="en-GB" w:eastAsia="ru-RU"/>
    </w:rPr>
  </w:style>
  <w:style w:type="character" w:customStyle="1" w:styleId="Heading2Char2">
    <w:name w:val="Heading 2 Char2"/>
    <w:aliases w:val="2 Char2,sub-sect Char2"/>
    <w:uiPriority w:val="99"/>
    <w:locked/>
    <w:rsid w:val="00A63D8F"/>
    <w:rPr>
      <w:rFonts w:ascii="Arial" w:hAnsi="Arial"/>
      <w:b/>
      <w:i/>
      <w:sz w:val="28"/>
      <w:lang w:val="x-none" w:eastAsia="ru-RU"/>
    </w:rPr>
  </w:style>
  <w:style w:type="character" w:customStyle="1" w:styleId="Heading3Char2">
    <w:name w:val="Heading 3 Char2"/>
    <w:uiPriority w:val="99"/>
    <w:locked/>
    <w:rsid w:val="00A63D8F"/>
    <w:rPr>
      <w:rFonts w:ascii="Arial" w:hAnsi="Arial"/>
      <w:sz w:val="20"/>
      <w:lang w:val="en-GB" w:eastAsia="ru-RU"/>
    </w:rPr>
  </w:style>
  <w:style w:type="character" w:customStyle="1" w:styleId="Heading4Char2">
    <w:name w:val="Heading 4 Char2"/>
    <w:uiPriority w:val="99"/>
    <w:locked/>
    <w:rsid w:val="00A63D8F"/>
    <w:rPr>
      <w:rFonts w:ascii="Arial" w:hAnsi="Arial"/>
      <w:b/>
      <w:sz w:val="20"/>
      <w:lang w:val="en-GB" w:eastAsia="ru-RU"/>
    </w:rPr>
  </w:style>
  <w:style w:type="character" w:customStyle="1" w:styleId="Heading5Char2">
    <w:name w:val="Heading 5 Char2"/>
    <w:uiPriority w:val="99"/>
    <w:locked/>
    <w:rsid w:val="00A63D8F"/>
    <w:rPr>
      <w:rFonts w:ascii="Times New Roman" w:hAnsi="Times New Roman"/>
      <w:sz w:val="20"/>
      <w:lang w:val="en-GB" w:eastAsia="ru-RU"/>
    </w:rPr>
  </w:style>
  <w:style w:type="character" w:customStyle="1" w:styleId="Heading6Char2">
    <w:name w:val="Heading 6 Char2"/>
    <w:uiPriority w:val="99"/>
    <w:locked/>
    <w:rsid w:val="00A63D8F"/>
    <w:rPr>
      <w:rFonts w:ascii="Times New Roman" w:hAnsi="Times New Roman"/>
      <w:i/>
      <w:sz w:val="20"/>
      <w:lang w:val="en-GB" w:eastAsia="ru-RU"/>
    </w:rPr>
  </w:style>
  <w:style w:type="character" w:customStyle="1" w:styleId="Heading7Char2">
    <w:name w:val="Heading 7 Char2"/>
    <w:uiPriority w:val="99"/>
    <w:locked/>
    <w:rsid w:val="00A63D8F"/>
    <w:rPr>
      <w:rFonts w:ascii="Arial" w:hAnsi="Arial"/>
      <w:sz w:val="20"/>
      <w:lang w:val="en-GB" w:eastAsia="ru-RU"/>
    </w:rPr>
  </w:style>
  <w:style w:type="character" w:customStyle="1" w:styleId="Heading8Char2">
    <w:name w:val="Heading 8 Char2"/>
    <w:uiPriority w:val="99"/>
    <w:locked/>
    <w:rsid w:val="00A63D8F"/>
    <w:rPr>
      <w:rFonts w:ascii="Arial" w:hAnsi="Arial"/>
      <w:i/>
      <w:sz w:val="20"/>
      <w:lang w:val="en-GB" w:eastAsia="ru-RU"/>
    </w:rPr>
  </w:style>
  <w:style w:type="character" w:customStyle="1" w:styleId="Heading9Char2">
    <w:name w:val="Heading 9 Char2"/>
    <w:uiPriority w:val="99"/>
    <w:locked/>
    <w:rsid w:val="00A63D8F"/>
    <w:rPr>
      <w:rFonts w:ascii="Arial" w:hAnsi="Arial"/>
      <w:b/>
      <w:i/>
      <w:sz w:val="20"/>
      <w:lang w:val="en-GB" w:eastAsia="ru-RU"/>
    </w:rPr>
  </w:style>
  <w:style w:type="character" w:customStyle="1" w:styleId="BodyTextIndent2Char2">
    <w:name w:val="Body Text Indent 2 Char2"/>
    <w:uiPriority w:val="99"/>
    <w:locked/>
    <w:rsid w:val="00A63D8F"/>
    <w:rPr>
      <w:rFonts w:ascii="Times New Roman" w:hAnsi="Times New Roman"/>
      <w:sz w:val="20"/>
      <w:lang w:val="x-none" w:eastAsia="ru-RU"/>
    </w:rPr>
  </w:style>
  <w:style w:type="character" w:customStyle="1" w:styleId="BodyTextChar4">
    <w:name w:val="Body Text Char4"/>
    <w:aliases w:val="Знак Char1"/>
    <w:uiPriority w:val="99"/>
    <w:locked/>
    <w:rsid w:val="00A63D8F"/>
    <w:rPr>
      <w:rFonts w:ascii="Times New Roman" w:hAnsi="Times New Roman"/>
      <w:sz w:val="24"/>
      <w:lang w:val="x-none" w:eastAsia="ru-RU"/>
    </w:rPr>
  </w:style>
  <w:style w:type="character" w:customStyle="1" w:styleId="BodyText3Char2">
    <w:name w:val="Body Text 3 Char2"/>
    <w:uiPriority w:val="99"/>
    <w:locked/>
    <w:rsid w:val="00A63D8F"/>
    <w:rPr>
      <w:rFonts w:ascii="Times New Roman" w:hAnsi="Times New Roman"/>
      <w:sz w:val="16"/>
      <w:lang w:val="x-none" w:eastAsia="ru-RU"/>
    </w:rPr>
  </w:style>
  <w:style w:type="character" w:customStyle="1" w:styleId="BodyTextIndentChar2">
    <w:name w:val="Body Text Indent Char2"/>
    <w:uiPriority w:val="99"/>
    <w:locked/>
    <w:rsid w:val="00A63D8F"/>
    <w:rPr>
      <w:rFonts w:ascii="Times New Roman" w:hAnsi="Times New Roman"/>
      <w:sz w:val="24"/>
      <w:lang w:val="x-none" w:eastAsia="ru-RU"/>
    </w:rPr>
  </w:style>
  <w:style w:type="character" w:customStyle="1" w:styleId="PlainTextChar2">
    <w:name w:val="Plain Text Char2"/>
    <w:uiPriority w:val="99"/>
    <w:locked/>
    <w:rsid w:val="00A63D8F"/>
    <w:rPr>
      <w:rFonts w:ascii="Courier New" w:hAnsi="Courier New"/>
      <w:sz w:val="20"/>
      <w:lang w:val="en-US" w:eastAsia="ru-RU"/>
    </w:rPr>
  </w:style>
  <w:style w:type="character" w:customStyle="1" w:styleId="BalloonTextChar3">
    <w:name w:val="Balloon Text Char3"/>
    <w:uiPriority w:val="99"/>
    <w:semiHidden/>
    <w:locked/>
    <w:rsid w:val="00A63D8F"/>
    <w:rPr>
      <w:rFonts w:ascii="Tahoma" w:hAnsi="Tahoma"/>
      <w:sz w:val="16"/>
      <w:lang w:val="x-none" w:eastAsia="ru-RU"/>
    </w:rPr>
  </w:style>
  <w:style w:type="character" w:customStyle="1" w:styleId="TitleChar2">
    <w:name w:val="Title Char2"/>
    <w:uiPriority w:val="99"/>
    <w:locked/>
    <w:rsid w:val="00A63D8F"/>
    <w:rPr>
      <w:rFonts w:eastAsia="Times New Roman"/>
      <w:b/>
      <w:sz w:val="24"/>
      <w:lang w:val="ru-RU" w:eastAsia="ru-RU"/>
    </w:rPr>
  </w:style>
  <w:style w:type="character" w:customStyle="1" w:styleId="HeaderChar2">
    <w:name w:val="Header Char2"/>
    <w:uiPriority w:val="99"/>
    <w:locked/>
    <w:rsid w:val="00A63D8F"/>
    <w:rPr>
      <w:rFonts w:ascii="Times New Roman" w:hAnsi="Times New Roman"/>
      <w:sz w:val="24"/>
    </w:rPr>
  </w:style>
  <w:style w:type="character" w:customStyle="1" w:styleId="FooterChar2">
    <w:name w:val="Footer Char2"/>
    <w:uiPriority w:val="99"/>
    <w:semiHidden/>
    <w:locked/>
    <w:rsid w:val="00A63D8F"/>
    <w:rPr>
      <w:rFonts w:ascii="Times New Roman" w:hAnsi="Times New Roman"/>
      <w:sz w:val="24"/>
    </w:rPr>
  </w:style>
  <w:style w:type="paragraph" w:customStyle="1" w:styleId="ConsNonformat">
    <w:name w:val="ConsNonformat"/>
    <w:rsid w:val="00A63D8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CommentTextChar2">
    <w:name w:val="Comment Text Char2"/>
    <w:uiPriority w:val="99"/>
    <w:semiHidden/>
    <w:locked/>
    <w:rsid w:val="00A63D8F"/>
    <w:rPr>
      <w:rFonts w:ascii="Times New Roman" w:hAnsi="Times New Roman"/>
    </w:rPr>
  </w:style>
  <w:style w:type="character" w:customStyle="1" w:styleId="CommentSubjectChar2">
    <w:name w:val="Comment Subject Char2"/>
    <w:uiPriority w:val="99"/>
    <w:semiHidden/>
    <w:locked/>
    <w:rsid w:val="00A63D8F"/>
    <w:rPr>
      <w:rFonts w:ascii="Times New Roman" w:hAnsi="Times New Roman"/>
      <w:b/>
    </w:rPr>
  </w:style>
  <w:style w:type="paragraph" w:customStyle="1" w:styleId="117">
    <w:name w:val="Знак1 Знак Знак Знак1"/>
    <w:basedOn w:val="a9"/>
    <w:rsid w:val="00A63D8F"/>
    <w:pPr>
      <w:spacing w:line="240" w:lineRule="exact"/>
    </w:pPr>
    <w:rPr>
      <w:rFonts w:ascii="Verdana" w:eastAsia="Times New Roman" w:hAnsi="Verdana" w:cs="Times New Roman"/>
      <w:sz w:val="20"/>
      <w:szCs w:val="20"/>
      <w:lang w:val="en-US"/>
    </w:rPr>
  </w:style>
  <w:style w:type="paragraph" w:customStyle="1" w:styleId="2ff5">
    <w:name w:val="Абзац списка2"/>
    <w:basedOn w:val="a9"/>
    <w:rsid w:val="00A63D8F"/>
    <w:pPr>
      <w:spacing w:after="200" w:line="276" w:lineRule="auto"/>
      <w:ind w:left="720"/>
      <w:contextualSpacing/>
    </w:pPr>
    <w:rPr>
      <w:rFonts w:ascii="Calibri" w:eastAsia="Times New Roman" w:hAnsi="Calibri" w:cs="Times New Roman"/>
      <w:lang w:eastAsia="ru-RU"/>
    </w:rPr>
  </w:style>
  <w:style w:type="character" w:customStyle="1" w:styleId="EndnoteTextChar">
    <w:name w:val="Endnote Text Char"/>
    <w:semiHidden/>
    <w:rsid w:val="00A63D8F"/>
    <w:rPr>
      <w:rFonts w:ascii="Arial Unicode MS" w:eastAsia="Arial Unicode MS" w:hAnsi="Arial Unicode MS" w:cs="Arial Unicode MS"/>
      <w:color w:val="000000"/>
      <w:lang w:val="ru"/>
    </w:rPr>
  </w:style>
  <w:style w:type="character" w:styleId="affffff4">
    <w:name w:val="line number"/>
    <w:rsid w:val="00A63D8F"/>
  </w:style>
  <w:style w:type="character" w:customStyle="1" w:styleId="BodyTextChar1">
    <w:name w:val="Body Text Char1"/>
    <w:locked/>
    <w:rsid w:val="00A63D8F"/>
    <w:rPr>
      <w:rFonts w:ascii="Times New Roman" w:hAnsi="Times New Roman"/>
      <w:sz w:val="28"/>
    </w:rPr>
  </w:style>
  <w:style w:type="character" w:customStyle="1" w:styleId="EndnoteTextChar2">
    <w:name w:val="Endnote Text Char2"/>
    <w:semiHidden/>
    <w:locked/>
    <w:rsid w:val="00A63D8F"/>
    <w:rPr>
      <w:rFonts w:ascii="Calibri" w:hAnsi="Calibri"/>
      <w:sz w:val="20"/>
    </w:rPr>
  </w:style>
  <w:style w:type="character" w:customStyle="1" w:styleId="FootnoteTextChar2">
    <w:name w:val="Footnote Text Char2"/>
    <w:semiHidden/>
    <w:locked/>
    <w:rsid w:val="00A63D8F"/>
    <w:rPr>
      <w:rFonts w:ascii="Times New Roman" w:hAnsi="Times New Roman"/>
      <w:sz w:val="24"/>
    </w:rPr>
  </w:style>
  <w:style w:type="character" w:customStyle="1" w:styleId="SubtitleChar2">
    <w:name w:val="Subtitle Char2"/>
    <w:locked/>
    <w:rsid w:val="00A63D8F"/>
    <w:rPr>
      <w:rFonts w:ascii="Times New Roman" w:hAnsi="Times New Roman"/>
      <w:b/>
      <w:i/>
      <w:caps/>
      <w:sz w:val="24"/>
    </w:rPr>
  </w:style>
  <w:style w:type="character" w:customStyle="1" w:styleId="affffff5">
    <w:name w:val="Красная строка Знак"/>
    <w:link w:val="affffff6"/>
    <w:semiHidden/>
    <w:locked/>
    <w:rsid w:val="00A63D8F"/>
    <w:rPr>
      <w:sz w:val="24"/>
    </w:rPr>
  </w:style>
  <w:style w:type="paragraph" w:customStyle="1" w:styleId="1fff0">
    <w:name w:val="Красная строка1"/>
    <w:basedOn w:val="aff5"/>
    <w:next w:val="affffff6"/>
    <w:rsid w:val="00A63D8F"/>
    <w:pPr>
      <w:spacing w:before="100" w:line="240" w:lineRule="auto"/>
      <w:ind w:firstLine="210"/>
    </w:pPr>
    <w:rPr>
      <w:rFonts w:ascii="Calibri" w:eastAsia="Calibri" w:hAnsi="Calibri" w:cs="Times New Roman"/>
      <w:sz w:val="24"/>
    </w:rPr>
  </w:style>
  <w:style w:type="character" w:customStyle="1" w:styleId="1fff1">
    <w:name w:val="Красная строка Знак1"/>
    <w:basedOn w:val="aff6"/>
    <w:uiPriority w:val="99"/>
    <w:rsid w:val="00A63D8F"/>
    <w:rPr>
      <w:rFonts w:ascii="Times New Roman" w:eastAsia="Times New Roman" w:hAnsi="Times New Roman" w:cs="Times New Roman"/>
      <w:sz w:val="24"/>
      <w:szCs w:val="24"/>
      <w:lang w:eastAsia="ru-RU"/>
    </w:rPr>
  </w:style>
  <w:style w:type="character" w:customStyle="1" w:styleId="BodyTextFirstIndentChar1">
    <w:name w:val="Body Text First Indent Char1"/>
    <w:uiPriority w:val="99"/>
    <w:semiHidden/>
    <w:rsid w:val="00A63D8F"/>
    <w:rPr>
      <w:rFonts w:ascii="Arial Unicode MS" w:eastAsia="Arial Unicode MS" w:hAnsi="Arial Unicode MS" w:cs="Arial Unicode MS"/>
      <w:color w:val="000000"/>
      <w:sz w:val="24"/>
      <w:szCs w:val="24"/>
      <w:lang w:val="ru" w:eastAsia="zh-CN"/>
    </w:rPr>
  </w:style>
  <w:style w:type="character" w:customStyle="1" w:styleId="2ff6">
    <w:name w:val="Красная строка 2 Знак"/>
    <w:link w:val="2ff7"/>
    <w:semiHidden/>
    <w:locked/>
    <w:rsid w:val="00A63D8F"/>
  </w:style>
  <w:style w:type="paragraph" w:customStyle="1" w:styleId="219">
    <w:name w:val="Красная строка 21"/>
    <w:basedOn w:val="afe"/>
    <w:next w:val="2ff7"/>
    <w:rsid w:val="00A63D8F"/>
    <w:pPr>
      <w:spacing w:before="100" w:line="240" w:lineRule="auto"/>
      <w:ind w:firstLine="210"/>
    </w:pPr>
    <w:rPr>
      <w:rFonts w:ascii="Calibri" w:eastAsia="Calibri" w:hAnsi="Calibri" w:cs="Times New Roman"/>
    </w:rPr>
  </w:style>
  <w:style w:type="character" w:customStyle="1" w:styleId="21a">
    <w:name w:val="Красная строка 2 Знак1"/>
    <w:basedOn w:val="aff"/>
    <w:uiPriority w:val="99"/>
    <w:rsid w:val="00A63D8F"/>
    <w:rPr>
      <w:rFonts w:ascii="Times New Roman" w:eastAsia="Times New Roman" w:hAnsi="Times New Roman" w:cs="Times New Roman"/>
      <w:sz w:val="24"/>
      <w:szCs w:val="24"/>
      <w:lang w:eastAsia="zh-CN"/>
    </w:rPr>
  </w:style>
  <w:style w:type="character" w:customStyle="1" w:styleId="BodyTextFirstIndent2Char1">
    <w:name w:val="Body Text First Indent 2 Char1"/>
    <w:uiPriority w:val="99"/>
    <w:semiHidden/>
    <w:rsid w:val="00A63D8F"/>
    <w:rPr>
      <w:rFonts w:ascii="Arial Unicode MS" w:eastAsia="Arial Unicode MS" w:hAnsi="Arial Unicode MS" w:cs="Arial Unicode MS"/>
      <w:color w:val="000000"/>
      <w:sz w:val="24"/>
      <w:szCs w:val="24"/>
      <w:lang w:val="ru" w:eastAsia="zh-CN"/>
    </w:rPr>
  </w:style>
  <w:style w:type="character" w:customStyle="1" w:styleId="affffff7">
    <w:name w:val="Заголовок записки Знак"/>
    <w:link w:val="affffff8"/>
    <w:semiHidden/>
    <w:locked/>
    <w:rsid w:val="00A63D8F"/>
    <w:rPr>
      <w:sz w:val="24"/>
    </w:rPr>
  </w:style>
  <w:style w:type="paragraph" w:customStyle="1" w:styleId="1fff2">
    <w:name w:val="Заголовок записки1"/>
    <w:basedOn w:val="a9"/>
    <w:next w:val="a9"/>
    <w:rsid w:val="00A63D8F"/>
    <w:pPr>
      <w:spacing w:after="60" w:line="240" w:lineRule="auto"/>
      <w:jc w:val="both"/>
    </w:pPr>
    <w:rPr>
      <w:sz w:val="24"/>
    </w:rPr>
  </w:style>
  <w:style w:type="character" w:customStyle="1" w:styleId="1fff3">
    <w:name w:val="Заголовок записки Знак1"/>
    <w:basedOn w:val="ab"/>
    <w:uiPriority w:val="99"/>
    <w:rsid w:val="00A63D8F"/>
    <w:rPr>
      <w:rFonts w:ascii="Times New Roman" w:eastAsia="Times New Roman" w:hAnsi="Times New Roman" w:cs="Times New Roman"/>
      <w:sz w:val="24"/>
      <w:szCs w:val="24"/>
      <w:lang w:eastAsia="ru-RU"/>
    </w:rPr>
  </w:style>
  <w:style w:type="character" w:customStyle="1" w:styleId="NoteHeadingChar1">
    <w:name w:val="Note Heading Char1"/>
    <w:uiPriority w:val="99"/>
    <w:semiHidden/>
    <w:rsid w:val="00A63D8F"/>
    <w:rPr>
      <w:rFonts w:ascii="Arial Unicode MS" w:eastAsia="Arial Unicode MS" w:hAnsi="Arial Unicode MS" w:cs="Arial Unicode MS"/>
      <w:color w:val="000000"/>
      <w:sz w:val="24"/>
      <w:szCs w:val="24"/>
      <w:lang w:val="ru"/>
    </w:rPr>
  </w:style>
  <w:style w:type="character" w:customStyle="1" w:styleId="BodyText2Char2">
    <w:name w:val="Body Text 2 Char2"/>
    <w:locked/>
    <w:rsid w:val="00A63D8F"/>
    <w:rPr>
      <w:rFonts w:ascii="Times New Roman" w:hAnsi="Times New Roman"/>
      <w:sz w:val="20"/>
    </w:rPr>
  </w:style>
  <w:style w:type="character" w:customStyle="1" w:styleId="BodyTextIndent3Char2">
    <w:name w:val="Body Text Indent 3 Char2"/>
    <w:semiHidden/>
    <w:locked/>
    <w:rsid w:val="00A63D8F"/>
    <w:rPr>
      <w:rFonts w:ascii="Times New Roman" w:hAnsi="Times New Roman"/>
    </w:rPr>
  </w:style>
  <w:style w:type="character" w:customStyle="1" w:styleId="DocumentMapChar2">
    <w:name w:val="Document Map Char2"/>
    <w:semiHidden/>
    <w:locked/>
    <w:rsid w:val="00A63D8F"/>
    <w:rPr>
      <w:rFonts w:ascii="Tahoma" w:hAnsi="Tahoma"/>
      <w:sz w:val="20"/>
      <w:shd w:val="clear" w:color="auto" w:fill="000080"/>
    </w:rPr>
  </w:style>
  <w:style w:type="paragraph" w:customStyle="1" w:styleId="1fff4">
    <w:name w:val="Знак Знак1"/>
    <w:basedOn w:val="a9"/>
    <w:rsid w:val="00A63D8F"/>
    <w:pPr>
      <w:spacing w:line="240" w:lineRule="exact"/>
    </w:pPr>
    <w:rPr>
      <w:rFonts w:ascii="Verdana" w:eastAsia="Times New Roman" w:hAnsi="Verdana" w:cs="Verdana"/>
      <w:sz w:val="24"/>
      <w:szCs w:val="24"/>
      <w:lang w:val="en-US"/>
    </w:rPr>
  </w:style>
  <w:style w:type="paragraph" w:customStyle="1" w:styleId="affffff9">
    <w:name w:val="......."/>
    <w:basedOn w:val="Default"/>
    <w:next w:val="Default"/>
    <w:rsid w:val="00A63D8F"/>
    <w:rPr>
      <w:color w:val="auto"/>
    </w:rPr>
  </w:style>
  <w:style w:type="paragraph" w:customStyle="1" w:styleId="4b">
    <w:name w:val="......... 4"/>
    <w:basedOn w:val="Default"/>
    <w:next w:val="Default"/>
    <w:rsid w:val="00A63D8F"/>
    <w:pPr>
      <w:spacing w:before="240" w:after="60"/>
    </w:pPr>
    <w:rPr>
      <w:color w:val="auto"/>
    </w:rPr>
  </w:style>
  <w:style w:type="paragraph" w:customStyle="1" w:styleId="font6">
    <w:name w:val="font6"/>
    <w:basedOn w:val="Default"/>
    <w:next w:val="Default"/>
    <w:rsid w:val="00A63D8F"/>
    <w:rPr>
      <w:color w:val="auto"/>
    </w:rPr>
  </w:style>
  <w:style w:type="paragraph" w:customStyle="1" w:styleId="3f9">
    <w:name w:val="......... 3"/>
    <w:basedOn w:val="Default"/>
    <w:next w:val="Default"/>
    <w:rsid w:val="00A63D8F"/>
    <w:pPr>
      <w:spacing w:before="240" w:after="60"/>
    </w:pPr>
    <w:rPr>
      <w:color w:val="auto"/>
    </w:rPr>
  </w:style>
  <w:style w:type="paragraph" w:customStyle="1" w:styleId="2ff8">
    <w:name w:val="Основной текст с отступом2"/>
    <w:basedOn w:val="a9"/>
    <w:uiPriority w:val="99"/>
    <w:rsid w:val="00A63D8F"/>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1100">
    <w:name w:val="Знак Знак110"/>
    <w:basedOn w:val="a9"/>
    <w:rsid w:val="00A63D8F"/>
    <w:pPr>
      <w:spacing w:line="240" w:lineRule="exact"/>
    </w:pPr>
    <w:rPr>
      <w:rFonts w:ascii="Verdana" w:eastAsia="Times New Roman" w:hAnsi="Verdana" w:cs="Verdana"/>
      <w:sz w:val="24"/>
      <w:szCs w:val="24"/>
      <w:lang w:val="en-US"/>
    </w:rPr>
  </w:style>
  <w:style w:type="paragraph" w:customStyle="1" w:styleId="280">
    <w:name w:val="Знак Знак28"/>
    <w:basedOn w:val="a9"/>
    <w:rsid w:val="00A63D8F"/>
    <w:pPr>
      <w:spacing w:line="240" w:lineRule="exact"/>
    </w:pPr>
    <w:rPr>
      <w:rFonts w:ascii="Verdana" w:eastAsia="Times New Roman" w:hAnsi="Verdana" w:cs="Verdana"/>
      <w:sz w:val="24"/>
      <w:szCs w:val="24"/>
      <w:lang w:val="en-US"/>
    </w:rPr>
  </w:style>
  <w:style w:type="character" w:customStyle="1" w:styleId="HTML1">
    <w:name w:val="Стандартный HTML Знак"/>
    <w:link w:val="HTML2"/>
    <w:semiHidden/>
    <w:locked/>
    <w:rsid w:val="00A63D8F"/>
    <w:rPr>
      <w:rFonts w:ascii="Courier New" w:hAnsi="Courier New"/>
    </w:rPr>
  </w:style>
  <w:style w:type="paragraph" w:customStyle="1" w:styleId="HTML10">
    <w:name w:val="Стандартный HTML1"/>
    <w:basedOn w:val="a9"/>
    <w:next w:val="HTML2"/>
    <w:rsid w:val="00A63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11">
    <w:name w:val="Стандартный HTML Знак1"/>
    <w:basedOn w:val="ab"/>
    <w:uiPriority w:val="99"/>
    <w:rsid w:val="00A63D8F"/>
    <w:rPr>
      <w:rFonts w:ascii="Consolas" w:eastAsia="Times New Roman" w:hAnsi="Consolas" w:cs="Consolas"/>
      <w:sz w:val="20"/>
      <w:szCs w:val="20"/>
      <w:lang w:eastAsia="ru-RU"/>
    </w:rPr>
  </w:style>
  <w:style w:type="character" w:customStyle="1" w:styleId="HTMLPreformattedChar1">
    <w:name w:val="HTML Preformatted Char1"/>
    <w:uiPriority w:val="99"/>
    <w:semiHidden/>
    <w:rsid w:val="00A63D8F"/>
    <w:rPr>
      <w:rFonts w:ascii="Courier New" w:eastAsia="Arial Unicode MS" w:hAnsi="Courier New" w:cs="Courier New"/>
      <w:color w:val="000000"/>
      <w:lang w:val="ru"/>
    </w:rPr>
  </w:style>
  <w:style w:type="paragraph" w:customStyle="1" w:styleId="2ff9">
    <w:name w:val="Название2"/>
    <w:basedOn w:val="a9"/>
    <w:rsid w:val="00A63D8F"/>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ff5">
    <w:name w:val="Текст примечания1"/>
    <w:basedOn w:val="a9"/>
    <w:rsid w:val="00A63D8F"/>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a">
    <w:name w:val="Таблицы (моноширинный)"/>
    <w:basedOn w:val="a9"/>
    <w:next w:val="a9"/>
    <w:rsid w:val="00A63D8F"/>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8">
    <w:name w:val="Без интервала11"/>
    <w:rsid w:val="00A63D8F"/>
    <w:pPr>
      <w:spacing w:after="0" w:line="240" w:lineRule="auto"/>
    </w:pPr>
    <w:rPr>
      <w:rFonts w:ascii="Calibri" w:eastAsia="Times New Roman" w:hAnsi="Calibri" w:cs="Times New Roman"/>
      <w:lang w:eastAsia="ru-RU"/>
    </w:rPr>
  </w:style>
  <w:style w:type="paragraph" w:customStyle="1" w:styleId="1CStyle24">
    <w:name w:val="1CStyle24"/>
    <w:rsid w:val="00A63D8F"/>
    <w:pPr>
      <w:spacing w:after="200" w:line="276" w:lineRule="auto"/>
      <w:jc w:val="center"/>
    </w:pPr>
    <w:rPr>
      <w:rFonts w:ascii="Times New Roman" w:eastAsia="Times New Roman" w:hAnsi="Times New Roman" w:cs="Times New Roman"/>
      <w:sz w:val="24"/>
      <w:lang w:eastAsia="ru-RU"/>
    </w:rPr>
  </w:style>
  <w:style w:type="paragraph" w:customStyle="1" w:styleId="1CStyle23">
    <w:name w:val="1CStyle23"/>
    <w:rsid w:val="00A63D8F"/>
    <w:pPr>
      <w:spacing w:after="200" w:line="276" w:lineRule="auto"/>
      <w:jc w:val="center"/>
    </w:pPr>
    <w:rPr>
      <w:rFonts w:ascii="Times New Roman" w:eastAsia="Times New Roman" w:hAnsi="Times New Roman" w:cs="Times New Roman"/>
      <w:sz w:val="24"/>
      <w:lang w:eastAsia="ru-RU"/>
    </w:rPr>
  </w:style>
  <w:style w:type="paragraph" w:customStyle="1" w:styleId="1CStyle15">
    <w:name w:val="1CStyle15"/>
    <w:rsid w:val="00A63D8F"/>
    <w:pPr>
      <w:spacing w:after="200" w:line="276" w:lineRule="auto"/>
      <w:jc w:val="both"/>
    </w:pPr>
    <w:rPr>
      <w:rFonts w:ascii="Times New Roman" w:eastAsia="Times New Roman" w:hAnsi="Times New Roman" w:cs="Times New Roman"/>
      <w:b/>
      <w:sz w:val="24"/>
      <w:lang w:eastAsia="ru-RU"/>
    </w:rPr>
  </w:style>
  <w:style w:type="paragraph" w:customStyle="1" w:styleId="affffffb">
    <w:name w:val="Готовый"/>
    <w:basedOn w:val="a9"/>
    <w:rsid w:val="00A63D8F"/>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cs="Times New Roman"/>
      <w:sz w:val="20"/>
      <w:szCs w:val="20"/>
      <w:lang w:eastAsia="ru-RU"/>
    </w:rPr>
  </w:style>
  <w:style w:type="paragraph" w:customStyle="1" w:styleId="2ffa">
    <w:name w:val="Без интервала2"/>
    <w:rsid w:val="00A63D8F"/>
    <w:pPr>
      <w:spacing w:after="0" w:line="240" w:lineRule="auto"/>
    </w:pPr>
    <w:rPr>
      <w:rFonts w:ascii="Calibri" w:eastAsia="Times New Roman" w:hAnsi="Calibri" w:cs="Times New Roman"/>
      <w:lang w:eastAsia="ru-RU"/>
    </w:rPr>
  </w:style>
  <w:style w:type="character" w:customStyle="1" w:styleId="rvts48221">
    <w:name w:val="rvts48221"/>
    <w:rsid w:val="00A63D8F"/>
  </w:style>
  <w:style w:type="character" w:customStyle="1" w:styleId="rvts482213">
    <w:name w:val="rvts482213"/>
    <w:rsid w:val="00A63D8F"/>
  </w:style>
  <w:style w:type="character" w:customStyle="1" w:styleId="rvts482218">
    <w:name w:val="rvts482218"/>
    <w:rsid w:val="00A63D8F"/>
  </w:style>
  <w:style w:type="character" w:customStyle="1" w:styleId="WW8Num2z1">
    <w:name w:val="WW8Num2z1"/>
    <w:rsid w:val="00A63D8F"/>
  </w:style>
  <w:style w:type="character" w:customStyle="1" w:styleId="Absatz-Standardschriftart">
    <w:name w:val="Absatz-Standardschriftart"/>
    <w:rsid w:val="00A63D8F"/>
  </w:style>
  <w:style w:type="character" w:customStyle="1" w:styleId="WW8Num1z0">
    <w:name w:val="WW8Num1z0"/>
    <w:rsid w:val="00A63D8F"/>
    <w:rPr>
      <w:b/>
    </w:rPr>
  </w:style>
  <w:style w:type="character" w:customStyle="1" w:styleId="WW8Num1z1">
    <w:name w:val="WW8Num1z1"/>
    <w:rsid w:val="00A63D8F"/>
  </w:style>
  <w:style w:type="character" w:customStyle="1" w:styleId="WW8Num3z0">
    <w:name w:val="WW8Num3z0"/>
    <w:rsid w:val="00A63D8F"/>
    <w:rPr>
      <w:rFonts w:ascii="Wingdings" w:hAnsi="Wingdings"/>
    </w:rPr>
  </w:style>
  <w:style w:type="character" w:customStyle="1" w:styleId="WW8Num3z1">
    <w:name w:val="WW8Num3z1"/>
    <w:rsid w:val="00A63D8F"/>
    <w:rPr>
      <w:rFonts w:ascii="Courier New" w:hAnsi="Courier New"/>
    </w:rPr>
  </w:style>
  <w:style w:type="character" w:customStyle="1" w:styleId="WW8Num3z3">
    <w:name w:val="WW8Num3z3"/>
    <w:rsid w:val="00A63D8F"/>
    <w:rPr>
      <w:rFonts w:ascii="Symbol" w:hAnsi="Symbol"/>
    </w:rPr>
  </w:style>
  <w:style w:type="character" w:customStyle="1" w:styleId="WW8Num4z1">
    <w:name w:val="WW8Num4z1"/>
    <w:rsid w:val="00A63D8F"/>
  </w:style>
  <w:style w:type="character" w:customStyle="1" w:styleId="WW8Num5z0">
    <w:name w:val="WW8Num5z0"/>
    <w:rsid w:val="00A63D8F"/>
    <w:rPr>
      <w:rFonts w:ascii="Wingdings" w:hAnsi="Wingdings"/>
    </w:rPr>
  </w:style>
  <w:style w:type="character" w:customStyle="1" w:styleId="WW8Num5z1">
    <w:name w:val="WW8Num5z1"/>
    <w:rsid w:val="00A63D8F"/>
    <w:rPr>
      <w:rFonts w:ascii="Courier New" w:hAnsi="Courier New"/>
    </w:rPr>
  </w:style>
  <w:style w:type="character" w:customStyle="1" w:styleId="WW8Num5z3">
    <w:name w:val="WW8Num5z3"/>
    <w:rsid w:val="00A63D8F"/>
    <w:rPr>
      <w:rFonts w:ascii="Symbol" w:hAnsi="Symbol"/>
    </w:rPr>
  </w:style>
  <w:style w:type="character" w:customStyle="1" w:styleId="WW8Num6z0">
    <w:name w:val="WW8Num6z0"/>
    <w:rsid w:val="00A63D8F"/>
    <w:rPr>
      <w:b/>
    </w:rPr>
  </w:style>
  <w:style w:type="character" w:customStyle="1" w:styleId="WW8Num6z1">
    <w:name w:val="WW8Num6z1"/>
    <w:rsid w:val="00A63D8F"/>
  </w:style>
  <w:style w:type="character" w:customStyle="1" w:styleId="1fff6">
    <w:name w:val="Знак примечания1"/>
    <w:rsid w:val="00A63D8F"/>
    <w:rPr>
      <w:sz w:val="16"/>
    </w:rPr>
  </w:style>
  <w:style w:type="character" w:customStyle="1" w:styleId="affffffc">
    <w:name w:val="Гипертекстовая ссылка"/>
    <w:rsid w:val="00A63D8F"/>
    <w:rPr>
      <w:b/>
      <w:color w:val="008000"/>
      <w:sz w:val="20"/>
      <w:u w:val="single"/>
    </w:rPr>
  </w:style>
  <w:style w:type="character" w:customStyle="1" w:styleId="apple-converted-space">
    <w:name w:val="apple-converted-space"/>
    <w:rsid w:val="00A63D8F"/>
  </w:style>
  <w:style w:type="paragraph" w:customStyle="1" w:styleId="4c">
    <w:name w:val="Знак4"/>
    <w:basedOn w:val="a9"/>
    <w:uiPriority w:val="99"/>
    <w:rsid w:val="00A63D8F"/>
    <w:pPr>
      <w:spacing w:line="240" w:lineRule="exact"/>
    </w:pPr>
    <w:rPr>
      <w:rFonts w:ascii="Verdana" w:eastAsia="Times New Roman" w:hAnsi="Verdana" w:cs="Times New Roman"/>
      <w:sz w:val="20"/>
      <w:szCs w:val="20"/>
      <w:lang w:val="en-US"/>
    </w:rPr>
  </w:style>
  <w:style w:type="paragraph" w:customStyle="1" w:styleId="msolistparagraph0">
    <w:name w:val="msolistparagraph"/>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3">
    <w:name w:val="HTML Keyboard"/>
    <w:uiPriority w:val="99"/>
    <w:rsid w:val="00A63D8F"/>
    <w:rPr>
      <w:rFonts w:ascii="Courier New" w:hAnsi="Courier New"/>
      <w:sz w:val="20"/>
    </w:rPr>
  </w:style>
  <w:style w:type="table" w:customStyle="1" w:styleId="316">
    <w:name w:val="Сетка таблицы31"/>
    <w:basedOn w:val="ac"/>
    <w:next w:val="ae"/>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d">
    <w:name w:val="Table Elegant"/>
    <w:basedOn w:val="ac"/>
    <w:uiPriority w:val="99"/>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317">
    <w:name w:val="Знак Знак3 Знак1"/>
    <w:basedOn w:val="a9"/>
    <w:rsid w:val="00A63D8F"/>
    <w:pPr>
      <w:spacing w:line="240" w:lineRule="exact"/>
    </w:pPr>
    <w:rPr>
      <w:rFonts w:ascii="Verdana" w:eastAsia="Times New Roman" w:hAnsi="Verdana" w:cs="Verdana"/>
      <w:sz w:val="24"/>
      <w:szCs w:val="24"/>
      <w:lang w:val="en-US"/>
    </w:rPr>
  </w:style>
  <w:style w:type="paragraph" w:customStyle="1" w:styleId="BodyTextIndent1">
    <w:name w:val="Body Text Indent1"/>
    <w:basedOn w:val="a9"/>
    <w:rsid w:val="00A63D8F"/>
    <w:pPr>
      <w:spacing w:after="0" w:line="240" w:lineRule="auto"/>
      <w:ind w:firstLine="720"/>
      <w:jc w:val="both"/>
    </w:pPr>
    <w:rPr>
      <w:rFonts w:ascii="Times New Roman" w:eastAsia="Times New Roman" w:hAnsi="Times New Roman" w:cs="Times New Roman"/>
      <w:b/>
      <w:bCs/>
      <w:sz w:val="24"/>
      <w:szCs w:val="24"/>
      <w:lang w:eastAsia="ru-RU"/>
    </w:rPr>
  </w:style>
  <w:style w:type="table" w:customStyle="1" w:styleId="111110">
    <w:name w:val="Сетка таблицы11111"/>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basedOn w:val="ac"/>
    <w:next w:val="ae"/>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Изысканная таблица1"/>
    <w:basedOn w:val="ac"/>
    <w:next w:val="affffffd"/>
    <w:uiPriority w:val="99"/>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0">
    <w:name w:val="Сетка таблицы13"/>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b">
    <w:name w:val="Заголовок 2 Знак1"/>
    <w:aliases w:val="2 Знак1,sub-sect Знак1,H2 Знак1"/>
    <w:rsid w:val="00A63D8F"/>
    <w:rPr>
      <w:rFonts w:ascii="Arial" w:hAnsi="Arial"/>
      <w:b/>
      <w:i/>
      <w:sz w:val="28"/>
      <w:lang w:val="x-none" w:eastAsia="ru-RU"/>
    </w:rPr>
  </w:style>
  <w:style w:type="character" w:customStyle="1" w:styleId="318">
    <w:name w:val="Заголовок 3 Знак1"/>
    <w:rsid w:val="00A63D8F"/>
    <w:rPr>
      <w:rFonts w:ascii="Arial" w:hAnsi="Arial"/>
      <w:sz w:val="20"/>
      <w:lang w:val="en-GB" w:eastAsia="ru-RU"/>
    </w:rPr>
  </w:style>
  <w:style w:type="character" w:customStyle="1" w:styleId="414">
    <w:name w:val="Заголовок 4 Знак1"/>
    <w:rsid w:val="00A63D8F"/>
    <w:rPr>
      <w:rFonts w:ascii="Arial" w:hAnsi="Arial"/>
      <w:b/>
      <w:sz w:val="20"/>
      <w:lang w:val="en-GB" w:eastAsia="ru-RU"/>
    </w:rPr>
  </w:style>
  <w:style w:type="character" w:customStyle="1" w:styleId="514">
    <w:name w:val="Заголовок 5 Знак1"/>
    <w:aliases w:val="_Подпункт Знак1"/>
    <w:rsid w:val="00A63D8F"/>
    <w:rPr>
      <w:rFonts w:ascii="Times New Roman" w:hAnsi="Times New Roman"/>
      <w:sz w:val="20"/>
      <w:lang w:val="en-GB" w:eastAsia="ru-RU"/>
    </w:rPr>
  </w:style>
  <w:style w:type="character" w:customStyle="1" w:styleId="611">
    <w:name w:val="Заголовок 6 Знак1"/>
    <w:rsid w:val="00A63D8F"/>
    <w:rPr>
      <w:rFonts w:ascii="Times New Roman" w:hAnsi="Times New Roman"/>
      <w:i/>
      <w:sz w:val="20"/>
      <w:lang w:val="en-GB" w:eastAsia="ru-RU"/>
    </w:rPr>
  </w:style>
  <w:style w:type="character" w:customStyle="1" w:styleId="811">
    <w:name w:val="Заголовок 8 Знак1"/>
    <w:uiPriority w:val="99"/>
    <w:rsid w:val="00A63D8F"/>
    <w:rPr>
      <w:rFonts w:ascii="Arial" w:hAnsi="Arial"/>
      <w:i/>
      <w:sz w:val="20"/>
      <w:lang w:val="en-GB" w:eastAsia="ru-RU"/>
    </w:rPr>
  </w:style>
  <w:style w:type="character" w:customStyle="1" w:styleId="911">
    <w:name w:val="Заголовок 9 Знак1"/>
    <w:uiPriority w:val="99"/>
    <w:rsid w:val="00A63D8F"/>
    <w:rPr>
      <w:rFonts w:ascii="Arial" w:hAnsi="Arial"/>
      <w:b/>
      <w:i/>
      <w:sz w:val="20"/>
      <w:lang w:val="en-GB" w:eastAsia="ru-RU"/>
    </w:rPr>
  </w:style>
  <w:style w:type="character" w:customStyle="1" w:styleId="21c">
    <w:name w:val="Основной текст с отступом 2 Знак1"/>
    <w:rsid w:val="00A63D8F"/>
    <w:rPr>
      <w:rFonts w:ascii="Times New Roman" w:hAnsi="Times New Roman"/>
      <w:sz w:val="20"/>
      <w:lang w:val="x-none" w:eastAsia="ru-RU"/>
    </w:rPr>
  </w:style>
  <w:style w:type="character" w:customStyle="1" w:styleId="319">
    <w:name w:val="Основной текст 3 Знак1"/>
    <w:uiPriority w:val="99"/>
    <w:rsid w:val="00A63D8F"/>
    <w:rPr>
      <w:rFonts w:ascii="Times New Roman" w:hAnsi="Times New Roman"/>
      <w:sz w:val="16"/>
      <w:lang w:val="x-none" w:eastAsia="ru-RU"/>
    </w:rPr>
  </w:style>
  <w:style w:type="character" w:customStyle="1" w:styleId="2ffb">
    <w:name w:val="Основной текст с отступом Знак2"/>
    <w:rsid w:val="00A63D8F"/>
    <w:rPr>
      <w:rFonts w:ascii="Times New Roman" w:hAnsi="Times New Roman"/>
      <w:sz w:val="24"/>
      <w:lang w:val="x-none" w:eastAsia="ru-RU"/>
    </w:rPr>
  </w:style>
  <w:style w:type="character" w:customStyle="1" w:styleId="2ffc">
    <w:name w:val="Текст выноски Знак2"/>
    <w:semiHidden/>
    <w:rsid w:val="00A63D8F"/>
    <w:rPr>
      <w:rFonts w:ascii="Tahoma" w:hAnsi="Tahoma"/>
      <w:sz w:val="16"/>
      <w:lang w:val="x-none" w:eastAsia="ru-RU"/>
    </w:rPr>
  </w:style>
  <w:style w:type="character" w:customStyle="1" w:styleId="1fff8">
    <w:name w:val="Название Знак1"/>
    <w:uiPriority w:val="10"/>
    <w:locked/>
    <w:rsid w:val="00A63D8F"/>
    <w:rPr>
      <w:rFonts w:eastAsia="Times New Roman"/>
      <w:b/>
      <w:sz w:val="24"/>
      <w:lang w:val="ru-RU" w:eastAsia="ru-RU"/>
    </w:rPr>
  </w:style>
  <w:style w:type="character" w:customStyle="1" w:styleId="1fff9">
    <w:name w:val="Нижний колонтитул Знак1"/>
    <w:uiPriority w:val="99"/>
    <w:rsid w:val="00A63D8F"/>
    <w:rPr>
      <w:rFonts w:ascii="Times New Roman" w:hAnsi="Times New Roman"/>
      <w:sz w:val="24"/>
    </w:rPr>
  </w:style>
  <w:style w:type="character" w:customStyle="1" w:styleId="21d">
    <w:name w:val="Основной текст 2 Знак1"/>
    <w:uiPriority w:val="99"/>
    <w:locked/>
    <w:rsid w:val="00A63D8F"/>
    <w:rPr>
      <w:rFonts w:ascii="Times New Roman" w:hAnsi="Times New Roman"/>
      <w:sz w:val="24"/>
    </w:rPr>
  </w:style>
  <w:style w:type="character" w:customStyle="1" w:styleId="31a">
    <w:name w:val="Основной текст с отступом 3 Знак1"/>
    <w:aliases w:val="Знак2 Знак1"/>
    <w:locked/>
    <w:rsid w:val="00A63D8F"/>
    <w:rPr>
      <w:sz w:val="16"/>
      <w:lang w:val="ru-RU" w:eastAsia="ru-RU"/>
    </w:rPr>
  </w:style>
  <w:style w:type="character" w:customStyle="1" w:styleId="1fffa">
    <w:name w:val="Подзаголовок Знак1"/>
    <w:uiPriority w:val="11"/>
    <w:locked/>
    <w:rsid w:val="00A63D8F"/>
    <w:rPr>
      <w:rFonts w:ascii="Arial" w:hAnsi="Arial"/>
      <w:sz w:val="24"/>
      <w:lang w:val="ru-RU" w:eastAsia="ar-SA" w:bidi="ar-SA"/>
    </w:rPr>
  </w:style>
  <w:style w:type="character" w:customStyle="1" w:styleId="1fffb">
    <w:name w:val="Основной текст с отступом Знак1"/>
    <w:aliases w:val="Основной текст без отступа Знак,текст Знак"/>
    <w:uiPriority w:val="99"/>
    <w:rsid w:val="00A63D8F"/>
  </w:style>
  <w:style w:type="character" w:customStyle="1" w:styleId="affffffe">
    <w:name w:val="Основной шрифт"/>
    <w:rsid w:val="00A63D8F"/>
  </w:style>
  <w:style w:type="table" w:styleId="1fffc">
    <w:name w:val="Table Grid 1"/>
    <w:basedOn w:val="ac"/>
    <w:rsid w:val="00A63D8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xl157">
    <w:name w:val="xl157"/>
    <w:basedOn w:val="a9"/>
    <w:rsid w:val="00A63D8F"/>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58">
    <w:name w:val="xl158"/>
    <w:basedOn w:val="a9"/>
    <w:rsid w:val="00A63D8F"/>
    <w:pPr>
      <w:pBdr>
        <w:top w:val="single" w:sz="8" w:space="0" w:color="auto"/>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59">
    <w:name w:val="xl159"/>
    <w:basedOn w:val="a9"/>
    <w:rsid w:val="00A63D8F"/>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0">
    <w:name w:val="xl160"/>
    <w:basedOn w:val="a9"/>
    <w:rsid w:val="00A63D8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61">
    <w:name w:val="xl161"/>
    <w:basedOn w:val="a9"/>
    <w:rsid w:val="00A63D8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2">
    <w:name w:val="xl162"/>
    <w:basedOn w:val="a9"/>
    <w:rsid w:val="00A63D8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3">
    <w:name w:val="xl163"/>
    <w:basedOn w:val="a9"/>
    <w:rsid w:val="00A63D8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14"/>
      <w:szCs w:val="14"/>
      <w:lang w:eastAsia="ru-RU"/>
    </w:rPr>
  </w:style>
  <w:style w:type="paragraph" w:customStyle="1" w:styleId="xl164">
    <w:name w:val="xl164"/>
    <w:basedOn w:val="a9"/>
    <w:rsid w:val="00A63D8F"/>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5">
    <w:name w:val="xl165"/>
    <w:basedOn w:val="a9"/>
    <w:rsid w:val="00A63D8F"/>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6">
    <w:name w:val="xl166"/>
    <w:basedOn w:val="a9"/>
    <w:rsid w:val="00A63D8F"/>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color w:val="000000"/>
      <w:sz w:val="14"/>
      <w:szCs w:val="14"/>
      <w:lang w:eastAsia="ru-RU"/>
    </w:rPr>
  </w:style>
  <w:style w:type="paragraph" w:customStyle="1" w:styleId="xl167">
    <w:name w:val="xl167"/>
    <w:basedOn w:val="a9"/>
    <w:rsid w:val="00A63D8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9"/>
    <w:rsid w:val="00A63D8F"/>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14"/>
      <w:szCs w:val="14"/>
      <w:lang w:eastAsia="ru-RU"/>
    </w:rPr>
  </w:style>
  <w:style w:type="paragraph" w:customStyle="1" w:styleId="xl169">
    <w:name w:val="xl169"/>
    <w:basedOn w:val="a9"/>
    <w:rsid w:val="00A63D8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0">
    <w:name w:val="xl170"/>
    <w:basedOn w:val="a9"/>
    <w:rsid w:val="00A63D8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71">
    <w:name w:val="xl171"/>
    <w:basedOn w:val="a9"/>
    <w:rsid w:val="00A63D8F"/>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2">
    <w:name w:val="xl172"/>
    <w:basedOn w:val="a9"/>
    <w:rsid w:val="00A63D8F"/>
    <w:pPr>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3">
    <w:name w:val="xl173"/>
    <w:basedOn w:val="a9"/>
    <w:rsid w:val="00A63D8F"/>
    <w:pPr>
      <w:pBdr>
        <w:top w:val="single" w:sz="4" w:space="0" w:color="auto"/>
        <w:left w:val="single" w:sz="4" w:space="0" w:color="auto"/>
        <w:bottom w:val="single" w:sz="8"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4">
    <w:name w:val="xl174"/>
    <w:basedOn w:val="a9"/>
    <w:rsid w:val="00A63D8F"/>
    <w:pPr>
      <w:pBdr>
        <w:top w:val="single" w:sz="4" w:space="0" w:color="auto"/>
        <w:left w:val="single" w:sz="4" w:space="0" w:color="auto"/>
        <w:bottom w:val="single" w:sz="8"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75">
    <w:name w:val="xl175"/>
    <w:basedOn w:val="a9"/>
    <w:rsid w:val="00A63D8F"/>
    <w:pPr>
      <w:pBdr>
        <w:top w:val="single" w:sz="4" w:space="0" w:color="auto"/>
        <w:bottom w:val="single" w:sz="8"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76">
    <w:name w:val="xl176"/>
    <w:basedOn w:val="a9"/>
    <w:rsid w:val="00A63D8F"/>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77">
    <w:name w:val="xl177"/>
    <w:basedOn w:val="a9"/>
    <w:rsid w:val="00A63D8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78">
    <w:name w:val="xl178"/>
    <w:basedOn w:val="a9"/>
    <w:rsid w:val="00A63D8F"/>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79">
    <w:name w:val="xl179"/>
    <w:basedOn w:val="a9"/>
    <w:rsid w:val="00A63D8F"/>
    <w:pPr>
      <w:spacing w:before="100" w:beforeAutospacing="1" w:after="100" w:afterAutospacing="1" w:line="240" w:lineRule="auto"/>
      <w:jc w:val="both"/>
      <w:textAlignment w:val="top"/>
    </w:pPr>
    <w:rPr>
      <w:rFonts w:ascii="Times New Roman" w:eastAsia="Times New Roman" w:hAnsi="Times New Roman" w:cs="Times New Roman"/>
      <w:sz w:val="14"/>
      <w:szCs w:val="14"/>
      <w:lang w:eastAsia="ru-RU"/>
    </w:rPr>
  </w:style>
  <w:style w:type="paragraph" w:customStyle="1" w:styleId="xl180">
    <w:name w:val="xl180"/>
    <w:basedOn w:val="a9"/>
    <w:rsid w:val="00A63D8F"/>
    <w:pPr>
      <w:spacing w:before="100" w:beforeAutospacing="1" w:after="100" w:afterAutospacing="1" w:line="240" w:lineRule="auto"/>
      <w:jc w:val="both"/>
      <w:textAlignment w:val="top"/>
    </w:pPr>
    <w:rPr>
      <w:rFonts w:ascii="Times New Roman" w:eastAsia="Times New Roman" w:hAnsi="Times New Roman" w:cs="Times New Roman"/>
      <w:sz w:val="14"/>
      <w:szCs w:val="14"/>
      <w:lang w:eastAsia="ru-RU"/>
    </w:rPr>
  </w:style>
  <w:style w:type="paragraph" w:customStyle="1" w:styleId="xl181">
    <w:name w:val="xl181"/>
    <w:basedOn w:val="a9"/>
    <w:rsid w:val="00A63D8F"/>
    <w:pPr>
      <w:pBdr>
        <w:top w:val="single" w:sz="4" w:space="0" w:color="auto"/>
        <w:left w:val="single" w:sz="8" w:space="0" w:color="auto"/>
        <w:bottom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82">
    <w:name w:val="xl182"/>
    <w:basedOn w:val="a9"/>
    <w:rsid w:val="00A63D8F"/>
    <w:pPr>
      <w:pBdr>
        <w:top w:val="single" w:sz="4" w:space="0" w:color="auto"/>
        <w:bottom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83">
    <w:name w:val="xl183"/>
    <w:basedOn w:val="a9"/>
    <w:rsid w:val="00A63D8F"/>
    <w:pPr>
      <w:pBdr>
        <w:top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84">
    <w:name w:val="xl184"/>
    <w:basedOn w:val="a9"/>
    <w:rsid w:val="00A63D8F"/>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85">
    <w:name w:val="xl185"/>
    <w:basedOn w:val="a9"/>
    <w:rsid w:val="00A63D8F"/>
    <w:pPr>
      <w:pBdr>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86">
    <w:name w:val="xl186"/>
    <w:basedOn w:val="a9"/>
    <w:rsid w:val="00A63D8F"/>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87">
    <w:name w:val="xl187"/>
    <w:basedOn w:val="a9"/>
    <w:rsid w:val="00A63D8F"/>
    <w:pPr>
      <w:pBdr>
        <w:top w:val="single" w:sz="8" w:space="0" w:color="auto"/>
        <w:left w:val="single" w:sz="8" w:space="0" w:color="auto"/>
        <w:bottom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188">
    <w:name w:val="xl188"/>
    <w:basedOn w:val="a9"/>
    <w:rsid w:val="00A63D8F"/>
    <w:pPr>
      <w:pBdr>
        <w:top w:val="single" w:sz="8" w:space="0" w:color="auto"/>
        <w:bottom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189">
    <w:name w:val="xl189"/>
    <w:basedOn w:val="a9"/>
    <w:rsid w:val="00A63D8F"/>
    <w:pPr>
      <w:pBdr>
        <w:top w:val="single" w:sz="8" w:space="0" w:color="auto"/>
        <w:bottom w:val="single" w:sz="8" w:space="0" w:color="auto"/>
        <w:right w:val="single" w:sz="8"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color w:val="000000"/>
      <w:sz w:val="14"/>
      <w:szCs w:val="14"/>
      <w:lang w:eastAsia="ru-RU"/>
    </w:rPr>
  </w:style>
  <w:style w:type="paragraph" w:customStyle="1" w:styleId="xl190">
    <w:name w:val="xl190"/>
    <w:basedOn w:val="a9"/>
    <w:rsid w:val="00A63D8F"/>
    <w:pPr>
      <w:spacing w:before="100" w:beforeAutospacing="1" w:after="100" w:afterAutospacing="1" w:line="240" w:lineRule="auto"/>
      <w:textAlignment w:val="top"/>
    </w:pPr>
    <w:rPr>
      <w:rFonts w:ascii="Times New Roman" w:eastAsia="Times New Roman" w:hAnsi="Times New Roman" w:cs="Times New Roman"/>
      <w:b/>
      <w:bCs/>
      <w:color w:val="000000"/>
      <w:sz w:val="24"/>
      <w:szCs w:val="24"/>
      <w:lang w:eastAsia="ru-RU"/>
    </w:rPr>
  </w:style>
  <w:style w:type="paragraph" w:customStyle="1" w:styleId="xl191">
    <w:name w:val="xl191"/>
    <w:basedOn w:val="a9"/>
    <w:rsid w:val="00A63D8F"/>
    <w:pPr>
      <w:pBdr>
        <w:top w:val="single" w:sz="8"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2">
    <w:name w:val="xl192"/>
    <w:basedOn w:val="a9"/>
    <w:rsid w:val="00A63D8F"/>
    <w:pPr>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3">
    <w:name w:val="xl193"/>
    <w:basedOn w:val="a9"/>
    <w:rsid w:val="00A63D8F"/>
    <w:pPr>
      <w:pBdr>
        <w:top w:val="single" w:sz="8"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4">
    <w:name w:val="xl194"/>
    <w:basedOn w:val="a9"/>
    <w:rsid w:val="00A63D8F"/>
    <w:pPr>
      <w:pBdr>
        <w:left w:val="single" w:sz="8"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5">
    <w:name w:val="xl195"/>
    <w:basedOn w:val="a9"/>
    <w:rsid w:val="00A63D8F"/>
    <w:pPr>
      <w:pBdr>
        <w:left w:val="single" w:sz="8"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6">
    <w:name w:val="xl196"/>
    <w:basedOn w:val="a9"/>
    <w:rsid w:val="00A63D8F"/>
    <w:pPr>
      <w:pBdr>
        <w:top w:val="single" w:sz="4" w:space="0" w:color="auto"/>
        <w:lef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7">
    <w:name w:val="xl197"/>
    <w:basedOn w:val="a9"/>
    <w:rsid w:val="00A63D8F"/>
    <w:pPr>
      <w:pBdr>
        <w:top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8">
    <w:name w:val="xl198"/>
    <w:basedOn w:val="a9"/>
    <w:rsid w:val="00A63D8F"/>
    <w:pPr>
      <w:pBdr>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199">
    <w:name w:val="xl199"/>
    <w:basedOn w:val="a9"/>
    <w:rsid w:val="00A63D8F"/>
    <w:pPr>
      <w:pBdr>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200">
    <w:name w:val="xl200"/>
    <w:basedOn w:val="a9"/>
    <w:rsid w:val="00A63D8F"/>
    <w:pPr>
      <w:pBdr>
        <w:left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xl201">
    <w:name w:val="xl201"/>
    <w:basedOn w:val="a9"/>
    <w:rsid w:val="00A63D8F"/>
    <w:pPr>
      <w:pBdr>
        <w:left w:val="single" w:sz="4" w:space="0" w:color="auto"/>
        <w:bottom w:val="single" w:sz="4" w:space="0" w:color="auto"/>
        <w:right w:val="single" w:sz="8"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color w:val="000000"/>
      <w:sz w:val="14"/>
      <w:szCs w:val="14"/>
      <w:lang w:eastAsia="ru-RU"/>
    </w:rPr>
  </w:style>
  <w:style w:type="paragraph" w:customStyle="1" w:styleId="Style1">
    <w:name w:val="Style1"/>
    <w:basedOn w:val="a9"/>
    <w:rsid w:val="00A63D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9"/>
    <w:rsid w:val="00A63D8F"/>
    <w:pPr>
      <w:widowControl w:val="0"/>
      <w:autoSpaceDE w:val="0"/>
      <w:autoSpaceDN w:val="0"/>
      <w:adjustRightInd w:val="0"/>
      <w:spacing w:after="0" w:line="227" w:lineRule="exact"/>
      <w:ind w:firstLine="101"/>
      <w:jc w:val="both"/>
    </w:pPr>
    <w:rPr>
      <w:rFonts w:ascii="Times New Roman" w:eastAsia="Times New Roman" w:hAnsi="Times New Roman" w:cs="Times New Roman"/>
      <w:sz w:val="24"/>
      <w:szCs w:val="24"/>
      <w:lang w:eastAsia="ru-RU"/>
    </w:rPr>
  </w:style>
  <w:style w:type="paragraph" w:customStyle="1" w:styleId="Style3">
    <w:name w:val="Style3"/>
    <w:basedOn w:val="a9"/>
    <w:rsid w:val="00A63D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9"/>
    <w:uiPriority w:val="99"/>
    <w:rsid w:val="00A63D8F"/>
    <w:pPr>
      <w:widowControl w:val="0"/>
      <w:autoSpaceDE w:val="0"/>
      <w:autoSpaceDN w:val="0"/>
      <w:adjustRightInd w:val="0"/>
      <w:spacing w:after="0" w:line="226" w:lineRule="exact"/>
      <w:jc w:val="both"/>
    </w:pPr>
    <w:rPr>
      <w:rFonts w:ascii="Times New Roman" w:eastAsia="Times New Roman" w:hAnsi="Times New Roman" w:cs="Times New Roman"/>
      <w:sz w:val="24"/>
      <w:szCs w:val="24"/>
      <w:lang w:eastAsia="ru-RU"/>
    </w:rPr>
  </w:style>
  <w:style w:type="paragraph" w:customStyle="1" w:styleId="Style5">
    <w:name w:val="Style5"/>
    <w:basedOn w:val="a9"/>
    <w:uiPriority w:val="99"/>
    <w:rsid w:val="00A63D8F"/>
    <w:pPr>
      <w:widowControl w:val="0"/>
      <w:autoSpaceDE w:val="0"/>
      <w:autoSpaceDN w:val="0"/>
      <w:adjustRightInd w:val="0"/>
      <w:spacing w:after="0" w:line="230" w:lineRule="exact"/>
      <w:ind w:firstLine="720"/>
    </w:pPr>
    <w:rPr>
      <w:rFonts w:ascii="Times New Roman" w:eastAsia="Times New Roman" w:hAnsi="Times New Roman" w:cs="Times New Roman"/>
      <w:sz w:val="24"/>
      <w:szCs w:val="24"/>
      <w:lang w:eastAsia="ru-RU"/>
    </w:rPr>
  </w:style>
  <w:style w:type="paragraph" w:customStyle="1" w:styleId="Style6">
    <w:name w:val="Style6"/>
    <w:basedOn w:val="a9"/>
    <w:rsid w:val="00A63D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9"/>
    <w:uiPriority w:val="99"/>
    <w:rsid w:val="00A63D8F"/>
    <w:pPr>
      <w:widowControl w:val="0"/>
      <w:autoSpaceDE w:val="0"/>
      <w:autoSpaceDN w:val="0"/>
      <w:adjustRightInd w:val="0"/>
      <w:spacing w:after="0" w:line="228" w:lineRule="exact"/>
    </w:pPr>
    <w:rPr>
      <w:rFonts w:ascii="Times New Roman" w:eastAsia="Times New Roman" w:hAnsi="Times New Roman" w:cs="Times New Roman"/>
      <w:sz w:val="24"/>
      <w:szCs w:val="24"/>
      <w:lang w:eastAsia="ru-RU"/>
    </w:rPr>
  </w:style>
  <w:style w:type="paragraph" w:customStyle="1" w:styleId="Style8">
    <w:name w:val="Style8"/>
    <w:basedOn w:val="a9"/>
    <w:uiPriority w:val="99"/>
    <w:rsid w:val="00A63D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9"/>
    <w:uiPriority w:val="99"/>
    <w:rsid w:val="00A63D8F"/>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paragraph" w:customStyle="1" w:styleId="Style10">
    <w:name w:val="Style10"/>
    <w:basedOn w:val="a9"/>
    <w:rsid w:val="00A63D8F"/>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1">
    <w:name w:val="Style11"/>
    <w:basedOn w:val="a9"/>
    <w:rsid w:val="00A63D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9"/>
    <w:rsid w:val="00A63D8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A63D8F"/>
    <w:rPr>
      <w:rFonts w:ascii="Times New Roman" w:hAnsi="Times New Roman"/>
      <w:b/>
      <w:i/>
      <w:spacing w:val="20"/>
      <w:sz w:val="18"/>
    </w:rPr>
  </w:style>
  <w:style w:type="character" w:customStyle="1" w:styleId="FontStyle16">
    <w:name w:val="Font Style16"/>
    <w:uiPriority w:val="99"/>
    <w:rsid w:val="00A63D8F"/>
    <w:rPr>
      <w:rFonts w:ascii="Times New Roman" w:hAnsi="Times New Roman"/>
      <w:sz w:val="20"/>
    </w:rPr>
  </w:style>
  <w:style w:type="character" w:customStyle="1" w:styleId="FontStyle17">
    <w:name w:val="Font Style17"/>
    <w:uiPriority w:val="99"/>
    <w:rsid w:val="00A63D8F"/>
    <w:rPr>
      <w:rFonts w:ascii="Times New Roman" w:hAnsi="Times New Roman"/>
      <w:b/>
      <w:smallCaps/>
      <w:sz w:val="22"/>
    </w:rPr>
  </w:style>
  <w:style w:type="character" w:customStyle="1" w:styleId="FontStyle18">
    <w:name w:val="Font Style18"/>
    <w:rsid w:val="00A63D8F"/>
    <w:rPr>
      <w:rFonts w:ascii="Times New Roman" w:hAnsi="Times New Roman"/>
      <w:b/>
      <w:spacing w:val="-10"/>
      <w:sz w:val="28"/>
    </w:rPr>
  </w:style>
  <w:style w:type="character" w:customStyle="1" w:styleId="FontStyle19">
    <w:name w:val="Font Style19"/>
    <w:rsid w:val="00A63D8F"/>
    <w:rPr>
      <w:rFonts w:ascii="Times New Roman" w:hAnsi="Times New Roman"/>
      <w:b/>
      <w:spacing w:val="-20"/>
      <w:sz w:val="26"/>
    </w:rPr>
  </w:style>
  <w:style w:type="character" w:customStyle="1" w:styleId="FontStyle20">
    <w:name w:val="Font Style20"/>
    <w:rsid w:val="00A63D8F"/>
    <w:rPr>
      <w:rFonts w:ascii="Times New Roman" w:hAnsi="Times New Roman"/>
      <w:sz w:val="54"/>
    </w:rPr>
  </w:style>
  <w:style w:type="character" w:customStyle="1" w:styleId="FontStyle21">
    <w:name w:val="Font Style21"/>
    <w:uiPriority w:val="99"/>
    <w:rsid w:val="00A63D8F"/>
    <w:rPr>
      <w:rFonts w:ascii="Times New Roman" w:hAnsi="Times New Roman"/>
      <w:b/>
      <w:i/>
      <w:spacing w:val="-10"/>
      <w:sz w:val="18"/>
    </w:rPr>
  </w:style>
  <w:style w:type="character" w:customStyle="1" w:styleId="FontStyle22">
    <w:name w:val="Font Style22"/>
    <w:uiPriority w:val="99"/>
    <w:rsid w:val="00A63D8F"/>
    <w:rPr>
      <w:rFonts w:ascii="Times New Roman" w:hAnsi="Times New Roman"/>
      <w:b/>
      <w:i/>
      <w:sz w:val="18"/>
    </w:rPr>
  </w:style>
  <w:style w:type="character" w:customStyle="1" w:styleId="FontStyle23">
    <w:name w:val="Font Style23"/>
    <w:rsid w:val="00A63D8F"/>
    <w:rPr>
      <w:rFonts w:ascii="Times New Roman" w:hAnsi="Times New Roman"/>
      <w:sz w:val="72"/>
    </w:rPr>
  </w:style>
  <w:style w:type="paragraph" w:customStyle="1" w:styleId="3fa">
    <w:name w:val="Абзац 3"/>
    <w:basedOn w:val="a9"/>
    <w:uiPriority w:val="99"/>
    <w:rsid w:val="00A63D8F"/>
    <w:pPr>
      <w:tabs>
        <w:tab w:val="num" w:pos="907"/>
      </w:tabs>
      <w:spacing w:after="0" w:line="240" w:lineRule="auto"/>
      <w:ind w:left="907" w:hanging="907"/>
      <w:jc w:val="both"/>
    </w:pPr>
    <w:rPr>
      <w:rFonts w:ascii="Times New Roman" w:eastAsia="Times New Roman" w:hAnsi="Times New Roman" w:cs="Times New Roman"/>
      <w:sz w:val="24"/>
      <w:szCs w:val="24"/>
      <w:lang w:eastAsia="ru-RU"/>
    </w:rPr>
  </w:style>
  <w:style w:type="character" w:customStyle="1" w:styleId="labelbodytext11">
    <w:name w:val="label_body_text_11"/>
    <w:uiPriority w:val="99"/>
    <w:rsid w:val="00A63D8F"/>
    <w:rPr>
      <w:color w:val="0000FF"/>
      <w:sz w:val="20"/>
    </w:rPr>
  </w:style>
  <w:style w:type="paragraph" w:customStyle="1" w:styleId="afffffff">
    <w:name w:val="Абзац"/>
    <w:basedOn w:val="a9"/>
    <w:uiPriority w:val="99"/>
    <w:rsid w:val="00A63D8F"/>
    <w:pPr>
      <w:spacing w:after="120" w:line="240" w:lineRule="auto"/>
      <w:jc w:val="both"/>
    </w:pPr>
    <w:rPr>
      <w:rFonts w:ascii="Times New Roman" w:eastAsia="Times New Roman" w:hAnsi="Times New Roman" w:cs="Times New Roman"/>
      <w:sz w:val="24"/>
      <w:szCs w:val="24"/>
    </w:rPr>
  </w:style>
  <w:style w:type="paragraph" w:customStyle="1" w:styleId="3fb">
    <w:name w:val="заголовок 3"/>
    <w:basedOn w:val="a9"/>
    <w:next w:val="a9"/>
    <w:uiPriority w:val="99"/>
    <w:rsid w:val="00A63D8F"/>
    <w:pPr>
      <w:keepNext/>
      <w:spacing w:after="0" w:line="240" w:lineRule="auto"/>
      <w:outlineLvl w:val="2"/>
    </w:pPr>
    <w:rPr>
      <w:rFonts w:ascii="Arial" w:eastAsia="Times New Roman" w:hAnsi="Arial" w:cs="Arial"/>
      <w:sz w:val="24"/>
      <w:szCs w:val="24"/>
      <w:lang w:eastAsia="ru-RU"/>
    </w:rPr>
  </w:style>
  <w:style w:type="paragraph" w:customStyle="1" w:styleId="fr10">
    <w:name w:val="fr1"/>
    <w:basedOn w:val="a9"/>
    <w:uiPriority w:val="99"/>
    <w:rsid w:val="00A63D8F"/>
    <w:pPr>
      <w:spacing w:before="100" w:beforeAutospacing="1" w:after="100" w:afterAutospacing="1" w:line="240" w:lineRule="auto"/>
    </w:pPr>
    <w:rPr>
      <w:rFonts w:ascii="Arial Unicode MS" w:eastAsia="Times New Roman" w:hAnsi="Times New Roman" w:cs="Arial Unicode MS"/>
      <w:sz w:val="24"/>
      <w:szCs w:val="24"/>
      <w:lang w:eastAsia="ru-RU"/>
    </w:rPr>
  </w:style>
  <w:style w:type="character" w:customStyle="1" w:styleId="productcompany1">
    <w:name w:val="productcompany1"/>
    <w:uiPriority w:val="99"/>
    <w:rsid w:val="00A63D8F"/>
    <w:rPr>
      <w:rFonts w:ascii="Arial" w:hAnsi="Arial"/>
      <w:b/>
      <w:sz w:val="26"/>
    </w:rPr>
  </w:style>
  <w:style w:type="character" w:customStyle="1" w:styleId="productcode1">
    <w:name w:val="productcode1"/>
    <w:uiPriority w:val="99"/>
    <w:rsid w:val="00A63D8F"/>
    <w:rPr>
      <w:rFonts w:ascii="Arial" w:hAnsi="Arial"/>
      <w:b/>
      <w:sz w:val="26"/>
    </w:rPr>
  </w:style>
  <w:style w:type="character" w:customStyle="1" w:styleId="modelname1">
    <w:name w:val="modelname1"/>
    <w:uiPriority w:val="99"/>
    <w:rsid w:val="00A63D8F"/>
    <w:rPr>
      <w:sz w:val="23"/>
    </w:rPr>
  </w:style>
  <w:style w:type="character" w:customStyle="1" w:styleId="style771">
    <w:name w:val="style771"/>
    <w:uiPriority w:val="99"/>
    <w:rsid w:val="00A63D8F"/>
    <w:rPr>
      <w:rFonts w:ascii="Verdana" w:hAnsi="Verdana"/>
      <w:b/>
      <w:sz w:val="21"/>
    </w:rPr>
  </w:style>
  <w:style w:type="paragraph" w:customStyle="1" w:styleId="2220">
    <w:name w:val="222"/>
    <w:basedOn w:val="a9"/>
    <w:uiPriority w:val="99"/>
    <w:rsid w:val="00A63D8F"/>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119">
    <w:name w:val="Заголовок 11"/>
    <w:basedOn w:val="a9"/>
    <w:next w:val="a9"/>
    <w:rsid w:val="00A63D8F"/>
    <w:pPr>
      <w:keepNext/>
      <w:widowControl w:val="0"/>
      <w:spacing w:after="0" w:line="240" w:lineRule="auto"/>
      <w:jc w:val="center"/>
    </w:pPr>
    <w:rPr>
      <w:rFonts w:ascii="Times New Roman" w:eastAsia="Times New Roman" w:hAnsi="Times New Roman" w:cs="Times New Roman"/>
      <w:sz w:val="24"/>
      <w:szCs w:val="20"/>
      <w:lang w:eastAsia="ru-RU"/>
    </w:rPr>
  </w:style>
  <w:style w:type="character" w:customStyle="1" w:styleId="BalloonTextChar1">
    <w:name w:val="Balloon Text Char1"/>
    <w:uiPriority w:val="99"/>
    <w:semiHidden/>
    <w:locked/>
    <w:rsid w:val="00A63D8F"/>
    <w:rPr>
      <w:rFonts w:ascii="Times New Roman" w:hAnsi="Times New Roman"/>
      <w:sz w:val="2"/>
    </w:rPr>
  </w:style>
  <w:style w:type="paragraph" w:customStyle="1" w:styleId="afffffff0">
    <w:name w:val="Ñòèëü"/>
    <w:uiPriority w:val="99"/>
    <w:rsid w:val="00A63D8F"/>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table" w:customStyle="1" w:styleId="140">
    <w:name w:val="Сетка таблицы14"/>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31">
    <w:name w:val="Font Style31"/>
    <w:uiPriority w:val="99"/>
    <w:rsid w:val="00A63D8F"/>
    <w:rPr>
      <w:rFonts w:ascii="Times New Roman" w:hAnsi="Times New Roman"/>
      <w:b/>
      <w:spacing w:val="-10"/>
      <w:sz w:val="20"/>
    </w:rPr>
  </w:style>
  <w:style w:type="character" w:customStyle="1" w:styleId="FontStyle11">
    <w:name w:val="Font Style11"/>
    <w:rsid w:val="00A63D8F"/>
    <w:rPr>
      <w:rFonts w:ascii="Times New Roman" w:hAnsi="Times New Roman"/>
      <w:sz w:val="24"/>
    </w:rPr>
  </w:style>
  <w:style w:type="character" w:customStyle="1" w:styleId="FontStyle12">
    <w:name w:val="Font Style12"/>
    <w:rsid w:val="00A63D8F"/>
    <w:rPr>
      <w:rFonts w:ascii="Times New Roman" w:hAnsi="Times New Roman"/>
      <w:i/>
      <w:sz w:val="24"/>
    </w:rPr>
  </w:style>
  <w:style w:type="paragraph" w:customStyle="1" w:styleId="variable">
    <w:name w:val="variable"/>
    <w:basedOn w:val="Text"/>
    <w:next w:val="Text"/>
    <w:rsid w:val="00A63D8F"/>
    <w:pPr>
      <w:widowControl w:val="0"/>
      <w:suppressAutoHyphens/>
      <w:spacing w:after="0" w:line="100" w:lineRule="atLeast"/>
    </w:pPr>
    <w:rPr>
      <w:rFonts w:cs="Tahoma"/>
      <w:b/>
      <w:kern w:val="1"/>
      <w:szCs w:val="24"/>
      <w:lang w:val="ru-RU"/>
    </w:rPr>
  </w:style>
  <w:style w:type="paragraph" w:customStyle="1" w:styleId="afffffff1">
    <w:name w:val="Знак Знак Знак Знак"/>
    <w:basedOn w:val="a9"/>
    <w:next w:val="25"/>
    <w:autoRedefine/>
    <w:rsid w:val="00A63D8F"/>
    <w:pPr>
      <w:spacing w:line="240" w:lineRule="exact"/>
    </w:pPr>
    <w:rPr>
      <w:rFonts w:ascii="Times New Roman" w:eastAsia="Times New Roman" w:hAnsi="Times New Roman" w:cs="Times New Roman"/>
      <w:sz w:val="24"/>
      <w:szCs w:val="20"/>
      <w:lang w:val="en-US"/>
    </w:rPr>
  </w:style>
  <w:style w:type="character" w:customStyle="1" w:styleId="FontStyle26">
    <w:name w:val="Font Style26"/>
    <w:rsid w:val="00A63D8F"/>
    <w:rPr>
      <w:rFonts w:ascii="Times New Roman" w:hAnsi="Times New Roman"/>
      <w:sz w:val="18"/>
    </w:rPr>
  </w:style>
  <w:style w:type="character" w:customStyle="1" w:styleId="FontStyle41">
    <w:name w:val="Font Style41"/>
    <w:uiPriority w:val="99"/>
    <w:rsid w:val="00A63D8F"/>
    <w:rPr>
      <w:rFonts w:ascii="Times New Roman" w:hAnsi="Times New Roman"/>
      <w:b/>
      <w:sz w:val="18"/>
    </w:rPr>
  </w:style>
  <w:style w:type="paragraph" w:customStyle="1" w:styleId="afffffff2">
    <w:name w:val="письмо"/>
    <w:basedOn w:val="a9"/>
    <w:rsid w:val="00A63D8F"/>
    <w:pPr>
      <w:suppressAutoHyphens/>
      <w:spacing w:after="0" w:line="240" w:lineRule="auto"/>
      <w:ind w:firstLine="720"/>
      <w:jc w:val="both"/>
    </w:pPr>
    <w:rPr>
      <w:rFonts w:ascii="Times New Roman" w:eastAsia="Times New Roman" w:hAnsi="Times New Roman" w:cs="Times New Roman"/>
      <w:sz w:val="28"/>
      <w:szCs w:val="20"/>
      <w:lang w:eastAsia="ar-SA"/>
    </w:rPr>
  </w:style>
  <w:style w:type="paragraph" w:customStyle="1" w:styleId="consplusnonformat0">
    <w:name w:val="consplusnonformat"/>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50">
    <w:name w:val="Сетка таблицы15"/>
    <w:basedOn w:val="ac"/>
    <w:next w:val="ae"/>
    <w:uiPriority w:val="9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0">
    <w:name w:val="Font Style30"/>
    <w:uiPriority w:val="99"/>
    <w:rsid w:val="00A63D8F"/>
    <w:rPr>
      <w:rFonts w:ascii="Times New Roman" w:hAnsi="Times New Roman"/>
      <w:sz w:val="20"/>
    </w:rPr>
  </w:style>
  <w:style w:type="character" w:customStyle="1" w:styleId="xrtl1">
    <w:name w:val="xr_tl1"/>
    <w:rsid w:val="00A63D8F"/>
  </w:style>
  <w:style w:type="table" w:customStyle="1" w:styleId="160">
    <w:name w:val="Сетка таблицы16"/>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Сетка таблицы111111"/>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0">
    <w:name w:val="Сетка таблицы232"/>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ffd">
    <w:name w:val="Текст примечания Знак1"/>
    <w:uiPriority w:val="99"/>
    <w:rsid w:val="00A63D8F"/>
    <w:rPr>
      <w:rFonts w:ascii="Times New Roman" w:hAnsi="Times New Roman"/>
      <w:lang w:val="x-none" w:eastAsia="x-none"/>
    </w:rPr>
  </w:style>
  <w:style w:type="table" w:customStyle="1" w:styleId="11a">
    <w:name w:val="Сетка таблицы 11"/>
    <w:basedOn w:val="ac"/>
    <w:next w:val="1fffc"/>
    <w:semiHidden/>
    <w:unhideWhenUsed/>
    <w:rsid w:val="00A63D8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i/>
        <w:iCs/>
      </w:rPr>
      <w:tblPr/>
      <w:tcPr>
        <w:tcBorders>
          <w:tl2br w:val="none" w:sz="0" w:space="0" w:color="auto"/>
          <w:tr2bl w:val="none" w:sz="0" w:space="0" w:color="auto"/>
        </w:tcBorders>
      </w:tcPr>
    </w:tblStylePr>
    <w:tblStylePr w:type="lastCol">
      <w:rPr>
        <w:rFonts w:ascii="Times New Roman" w:hAnsi="Times New Roman" w:cs="Times New Roman"/>
        <w:i/>
        <w:iCs/>
      </w:rPr>
      <w:tblPr/>
      <w:tcPr>
        <w:tcBorders>
          <w:tl2br w:val="none" w:sz="0" w:space="0" w:color="auto"/>
          <w:tr2bl w:val="none" w:sz="0" w:space="0" w:color="auto"/>
        </w:tcBorders>
      </w:tcPr>
    </w:tblStylePr>
  </w:style>
  <w:style w:type="paragraph" w:customStyle="1" w:styleId="233">
    <w:name w:val="Основной текст 23"/>
    <w:basedOn w:val="a9"/>
    <w:rsid w:val="00A63D8F"/>
    <w:pPr>
      <w:widowControl w:val="0"/>
      <w:suppressAutoHyphens/>
      <w:spacing w:after="0" w:line="240" w:lineRule="auto"/>
      <w:ind w:firstLine="708"/>
      <w:jc w:val="both"/>
    </w:pPr>
    <w:rPr>
      <w:rFonts w:ascii="Times New Roman" w:eastAsia="Times New Roman" w:hAnsi="Times New Roman" w:cs="Times New Roman"/>
      <w:szCs w:val="20"/>
      <w:lang w:eastAsia="ar-SA"/>
    </w:rPr>
  </w:style>
  <w:style w:type="paragraph" w:customStyle="1" w:styleId="234">
    <w:name w:val="Основной текст с отступом 23"/>
    <w:basedOn w:val="a9"/>
    <w:rsid w:val="00A63D8F"/>
    <w:pPr>
      <w:widowControl w:val="0"/>
      <w:suppressAutoHyphens/>
      <w:spacing w:after="0" w:line="240" w:lineRule="auto"/>
      <w:ind w:firstLine="708"/>
      <w:jc w:val="both"/>
    </w:pPr>
    <w:rPr>
      <w:rFonts w:ascii="Times New Roman" w:eastAsia="Times New Roman" w:hAnsi="Times New Roman" w:cs="Times New Roman"/>
      <w:b/>
      <w:szCs w:val="20"/>
      <w:lang w:eastAsia="ar-SA"/>
    </w:rPr>
  </w:style>
  <w:style w:type="paragraph" w:customStyle="1" w:styleId="330">
    <w:name w:val="Основной текст с отступом 33"/>
    <w:basedOn w:val="a9"/>
    <w:rsid w:val="00A63D8F"/>
    <w:pPr>
      <w:widowControl w:val="0"/>
      <w:suppressAutoHyphens/>
      <w:spacing w:after="0" w:line="240" w:lineRule="auto"/>
      <w:ind w:firstLine="567"/>
      <w:jc w:val="both"/>
    </w:pPr>
    <w:rPr>
      <w:rFonts w:ascii="Times New Roman" w:eastAsia="Times New Roman" w:hAnsi="Times New Roman" w:cs="Times New Roman"/>
      <w:szCs w:val="20"/>
      <w:lang w:eastAsia="ar-SA"/>
    </w:rPr>
  </w:style>
  <w:style w:type="paragraph" w:customStyle="1" w:styleId="3fc">
    <w:name w:val="Основной текст с отступом3"/>
    <w:basedOn w:val="a9"/>
    <w:uiPriority w:val="99"/>
    <w:rsid w:val="00A63D8F"/>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3fd">
    <w:name w:val="Без интервала3"/>
    <w:rsid w:val="00A63D8F"/>
    <w:pPr>
      <w:spacing w:after="0" w:line="240" w:lineRule="auto"/>
    </w:pPr>
    <w:rPr>
      <w:rFonts w:ascii="Calibri" w:eastAsia="Times New Roman" w:hAnsi="Calibri" w:cs="Times New Roman"/>
      <w:lang w:eastAsia="ru-RU"/>
    </w:rPr>
  </w:style>
  <w:style w:type="paragraph" w:customStyle="1" w:styleId="3fe">
    <w:name w:val="Абзац списка3"/>
    <w:basedOn w:val="a9"/>
    <w:rsid w:val="00A63D8F"/>
    <w:pPr>
      <w:spacing w:after="200" w:line="276" w:lineRule="auto"/>
      <w:ind w:left="720"/>
      <w:contextualSpacing/>
    </w:pPr>
    <w:rPr>
      <w:rFonts w:ascii="Calibri" w:eastAsia="Times New Roman" w:hAnsi="Calibri" w:cs="Times New Roman"/>
      <w:lang w:eastAsia="ru-RU"/>
    </w:rPr>
  </w:style>
  <w:style w:type="character" w:customStyle="1" w:styleId="300">
    <w:name w:val="Знак Знак30"/>
    <w:locked/>
    <w:rsid w:val="00A63D8F"/>
    <w:rPr>
      <w:rFonts w:ascii="Arial" w:hAnsi="Arial"/>
      <w:b/>
      <w:kern w:val="28"/>
      <w:sz w:val="28"/>
      <w:lang w:val="en-GB" w:eastAsia="ru-RU"/>
    </w:rPr>
  </w:style>
  <w:style w:type="character" w:customStyle="1" w:styleId="290">
    <w:name w:val="Знак Знак29"/>
    <w:locked/>
    <w:rsid w:val="00A63D8F"/>
    <w:rPr>
      <w:rFonts w:ascii="Arial" w:hAnsi="Arial"/>
      <w:b/>
      <w:i/>
      <w:sz w:val="28"/>
      <w:lang w:val="ru-RU" w:eastAsia="ru-RU"/>
    </w:rPr>
  </w:style>
  <w:style w:type="character" w:customStyle="1" w:styleId="270">
    <w:name w:val="Знак Знак27"/>
    <w:locked/>
    <w:rsid w:val="00A63D8F"/>
    <w:rPr>
      <w:rFonts w:ascii="Arial" w:hAnsi="Arial"/>
      <w:b/>
      <w:sz w:val="24"/>
      <w:lang w:val="en-GB" w:eastAsia="ru-RU"/>
    </w:rPr>
  </w:style>
  <w:style w:type="character" w:customStyle="1" w:styleId="260">
    <w:name w:val="Знак Знак26"/>
    <w:locked/>
    <w:rsid w:val="00A63D8F"/>
    <w:rPr>
      <w:sz w:val="22"/>
      <w:lang w:val="en-GB" w:eastAsia="ru-RU"/>
    </w:rPr>
  </w:style>
  <w:style w:type="character" w:customStyle="1" w:styleId="170">
    <w:name w:val="Знак Знак17"/>
    <w:locked/>
    <w:rsid w:val="00A63D8F"/>
    <w:rPr>
      <w:i/>
      <w:sz w:val="22"/>
      <w:lang w:val="en-GB" w:eastAsia="ru-RU"/>
    </w:rPr>
  </w:style>
  <w:style w:type="character" w:customStyle="1" w:styleId="161">
    <w:name w:val="Знак Знак16"/>
    <w:locked/>
    <w:rsid w:val="00A63D8F"/>
    <w:rPr>
      <w:rFonts w:ascii="Arial" w:hAnsi="Arial"/>
      <w:lang w:val="en-GB" w:eastAsia="ru-RU"/>
    </w:rPr>
  </w:style>
  <w:style w:type="character" w:customStyle="1" w:styleId="151">
    <w:name w:val="Знак Знак15"/>
    <w:locked/>
    <w:rsid w:val="00A63D8F"/>
    <w:rPr>
      <w:rFonts w:ascii="Arial" w:hAnsi="Arial"/>
      <w:i/>
      <w:lang w:val="en-GB" w:eastAsia="ru-RU"/>
    </w:rPr>
  </w:style>
  <w:style w:type="character" w:customStyle="1" w:styleId="141">
    <w:name w:val="Знак Знак14"/>
    <w:locked/>
    <w:rsid w:val="00A63D8F"/>
    <w:rPr>
      <w:rFonts w:ascii="Arial" w:hAnsi="Arial"/>
      <w:b/>
      <w:i/>
      <w:sz w:val="18"/>
      <w:lang w:val="en-GB" w:eastAsia="ru-RU"/>
    </w:rPr>
  </w:style>
  <w:style w:type="character" w:customStyle="1" w:styleId="83">
    <w:name w:val="Знак Знак8"/>
    <w:uiPriority w:val="99"/>
    <w:locked/>
    <w:rsid w:val="00A63D8F"/>
    <w:rPr>
      <w:sz w:val="24"/>
      <w:lang w:val="ru-RU" w:eastAsia="ru-RU"/>
    </w:rPr>
  </w:style>
  <w:style w:type="character" w:customStyle="1" w:styleId="73">
    <w:name w:val="Знак Знак7"/>
    <w:locked/>
    <w:rsid w:val="00A63D8F"/>
    <w:rPr>
      <w:sz w:val="24"/>
      <w:lang w:val="ru-RU" w:eastAsia="ru-RU"/>
    </w:rPr>
  </w:style>
  <w:style w:type="character" w:customStyle="1" w:styleId="93">
    <w:name w:val="Знак Знак9"/>
    <w:locked/>
    <w:rsid w:val="00A63D8F"/>
    <w:rPr>
      <w:rFonts w:ascii="Calibri" w:eastAsia="Times New Roman" w:hAnsi="Calibri"/>
      <w:b/>
      <w:sz w:val="24"/>
      <w:lang w:val="ru-RU" w:eastAsia="ru-RU"/>
    </w:rPr>
  </w:style>
  <w:style w:type="character" w:customStyle="1" w:styleId="122">
    <w:name w:val="Знак Знак12"/>
    <w:locked/>
    <w:rsid w:val="00A63D8F"/>
    <w:rPr>
      <w:sz w:val="24"/>
      <w:lang w:val="ru-RU" w:eastAsia="ru-RU"/>
    </w:rPr>
  </w:style>
  <w:style w:type="character" w:customStyle="1" w:styleId="3ff">
    <w:name w:val="Знак Знак3"/>
    <w:locked/>
    <w:rsid w:val="00A63D8F"/>
    <w:rPr>
      <w:sz w:val="24"/>
      <w:lang w:val="ru-RU" w:eastAsia="ru-RU"/>
    </w:rPr>
  </w:style>
  <w:style w:type="character" w:customStyle="1" w:styleId="131">
    <w:name w:val="Знак Знак13"/>
    <w:locked/>
    <w:rsid w:val="00A63D8F"/>
    <w:rPr>
      <w:sz w:val="16"/>
      <w:lang w:val="ru-RU" w:eastAsia="ru-RU"/>
    </w:rPr>
  </w:style>
  <w:style w:type="character" w:customStyle="1" w:styleId="4d">
    <w:name w:val="Знак Знак4"/>
    <w:locked/>
    <w:rsid w:val="00A63D8F"/>
    <w:rPr>
      <w:rFonts w:ascii="Tahoma" w:hAnsi="Tahoma"/>
      <w:lang w:val="ru-RU" w:eastAsia="ru-RU"/>
    </w:rPr>
  </w:style>
  <w:style w:type="character" w:customStyle="1" w:styleId="102">
    <w:name w:val="Знак Знак10"/>
    <w:locked/>
    <w:rsid w:val="00A63D8F"/>
    <w:rPr>
      <w:rFonts w:ascii="Tahoma" w:hAnsi="Tahoma"/>
      <w:sz w:val="16"/>
      <w:lang w:val="x-none" w:eastAsia="ru-RU"/>
    </w:rPr>
  </w:style>
  <w:style w:type="paragraph" w:customStyle="1" w:styleId="4e">
    <w:name w:val="Название4"/>
    <w:basedOn w:val="a9"/>
    <w:rsid w:val="00A63D8F"/>
    <w:pPr>
      <w:suppressLineNumbers/>
      <w:suppressAutoHyphens/>
      <w:spacing w:before="120" w:after="120" w:line="240" w:lineRule="auto"/>
    </w:pPr>
    <w:rPr>
      <w:rFonts w:ascii="Times New Roman" w:eastAsia="Times New Roman" w:hAnsi="Times New Roman" w:cs="Tahoma"/>
      <w:i/>
      <w:iCs/>
      <w:kern w:val="2"/>
      <w:sz w:val="24"/>
      <w:szCs w:val="24"/>
      <w:lang w:eastAsia="ar-SA"/>
    </w:rPr>
  </w:style>
  <w:style w:type="paragraph" w:customStyle="1" w:styleId="4f">
    <w:name w:val="Указатель4"/>
    <w:basedOn w:val="a9"/>
    <w:rsid w:val="00A63D8F"/>
    <w:pPr>
      <w:suppressLineNumbers/>
      <w:suppressAutoHyphens/>
      <w:spacing w:after="0" w:line="240" w:lineRule="auto"/>
    </w:pPr>
    <w:rPr>
      <w:rFonts w:ascii="Times New Roman" w:eastAsia="Times New Roman" w:hAnsi="Times New Roman" w:cs="Tahoma"/>
      <w:kern w:val="2"/>
      <w:sz w:val="24"/>
      <w:szCs w:val="24"/>
      <w:lang w:eastAsia="ar-SA"/>
    </w:rPr>
  </w:style>
  <w:style w:type="paragraph" w:customStyle="1" w:styleId="3ff0">
    <w:name w:val="Название3"/>
    <w:basedOn w:val="a9"/>
    <w:rsid w:val="00A63D8F"/>
    <w:pPr>
      <w:suppressLineNumbers/>
      <w:suppressAutoHyphens/>
      <w:spacing w:before="120" w:after="120" w:line="240" w:lineRule="auto"/>
    </w:pPr>
    <w:rPr>
      <w:rFonts w:ascii="Arial" w:eastAsia="Times New Roman" w:hAnsi="Arial" w:cs="Tahoma"/>
      <w:i/>
      <w:iCs/>
      <w:kern w:val="2"/>
      <w:sz w:val="20"/>
      <w:szCs w:val="24"/>
      <w:lang w:eastAsia="ar-SA"/>
    </w:rPr>
  </w:style>
  <w:style w:type="paragraph" w:customStyle="1" w:styleId="Instruction">
    <w:name w:val="Instruction"/>
    <w:basedOn w:val="210"/>
    <w:rsid w:val="00A63D8F"/>
    <w:pPr>
      <w:widowControl/>
      <w:tabs>
        <w:tab w:val="left" w:pos="567"/>
        <w:tab w:val="left" w:pos="3240"/>
      </w:tabs>
      <w:autoSpaceDE/>
      <w:spacing w:before="180" w:after="60"/>
      <w:ind w:left="360" w:hanging="360"/>
    </w:pPr>
    <w:rPr>
      <w:rFonts w:eastAsia="Times New Roman"/>
      <w:b/>
      <w:i w:val="0"/>
      <w:kern w:val="2"/>
      <w:sz w:val="24"/>
      <w:lang w:val="ru-RU"/>
    </w:rPr>
  </w:style>
  <w:style w:type="paragraph" w:customStyle="1" w:styleId="afffffff3">
    <w:name w:val="Часть"/>
    <w:basedOn w:val="a9"/>
    <w:rsid w:val="00A63D8F"/>
    <w:pPr>
      <w:suppressAutoHyphens/>
      <w:spacing w:after="60" w:line="240" w:lineRule="auto"/>
      <w:jc w:val="center"/>
    </w:pPr>
    <w:rPr>
      <w:rFonts w:ascii="Arial" w:eastAsia="Times New Roman" w:hAnsi="Arial" w:cs="Times New Roman"/>
      <w:b/>
      <w:caps/>
      <w:kern w:val="2"/>
      <w:sz w:val="32"/>
      <w:szCs w:val="20"/>
      <w:lang w:eastAsia="ar-SA"/>
    </w:rPr>
  </w:style>
  <w:style w:type="paragraph" w:customStyle="1" w:styleId="ea2">
    <w:name w:val="заголово†ea 2"/>
    <w:basedOn w:val="a9"/>
    <w:next w:val="a9"/>
    <w:rsid w:val="00A63D8F"/>
    <w:pPr>
      <w:keepNext/>
      <w:widowControl w:val="0"/>
      <w:tabs>
        <w:tab w:val="left" w:pos="2624"/>
      </w:tabs>
      <w:suppressAutoHyphens/>
      <w:overflowPunct w:val="0"/>
      <w:autoSpaceDE w:val="0"/>
      <w:spacing w:after="0" w:line="240" w:lineRule="auto"/>
      <w:ind w:left="283" w:hanging="283"/>
      <w:jc w:val="center"/>
    </w:pPr>
    <w:rPr>
      <w:rFonts w:ascii="Courier New" w:eastAsia="Times New Roman" w:hAnsi="Courier New" w:cs="Times New Roman"/>
      <w:kern w:val="2"/>
      <w:sz w:val="20"/>
      <w:szCs w:val="20"/>
      <w:u w:val="single"/>
      <w:lang w:eastAsia="ar-SA"/>
    </w:rPr>
  </w:style>
  <w:style w:type="paragraph" w:customStyle="1" w:styleId="2ffd">
    <w:name w:val="Текст примечания2"/>
    <w:basedOn w:val="a9"/>
    <w:rsid w:val="00A63D8F"/>
    <w:pPr>
      <w:suppressAutoHyphens/>
      <w:spacing w:after="0" w:line="240" w:lineRule="auto"/>
    </w:pPr>
    <w:rPr>
      <w:rFonts w:ascii="Times New Roman" w:eastAsia="Times New Roman" w:hAnsi="Times New Roman" w:cs="Times New Roman"/>
      <w:kern w:val="2"/>
      <w:sz w:val="20"/>
      <w:szCs w:val="20"/>
      <w:lang w:eastAsia="ar-SA"/>
    </w:rPr>
  </w:style>
  <w:style w:type="paragraph" w:customStyle="1" w:styleId="afffffff4">
    <w:name w:val="Глава"/>
    <w:basedOn w:val="a9"/>
    <w:rsid w:val="00A63D8F"/>
    <w:pPr>
      <w:keepNext/>
      <w:suppressAutoHyphens/>
      <w:spacing w:before="240" w:after="120" w:line="240" w:lineRule="auto"/>
      <w:jc w:val="center"/>
    </w:pPr>
    <w:rPr>
      <w:rFonts w:ascii="Times New Roman" w:eastAsia="Times New Roman" w:hAnsi="Times New Roman" w:cs="Times New Roman"/>
      <w:b/>
      <w:caps/>
      <w:kern w:val="2"/>
      <w:sz w:val="24"/>
      <w:szCs w:val="20"/>
      <w:lang w:eastAsia="ar-SA"/>
    </w:rPr>
  </w:style>
  <w:style w:type="paragraph" w:customStyle="1" w:styleId="1fffe">
    <w:name w:val="Схема документа1"/>
    <w:basedOn w:val="a9"/>
    <w:rsid w:val="00A63D8F"/>
    <w:pPr>
      <w:shd w:val="clear" w:color="auto" w:fill="000080"/>
      <w:suppressAutoHyphens/>
      <w:spacing w:after="0" w:line="240" w:lineRule="auto"/>
    </w:pPr>
    <w:rPr>
      <w:rFonts w:ascii="Tahoma" w:eastAsia="Times New Roman" w:hAnsi="Tahoma" w:cs="Tahoma"/>
      <w:kern w:val="2"/>
      <w:sz w:val="24"/>
      <w:szCs w:val="24"/>
      <w:lang w:eastAsia="ar-SA"/>
    </w:rPr>
  </w:style>
  <w:style w:type="paragraph" w:customStyle="1" w:styleId="afffffff5">
    <w:name w:val="Абзац основной"/>
    <w:rsid w:val="00A63D8F"/>
    <w:pPr>
      <w:suppressAutoHyphens/>
      <w:spacing w:after="0" w:line="360" w:lineRule="auto"/>
      <w:ind w:firstLine="709"/>
      <w:jc w:val="both"/>
    </w:pPr>
    <w:rPr>
      <w:rFonts w:ascii="Arial" w:eastAsia="Times New Roman" w:hAnsi="Arial" w:cs="Times New Roman"/>
      <w:kern w:val="2"/>
      <w:sz w:val="24"/>
      <w:szCs w:val="20"/>
      <w:lang w:eastAsia="ar-SA"/>
    </w:rPr>
  </w:style>
  <w:style w:type="character" w:customStyle="1" w:styleId="WW8Num7z2">
    <w:name w:val="WW8Num7z2"/>
    <w:rsid w:val="00A63D8F"/>
    <w:rPr>
      <w:color w:val="000000"/>
    </w:rPr>
  </w:style>
  <w:style w:type="character" w:customStyle="1" w:styleId="WW8Num8z0">
    <w:name w:val="WW8Num8z0"/>
    <w:rsid w:val="00A63D8F"/>
    <w:rPr>
      <w:rFonts w:ascii="Symbol" w:hAnsi="Symbol"/>
    </w:rPr>
  </w:style>
  <w:style w:type="character" w:customStyle="1" w:styleId="WW-Absatz-Standardschriftart">
    <w:name w:val="WW-Absatz-Standardschriftart"/>
    <w:rsid w:val="00A63D8F"/>
  </w:style>
  <w:style w:type="character" w:customStyle="1" w:styleId="WW-Absatz-Standardschriftart1">
    <w:name w:val="WW-Absatz-Standardschriftart1"/>
    <w:rsid w:val="00A63D8F"/>
  </w:style>
  <w:style w:type="character" w:customStyle="1" w:styleId="WW-Absatz-Standardschriftart11">
    <w:name w:val="WW-Absatz-Standardschriftart11"/>
    <w:rsid w:val="00A63D8F"/>
  </w:style>
  <w:style w:type="character" w:customStyle="1" w:styleId="WW-Absatz-Standardschriftart111">
    <w:name w:val="WW-Absatz-Standardschriftart111"/>
    <w:rsid w:val="00A63D8F"/>
  </w:style>
  <w:style w:type="character" w:customStyle="1" w:styleId="WW-Absatz-Standardschriftart1111">
    <w:name w:val="WW-Absatz-Standardschriftart1111"/>
    <w:rsid w:val="00A63D8F"/>
  </w:style>
  <w:style w:type="character" w:customStyle="1" w:styleId="WW-Absatz-Standardschriftart11111">
    <w:name w:val="WW-Absatz-Standardschriftart11111"/>
    <w:rsid w:val="00A63D8F"/>
  </w:style>
  <w:style w:type="character" w:customStyle="1" w:styleId="WW-Absatz-Standardschriftart111111">
    <w:name w:val="WW-Absatz-Standardschriftart111111"/>
    <w:rsid w:val="00A63D8F"/>
  </w:style>
  <w:style w:type="character" w:customStyle="1" w:styleId="WW-Absatz-Standardschriftart1111111">
    <w:name w:val="WW-Absatz-Standardschriftart1111111"/>
    <w:rsid w:val="00A63D8F"/>
  </w:style>
  <w:style w:type="character" w:customStyle="1" w:styleId="WW8Num13z1">
    <w:name w:val="WW8Num13z1"/>
    <w:rsid w:val="00A63D8F"/>
    <w:rPr>
      <w:b/>
    </w:rPr>
  </w:style>
  <w:style w:type="character" w:customStyle="1" w:styleId="WW8Num15z2">
    <w:name w:val="WW8Num15z2"/>
    <w:rsid w:val="00A63D8F"/>
    <w:rPr>
      <w:color w:val="000000"/>
    </w:rPr>
  </w:style>
  <w:style w:type="character" w:customStyle="1" w:styleId="WW8Num16z0">
    <w:name w:val="WW8Num16z0"/>
    <w:rsid w:val="00A63D8F"/>
    <w:rPr>
      <w:sz w:val="40"/>
    </w:rPr>
  </w:style>
  <w:style w:type="character" w:customStyle="1" w:styleId="4f0">
    <w:name w:val="Основной шрифт абзаца4"/>
    <w:rsid w:val="00A63D8F"/>
  </w:style>
  <w:style w:type="character" w:customStyle="1" w:styleId="WW8Num12z1">
    <w:name w:val="WW8Num12z1"/>
    <w:rsid w:val="00A63D8F"/>
    <w:rPr>
      <w:rFonts w:ascii="Courier New" w:hAnsi="Courier New"/>
    </w:rPr>
  </w:style>
  <w:style w:type="character" w:customStyle="1" w:styleId="WW8Num14z2">
    <w:name w:val="WW8Num14z2"/>
    <w:rsid w:val="00A63D8F"/>
    <w:rPr>
      <w:color w:val="000000"/>
    </w:rPr>
  </w:style>
  <w:style w:type="character" w:customStyle="1" w:styleId="WW8Num15z0">
    <w:name w:val="WW8Num15z0"/>
    <w:rsid w:val="00A63D8F"/>
    <w:rPr>
      <w:sz w:val="40"/>
    </w:rPr>
  </w:style>
  <w:style w:type="character" w:customStyle="1" w:styleId="WW-Absatz-Standardschriftart11111111">
    <w:name w:val="WW-Absatz-Standardschriftart11111111"/>
    <w:rsid w:val="00A63D8F"/>
  </w:style>
  <w:style w:type="character" w:customStyle="1" w:styleId="WW-Absatz-Standardschriftart111111111">
    <w:name w:val="WW-Absatz-Standardschriftart111111111"/>
    <w:rsid w:val="00A63D8F"/>
  </w:style>
  <w:style w:type="character" w:customStyle="1" w:styleId="WW8Num14z0">
    <w:name w:val="WW8Num14z0"/>
    <w:rsid w:val="00A63D8F"/>
    <w:rPr>
      <w:b/>
    </w:rPr>
  </w:style>
  <w:style w:type="character" w:customStyle="1" w:styleId="WW-Absatz-Standardschriftart1111111111">
    <w:name w:val="WW-Absatz-Standardschriftart1111111111"/>
    <w:rsid w:val="00A63D8F"/>
  </w:style>
  <w:style w:type="character" w:customStyle="1" w:styleId="WW-Absatz-Standardschriftart11111111111">
    <w:name w:val="WW-Absatz-Standardschriftart11111111111"/>
    <w:rsid w:val="00A63D8F"/>
  </w:style>
  <w:style w:type="character" w:customStyle="1" w:styleId="WW-Absatz-Standardschriftart111111111111">
    <w:name w:val="WW-Absatz-Standardschriftart111111111111"/>
    <w:rsid w:val="00A63D8F"/>
  </w:style>
  <w:style w:type="character" w:customStyle="1" w:styleId="WW8Num12z2">
    <w:name w:val="WW8Num12z2"/>
    <w:rsid w:val="00A63D8F"/>
    <w:rPr>
      <w:rFonts w:ascii="Wingdings" w:hAnsi="Wingdings"/>
    </w:rPr>
  </w:style>
  <w:style w:type="character" w:customStyle="1" w:styleId="WW8Num12z3">
    <w:name w:val="WW8Num12z3"/>
    <w:rsid w:val="00A63D8F"/>
    <w:rPr>
      <w:rFonts w:ascii="Symbol" w:hAnsi="Symbol"/>
    </w:rPr>
  </w:style>
  <w:style w:type="character" w:customStyle="1" w:styleId="WW8Num20z0">
    <w:name w:val="WW8Num20z0"/>
    <w:rsid w:val="00A63D8F"/>
    <w:rPr>
      <w:rFonts w:ascii="Times New Roman" w:hAnsi="Times New Roman"/>
    </w:rPr>
  </w:style>
  <w:style w:type="character" w:customStyle="1" w:styleId="WW8Num20z1">
    <w:name w:val="WW8Num20z1"/>
    <w:rsid w:val="00A63D8F"/>
    <w:rPr>
      <w:rFonts w:ascii="Courier New" w:hAnsi="Courier New"/>
    </w:rPr>
  </w:style>
  <w:style w:type="character" w:customStyle="1" w:styleId="WW8Num20z2">
    <w:name w:val="WW8Num20z2"/>
    <w:rsid w:val="00A63D8F"/>
    <w:rPr>
      <w:rFonts w:ascii="Wingdings" w:hAnsi="Wingdings"/>
    </w:rPr>
  </w:style>
  <w:style w:type="character" w:customStyle="1" w:styleId="WW8Num20z3">
    <w:name w:val="WW8Num20z3"/>
    <w:rsid w:val="00A63D8F"/>
    <w:rPr>
      <w:rFonts w:ascii="Symbol" w:hAnsi="Symbol"/>
    </w:rPr>
  </w:style>
  <w:style w:type="character" w:customStyle="1" w:styleId="WW8Num23z0">
    <w:name w:val="WW8Num23z0"/>
    <w:rsid w:val="00A63D8F"/>
    <w:rPr>
      <w:b/>
    </w:rPr>
  </w:style>
  <w:style w:type="character" w:customStyle="1" w:styleId="WW8Num24z2">
    <w:name w:val="WW8Num24z2"/>
    <w:rsid w:val="00A63D8F"/>
    <w:rPr>
      <w:color w:val="000000"/>
    </w:rPr>
  </w:style>
  <w:style w:type="character" w:customStyle="1" w:styleId="WW8Num25z0">
    <w:name w:val="WW8Num25z0"/>
    <w:rsid w:val="00A63D8F"/>
    <w:rPr>
      <w:sz w:val="40"/>
    </w:rPr>
  </w:style>
  <w:style w:type="character" w:customStyle="1" w:styleId="WW8Num26z0">
    <w:name w:val="WW8Num26z0"/>
    <w:rsid w:val="00A63D8F"/>
    <w:rPr>
      <w:rFonts w:ascii="Times New Roman" w:hAnsi="Times New Roman"/>
      <w:sz w:val="24"/>
    </w:rPr>
  </w:style>
  <w:style w:type="character" w:customStyle="1" w:styleId="WW8Num26z1">
    <w:name w:val="WW8Num26z1"/>
    <w:rsid w:val="00A63D8F"/>
    <w:rPr>
      <w:rFonts w:ascii="Courier New" w:hAnsi="Courier New"/>
    </w:rPr>
  </w:style>
  <w:style w:type="character" w:customStyle="1" w:styleId="WW8Num26z2">
    <w:name w:val="WW8Num26z2"/>
    <w:rsid w:val="00A63D8F"/>
    <w:rPr>
      <w:rFonts w:ascii="Wingdings" w:hAnsi="Wingdings"/>
    </w:rPr>
  </w:style>
  <w:style w:type="character" w:customStyle="1" w:styleId="WW8Num26z3">
    <w:name w:val="WW8Num26z3"/>
    <w:rsid w:val="00A63D8F"/>
    <w:rPr>
      <w:rFonts w:ascii="Symbol" w:hAnsi="Symbol"/>
    </w:rPr>
  </w:style>
  <w:style w:type="character" w:customStyle="1" w:styleId="WW8NumSt23z0">
    <w:name w:val="WW8NumSt23z0"/>
    <w:rsid w:val="00A63D8F"/>
    <w:rPr>
      <w:rFonts w:ascii="Symbol" w:hAnsi="Symbol"/>
    </w:rPr>
  </w:style>
  <w:style w:type="character" w:customStyle="1" w:styleId="2ffe">
    <w:name w:val="Знак примечания2"/>
    <w:rsid w:val="00A63D8F"/>
    <w:rPr>
      <w:sz w:val="16"/>
    </w:rPr>
  </w:style>
  <w:style w:type="character" w:customStyle="1" w:styleId="21e">
    <w:name w:val="Знак21"/>
    <w:rsid w:val="00A63D8F"/>
    <w:rPr>
      <w:b/>
      <w:kern w:val="2"/>
      <w:sz w:val="36"/>
    </w:rPr>
  </w:style>
  <w:style w:type="character" w:customStyle="1" w:styleId="201">
    <w:name w:val="Знак20"/>
    <w:rsid w:val="00A63D8F"/>
    <w:rPr>
      <w:b/>
      <w:sz w:val="30"/>
    </w:rPr>
  </w:style>
  <w:style w:type="character" w:customStyle="1" w:styleId="191">
    <w:name w:val="Знак19"/>
    <w:rsid w:val="00A63D8F"/>
    <w:rPr>
      <w:rFonts w:ascii="Arial" w:hAnsi="Arial"/>
      <w:b/>
      <w:sz w:val="24"/>
    </w:rPr>
  </w:style>
  <w:style w:type="character" w:customStyle="1" w:styleId="181">
    <w:name w:val="Знак18"/>
    <w:rsid w:val="00A63D8F"/>
    <w:rPr>
      <w:rFonts w:ascii="Arial" w:hAnsi="Arial"/>
      <w:sz w:val="24"/>
    </w:rPr>
  </w:style>
  <w:style w:type="character" w:customStyle="1" w:styleId="171">
    <w:name w:val="Знак17"/>
    <w:rsid w:val="00A63D8F"/>
    <w:rPr>
      <w:sz w:val="22"/>
    </w:rPr>
  </w:style>
  <w:style w:type="character" w:customStyle="1" w:styleId="162">
    <w:name w:val="Знак16"/>
    <w:rsid w:val="00A63D8F"/>
    <w:rPr>
      <w:i/>
      <w:sz w:val="22"/>
    </w:rPr>
  </w:style>
  <w:style w:type="character" w:customStyle="1" w:styleId="152">
    <w:name w:val="Знак15"/>
    <w:rsid w:val="00A63D8F"/>
    <w:rPr>
      <w:rFonts w:ascii="Arial" w:hAnsi="Arial"/>
    </w:rPr>
  </w:style>
  <w:style w:type="character" w:customStyle="1" w:styleId="142">
    <w:name w:val="Знак14"/>
    <w:rsid w:val="00A63D8F"/>
    <w:rPr>
      <w:rFonts w:ascii="Arial" w:hAnsi="Arial"/>
      <w:i/>
    </w:rPr>
  </w:style>
  <w:style w:type="character" w:customStyle="1" w:styleId="132">
    <w:name w:val="Знак13"/>
    <w:rsid w:val="00A63D8F"/>
    <w:rPr>
      <w:rFonts w:ascii="Arial" w:hAnsi="Arial"/>
      <w:b/>
      <w:i/>
      <w:sz w:val="18"/>
    </w:rPr>
  </w:style>
  <w:style w:type="character" w:customStyle="1" w:styleId="84">
    <w:name w:val="Знак8"/>
    <w:rsid w:val="00A63D8F"/>
    <w:rPr>
      <w:i/>
      <w:sz w:val="24"/>
    </w:rPr>
  </w:style>
  <w:style w:type="character" w:customStyle="1" w:styleId="74">
    <w:name w:val="Знак7"/>
    <w:rsid w:val="00A63D8F"/>
    <w:rPr>
      <w:rFonts w:ascii="Arial" w:hAnsi="Arial"/>
      <w:sz w:val="24"/>
    </w:rPr>
  </w:style>
  <w:style w:type="character" w:customStyle="1" w:styleId="67">
    <w:name w:val="Знак6"/>
    <w:rsid w:val="00A63D8F"/>
    <w:rPr>
      <w:sz w:val="24"/>
    </w:rPr>
  </w:style>
  <w:style w:type="character" w:customStyle="1" w:styleId="123">
    <w:name w:val="Знак12"/>
    <w:rsid w:val="00A63D8F"/>
    <w:rPr>
      <w:sz w:val="24"/>
    </w:rPr>
  </w:style>
  <w:style w:type="character" w:customStyle="1" w:styleId="11b">
    <w:name w:val="Знак11"/>
    <w:rsid w:val="00A63D8F"/>
    <w:rPr>
      <w:rFonts w:ascii="Arial" w:hAnsi="Arial"/>
      <w:sz w:val="24"/>
    </w:rPr>
  </w:style>
  <w:style w:type="character" w:customStyle="1" w:styleId="103">
    <w:name w:val="Знак10"/>
    <w:rsid w:val="00A63D8F"/>
    <w:rPr>
      <w:rFonts w:ascii="Arial" w:hAnsi="Arial"/>
      <w:b/>
      <w:kern w:val="2"/>
      <w:sz w:val="32"/>
    </w:rPr>
  </w:style>
  <w:style w:type="character" w:customStyle="1" w:styleId="94">
    <w:name w:val="Знак9"/>
    <w:rsid w:val="00A63D8F"/>
    <w:rPr>
      <w:sz w:val="24"/>
    </w:rPr>
  </w:style>
  <w:style w:type="character" w:customStyle="1" w:styleId="59">
    <w:name w:val="Знак5"/>
    <w:rsid w:val="00A63D8F"/>
    <w:rPr>
      <w:rFonts w:ascii="Tahoma" w:hAnsi="Tahoma"/>
      <w:sz w:val="16"/>
    </w:rPr>
  </w:style>
  <w:style w:type="character" w:customStyle="1" w:styleId="WW8Num28z0">
    <w:name w:val="WW8Num28z0"/>
    <w:rsid w:val="00A63D8F"/>
    <w:rPr>
      <w:rFonts w:ascii="Times New Roman" w:hAnsi="Times New Roman"/>
    </w:rPr>
  </w:style>
  <w:style w:type="character" w:customStyle="1" w:styleId="afffffff6">
    <w:name w:val="Маркеры списка"/>
    <w:rsid w:val="00A63D8F"/>
    <w:rPr>
      <w:rFonts w:ascii="StarSymbol" w:eastAsia="StarSymbol" w:hAnsi="StarSymbol"/>
      <w:sz w:val="18"/>
    </w:rPr>
  </w:style>
  <w:style w:type="paragraph" w:customStyle="1" w:styleId="Iauiue2">
    <w:name w:val="Iau?iue2"/>
    <w:rsid w:val="00A63D8F"/>
    <w:pPr>
      <w:widowControl w:val="0"/>
      <w:spacing w:after="0" w:line="240" w:lineRule="auto"/>
    </w:pPr>
    <w:rPr>
      <w:rFonts w:ascii="Times New Roman" w:eastAsia="Times New Roman" w:hAnsi="Times New Roman" w:cs="Times New Roman"/>
      <w:sz w:val="20"/>
      <w:szCs w:val="20"/>
      <w:lang w:eastAsia="ru-RU"/>
    </w:rPr>
  </w:style>
  <w:style w:type="paragraph" w:customStyle="1" w:styleId="Remark">
    <w:name w:val="Remark"/>
    <w:basedOn w:val="a9"/>
    <w:rsid w:val="00A63D8F"/>
    <w:pPr>
      <w:spacing w:before="240" w:after="240" w:line="240" w:lineRule="auto"/>
      <w:jc w:val="both"/>
    </w:pPr>
    <w:rPr>
      <w:rFonts w:ascii="Times New Roman" w:eastAsia="Times New Roman" w:hAnsi="Times New Roman" w:cs="Times New Roman"/>
      <w:b/>
      <w:bCs/>
      <w:sz w:val="28"/>
      <w:szCs w:val="24"/>
      <w:lang w:eastAsia="ru-RU"/>
    </w:rPr>
  </w:style>
  <w:style w:type="paragraph" w:customStyle="1" w:styleId="1ffff">
    <w:name w:val="Заголовок оглавления1"/>
    <w:basedOn w:val="14"/>
    <w:next w:val="a9"/>
    <w:rsid w:val="00A63D8F"/>
    <w:pPr>
      <w:keepNext/>
      <w:keepLines/>
      <w:tabs>
        <w:tab w:val="clear" w:pos="4677"/>
        <w:tab w:val="clear" w:pos="9355"/>
      </w:tabs>
      <w:spacing w:before="480" w:after="0" w:line="276" w:lineRule="auto"/>
      <w:jc w:val="left"/>
      <w:outlineLvl w:val="9"/>
    </w:pPr>
    <w:rPr>
      <w:rFonts w:ascii="Cambria" w:eastAsia="Times New Roman" w:hAnsi="Cambria" w:cs="Times New Roman"/>
      <w:b/>
      <w:bCs/>
      <w:noProof w:val="0"/>
      <w:color w:val="365F91"/>
      <w:sz w:val="28"/>
      <w:szCs w:val="28"/>
      <w:lang w:eastAsia="ru-RU"/>
    </w:rPr>
  </w:style>
  <w:style w:type="paragraph" w:customStyle="1" w:styleId="afffffff7">
    <w:name w:val="Заг_табл"/>
    <w:basedOn w:val="a9"/>
    <w:autoRedefine/>
    <w:rsid w:val="00A63D8F"/>
    <w:pPr>
      <w:tabs>
        <w:tab w:val="left" w:pos="480"/>
        <w:tab w:val="left" w:pos="720"/>
        <w:tab w:val="left" w:pos="6240"/>
      </w:tabs>
      <w:spacing w:after="0" w:line="300" w:lineRule="auto"/>
      <w:jc w:val="center"/>
    </w:pPr>
    <w:rPr>
      <w:rFonts w:ascii="Times New Roman" w:eastAsia="Times New Roman" w:hAnsi="Times New Roman" w:cs="Times New Roman"/>
      <w:b/>
      <w:bCs/>
      <w:sz w:val="24"/>
      <w:szCs w:val="24"/>
      <w:lang w:eastAsia="ru-RU"/>
    </w:rPr>
  </w:style>
  <w:style w:type="paragraph" w:customStyle="1" w:styleId="241">
    <w:name w:val="Основной текст 24"/>
    <w:basedOn w:val="a9"/>
    <w:rsid w:val="00A63D8F"/>
    <w:pPr>
      <w:widowControl w:val="0"/>
      <w:suppressAutoHyphens/>
      <w:spacing w:after="0" w:line="240" w:lineRule="auto"/>
      <w:ind w:firstLine="708"/>
      <w:jc w:val="both"/>
    </w:pPr>
    <w:rPr>
      <w:rFonts w:ascii="Times New Roman" w:eastAsia="Times New Roman" w:hAnsi="Times New Roman" w:cs="Times New Roman"/>
      <w:szCs w:val="20"/>
      <w:lang w:eastAsia="ar-SA"/>
    </w:rPr>
  </w:style>
  <w:style w:type="paragraph" w:customStyle="1" w:styleId="242">
    <w:name w:val="Основной текст с отступом 24"/>
    <w:basedOn w:val="a9"/>
    <w:rsid w:val="00A63D8F"/>
    <w:pPr>
      <w:widowControl w:val="0"/>
      <w:suppressAutoHyphens/>
      <w:spacing w:after="0" w:line="240" w:lineRule="auto"/>
      <w:ind w:firstLine="708"/>
      <w:jc w:val="both"/>
    </w:pPr>
    <w:rPr>
      <w:rFonts w:ascii="Times New Roman" w:eastAsia="Times New Roman" w:hAnsi="Times New Roman" w:cs="Times New Roman"/>
      <w:b/>
      <w:szCs w:val="20"/>
      <w:lang w:eastAsia="ar-SA"/>
    </w:rPr>
  </w:style>
  <w:style w:type="paragraph" w:customStyle="1" w:styleId="340">
    <w:name w:val="Основной текст с отступом 34"/>
    <w:basedOn w:val="a9"/>
    <w:rsid w:val="00A63D8F"/>
    <w:pPr>
      <w:widowControl w:val="0"/>
      <w:suppressAutoHyphens/>
      <w:spacing w:after="0" w:line="240" w:lineRule="auto"/>
      <w:ind w:firstLine="567"/>
      <w:jc w:val="both"/>
    </w:pPr>
    <w:rPr>
      <w:rFonts w:ascii="Times New Roman" w:eastAsia="Times New Roman" w:hAnsi="Times New Roman" w:cs="Times New Roman"/>
      <w:szCs w:val="20"/>
      <w:lang w:eastAsia="ar-SA"/>
    </w:rPr>
  </w:style>
  <w:style w:type="paragraph" w:customStyle="1" w:styleId="4f1">
    <w:name w:val="Основной текст с отступом4"/>
    <w:basedOn w:val="a9"/>
    <w:rsid w:val="00A63D8F"/>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4f2">
    <w:name w:val="Без интервала4"/>
    <w:rsid w:val="00A63D8F"/>
    <w:pPr>
      <w:spacing w:after="0" w:line="240" w:lineRule="auto"/>
    </w:pPr>
    <w:rPr>
      <w:rFonts w:ascii="Calibri" w:eastAsia="Times New Roman" w:hAnsi="Calibri" w:cs="Times New Roman"/>
      <w:lang w:eastAsia="ru-RU"/>
    </w:rPr>
  </w:style>
  <w:style w:type="paragraph" w:customStyle="1" w:styleId="4f3">
    <w:name w:val="Абзац списка4"/>
    <w:basedOn w:val="a9"/>
    <w:rsid w:val="00A63D8F"/>
    <w:pPr>
      <w:spacing w:after="200" w:line="276" w:lineRule="auto"/>
      <w:ind w:left="720"/>
      <w:contextualSpacing/>
    </w:pPr>
    <w:rPr>
      <w:rFonts w:ascii="Calibri" w:eastAsia="Times New Roman" w:hAnsi="Calibri" w:cs="Times New Roman"/>
      <w:lang w:eastAsia="ru-RU"/>
    </w:rPr>
  </w:style>
  <w:style w:type="paragraph" w:customStyle="1" w:styleId="2fff">
    <w:name w:val="Заголовок оглавления2"/>
    <w:basedOn w:val="14"/>
    <w:next w:val="a9"/>
    <w:semiHidden/>
    <w:rsid w:val="00A63D8F"/>
    <w:pPr>
      <w:keepNext/>
      <w:keepLines/>
      <w:tabs>
        <w:tab w:val="clear" w:pos="4677"/>
        <w:tab w:val="clear" w:pos="9355"/>
      </w:tabs>
      <w:spacing w:before="480" w:after="0" w:line="276" w:lineRule="auto"/>
      <w:jc w:val="left"/>
      <w:outlineLvl w:val="9"/>
    </w:pPr>
    <w:rPr>
      <w:rFonts w:ascii="Cambria" w:eastAsia="Times New Roman" w:hAnsi="Cambria" w:cs="Times New Roman"/>
      <w:b/>
      <w:bCs/>
      <w:noProof w:val="0"/>
      <w:color w:val="365F91"/>
      <w:sz w:val="28"/>
      <w:szCs w:val="28"/>
      <w:lang w:eastAsia="ru-RU"/>
    </w:rPr>
  </w:style>
  <w:style w:type="table" w:customStyle="1" w:styleId="331">
    <w:name w:val="Сетка таблицы33"/>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Основной текст + 11"/>
    <w:aliases w:val="5 pt6,Полужирный2"/>
    <w:uiPriority w:val="99"/>
    <w:rsid w:val="00A63D8F"/>
    <w:rPr>
      <w:rFonts w:ascii="Times New Roman" w:hAnsi="Times New Roman"/>
      <w:b/>
      <w:sz w:val="23"/>
      <w:u w:val="none"/>
      <w:lang w:val="ru-RU" w:eastAsia="ru-RU"/>
    </w:rPr>
  </w:style>
  <w:style w:type="character" w:customStyle="1" w:styleId="1130">
    <w:name w:val="Основной текст + 113"/>
    <w:aliases w:val="5 pt5"/>
    <w:uiPriority w:val="99"/>
    <w:rsid w:val="00A63D8F"/>
    <w:rPr>
      <w:rFonts w:ascii="Times New Roman" w:hAnsi="Times New Roman"/>
      <w:sz w:val="23"/>
      <w:u w:val="none"/>
      <w:lang w:val="ru-RU" w:eastAsia="ru-RU"/>
    </w:rPr>
  </w:style>
  <w:style w:type="character" w:customStyle="1" w:styleId="afffffff8">
    <w:name w:val="Подпись к таблице_"/>
    <w:link w:val="1ffff0"/>
    <w:uiPriority w:val="99"/>
    <w:locked/>
    <w:rsid w:val="00A63D8F"/>
    <w:rPr>
      <w:sz w:val="27"/>
      <w:shd w:val="clear" w:color="auto" w:fill="FFFFFF"/>
    </w:rPr>
  </w:style>
  <w:style w:type="character" w:customStyle="1" w:styleId="afffffff9">
    <w:name w:val="Подпись к таблице"/>
    <w:rsid w:val="00A63D8F"/>
    <w:rPr>
      <w:rFonts w:ascii="Times New Roman" w:hAnsi="Times New Roman"/>
      <w:sz w:val="27"/>
      <w:u w:val="single"/>
      <w:shd w:val="clear" w:color="auto" w:fill="FFFFFF"/>
    </w:rPr>
  </w:style>
  <w:style w:type="paragraph" w:customStyle="1" w:styleId="1ffff0">
    <w:name w:val="Подпись к таблице1"/>
    <w:basedOn w:val="a9"/>
    <w:link w:val="afffffff8"/>
    <w:uiPriority w:val="99"/>
    <w:rsid w:val="00A63D8F"/>
    <w:pPr>
      <w:widowControl w:val="0"/>
      <w:shd w:val="clear" w:color="auto" w:fill="FFFFFF"/>
      <w:spacing w:after="0" w:line="240" w:lineRule="atLeast"/>
    </w:pPr>
    <w:rPr>
      <w:sz w:val="27"/>
    </w:rPr>
  </w:style>
  <w:style w:type="paragraph" w:customStyle="1" w:styleId="afffffffa">
    <w:name w:val="Стиль"/>
    <w:basedOn w:val="a9"/>
    <w:uiPriority w:val="99"/>
    <w:rsid w:val="00A63D8F"/>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b-serp-urlitem1">
    <w:name w:val="b-serp-url__item1"/>
    <w:rsid w:val="00A63D8F"/>
  </w:style>
  <w:style w:type="character" w:customStyle="1" w:styleId="WW8Num11z0">
    <w:name w:val="WW8Num11z0"/>
    <w:rsid w:val="00A63D8F"/>
    <w:rPr>
      <w:rFonts w:ascii="Symbol" w:hAnsi="Symbol"/>
    </w:rPr>
  </w:style>
  <w:style w:type="paragraph" w:customStyle="1" w:styleId="124">
    <w:name w:val="Знак1 Знак Знак Знак2"/>
    <w:basedOn w:val="a9"/>
    <w:uiPriority w:val="99"/>
    <w:rsid w:val="00A63D8F"/>
    <w:pPr>
      <w:spacing w:line="240" w:lineRule="exact"/>
    </w:pPr>
    <w:rPr>
      <w:rFonts w:ascii="Verdana" w:eastAsia="Times New Roman" w:hAnsi="Verdana" w:cs="Times New Roman"/>
      <w:sz w:val="20"/>
      <w:szCs w:val="20"/>
      <w:lang w:val="en-US"/>
    </w:rPr>
  </w:style>
  <w:style w:type="character" w:customStyle="1" w:styleId="11d">
    <w:name w:val="Знак Знак Знак11"/>
    <w:uiPriority w:val="99"/>
    <w:rsid w:val="00A63D8F"/>
    <w:rPr>
      <w:sz w:val="24"/>
      <w:lang w:val="ru-RU" w:eastAsia="ru-RU"/>
    </w:rPr>
  </w:style>
  <w:style w:type="table" w:customStyle="1" w:styleId="1211">
    <w:name w:val="Сетка таблицы1211"/>
    <w:uiPriority w:val="99"/>
    <w:rsid w:val="00A63D8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
    <w:name w:val="Сетка таблицы21111"/>
    <w:uiPriority w:val="99"/>
    <w:rsid w:val="00A63D8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22">
    <w:name w:val="Знак Знак3 Знак2"/>
    <w:basedOn w:val="a9"/>
    <w:uiPriority w:val="99"/>
    <w:rsid w:val="00A63D8F"/>
    <w:pPr>
      <w:spacing w:line="240" w:lineRule="exact"/>
    </w:pPr>
    <w:rPr>
      <w:rFonts w:ascii="Verdana" w:eastAsia="Times New Roman" w:hAnsi="Verdana" w:cs="Verdana"/>
      <w:sz w:val="24"/>
      <w:szCs w:val="24"/>
      <w:lang w:val="en-US"/>
    </w:rPr>
  </w:style>
  <w:style w:type="character" w:customStyle="1" w:styleId="BodyTextChar2">
    <w:name w:val="Body Text Char2"/>
    <w:aliases w:val="Знак Char2"/>
    <w:uiPriority w:val="99"/>
    <w:locked/>
    <w:rsid w:val="00A63D8F"/>
    <w:rPr>
      <w:rFonts w:ascii="Times New Roman" w:hAnsi="Times New Roman"/>
      <w:sz w:val="24"/>
      <w:lang w:val="x-none" w:eastAsia="ru-RU"/>
    </w:rPr>
  </w:style>
  <w:style w:type="character" w:customStyle="1" w:styleId="b-forumtext">
    <w:name w:val="b-forum__text"/>
    <w:rsid w:val="00A63D8F"/>
  </w:style>
  <w:style w:type="paragraph" w:customStyle="1" w:styleId="product-name2">
    <w:name w:val="product-name2"/>
    <w:basedOn w:val="a9"/>
    <w:rsid w:val="00A63D8F"/>
    <w:pPr>
      <w:spacing w:after="30" w:line="225" w:lineRule="atLeast"/>
    </w:pPr>
    <w:rPr>
      <w:rFonts w:ascii="Times New Roman" w:eastAsia="Times New Roman" w:hAnsi="Times New Roman" w:cs="Times New Roman"/>
      <w:sz w:val="20"/>
      <w:szCs w:val="20"/>
      <w:lang w:eastAsia="ru-RU"/>
    </w:rPr>
  </w:style>
  <w:style w:type="paragraph" w:customStyle="1" w:styleId="720">
    <w:name w:val="Заголовок 72"/>
    <w:basedOn w:val="a9"/>
    <w:next w:val="a9"/>
    <w:rsid w:val="00A63D8F"/>
    <w:pPr>
      <w:keepNext/>
      <w:widowControl w:val="0"/>
      <w:suppressAutoHyphens/>
      <w:spacing w:after="0" w:line="240" w:lineRule="auto"/>
      <w:ind w:firstLine="708"/>
      <w:jc w:val="center"/>
    </w:pPr>
    <w:rPr>
      <w:rFonts w:ascii="Times New Roman" w:eastAsia="Times New Roman" w:hAnsi="Times New Roman" w:cs="Times New Roman"/>
      <w:b/>
      <w:bCs/>
      <w:kern w:val="1"/>
      <w:sz w:val="24"/>
      <w:szCs w:val="24"/>
      <w:lang w:eastAsia="zh-CN"/>
    </w:rPr>
  </w:style>
  <w:style w:type="paragraph" w:customStyle="1" w:styleId="p008d83ec890a0e2d824458fb0c471908">
    <w:name w:val="p008d83ec890a0e2d824458fb0c471908"/>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5">
    <w:name w:val="Font Style45"/>
    <w:rsid w:val="00A63D8F"/>
    <w:rPr>
      <w:rFonts w:ascii="Arial" w:hAnsi="Arial"/>
      <w:b/>
      <w:sz w:val="16"/>
    </w:rPr>
  </w:style>
  <w:style w:type="character" w:customStyle="1" w:styleId="FontStyle47">
    <w:name w:val="Font Style47"/>
    <w:rsid w:val="00A63D8F"/>
    <w:rPr>
      <w:rFonts w:ascii="Arial" w:hAnsi="Arial"/>
      <w:b/>
      <w:sz w:val="18"/>
    </w:rPr>
  </w:style>
  <w:style w:type="character" w:customStyle="1" w:styleId="FontStyle48">
    <w:name w:val="Font Style48"/>
    <w:rsid w:val="00A63D8F"/>
    <w:rPr>
      <w:rFonts w:ascii="Arial" w:hAnsi="Arial"/>
      <w:sz w:val="16"/>
    </w:rPr>
  </w:style>
  <w:style w:type="character" w:customStyle="1" w:styleId="FontStyle39">
    <w:name w:val="Font Style39"/>
    <w:rsid w:val="00A63D8F"/>
    <w:rPr>
      <w:rFonts w:ascii="Times New Roman" w:hAnsi="Times New Roman"/>
      <w:sz w:val="20"/>
    </w:rPr>
  </w:style>
  <w:style w:type="character" w:customStyle="1" w:styleId="FontStyle44">
    <w:name w:val="Font Style44"/>
    <w:rsid w:val="00A63D8F"/>
    <w:rPr>
      <w:rFonts w:ascii="Arial" w:hAnsi="Arial"/>
      <w:sz w:val="22"/>
    </w:rPr>
  </w:style>
  <w:style w:type="character" w:customStyle="1" w:styleId="FontStyle46">
    <w:name w:val="Font Style46"/>
    <w:rsid w:val="00A63D8F"/>
    <w:rPr>
      <w:rFonts w:ascii="Times New Roman" w:hAnsi="Times New Roman"/>
      <w:sz w:val="22"/>
    </w:rPr>
  </w:style>
  <w:style w:type="paragraph" w:customStyle="1" w:styleId="Style27">
    <w:name w:val="Style27"/>
    <w:basedOn w:val="a9"/>
    <w:rsid w:val="00A63D8F"/>
    <w:pPr>
      <w:widowControl w:val="0"/>
      <w:autoSpaceDE w:val="0"/>
      <w:autoSpaceDN w:val="0"/>
      <w:adjustRightInd w:val="0"/>
      <w:spacing w:after="0" w:line="205" w:lineRule="exact"/>
    </w:pPr>
    <w:rPr>
      <w:rFonts w:ascii="Times New Roman" w:eastAsia="Times New Roman" w:hAnsi="Times New Roman" w:cs="Times New Roman"/>
      <w:sz w:val="24"/>
      <w:szCs w:val="24"/>
      <w:lang w:eastAsia="ru-RU"/>
    </w:rPr>
  </w:style>
  <w:style w:type="paragraph" w:customStyle="1" w:styleId="bodytextindent">
    <w:name w:val="bodytextindent"/>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Знак Знак3 Знак Знак Знак"/>
    <w:basedOn w:val="a9"/>
    <w:rsid w:val="00A63D8F"/>
    <w:pPr>
      <w:spacing w:line="240" w:lineRule="exact"/>
    </w:pPr>
    <w:rPr>
      <w:rFonts w:ascii="Verdana" w:eastAsia="Times New Roman" w:hAnsi="Verdana" w:cs="Verdana"/>
      <w:sz w:val="24"/>
      <w:szCs w:val="24"/>
      <w:lang w:val="en-US"/>
    </w:rPr>
  </w:style>
  <w:style w:type="paragraph" w:customStyle="1" w:styleId="acxspmiddle">
    <w:name w:val="acxspmiddle"/>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last">
    <w:name w:val="acxsplast"/>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3">
    <w:name w:val="Знак Знак14 Знак"/>
    <w:basedOn w:val="a9"/>
    <w:rsid w:val="00A63D8F"/>
    <w:pPr>
      <w:spacing w:line="240" w:lineRule="exact"/>
    </w:pPr>
    <w:rPr>
      <w:rFonts w:ascii="Verdana" w:eastAsia="Times New Roman" w:hAnsi="Verdana" w:cs="Verdana"/>
      <w:sz w:val="24"/>
      <w:szCs w:val="24"/>
      <w:lang w:val="en-US"/>
    </w:rPr>
  </w:style>
  <w:style w:type="paragraph" w:customStyle="1" w:styleId="afffffffb">
    <w:name w:val="Нормальный (таблица)"/>
    <w:basedOn w:val="a9"/>
    <w:next w:val="a9"/>
    <w:rsid w:val="00A63D8F"/>
    <w:pPr>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font7">
    <w:name w:val="font7"/>
    <w:basedOn w:val="a9"/>
    <w:rsid w:val="00A63D8F"/>
    <w:pPr>
      <w:spacing w:before="100" w:beforeAutospacing="1" w:after="100" w:afterAutospacing="1" w:line="240" w:lineRule="auto"/>
    </w:pPr>
    <w:rPr>
      <w:rFonts w:ascii="Arial" w:eastAsia="Times New Roman" w:hAnsi="Arial" w:cs="Arial"/>
      <w:i/>
      <w:iCs/>
      <w:sz w:val="14"/>
      <w:szCs w:val="14"/>
      <w:lang w:eastAsia="ru-RU"/>
    </w:rPr>
  </w:style>
  <w:style w:type="paragraph" w:customStyle="1" w:styleId="font8">
    <w:name w:val="font8"/>
    <w:basedOn w:val="a9"/>
    <w:rsid w:val="00A63D8F"/>
    <w:pPr>
      <w:spacing w:before="100" w:beforeAutospacing="1" w:after="100" w:afterAutospacing="1" w:line="240" w:lineRule="auto"/>
    </w:pPr>
    <w:rPr>
      <w:rFonts w:ascii="Arial" w:eastAsia="Times New Roman" w:hAnsi="Arial" w:cs="Arial"/>
      <w:i/>
      <w:iCs/>
      <w:lang w:eastAsia="ru-RU"/>
    </w:rPr>
  </w:style>
  <w:style w:type="table" w:customStyle="1" w:styleId="2fff0">
    <w:name w:val="Изысканная таблица2"/>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2">
    <w:name w:val="Сетка таблицы17"/>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етка таблицы24"/>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c">
    <w:name w:val="Основной текст + Полужирный"/>
    <w:aliases w:val="Интервал 0 pt1"/>
    <w:rsid w:val="00A63D8F"/>
    <w:rPr>
      <w:rFonts w:ascii="Times New Roman" w:hAnsi="Times New Roman"/>
      <w:b/>
      <w:spacing w:val="-10"/>
      <w:sz w:val="22"/>
    </w:rPr>
  </w:style>
  <w:style w:type="character" w:customStyle="1" w:styleId="104">
    <w:name w:val="Основной текст + 10"/>
    <w:aliases w:val="5 pt,Колонтитул + 10"/>
    <w:rsid w:val="00A63D8F"/>
    <w:rPr>
      <w:rFonts w:ascii="Times New Roman" w:hAnsi="Times New Roman"/>
      <w:spacing w:val="0"/>
      <w:sz w:val="21"/>
    </w:rPr>
  </w:style>
  <w:style w:type="paragraph" w:styleId="1ffff1">
    <w:name w:val="index 1"/>
    <w:basedOn w:val="a9"/>
    <w:next w:val="a9"/>
    <w:autoRedefine/>
    <w:rsid w:val="00A63D8F"/>
    <w:pPr>
      <w:spacing w:after="0" w:line="240" w:lineRule="auto"/>
      <w:ind w:left="240" w:hanging="240"/>
    </w:pPr>
    <w:rPr>
      <w:rFonts w:ascii="Times New Roman" w:eastAsia="Times New Roman" w:hAnsi="Times New Roman" w:cs="Times New Roman"/>
      <w:sz w:val="24"/>
      <w:szCs w:val="24"/>
      <w:lang w:eastAsia="ru-RU"/>
    </w:rPr>
  </w:style>
  <w:style w:type="paragraph" w:styleId="afffffffd">
    <w:name w:val="index heading"/>
    <w:basedOn w:val="a9"/>
    <w:rsid w:val="00A63D8F"/>
    <w:pPr>
      <w:suppressLineNumbers/>
      <w:suppressAutoHyphens/>
      <w:spacing w:before="100" w:after="100" w:line="240" w:lineRule="auto"/>
    </w:pPr>
    <w:rPr>
      <w:rFonts w:ascii="Arial" w:eastAsia="Times New Roman" w:hAnsi="Arial" w:cs="Tahoma"/>
      <w:sz w:val="24"/>
      <w:szCs w:val="24"/>
      <w:lang w:eastAsia="ar-SA"/>
    </w:rPr>
  </w:style>
  <w:style w:type="table" w:customStyle="1" w:styleId="182">
    <w:name w:val="Сетка таблицы18"/>
    <w:basedOn w:val="ac"/>
    <w:next w:val="ae"/>
    <w:uiPriority w:val="59"/>
    <w:rsid w:val="00A63D8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
    <w:basedOn w:val="ac"/>
    <w:next w:val="ae"/>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ft">
    <w:name w:val="Обычный_Left"/>
    <w:basedOn w:val="a9"/>
    <w:rsid w:val="00A63D8F"/>
    <w:pPr>
      <w:spacing w:before="240" w:after="240" w:line="240" w:lineRule="auto"/>
    </w:pPr>
    <w:rPr>
      <w:rFonts w:ascii="Times New Roman" w:eastAsia="Times New Roman" w:hAnsi="Times New Roman" w:cs="Times New Roman"/>
      <w:sz w:val="28"/>
      <w:szCs w:val="24"/>
      <w:lang w:eastAsia="ru-RU"/>
    </w:rPr>
  </w:style>
  <w:style w:type="paragraph" w:customStyle="1" w:styleId="BodyTextIndent31">
    <w:name w:val="Body Text Indent 31"/>
    <w:basedOn w:val="a9"/>
    <w:rsid w:val="00A63D8F"/>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cs="Times New Roman"/>
      <w:sz w:val="24"/>
      <w:szCs w:val="20"/>
      <w:lang w:eastAsia="ru-RU"/>
    </w:rPr>
  </w:style>
  <w:style w:type="paragraph" w:customStyle="1" w:styleId="bodytextindent3">
    <w:name w:val="bodytextindent3"/>
    <w:basedOn w:val="a9"/>
    <w:rsid w:val="00A63D8F"/>
    <w:pPr>
      <w:spacing w:before="100" w:beforeAutospacing="1" w:after="100" w:afterAutospacing="1" w:line="240" w:lineRule="auto"/>
    </w:pPr>
    <w:rPr>
      <w:rFonts w:ascii="Georgia" w:eastAsia="Times New Roman" w:hAnsi="Georgia" w:cs="Times New Roman"/>
      <w:sz w:val="20"/>
      <w:szCs w:val="20"/>
      <w:lang w:eastAsia="ru-RU"/>
    </w:rPr>
  </w:style>
  <w:style w:type="paragraph" w:customStyle="1" w:styleId="a5">
    <w:name w:val="Обычный с номером"/>
    <w:basedOn w:val="a9"/>
    <w:rsid w:val="00A63D8F"/>
    <w:pPr>
      <w:numPr>
        <w:numId w:val="16"/>
      </w:numPr>
      <w:spacing w:after="0" w:line="240" w:lineRule="auto"/>
      <w:jc w:val="both"/>
    </w:pPr>
    <w:rPr>
      <w:rFonts w:ascii="Times New Roman" w:eastAsia="Times New Roman" w:hAnsi="Times New Roman" w:cs="Times New Roman"/>
      <w:sz w:val="28"/>
      <w:szCs w:val="24"/>
      <w:lang w:eastAsia="ru-RU"/>
    </w:rPr>
  </w:style>
  <w:style w:type="paragraph" w:customStyle="1" w:styleId="4f4">
    <w:name w:val="Обычный4"/>
    <w:basedOn w:val="a9"/>
    <w:rsid w:val="00A63D8F"/>
    <w:pPr>
      <w:snapToGrid w:val="0"/>
      <w:spacing w:after="0" w:line="240" w:lineRule="auto"/>
    </w:pPr>
    <w:rPr>
      <w:rFonts w:ascii="Times New Roman" w:eastAsia="Times New Roman" w:hAnsi="Times New Roman" w:cs="Times New Roman"/>
      <w:sz w:val="20"/>
      <w:szCs w:val="20"/>
      <w:lang w:eastAsia="ru-RU"/>
    </w:rPr>
  </w:style>
  <w:style w:type="paragraph" w:customStyle="1" w:styleId="xl202">
    <w:name w:val="xl202"/>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03">
    <w:name w:val="xl203"/>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4">
    <w:name w:val="xl204"/>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5">
    <w:name w:val="xl205"/>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6">
    <w:name w:val="xl206"/>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7">
    <w:name w:val="xl207"/>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8">
    <w:name w:val="xl208"/>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09">
    <w:name w:val="xl209"/>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0">
    <w:name w:val="xl210"/>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1">
    <w:name w:val="xl211"/>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2">
    <w:name w:val="xl212"/>
    <w:basedOn w:val="a9"/>
    <w:rsid w:val="00A63D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3">
    <w:name w:val="xl213"/>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4">
    <w:name w:val="xl214"/>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5">
    <w:name w:val="xl215"/>
    <w:basedOn w:val="a9"/>
    <w:rsid w:val="00A63D8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6">
    <w:name w:val="xl216"/>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17">
    <w:name w:val="xl217"/>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18">
    <w:name w:val="xl218"/>
    <w:basedOn w:val="a9"/>
    <w:rsid w:val="00A63D8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19">
    <w:name w:val="xl219"/>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3366"/>
      <w:sz w:val="20"/>
      <w:szCs w:val="20"/>
      <w:lang w:eastAsia="ru-RU"/>
    </w:rPr>
  </w:style>
  <w:style w:type="paragraph" w:customStyle="1" w:styleId="xl220">
    <w:name w:val="xl220"/>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21">
    <w:name w:val="xl221"/>
    <w:basedOn w:val="a9"/>
    <w:rsid w:val="00A63D8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22">
    <w:name w:val="xl222"/>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23">
    <w:name w:val="xl223"/>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3366"/>
      <w:sz w:val="20"/>
      <w:szCs w:val="20"/>
      <w:lang w:eastAsia="ru-RU"/>
    </w:rPr>
  </w:style>
  <w:style w:type="paragraph" w:customStyle="1" w:styleId="xl224">
    <w:name w:val="xl224"/>
    <w:basedOn w:val="a9"/>
    <w:rsid w:val="00A63D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25">
    <w:name w:val="xl225"/>
    <w:basedOn w:val="a9"/>
    <w:rsid w:val="00A63D8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6">
    <w:name w:val="xl226"/>
    <w:basedOn w:val="a9"/>
    <w:rsid w:val="00A63D8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7">
    <w:name w:val="xl227"/>
    <w:basedOn w:val="a9"/>
    <w:rsid w:val="00A63D8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8">
    <w:name w:val="xl228"/>
    <w:basedOn w:val="a9"/>
    <w:rsid w:val="00A63D8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9">
    <w:name w:val="xl229"/>
    <w:basedOn w:val="a9"/>
    <w:rsid w:val="00A63D8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table" w:customStyle="1" w:styleId="202">
    <w:name w:val="Сетка таблицы20"/>
    <w:basedOn w:val="ac"/>
    <w:next w:val="ae"/>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c"/>
    <w:next w:val="ae"/>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Сетка таблицы110"/>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
    <w:name w:val="Сетка таблицы27"/>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c"/>
    <w:next w:val="ae"/>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2">
    <w:name w:val="Изысканная таблица3"/>
    <w:basedOn w:val="ac"/>
    <w:next w:val="affffffd"/>
    <w:uiPriority w:val="99"/>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0">
    <w:name w:val="Сетка таблицы112"/>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Сетка таблицы212"/>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
    <w:name w:val="Сетка таблицы72"/>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Сетка таблицы82"/>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c"/>
    <w:next w:val="ae"/>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Изысканная таблица11"/>
    <w:basedOn w:val="ac"/>
    <w:next w:val="affffffd"/>
    <w:uiPriority w:val="99"/>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0">
    <w:name w:val="Сетка таблицы13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Сетка таблицы32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8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0">
    <w:name w:val="Сетка таблицы9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 12"/>
    <w:basedOn w:val="ac"/>
    <w:next w:val="1fffc"/>
    <w:rsid w:val="00A63D8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410">
    <w:name w:val="Сетка таблицы14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0">
    <w:name w:val="Сетка таблицы151"/>
    <w:basedOn w:val="ac"/>
    <w:next w:val="ae"/>
    <w:uiPriority w:val="9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5">
    <w:name w:val="Сетка таблицы 111"/>
    <w:basedOn w:val="ac"/>
    <w:next w:val="1fffc"/>
    <w:semiHidden/>
    <w:unhideWhenUsed/>
    <w:rsid w:val="00A63D8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i/>
        <w:iCs/>
      </w:rPr>
      <w:tblPr/>
      <w:tcPr>
        <w:tcBorders>
          <w:tl2br w:val="none" w:sz="0" w:space="0" w:color="auto"/>
          <w:tr2bl w:val="none" w:sz="0" w:space="0" w:color="auto"/>
        </w:tcBorders>
      </w:tcPr>
    </w:tblStylePr>
    <w:tblStylePr w:type="lastCol">
      <w:rPr>
        <w:rFonts w:ascii="Times New Roman" w:hAnsi="Times New Roman" w:cs="Times New Roman"/>
        <w:i/>
        <w:iCs/>
      </w:rPr>
      <w:tblPr/>
      <w:tcPr>
        <w:tcBorders>
          <w:tl2br w:val="none" w:sz="0" w:space="0" w:color="auto"/>
          <w:tr2bl w:val="none" w:sz="0" w:space="0" w:color="auto"/>
        </w:tcBorders>
      </w:tcPr>
    </w:tblStylePr>
  </w:style>
  <w:style w:type="table" w:customStyle="1" w:styleId="3310">
    <w:name w:val="Сетка таблицы331"/>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Изысканная таблица21"/>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0">
    <w:name w:val="Сетка таблицы17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c"/>
    <w:next w:val="ae"/>
    <w:uiPriority w:val="59"/>
    <w:rsid w:val="00A63D8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1">
    <w:name w:val="Сетка таблицы29"/>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c"/>
    <w:next w:val="ae"/>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5">
    <w:name w:val="Изысканная таблица4"/>
    <w:basedOn w:val="ac"/>
    <w:next w:val="affffffd"/>
    <w:uiPriority w:val="99"/>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0">
    <w:name w:val="Сетка таблицы1112"/>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Сетка таблицы123"/>
    <w:basedOn w:val="ac"/>
    <w:next w:val="ae"/>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Изысканная таблица12"/>
    <w:basedOn w:val="ac"/>
    <w:next w:val="affffffd"/>
    <w:uiPriority w:val="99"/>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0">
    <w:name w:val="Сетка таблицы132"/>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512"/>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Сетка таблицы612"/>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2"/>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
    <w:name w:val="Сетка таблицы912"/>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 13"/>
    <w:basedOn w:val="ac"/>
    <w:next w:val="1fffc"/>
    <w:rsid w:val="00A63D8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420">
    <w:name w:val="Сетка таблицы14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Сетка таблицы152"/>
    <w:basedOn w:val="ac"/>
    <w:next w:val="ae"/>
    <w:uiPriority w:val="9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 112"/>
    <w:basedOn w:val="ac"/>
    <w:next w:val="1fffc"/>
    <w:semiHidden/>
    <w:unhideWhenUsed/>
    <w:rsid w:val="00A63D8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i/>
        <w:iCs/>
      </w:rPr>
      <w:tblPr/>
      <w:tcPr>
        <w:tcBorders>
          <w:tl2br w:val="none" w:sz="0" w:space="0" w:color="auto"/>
          <w:tr2bl w:val="none" w:sz="0" w:space="0" w:color="auto"/>
        </w:tcBorders>
      </w:tcPr>
    </w:tblStylePr>
    <w:tblStylePr w:type="lastCol">
      <w:rPr>
        <w:rFonts w:ascii="Times New Roman" w:hAnsi="Times New Roman" w:cs="Times New Roman"/>
        <w:i/>
        <w:iCs/>
      </w:rPr>
      <w:tblPr/>
      <w:tcPr>
        <w:tcBorders>
          <w:tl2br w:val="none" w:sz="0" w:space="0" w:color="auto"/>
          <w:tr2bl w:val="none" w:sz="0" w:space="0" w:color="auto"/>
        </w:tcBorders>
      </w:tcPr>
    </w:tblStylePr>
  </w:style>
  <w:style w:type="table" w:customStyle="1" w:styleId="332">
    <w:name w:val="Сетка таблицы332"/>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uiPriority w:val="99"/>
    <w:rsid w:val="00A63D8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2">
    <w:name w:val="Сетка таблицы2112"/>
    <w:uiPriority w:val="99"/>
    <w:rsid w:val="00A63D8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
    <w:name w:val="Изысканная таблица22"/>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20">
    <w:name w:val="Сетка таблицы17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c"/>
    <w:next w:val="ae"/>
    <w:uiPriority w:val="59"/>
    <w:rsid w:val="00A63D8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c"/>
    <w:next w:val="ae"/>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c"/>
    <w:next w:val="ae"/>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c"/>
    <w:next w:val="ae"/>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0">
    <w:name w:val="Сетка таблицы271"/>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етка таблицы351"/>
    <w:basedOn w:val="ac"/>
    <w:next w:val="ae"/>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b">
    <w:name w:val="Изысканная таблица31"/>
    <w:basedOn w:val="ac"/>
    <w:next w:val="affffffd"/>
    <w:uiPriority w:val="99"/>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0">
    <w:name w:val="Сетка таблицы1121"/>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Сетка таблицы212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Сетка таблицы431"/>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Сетка таблицы1221"/>
    <w:basedOn w:val="ac"/>
    <w:next w:val="ae"/>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Изысканная таблица111"/>
    <w:basedOn w:val="ac"/>
    <w:next w:val="affffffd"/>
    <w:uiPriority w:val="99"/>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1">
    <w:name w:val="Сетка таблицы13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
    <w:name w:val="Сетка таблицы51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Сетка таблицы 121"/>
    <w:basedOn w:val="ac"/>
    <w:next w:val="1fffc"/>
    <w:rsid w:val="00A63D8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411">
    <w:name w:val="Сетка таблицы14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
    <w:name w:val="Сетка таблицы1511"/>
    <w:basedOn w:val="ac"/>
    <w:next w:val="ae"/>
    <w:uiPriority w:val="9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 1111"/>
    <w:basedOn w:val="ac"/>
    <w:next w:val="1fffc"/>
    <w:semiHidden/>
    <w:unhideWhenUsed/>
    <w:rsid w:val="00A63D8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i/>
        <w:iCs/>
      </w:rPr>
      <w:tblPr/>
      <w:tcPr>
        <w:tcBorders>
          <w:tl2br w:val="none" w:sz="0" w:space="0" w:color="auto"/>
          <w:tr2bl w:val="none" w:sz="0" w:space="0" w:color="auto"/>
        </w:tcBorders>
      </w:tcPr>
    </w:tblStylePr>
    <w:tblStylePr w:type="lastCol">
      <w:rPr>
        <w:rFonts w:ascii="Times New Roman" w:hAnsi="Times New Roman" w:cs="Times New Roman"/>
        <w:i/>
        <w:iCs/>
      </w:rPr>
      <w:tblPr/>
      <w:tcPr>
        <w:tcBorders>
          <w:tl2br w:val="none" w:sz="0" w:space="0" w:color="auto"/>
          <w:tr2bl w:val="none" w:sz="0" w:space="0" w:color="auto"/>
        </w:tcBorders>
      </w:tcPr>
    </w:tblStylePr>
  </w:style>
  <w:style w:type="table" w:customStyle="1" w:styleId="3311">
    <w:name w:val="Сетка таблицы3311"/>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c"/>
    <w:next w:val="ae"/>
    <w:rsid w:val="00A63D8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uiPriority w:val="99"/>
    <w:rsid w:val="00A63D8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Изысканная таблица211"/>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11">
    <w:name w:val="Сетка таблицы17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c"/>
    <w:next w:val="ae"/>
    <w:uiPriority w:val="59"/>
    <w:rsid w:val="00A63D8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rsid w:val="00A63D8F"/>
    <w:pPr>
      <w:numPr>
        <w:numId w:val="11"/>
      </w:numPr>
    </w:pPr>
  </w:style>
  <w:style w:type="numbering" w:styleId="111111">
    <w:name w:val="Outline List 2"/>
    <w:basedOn w:val="ad"/>
    <w:unhideWhenUsed/>
    <w:rsid w:val="00A63D8F"/>
    <w:pPr>
      <w:numPr>
        <w:numId w:val="15"/>
      </w:numPr>
    </w:pPr>
  </w:style>
  <w:style w:type="numbering" w:customStyle="1" w:styleId="1122">
    <w:name w:val="Нет списка112"/>
    <w:next w:val="ad"/>
    <w:uiPriority w:val="99"/>
    <w:semiHidden/>
    <w:rsid w:val="00A63D8F"/>
  </w:style>
  <w:style w:type="numbering" w:customStyle="1" w:styleId="2114">
    <w:name w:val="Нет списка211"/>
    <w:next w:val="ad"/>
    <w:semiHidden/>
    <w:unhideWhenUsed/>
    <w:rsid w:val="00A63D8F"/>
  </w:style>
  <w:style w:type="numbering" w:customStyle="1" w:styleId="11121">
    <w:name w:val="Нет списка1112"/>
    <w:next w:val="ad"/>
    <w:semiHidden/>
    <w:unhideWhenUsed/>
    <w:rsid w:val="00A63D8F"/>
  </w:style>
  <w:style w:type="numbering" w:customStyle="1" w:styleId="21110">
    <w:name w:val="Нет списка2111"/>
    <w:next w:val="ad"/>
    <w:semiHidden/>
    <w:unhideWhenUsed/>
    <w:rsid w:val="00A63D8F"/>
  </w:style>
  <w:style w:type="numbering" w:customStyle="1" w:styleId="31c">
    <w:name w:val="Нет списка31"/>
    <w:next w:val="ad"/>
    <w:uiPriority w:val="99"/>
    <w:semiHidden/>
    <w:unhideWhenUsed/>
    <w:rsid w:val="00A63D8F"/>
  </w:style>
  <w:style w:type="numbering" w:customStyle="1" w:styleId="4f6">
    <w:name w:val="Нет списка4"/>
    <w:next w:val="ad"/>
    <w:uiPriority w:val="99"/>
    <w:semiHidden/>
    <w:unhideWhenUsed/>
    <w:rsid w:val="00A63D8F"/>
  </w:style>
  <w:style w:type="numbering" w:customStyle="1" w:styleId="5a">
    <w:name w:val="Нет списка5"/>
    <w:next w:val="ad"/>
    <w:uiPriority w:val="99"/>
    <w:semiHidden/>
    <w:unhideWhenUsed/>
    <w:rsid w:val="00A63D8F"/>
  </w:style>
  <w:style w:type="numbering" w:customStyle="1" w:styleId="111112">
    <w:name w:val="Нет списка11111"/>
    <w:next w:val="ad"/>
    <w:semiHidden/>
    <w:unhideWhenUsed/>
    <w:rsid w:val="00A63D8F"/>
  </w:style>
  <w:style w:type="numbering" w:customStyle="1" w:styleId="211110">
    <w:name w:val="Нет списка21111"/>
    <w:next w:val="ad"/>
    <w:semiHidden/>
    <w:rsid w:val="00A63D8F"/>
  </w:style>
  <w:style w:type="numbering" w:customStyle="1" w:styleId="3112">
    <w:name w:val="Нет списка311"/>
    <w:next w:val="ad"/>
    <w:semiHidden/>
    <w:unhideWhenUsed/>
    <w:rsid w:val="00A63D8F"/>
  </w:style>
  <w:style w:type="numbering" w:customStyle="1" w:styleId="1111113">
    <w:name w:val="Нет списка111111"/>
    <w:next w:val="ad"/>
    <w:semiHidden/>
    <w:unhideWhenUsed/>
    <w:rsid w:val="00A63D8F"/>
  </w:style>
  <w:style w:type="numbering" w:customStyle="1" w:styleId="211111">
    <w:name w:val="Нет списка211111"/>
    <w:next w:val="ad"/>
    <w:semiHidden/>
    <w:unhideWhenUsed/>
    <w:rsid w:val="00A63D8F"/>
  </w:style>
  <w:style w:type="numbering" w:customStyle="1" w:styleId="31110">
    <w:name w:val="Нет списка3111"/>
    <w:next w:val="ad"/>
    <w:semiHidden/>
    <w:unhideWhenUsed/>
    <w:rsid w:val="00A63D8F"/>
  </w:style>
  <w:style w:type="numbering" w:customStyle="1" w:styleId="68">
    <w:name w:val="Нет списка6"/>
    <w:next w:val="ad"/>
    <w:uiPriority w:val="99"/>
    <w:semiHidden/>
    <w:unhideWhenUsed/>
    <w:rsid w:val="00A63D8F"/>
  </w:style>
  <w:style w:type="numbering" w:customStyle="1" w:styleId="75">
    <w:name w:val="Нет списка7"/>
    <w:next w:val="ad"/>
    <w:uiPriority w:val="99"/>
    <w:semiHidden/>
    <w:unhideWhenUsed/>
    <w:rsid w:val="00A63D8F"/>
  </w:style>
  <w:style w:type="numbering" w:customStyle="1" w:styleId="85">
    <w:name w:val="Нет списка8"/>
    <w:next w:val="ad"/>
    <w:uiPriority w:val="99"/>
    <w:semiHidden/>
    <w:rsid w:val="00A63D8F"/>
  </w:style>
  <w:style w:type="numbering" w:customStyle="1" w:styleId="95">
    <w:name w:val="Нет списка9"/>
    <w:next w:val="ad"/>
    <w:semiHidden/>
    <w:rsid w:val="00A63D8F"/>
  </w:style>
  <w:style w:type="numbering" w:customStyle="1" w:styleId="105">
    <w:name w:val="Нет списка10"/>
    <w:next w:val="ad"/>
    <w:uiPriority w:val="99"/>
    <w:semiHidden/>
    <w:unhideWhenUsed/>
    <w:rsid w:val="00A63D8F"/>
  </w:style>
  <w:style w:type="numbering" w:customStyle="1" w:styleId="1214">
    <w:name w:val="Нет списка121"/>
    <w:next w:val="ad"/>
    <w:uiPriority w:val="99"/>
    <w:semiHidden/>
    <w:rsid w:val="00A63D8F"/>
  </w:style>
  <w:style w:type="numbering" w:customStyle="1" w:styleId="11211">
    <w:name w:val="Нет списка1121"/>
    <w:next w:val="ad"/>
    <w:semiHidden/>
    <w:rsid w:val="00A63D8F"/>
  </w:style>
  <w:style w:type="numbering" w:customStyle="1" w:styleId="134">
    <w:name w:val="Нет списка13"/>
    <w:next w:val="ad"/>
    <w:semiHidden/>
    <w:rsid w:val="00A63D8F"/>
  </w:style>
  <w:style w:type="numbering" w:customStyle="1" w:styleId="144">
    <w:name w:val="Нет списка14"/>
    <w:next w:val="ad"/>
    <w:semiHidden/>
    <w:rsid w:val="00A63D8F"/>
  </w:style>
  <w:style w:type="numbering" w:customStyle="1" w:styleId="153">
    <w:name w:val="Нет списка15"/>
    <w:next w:val="ad"/>
    <w:uiPriority w:val="99"/>
    <w:semiHidden/>
    <w:unhideWhenUsed/>
    <w:rsid w:val="00A63D8F"/>
  </w:style>
  <w:style w:type="numbering" w:customStyle="1" w:styleId="163">
    <w:name w:val="Нет списка16"/>
    <w:next w:val="ad"/>
    <w:uiPriority w:val="99"/>
    <w:semiHidden/>
    <w:rsid w:val="00A63D8F"/>
  </w:style>
  <w:style w:type="numbering" w:customStyle="1" w:styleId="173">
    <w:name w:val="Нет списка17"/>
    <w:next w:val="ad"/>
    <w:uiPriority w:val="99"/>
    <w:semiHidden/>
    <w:rsid w:val="00A63D8F"/>
  </w:style>
  <w:style w:type="numbering" w:customStyle="1" w:styleId="183">
    <w:name w:val="Нет списка18"/>
    <w:next w:val="ad"/>
    <w:uiPriority w:val="99"/>
    <w:semiHidden/>
    <w:rsid w:val="00A63D8F"/>
  </w:style>
  <w:style w:type="numbering" w:customStyle="1" w:styleId="193">
    <w:name w:val="Нет списка19"/>
    <w:next w:val="ad"/>
    <w:uiPriority w:val="99"/>
    <w:semiHidden/>
    <w:unhideWhenUsed/>
    <w:rsid w:val="00A63D8F"/>
  </w:style>
  <w:style w:type="numbering" w:customStyle="1" w:styleId="1102">
    <w:name w:val="Нет списка110"/>
    <w:next w:val="ad"/>
    <w:semiHidden/>
    <w:unhideWhenUsed/>
    <w:rsid w:val="00A63D8F"/>
  </w:style>
  <w:style w:type="numbering" w:customStyle="1" w:styleId="226">
    <w:name w:val="Нет списка22"/>
    <w:next w:val="ad"/>
    <w:semiHidden/>
    <w:unhideWhenUsed/>
    <w:rsid w:val="00A63D8F"/>
  </w:style>
  <w:style w:type="numbering" w:customStyle="1" w:styleId="323">
    <w:name w:val="Нет списка32"/>
    <w:next w:val="ad"/>
    <w:uiPriority w:val="99"/>
    <w:semiHidden/>
    <w:unhideWhenUsed/>
    <w:rsid w:val="00A63D8F"/>
  </w:style>
  <w:style w:type="numbering" w:customStyle="1" w:styleId="415">
    <w:name w:val="Нет списка41"/>
    <w:next w:val="ad"/>
    <w:uiPriority w:val="99"/>
    <w:semiHidden/>
    <w:unhideWhenUsed/>
    <w:rsid w:val="00A63D8F"/>
  </w:style>
  <w:style w:type="numbering" w:customStyle="1" w:styleId="515">
    <w:name w:val="Нет списка51"/>
    <w:next w:val="ad"/>
    <w:uiPriority w:val="99"/>
    <w:semiHidden/>
    <w:unhideWhenUsed/>
    <w:rsid w:val="00A63D8F"/>
  </w:style>
  <w:style w:type="numbering" w:customStyle="1" w:styleId="1132">
    <w:name w:val="Нет списка113"/>
    <w:next w:val="ad"/>
    <w:semiHidden/>
    <w:unhideWhenUsed/>
    <w:rsid w:val="00A63D8F"/>
  </w:style>
  <w:style w:type="numbering" w:customStyle="1" w:styleId="2122">
    <w:name w:val="Нет списка212"/>
    <w:next w:val="ad"/>
    <w:semiHidden/>
    <w:rsid w:val="00A63D8F"/>
  </w:style>
  <w:style w:type="numbering" w:customStyle="1" w:styleId="3121">
    <w:name w:val="Нет списка312"/>
    <w:next w:val="ad"/>
    <w:semiHidden/>
    <w:unhideWhenUsed/>
    <w:rsid w:val="00A63D8F"/>
  </w:style>
  <w:style w:type="numbering" w:customStyle="1" w:styleId="11111110">
    <w:name w:val="Нет списка1111111"/>
    <w:next w:val="ad"/>
    <w:semiHidden/>
    <w:unhideWhenUsed/>
    <w:rsid w:val="00A63D8F"/>
  </w:style>
  <w:style w:type="numbering" w:customStyle="1" w:styleId="2111111">
    <w:name w:val="Нет списка2111111"/>
    <w:next w:val="ad"/>
    <w:semiHidden/>
    <w:unhideWhenUsed/>
    <w:rsid w:val="00A63D8F"/>
  </w:style>
  <w:style w:type="numbering" w:customStyle="1" w:styleId="31111">
    <w:name w:val="Нет списка31111"/>
    <w:next w:val="ad"/>
    <w:semiHidden/>
    <w:unhideWhenUsed/>
    <w:rsid w:val="00A63D8F"/>
  </w:style>
  <w:style w:type="numbering" w:customStyle="1" w:styleId="613">
    <w:name w:val="Нет списка61"/>
    <w:next w:val="ad"/>
    <w:uiPriority w:val="99"/>
    <w:semiHidden/>
    <w:unhideWhenUsed/>
    <w:rsid w:val="00A63D8F"/>
  </w:style>
  <w:style w:type="numbering" w:customStyle="1" w:styleId="714">
    <w:name w:val="Нет списка71"/>
    <w:next w:val="ad"/>
    <w:uiPriority w:val="99"/>
    <w:semiHidden/>
    <w:unhideWhenUsed/>
    <w:rsid w:val="00A63D8F"/>
  </w:style>
  <w:style w:type="numbering" w:customStyle="1" w:styleId="813">
    <w:name w:val="Нет списка81"/>
    <w:next w:val="ad"/>
    <w:uiPriority w:val="99"/>
    <w:semiHidden/>
    <w:rsid w:val="00A63D8F"/>
  </w:style>
  <w:style w:type="numbering" w:customStyle="1" w:styleId="913">
    <w:name w:val="Нет списка91"/>
    <w:next w:val="ad"/>
    <w:semiHidden/>
    <w:rsid w:val="00A63D8F"/>
  </w:style>
  <w:style w:type="numbering" w:customStyle="1" w:styleId="1010">
    <w:name w:val="Нет списка101"/>
    <w:next w:val="ad"/>
    <w:uiPriority w:val="99"/>
    <w:semiHidden/>
    <w:unhideWhenUsed/>
    <w:rsid w:val="00A63D8F"/>
  </w:style>
  <w:style w:type="numbering" w:customStyle="1" w:styleId="12110">
    <w:name w:val="Нет списка1211"/>
    <w:next w:val="ad"/>
    <w:uiPriority w:val="99"/>
    <w:semiHidden/>
    <w:rsid w:val="00A63D8F"/>
  </w:style>
  <w:style w:type="numbering" w:customStyle="1" w:styleId="112110">
    <w:name w:val="Нет списка11211"/>
    <w:next w:val="ad"/>
    <w:semiHidden/>
    <w:rsid w:val="00A63D8F"/>
  </w:style>
  <w:style w:type="numbering" w:customStyle="1" w:styleId="1312">
    <w:name w:val="Нет списка131"/>
    <w:next w:val="ad"/>
    <w:semiHidden/>
    <w:rsid w:val="00A63D8F"/>
  </w:style>
  <w:style w:type="numbering" w:customStyle="1" w:styleId="1412">
    <w:name w:val="Нет списка141"/>
    <w:next w:val="ad"/>
    <w:semiHidden/>
    <w:rsid w:val="00A63D8F"/>
  </w:style>
  <w:style w:type="numbering" w:customStyle="1" w:styleId="1512">
    <w:name w:val="Нет списка151"/>
    <w:next w:val="ad"/>
    <w:uiPriority w:val="99"/>
    <w:semiHidden/>
    <w:unhideWhenUsed/>
    <w:rsid w:val="00A63D8F"/>
  </w:style>
  <w:style w:type="character" w:customStyle="1" w:styleId="2fff1">
    <w:name w:val="Основной текст (2)"/>
    <w:rsid w:val="00A63D8F"/>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fff2">
    <w:name w:val="Основной текст (2) + Полужирный"/>
    <w:rsid w:val="00A63D8F"/>
    <w:rPr>
      <w:rFonts w:ascii="Times New Roman" w:hAnsi="Times New Roman" w:cs="Times New Roman"/>
      <w:b/>
      <w:bCs/>
      <w:color w:val="000000"/>
      <w:spacing w:val="0"/>
      <w:w w:val="100"/>
      <w:position w:val="0"/>
      <w:sz w:val="28"/>
      <w:szCs w:val="28"/>
      <w:u w:val="none"/>
      <w:lang w:val="ru-RU" w:eastAsia="ru-RU"/>
    </w:rPr>
  </w:style>
  <w:style w:type="character" w:customStyle="1" w:styleId="4f7">
    <w:name w:val="Основной текст (4)_"/>
    <w:link w:val="4f8"/>
    <w:rsid w:val="00A63D8F"/>
    <w:rPr>
      <w:rFonts w:ascii="Sylfaen" w:eastAsia="Sylfaen" w:hAnsi="Sylfaen" w:cs="Sylfaen"/>
      <w:spacing w:val="-10"/>
      <w:sz w:val="18"/>
      <w:szCs w:val="18"/>
      <w:shd w:val="clear" w:color="auto" w:fill="FFFFFF"/>
    </w:rPr>
  </w:style>
  <w:style w:type="paragraph" w:customStyle="1" w:styleId="4f8">
    <w:name w:val="Основной текст (4)"/>
    <w:basedOn w:val="a9"/>
    <w:link w:val="4f7"/>
    <w:rsid w:val="00A63D8F"/>
    <w:pPr>
      <w:widowControl w:val="0"/>
      <w:shd w:val="clear" w:color="auto" w:fill="FFFFFF"/>
      <w:spacing w:after="120" w:line="260" w:lineRule="exact"/>
      <w:ind w:hanging="420"/>
    </w:pPr>
    <w:rPr>
      <w:rFonts w:ascii="Sylfaen" w:eastAsia="Sylfaen" w:hAnsi="Sylfaen" w:cs="Sylfaen"/>
      <w:spacing w:val="-10"/>
      <w:sz w:val="18"/>
      <w:szCs w:val="18"/>
    </w:rPr>
  </w:style>
  <w:style w:type="character" w:customStyle="1" w:styleId="212pt">
    <w:name w:val="Основной текст (2) + 12 pt"/>
    <w:rsid w:val="00A63D8F"/>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style>
  <w:style w:type="numbering" w:customStyle="1" w:styleId="111111110">
    <w:name w:val="Нет списка11111111"/>
    <w:next w:val="ad"/>
    <w:semiHidden/>
    <w:unhideWhenUsed/>
    <w:rsid w:val="00A63D8F"/>
  </w:style>
  <w:style w:type="numbering" w:customStyle="1" w:styleId="203">
    <w:name w:val="Нет списка20"/>
    <w:next w:val="ad"/>
    <w:uiPriority w:val="99"/>
    <w:semiHidden/>
    <w:unhideWhenUsed/>
    <w:rsid w:val="00A63D8F"/>
  </w:style>
  <w:style w:type="numbering" w:customStyle="1" w:styleId="1141">
    <w:name w:val="Нет списка114"/>
    <w:next w:val="ad"/>
    <w:semiHidden/>
    <w:rsid w:val="00A63D8F"/>
  </w:style>
  <w:style w:type="numbering" w:customStyle="1" w:styleId="235">
    <w:name w:val="Нет списка23"/>
    <w:next w:val="ad"/>
    <w:semiHidden/>
    <w:unhideWhenUsed/>
    <w:rsid w:val="00A63D8F"/>
  </w:style>
  <w:style w:type="numbering" w:customStyle="1" w:styleId="1150">
    <w:name w:val="Нет списка115"/>
    <w:next w:val="ad"/>
    <w:semiHidden/>
    <w:unhideWhenUsed/>
    <w:rsid w:val="00A63D8F"/>
  </w:style>
  <w:style w:type="numbering" w:customStyle="1" w:styleId="2131">
    <w:name w:val="Нет списка213"/>
    <w:next w:val="ad"/>
    <w:semiHidden/>
    <w:unhideWhenUsed/>
    <w:rsid w:val="00A63D8F"/>
  </w:style>
  <w:style w:type="numbering" w:customStyle="1" w:styleId="333">
    <w:name w:val="Нет списка33"/>
    <w:next w:val="ad"/>
    <w:uiPriority w:val="99"/>
    <w:semiHidden/>
    <w:unhideWhenUsed/>
    <w:rsid w:val="00A63D8F"/>
  </w:style>
  <w:style w:type="numbering" w:customStyle="1" w:styleId="423">
    <w:name w:val="Нет списка42"/>
    <w:next w:val="ad"/>
    <w:uiPriority w:val="99"/>
    <w:semiHidden/>
    <w:unhideWhenUsed/>
    <w:rsid w:val="00A63D8F"/>
  </w:style>
  <w:style w:type="numbering" w:customStyle="1" w:styleId="522">
    <w:name w:val="Нет списка52"/>
    <w:next w:val="ad"/>
    <w:uiPriority w:val="99"/>
    <w:semiHidden/>
    <w:unhideWhenUsed/>
    <w:rsid w:val="00A63D8F"/>
  </w:style>
  <w:style w:type="numbering" w:customStyle="1" w:styleId="111210">
    <w:name w:val="Нет списка11121"/>
    <w:next w:val="ad"/>
    <w:semiHidden/>
    <w:unhideWhenUsed/>
    <w:rsid w:val="00A63D8F"/>
  </w:style>
  <w:style w:type="numbering" w:customStyle="1" w:styleId="21120">
    <w:name w:val="Нет списка2112"/>
    <w:next w:val="ad"/>
    <w:semiHidden/>
    <w:rsid w:val="00A63D8F"/>
  </w:style>
  <w:style w:type="numbering" w:customStyle="1" w:styleId="3130">
    <w:name w:val="Нет списка313"/>
    <w:next w:val="ad"/>
    <w:semiHidden/>
    <w:unhideWhenUsed/>
    <w:rsid w:val="00A63D8F"/>
  </w:style>
  <w:style w:type="numbering" w:customStyle="1" w:styleId="111120">
    <w:name w:val="Нет списка11112"/>
    <w:next w:val="ad"/>
    <w:semiHidden/>
    <w:unhideWhenUsed/>
    <w:rsid w:val="00A63D8F"/>
  </w:style>
  <w:style w:type="numbering" w:customStyle="1" w:styleId="21112">
    <w:name w:val="Нет списка21112"/>
    <w:next w:val="ad"/>
    <w:semiHidden/>
    <w:unhideWhenUsed/>
    <w:rsid w:val="00A63D8F"/>
  </w:style>
  <w:style w:type="numbering" w:customStyle="1" w:styleId="31120">
    <w:name w:val="Нет списка3112"/>
    <w:next w:val="ad"/>
    <w:semiHidden/>
    <w:unhideWhenUsed/>
    <w:rsid w:val="00A63D8F"/>
  </w:style>
  <w:style w:type="numbering" w:customStyle="1" w:styleId="622">
    <w:name w:val="Нет списка62"/>
    <w:next w:val="ad"/>
    <w:uiPriority w:val="99"/>
    <w:semiHidden/>
    <w:unhideWhenUsed/>
    <w:rsid w:val="00A63D8F"/>
  </w:style>
  <w:style w:type="numbering" w:customStyle="1" w:styleId="722">
    <w:name w:val="Нет списка72"/>
    <w:next w:val="ad"/>
    <w:uiPriority w:val="99"/>
    <w:semiHidden/>
    <w:unhideWhenUsed/>
    <w:rsid w:val="00A63D8F"/>
  </w:style>
  <w:style w:type="numbering" w:customStyle="1" w:styleId="822">
    <w:name w:val="Нет списка82"/>
    <w:next w:val="ad"/>
    <w:uiPriority w:val="99"/>
    <w:semiHidden/>
    <w:rsid w:val="00A63D8F"/>
  </w:style>
  <w:style w:type="numbering" w:customStyle="1" w:styleId="922">
    <w:name w:val="Нет списка92"/>
    <w:next w:val="ad"/>
    <w:semiHidden/>
    <w:rsid w:val="00A63D8F"/>
  </w:style>
  <w:style w:type="numbering" w:customStyle="1" w:styleId="1022">
    <w:name w:val="Нет списка102"/>
    <w:next w:val="ad"/>
    <w:uiPriority w:val="99"/>
    <w:semiHidden/>
    <w:unhideWhenUsed/>
    <w:rsid w:val="00A63D8F"/>
  </w:style>
  <w:style w:type="numbering" w:customStyle="1" w:styleId="1222">
    <w:name w:val="Нет списка122"/>
    <w:next w:val="ad"/>
    <w:uiPriority w:val="99"/>
    <w:semiHidden/>
    <w:rsid w:val="00A63D8F"/>
  </w:style>
  <w:style w:type="numbering" w:customStyle="1" w:styleId="11220">
    <w:name w:val="Нет списка1122"/>
    <w:next w:val="ad"/>
    <w:semiHidden/>
    <w:rsid w:val="00A63D8F"/>
  </w:style>
  <w:style w:type="numbering" w:customStyle="1" w:styleId="1321">
    <w:name w:val="Нет списка132"/>
    <w:next w:val="ad"/>
    <w:semiHidden/>
    <w:rsid w:val="00A63D8F"/>
  </w:style>
  <w:style w:type="numbering" w:customStyle="1" w:styleId="1421">
    <w:name w:val="Нет списка142"/>
    <w:next w:val="ad"/>
    <w:semiHidden/>
    <w:rsid w:val="00A63D8F"/>
  </w:style>
  <w:style w:type="numbering" w:customStyle="1" w:styleId="1521">
    <w:name w:val="Нет списка152"/>
    <w:next w:val="ad"/>
    <w:uiPriority w:val="99"/>
    <w:semiHidden/>
    <w:unhideWhenUsed/>
    <w:rsid w:val="00A63D8F"/>
  </w:style>
  <w:style w:type="numbering" w:customStyle="1" w:styleId="1612">
    <w:name w:val="Нет списка161"/>
    <w:next w:val="ad"/>
    <w:uiPriority w:val="99"/>
    <w:semiHidden/>
    <w:rsid w:val="00A63D8F"/>
  </w:style>
  <w:style w:type="numbering" w:customStyle="1" w:styleId="1712">
    <w:name w:val="Нет списка171"/>
    <w:next w:val="ad"/>
    <w:uiPriority w:val="99"/>
    <w:semiHidden/>
    <w:rsid w:val="00A63D8F"/>
  </w:style>
  <w:style w:type="numbering" w:customStyle="1" w:styleId="1812">
    <w:name w:val="Нет списка181"/>
    <w:next w:val="ad"/>
    <w:uiPriority w:val="99"/>
    <w:semiHidden/>
    <w:rsid w:val="00A63D8F"/>
  </w:style>
  <w:style w:type="numbering" w:customStyle="1" w:styleId="1911">
    <w:name w:val="Нет списка191"/>
    <w:next w:val="ad"/>
    <w:uiPriority w:val="99"/>
    <w:semiHidden/>
    <w:unhideWhenUsed/>
    <w:rsid w:val="00A63D8F"/>
  </w:style>
  <w:style w:type="numbering" w:customStyle="1" w:styleId="11011">
    <w:name w:val="Нет списка1101"/>
    <w:next w:val="ad"/>
    <w:semiHidden/>
    <w:unhideWhenUsed/>
    <w:rsid w:val="00A63D8F"/>
  </w:style>
  <w:style w:type="numbering" w:customStyle="1" w:styleId="2212">
    <w:name w:val="Нет списка221"/>
    <w:next w:val="ad"/>
    <w:semiHidden/>
    <w:unhideWhenUsed/>
    <w:rsid w:val="00A63D8F"/>
  </w:style>
  <w:style w:type="numbering" w:customStyle="1" w:styleId="3212">
    <w:name w:val="Нет списка321"/>
    <w:next w:val="ad"/>
    <w:uiPriority w:val="99"/>
    <w:semiHidden/>
    <w:unhideWhenUsed/>
    <w:rsid w:val="00A63D8F"/>
  </w:style>
  <w:style w:type="numbering" w:customStyle="1" w:styleId="4112">
    <w:name w:val="Нет списка411"/>
    <w:next w:val="ad"/>
    <w:uiPriority w:val="99"/>
    <w:semiHidden/>
    <w:unhideWhenUsed/>
    <w:rsid w:val="00A63D8F"/>
  </w:style>
  <w:style w:type="numbering" w:customStyle="1" w:styleId="5112">
    <w:name w:val="Нет списка511"/>
    <w:next w:val="ad"/>
    <w:uiPriority w:val="99"/>
    <w:semiHidden/>
    <w:unhideWhenUsed/>
    <w:rsid w:val="00A63D8F"/>
  </w:style>
  <w:style w:type="numbering" w:customStyle="1" w:styleId="11310">
    <w:name w:val="Нет списка1131"/>
    <w:next w:val="ad"/>
    <w:semiHidden/>
    <w:unhideWhenUsed/>
    <w:rsid w:val="00A63D8F"/>
  </w:style>
  <w:style w:type="numbering" w:customStyle="1" w:styleId="21210">
    <w:name w:val="Нет списка2121"/>
    <w:next w:val="ad"/>
    <w:semiHidden/>
    <w:rsid w:val="00A63D8F"/>
  </w:style>
  <w:style w:type="numbering" w:customStyle="1" w:styleId="31210">
    <w:name w:val="Нет списка3121"/>
    <w:next w:val="ad"/>
    <w:semiHidden/>
    <w:unhideWhenUsed/>
    <w:rsid w:val="00A63D8F"/>
  </w:style>
  <w:style w:type="numbering" w:customStyle="1" w:styleId="1111120">
    <w:name w:val="Нет списка111112"/>
    <w:next w:val="ad"/>
    <w:semiHidden/>
    <w:unhideWhenUsed/>
    <w:rsid w:val="00A63D8F"/>
  </w:style>
  <w:style w:type="numbering" w:customStyle="1" w:styleId="21111111">
    <w:name w:val="Нет списка21111111"/>
    <w:next w:val="ad"/>
    <w:semiHidden/>
    <w:unhideWhenUsed/>
    <w:rsid w:val="00A63D8F"/>
  </w:style>
  <w:style w:type="numbering" w:customStyle="1" w:styleId="311111">
    <w:name w:val="Нет списка311111"/>
    <w:next w:val="ad"/>
    <w:semiHidden/>
    <w:unhideWhenUsed/>
    <w:rsid w:val="00A63D8F"/>
  </w:style>
  <w:style w:type="numbering" w:customStyle="1" w:styleId="6112">
    <w:name w:val="Нет списка611"/>
    <w:next w:val="ad"/>
    <w:uiPriority w:val="99"/>
    <w:semiHidden/>
    <w:unhideWhenUsed/>
    <w:rsid w:val="00A63D8F"/>
  </w:style>
  <w:style w:type="numbering" w:customStyle="1" w:styleId="7112">
    <w:name w:val="Нет списка711"/>
    <w:next w:val="ad"/>
    <w:uiPriority w:val="99"/>
    <w:semiHidden/>
    <w:unhideWhenUsed/>
    <w:rsid w:val="00A63D8F"/>
  </w:style>
  <w:style w:type="numbering" w:customStyle="1" w:styleId="8112">
    <w:name w:val="Нет списка811"/>
    <w:next w:val="ad"/>
    <w:uiPriority w:val="99"/>
    <w:semiHidden/>
    <w:rsid w:val="00A63D8F"/>
  </w:style>
  <w:style w:type="numbering" w:customStyle="1" w:styleId="9112">
    <w:name w:val="Нет списка911"/>
    <w:next w:val="ad"/>
    <w:semiHidden/>
    <w:rsid w:val="00A63D8F"/>
  </w:style>
  <w:style w:type="numbering" w:customStyle="1" w:styleId="10110">
    <w:name w:val="Нет списка1011"/>
    <w:next w:val="ad"/>
    <w:uiPriority w:val="99"/>
    <w:semiHidden/>
    <w:unhideWhenUsed/>
    <w:rsid w:val="00A63D8F"/>
  </w:style>
  <w:style w:type="numbering" w:customStyle="1" w:styleId="121110">
    <w:name w:val="Нет списка12111"/>
    <w:next w:val="ad"/>
    <w:uiPriority w:val="99"/>
    <w:semiHidden/>
    <w:rsid w:val="00A63D8F"/>
  </w:style>
  <w:style w:type="numbering" w:customStyle="1" w:styleId="112111">
    <w:name w:val="Нет списка112111"/>
    <w:next w:val="ad"/>
    <w:semiHidden/>
    <w:rsid w:val="00A63D8F"/>
  </w:style>
  <w:style w:type="numbering" w:customStyle="1" w:styleId="13110">
    <w:name w:val="Нет списка1311"/>
    <w:next w:val="ad"/>
    <w:semiHidden/>
    <w:rsid w:val="00A63D8F"/>
  </w:style>
  <w:style w:type="numbering" w:customStyle="1" w:styleId="14110">
    <w:name w:val="Нет списка1411"/>
    <w:next w:val="ad"/>
    <w:semiHidden/>
    <w:rsid w:val="00A63D8F"/>
  </w:style>
  <w:style w:type="numbering" w:customStyle="1" w:styleId="15110">
    <w:name w:val="Нет списка1511"/>
    <w:next w:val="ad"/>
    <w:uiPriority w:val="99"/>
    <w:semiHidden/>
    <w:unhideWhenUsed/>
    <w:rsid w:val="00A63D8F"/>
  </w:style>
  <w:style w:type="numbering" w:customStyle="1" w:styleId="244">
    <w:name w:val="Нет списка24"/>
    <w:next w:val="ad"/>
    <w:uiPriority w:val="99"/>
    <w:semiHidden/>
    <w:unhideWhenUsed/>
    <w:rsid w:val="00A63D8F"/>
  </w:style>
  <w:style w:type="table" w:customStyle="1" w:styleId="145">
    <w:name w:val="Сетка таблицы 14"/>
    <w:basedOn w:val="ac"/>
    <w:next w:val="1fffc"/>
    <w:semiHidden/>
    <w:unhideWhenUsed/>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b">
    <w:name w:val="Изысканная таблица5"/>
    <w:basedOn w:val="ac"/>
    <w:next w:val="affffffd"/>
    <w:uiPriority w:val="99"/>
    <w:semiHidden/>
    <w:unhideWhenUsed/>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01">
    <w:name w:val="Сетка таблицы30"/>
    <w:basedOn w:val="ac"/>
    <w:next w:val="ae"/>
    <w:uiPriority w:val="5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c"/>
    <w:uiPriority w:val="5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0">
    <w:name w:val="Сетка таблицы210"/>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0">
    <w:name w:val="Сетка таблицы37"/>
    <w:basedOn w:val="ac"/>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Сетка таблицы1113"/>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Сетка таблицы45"/>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0">
    <w:name w:val="Сетка таблицы64"/>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Сетка таблицы124"/>
    <w:basedOn w:val="ac"/>
    <w:uiPriority w:val="99"/>
    <w:rsid w:val="00A63D8F"/>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Изысканная таблица13"/>
    <w:basedOn w:val="ac"/>
    <w:uiPriority w:val="99"/>
    <w:rsid w:val="00A63D8F"/>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30">
    <w:name w:val="Сетка таблицы13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0">
    <w:name w:val="Сетка таблицы32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5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0">
    <w:name w:val="Сетка таблицы6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0">
    <w:name w:val="Сетка таблицы7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0">
    <w:name w:val="Сетка таблицы9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3">
    <w:name w:val="Сетка таблицы10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basedOn w:val="ac"/>
    <w:rsid w:val="00A63D8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30">
    <w:name w:val="Сетка таблицы153"/>
    <w:basedOn w:val="ac"/>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30">
    <w:name w:val="Сетка таблицы233"/>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3">
    <w:name w:val="Сетка таблицы 113"/>
    <w:basedOn w:val="ac"/>
    <w:semiHidden/>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30">
    <w:name w:val="Сетка таблицы333"/>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1213"/>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0">
    <w:name w:val="Сетка таблицы2113"/>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6">
    <w:name w:val="Изысканная таблица23"/>
    <w:basedOn w:val="ac"/>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30">
    <w:name w:val="Сетка таблицы173"/>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c"/>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0">
    <w:name w:val="Сетка таблицы192"/>
    <w:basedOn w:val="ac"/>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c"/>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c"/>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2"/>
    <w:basedOn w:val="ac"/>
    <w:uiPriority w:val="5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0">
    <w:name w:val="Сетка таблицы1102"/>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
    <w:name w:val="Сетка таблицы272"/>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2">
    <w:name w:val="Сетка таблицы352"/>
    <w:basedOn w:val="ac"/>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Изысканная таблица32"/>
    <w:basedOn w:val="ac"/>
    <w:uiPriority w:val="99"/>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21">
    <w:name w:val="Сетка таблицы112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етка таблицы3112"/>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0">
    <w:name w:val="Сетка таблицы52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0">
    <w:name w:val="Сетка таблицы62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0">
    <w:name w:val="Сетка таблицы72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0">
    <w:name w:val="Сетка таблицы82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0">
    <w:name w:val="Сетка таблицы92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0">
    <w:name w:val="Сетка таблицы102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0">
    <w:name w:val="Сетка таблицы1222"/>
    <w:basedOn w:val="ac"/>
    <w:uiPriority w:val="99"/>
    <w:rsid w:val="00A63D8F"/>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Изысканная таблица112"/>
    <w:basedOn w:val="ac"/>
    <w:uiPriority w:val="99"/>
    <w:rsid w:val="00A63D8F"/>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120">
    <w:name w:val="Сетка таблицы13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0">
    <w:name w:val="Сетка таблицы22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0">
    <w:name w:val="Сетка таблицы32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0">
    <w:name w:val="Сетка таблицы4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5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0">
    <w:name w:val="Сетка таблицы6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0">
    <w:name w:val="Сетка таблицы7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8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0">
    <w:name w:val="Сетка таблицы9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2">
    <w:name w:val="Сетка таблицы10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Сетка таблицы 122"/>
    <w:basedOn w:val="ac"/>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120">
    <w:name w:val="Сетка таблицы1412"/>
    <w:basedOn w:val="ac"/>
    <w:rsid w:val="00A63D8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20">
    <w:name w:val="Сетка таблицы1512"/>
    <w:basedOn w:val="ac"/>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0">
    <w:name w:val="Сетка таблицы1612"/>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2">
    <w:name w:val="Сетка таблицы 1112"/>
    <w:basedOn w:val="ac"/>
    <w:semiHidden/>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12">
    <w:name w:val="Сетка таблицы3312"/>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20">
    <w:name w:val="Сетка таблицы21112"/>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3">
    <w:name w:val="Изысканная таблица212"/>
    <w:basedOn w:val="ac"/>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20">
    <w:name w:val="Сетка таблицы1712"/>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0">
    <w:name w:val="Сетка таблицы1812"/>
    <w:basedOn w:val="ac"/>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c"/>
    <w:uiPriority w:val="5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
    <w:basedOn w:val="ac"/>
    <w:uiPriority w:val="5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10">
    <w:name w:val="Сетка таблицы291"/>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1"/>
    <w:basedOn w:val="ac"/>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Изысканная таблица41"/>
    <w:basedOn w:val="ac"/>
    <w:uiPriority w:val="99"/>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1211">
    <w:name w:val="Сетка таблицы1112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0">
    <w:name w:val="Сетка таблицы2131"/>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0">
    <w:name w:val="Сетка таблицы44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Сетка таблицы1231"/>
    <w:basedOn w:val="ac"/>
    <w:uiPriority w:val="99"/>
    <w:rsid w:val="00A63D8F"/>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Изысканная таблица121"/>
    <w:basedOn w:val="ac"/>
    <w:uiPriority w:val="99"/>
    <w:rsid w:val="00A63D8F"/>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210">
    <w:name w:val="Сетка таблицы132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0">
    <w:name w:val="Сетка таблицы222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Сетка таблицы322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Сетка таблицы412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
    <w:name w:val="Сетка таблицы912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1">
    <w:name w:val="Сетка таблицы1012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 131"/>
    <w:basedOn w:val="ac"/>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210">
    <w:name w:val="Сетка таблицы1421"/>
    <w:basedOn w:val="ac"/>
    <w:rsid w:val="00A63D8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10">
    <w:name w:val="Сетка таблицы1521"/>
    <w:basedOn w:val="ac"/>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3">
    <w:name w:val="Сетка таблицы1111111"/>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1">
    <w:name w:val="Сетка таблицы2321"/>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2">
    <w:name w:val="Сетка таблицы 1121"/>
    <w:basedOn w:val="ac"/>
    <w:semiHidden/>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21">
    <w:name w:val="Сетка таблицы3321"/>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1"/>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21">
    <w:name w:val="Сетка таблицы21121"/>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Изысканная таблица221"/>
    <w:basedOn w:val="ac"/>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21">
    <w:name w:val="Сетка таблицы1721"/>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1"/>
    <w:basedOn w:val="ac"/>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0">
    <w:name w:val="Сетка таблицы1911"/>
    <w:basedOn w:val="ac"/>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c"/>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1"/>
    <w:basedOn w:val="ac"/>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c"/>
    <w:uiPriority w:val="5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0">
    <w:name w:val="Сетка таблицы11011"/>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1">
    <w:name w:val="Сетка таблицы2711"/>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1">
    <w:name w:val="Сетка таблицы3511"/>
    <w:basedOn w:val="ac"/>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Изысканная таблица311"/>
    <w:basedOn w:val="ac"/>
    <w:uiPriority w:val="99"/>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112">
    <w:name w:val="Сетка таблицы1121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0">
    <w:name w:val="Сетка таблицы31111"/>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1">
    <w:name w:val="Сетка таблицы721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1">
    <w:name w:val="Сетка таблицы10211"/>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1"/>
    <w:basedOn w:val="ac"/>
    <w:uiPriority w:val="99"/>
    <w:rsid w:val="00A63D8F"/>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Изысканная таблица1111"/>
    <w:basedOn w:val="ac"/>
    <w:uiPriority w:val="99"/>
    <w:rsid w:val="00A63D8F"/>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111">
    <w:name w:val="Сетка таблицы1311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Сетка таблицы4111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
    <w:name w:val="Сетка таблицы6111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
    <w:name w:val="Сетка таблицы7111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1">
    <w:name w:val="Сетка таблицы9111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1">
    <w:name w:val="Сетка таблицы101111"/>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Сетка таблицы 1211"/>
    <w:basedOn w:val="ac"/>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111">
    <w:name w:val="Сетка таблицы14111"/>
    <w:basedOn w:val="ac"/>
    <w:rsid w:val="00A63D8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1">
    <w:name w:val="Сетка таблицы15111"/>
    <w:basedOn w:val="ac"/>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3">
    <w:name w:val="Сетка таблицы 11111"/>
    <w:basedOn w:val="ac"/>
    <w:semiHidden/>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111">
    <w:name w:val="Сетка таблицы33111"/>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Сетка таблицы42111"/>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1"/>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10">
    <w:name w:val="Сетка таблицы211111"/>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3">
    <w:name w:val="Изысканная таблица2111"/>
    <w:basedOn w:val="ac"/>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11">
    <w:name w:val="Сетка таблицы17111"/>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c"/>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rsid w:val="00A63D8F"/>
    <w:pPr>
      <w:numPr>
        <w:numId w:val="17"/>
      </w:numPr>
    </w:pPr>
  </w:style>
  <w:style w:type="numbering" w:customStyle="1" w:styleId="1111112">
    <w:name w:val="1 / 1.1 / 1.1.12"/>
    <w:basedOn w:val="ad"/>
    <w:next w:val="111111"/>
    <w:semiHidden/>
    <w:unhideWhenUsed/>
    <w:rsid w:val="00A63D8F"/>
    <w:pPr>
      <w:numPr>
        <w:numId w:val="18"/>
      </w:numPr>
    </w:pPr>
  </w:style>
  <w:style w:type="numbering" w:customStyle="1" w:styleId="253">
    <w:name w:val="Нет списка25"/>
    <w:next w:val="ad"/>
    <w:uiPriority w:val="99"/>
    <w:semiHidden/>
    <w:unhideWhenUsed/>
    <w:rsid w:val="00A63D8F"/>
  </w:style>
  <w:style w:type="table" w:customStyle="1" w:styleId="154">
    <w:name w:val="Сетка таблицы 15"/>
    <w:basedOn w:val="ac"/>
    <w:next w:val="1fffc"/>
    <w:semiHidden/>
    <w:unhideWhenUsed/>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69">
    <w:name w:val="Изысканная таблица6"/>
    <w:basedOn w:val="ac"/>
    <w:next w:val="affffffd"/>
    <w:uiPriority w:val="99"/>
    <w:semiHidden/>
    <w:unhideWhenUsed/>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380">
    <w:name w:val="Сетка таблицы38"/>
    <w:basedOn w:val="ac"/>
    <w:next w:val="ae"/>
    <w:uiPriority w:val="5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c"/>
    <w:uiPriority w:val="5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50">
    <w:name w:val="Сетка таблицы215"/>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90">
    <w:name w:val="Сетка таблицы39"/>
    <w:basedOn w:val="ac"/>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Сетка таблицы1114"/>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Сетка таблицы46"/>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55"/>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0">
    <w:name w:val="Сетка таблицы65"/>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85"/>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0">
    <w:name w:val="Сетка таблицы95"/>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50">
    <w:name w:val="Сетка таблицы105"/>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Сетка таблицы125"/>
    <w:basedOn w:val="ac"/>
    <w:uiPriority w:val="99"/>
    <w:rsid w:val="00A63D8F"/>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Изысканная таблица14"/>
    <w:basedOn w:val="ac"/>
    <w:uiPriority w:val="99"/>
    <w:rsid w:val="00A63D8F"/>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40">
    <w:name w:val="Сетка таблицы134"/>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Сетка таблицы224"/>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Сетка таблицы324"/>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0">
    <w:name w:val="Сетка таблицы414"/>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514"/>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0">
    <w:name w:val="Сетка таблицы714"/>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814"/>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4">
    <w:name w:val="Сетка таблицы1014"/>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c"/>
    <w:rsid w:val="00A63D8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40">
    <w:name w:val="Сетка таблицы154"/>
    <w:basedOn w:val="ac"/>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Сетка таблицы11113"/>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40">
    <w:name w:val="Сетка таблицы234"/>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2">
    <w:name w:val="Сетка таблицы 114"/>
    <w:basedOn w:val="ac"/>
    <w:semiHidden/>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4">
    <w:name w:val="Сетка таблицы334"/>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40">
    <w:name w:val="Сетка таблицы2114"/>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5">
    <w:name w:val="Изысканная таблица24"/>
    <w:basedOn w:val="ac"/>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4">
    <w:name w:val="Сетка таблицы174"/>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Сетка таблицы344"/>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c"/>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0">
    <w:name w:val="Сетка таблицы193"/>
    <w:basedOn w:val="ac"/>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0">
    <w:name w:val="Сетка таблицы203"/>
    <w:basedOn w:val="ac"/>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Сетка таблицы253"/>
    <w:basedOn w:val="ac"/>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c"/>
    <w:uiPriority w:val="5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3">
    <w:name w:val="Сетка таблицы273"/>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3">
    <w:name w:val="Сетка таблицы353"/>
    <w:basedOn w:val="ac"/>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Изысканная таблица33"/>
    <w:basedOn w:val="ac"/>
    <w:uiPriority w:val="99"/>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30">
    <w:name w:val="Сетка таблицы1123"/>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0">
    <w:name w:val="Сетка таблицы2123"/>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0">
    <w:name w:val="Сетка таблицы3113"/>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
    <w:name w:val="Сетка таблицы823"/>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3">
    <w:name w:val="Сетка таблицы1023"/>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0">
    <w:name w:val="Сетка таблицы1223"/>
    <w:basedOn w:val="ac"/>
    <w:uiPriority w:val="99"/>
    <w:rsid w:val="00A63D8F"/>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Изысканная таблица113"/>
    <w:basedOn w:val="ac"/>
    <w:uiPriority w:val="99"/>
    <w:rsid w:val="00A63D8F"/>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130">
    <w:name w:val="Сетка таблицы13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0">
    <w:name w:val="Сетка таблицы22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
    <w:name w:val="Сетка таблицы51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81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3">
    <w:name w:val="Сетка таблицы10113"/>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Сетка таблицы 123"/>
    <w:basedOn w:val="ac"/>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13">
    <w:name w:val="Сетка таблицы1413"/>
    <w:basedOn w:val="ac"/>
    <w:rsid w:val="00A63D8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3">
    <w:name w:val="Сетка таблицы1513"/>
    <w:basedOn w:val="ac"/>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1">
    <w:name w:val="Сетка таблицы 1113"/>
    <w:basedOn w:val="ac"/>
    <w:semiHidden/>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13">
    <w:name w:val="Сетка таблицы3313"/>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Сетка таблицы4213"/>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30">
    <w:name w:val="Сетка таблицы21113"/>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2">
    <w:name w:val="Изысканная таблица213"/>
    <w:basedOn w:val="ac"/>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3">
    <w:name w:val="Сетка таблицы1713"/>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c"/>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2"/>
    <w:basedOn w:val="ac"/>
    <w:uiPriority w:val="5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c"/>
    <w:uiPriority w:val="5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2">
    <w:name w:val="Сетка таблицы292"/>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2">
    <w:name w:val="Сетка таблицы362"/>
    <w:basedOn w:val="ac"/>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Изысканная таблица42"/>
    <w:basedOn w:val="ac"/>
    <w:uiPriority w:val="99"/>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1220">
    <w:name w:val="Сетка таблицы1112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0">
    <w:name w:val="Сетка таблицы2132"/>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
    <w:name w:val="Сетка таблицы83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
    <w:name w:val="Сетка таблицы93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2">
    <w:name w:val="Сетка таблицы103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Сетка таблицы1232"/>
    <w:basedOn w:val="ac"/>
    <w:uiPriority w:val="99"/>
    <w:rsid w:val="00A63D8F"/>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Изысканная таблица122"/>
    <w:basedOn w:val="ac"/>
    <w:uiPriority w:val="99"/>
    <w:rsid w:val="00A63D8F"/>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22">
    <w:name w:val="Сетка таблицы132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
    <w:name w:val="Сетка таблицы612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
    <w:name w:val="Сетка таблицы812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
    <w:name w:val="Сетка таблицы912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2">
    <w:name w:val="Сетка таблицы1012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 132"/>
    <w:basedOn w:val="ac"/>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22">
    <w:name w:val="Сетка таблицы1422"/>
    <w:basedOn w:val="ac"/>
    <w:rsid w:val="00A63D8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2">
    <w:name w:val="Сетка таблицы1522"/>
    <w:basedOn w:val="ac"/>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22">
    <w:name w:val="Сетка таблицы2322"/>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2">
    <w:name w:val="Сетка таблицы 1122"/>
    <w:basedOn w:val="ac"/>
    <w:semiHidden/>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22">
    <w:name w:val="Сетка таблицы3322"/>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Сетка таблицы4222"/>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22">
    <w:name w:val="Сетка таблицы21122"/>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23">
    <w:name w:val="Изысканная таблица222"/>
    <w:basedOn w:val="ac"/>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22">
    <w:name w:val="Сетка таблицы1722"/>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c"/>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c"/>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c"/>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Сетка таблицы2512"/>
    <w:basedOn w:val="ac"/>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c"/>
    <w:uiPriority w:val="5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Сетка таблицы11012"/>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2">
    <w:name w:val="Сетка таблицы2712"/>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2">
    <w:name w:val="Сетка таблицы3512"/>
    <w:basedOn w:val="ac"/>
    <w:uiPriority w:val="99"/>
    <w:rsid w:val="00A63D8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Изысканная таблица312"/>
    <w:basedOn w:val="ac"/>
    <w:uiPriority w:val="99"/>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12120">
    <w:name w:val="Сетка таблицы1121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2">
    <w:name w:val="Сетка таблицы521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2">
    <w:name w:val="Сетка таблицы621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2">
    <w:name w:val="Сетка таблицы721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2">
    <w:name w:val="Сетка таблицы821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2">
    <w:name w:val="Сетка таблицы921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2">
    <w:name w:val="Сетка таблицы10212"/>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Сетка таблицы12212"/>
    <w:basedOn w:val="ac"/>
    <w:uiPriority w:val="99"/>
    <w:rsid w:val="00A63D8F"/>
    <w:pPr>
      <w:widowControl w:val="0"/>
      <w:autoSpaceDE w:val="0"/>
      <w:autoSpaceDN w:val="0"/>
      <w:adjustRightInd w:val="0"/>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Изысканная таблица1112"/>
    <w:basedOn w:val="ac"/>
    <w:uiPriority w:val="99"/>
    <w:rsid w:val="00A63D8F"/>
    <w:pPr>
      <w:spacing w:after="0" w:line="240" w:lineRule="auto"/>
    </w:pPr>
    <w:rPr>
      <w:rFonts w:ascii="Times New Roman" w:eastAsia="Calibri"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3112">
    <w:name w:val="Сетка таблицы13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2">
    <w:name w:val="Сетка таблицы51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2">
    <w:name w:val="Сетка таблицы61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2">
    <w:name w:val="Сетка таблицы71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2">
    <w:name w:val="Сетка таблицы81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2">
    <w:name w:val="Сетка таблицы91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2">
    <w:name w:val="Сетка таблицы101112"/>
    <w:uiPriority w:val="99"/>
    <w:rsid w:val="00A63D8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0">
    <w:name w:val="Сетка таблицы 1212"/>
    <w:basedOn w:val="ac"/>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14112">
    <w:name w:val="Сетка таблицы14112"/>
    <w:basedOn w:val="ac"/>
    <w:rsid w:val="00A63D8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12">
    <w:name w:val="Сетка таблицы15112"/>
    <w:basedOn w:val="ac"/>
    <w:uiPriority w:val="99"/>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c"/>
    <w:rsid w:val="00A63D8F"/>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2">
    <w:name w:val="Сетка таблицы 11112"/>
    <w:basedOn w:val="ac"/>
    <w:semiHidden/>
    <w:rsid w:val="00A63D8F"/>
    <w:pPr>
      <w:spacing w:after="0" w:line="240" w:lineRule="auto"/>
    </w:pPr>
    <w:rPr>
      <w:rFonts w:ascii="Times New Roman" w:eastAsia="Calibri"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33112">
    <w:name w:val="Сетка таблицы33112"/>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Сетка таблицы42112"/>
    <w:basedOn w:val="ac"/>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Сетка таблицы121112"/>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12">
    <w:name w:val="Сетка таблицы211112"/>
    <w:uiPriority w:val="99"/>
    <w:rsid w:val="00A63D8F"/>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23">
    <w:name w:val="Изысканная таблица2112"/>
    <w:basedOn w:val="ac"/>
    <w:rsid w:val="00A63D8F"/>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7112">
    <w:name w:val="Сетка таблицы17112"/>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c"/>
    <w:rsid w:val="00A63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c"/>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
    <w:name w:val="1 / 1.1 / 1.1.112"/>
    <w:rsid w:val="00A63D8F"/>
    <w:pPr>
      <w:numPr>
        <w:numId w:val="19"/>
      </w:numPr>
    </w:pPr>
  </w:style>
  <w:style w:type="numbering" w:customStyle="1" w:styleId="11111130">
    <w:name w:val="1 / 1.1 / 1.1.13"/>
    <w:basedOn w:val="ad"/>
    <w:next w:val="111111"/>
    <w:semiHidden/>
    <w:unhideWhenUsed/>
    <w:rsid w:val="00A63D8F"/>
  </w:style>
  <w:style w:type="table" w:customStyle="1" w:styleId="400">
    <w:name w:val="Сетка таблицы40"/>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Bold">
    <w:name w:val="Heading #2 + Bold"/>
    <w:rsid w:val="00A63D8F"/>
    <w:rPr>
      <w:rFonts w:ascii="Times New Roman" w:eastAsia="Times New Roman" w:hAnsi="Times New Roman" w:cs="Times New Roman"/>
      <w:b/>
      <w:bCs/>
      <w:i w:val="0"/>
      <w:iCs w:val="0"/>
      <w:smallCaps w:val="0"/>
      <w:strike w:val="0"/>
      <w:spacing w:val="0"/>
      <w:sz w:val="26"/>
      <w:szCs w:val="26"/>
    </w:rPr>
  </w:style>
  <w:style w:type="paragraph" w:customStyle="1" w:styleId="font0">
    <w:name w:val="font0"/>
    <w:basedOn w:val="a9"/>
    <w:rsid w:val="00A63D8F"/>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font9">
    <w:name w:val="font9"/>
    <w:basedOn w:val="a9"/>
    <w:rsid w:val="00A63D8F"/>
    <w:pPr>
      <w:spacing w:before="100" w:beforeAutospacing="1" w:after="100" w:afterAutospacing="1" w:line="240" w:lineRule="auto"/>
    </w:pPr>
    <w:rPr>
      <w:rFonts w:ascii="Arial" w:eastAsia="Times New Roman" w:hAnsi="Arial" w:cs="Arial"/>
      <w:b/>
      <w:bCs/>
      <w:lang w:eastAsia="ru-RU"/>
    </w:rPr>
  </w:style>
  <w:style w:type="paragraph" w:customStyle="1" w:styleId="1ffff2">
    <w:name w:val="1"/>
    <w:basedOn w:val="a9"/>
    <w:rsid w:val="00A63D8F"/>
    <w:pPr>
      <w:spacing w:line="240" w:lineRule="exact"/>
      <w:jc w:val="both"/>
    </w:pPr>
    <w:rPr>
      <w:rFonts w:ascii="Times New Roman" w:eastAsia="Times New Roman" w:hAnsi="Times New Roman" w:cs="Times New Roman"/>
      <w:sz w:val="24"/>
      <w:szCs w:val="24"/>
      <w:lang w:val="en-US"/>
    </w:rPr>
  </w:style>
  <w:style w:type="character" w:customStyle="1" w:styleId="2fff3">
    <w:name w:val="Сноска (2)_"/>
    <w:link w:val="2fff4"/>
    <w:locked/>
    <w:rsid w:val="00A63D8F"/>
    <w:rPr>
      <w:rFonts w:ascii="Times New Roman" w:hAnsi="Times New Roman"/>
      <w:sz w:val="12"/>
      <w:szCs w:val="12"/>
      <w:shd w:val="clear" w:color="auto" w:fill="FFFFFF"/>
    </w:rPr>
  </w:style>
  <w:style w:type="character" w:customStyle="1" w:styleId="3ff3">
    <w:name w:val="Сноска (3)_"/>
    <w:link w:val="3ff4"/>
    <w:locked/>
    <w:rsid w:val="00A63D8F"/>
    <w:rPr>
      <w:rFonts w:ascii="Times New Roman" w:hAnsi="Times New Roman"/>
      <w:sz w:val="21"/>
      <w:szCs w:val="21"/>
      <w:shd w:val="clear" w:color="auto" w:fill="FFFFFF"/>
    </w:rPr>
  </w:style>
  <w:style w:type="character" w:customStyle="1" w:styleId="afffffffe">
    <w:name w:val="Сноска_"/>
    <w:link w:val="affffffff"/>
    <w:locked/>
    <w:rsid w:val="00A63D8F"/>
    <w:rPr>
      <w:rFonts w:ascii="Times New Roman" w:hAnsi="Times New Roman"/>
      <w:sz w:val="21"/>
      <w:szCs w:val="21"/>
      <w:shd w:val="clear" w:color="auto" w:fill="FFFFFF"/>
    </w:rPr>
  </w:style>
  <w:style w:type="character" w:customStyle="1" w:styleId="affffffff0">
    <w:name w:val="Сноска + Полужирный"/>
    <w:rsid w:val="00A63D8F"/>
    <w:rPr>
      <w:rFonts w:ascii="Times New Roman" w:hAnsi="Times New Roman" w:cs="Times New Roman"/>
      <w:b/>
      <w:bCs/>
      <w:spacing w:val="0"/>
      <w:sz w:val="21"/>
      <w:szCs w:val="21"/>
    </w:rPr>
  </w:style>
  <w:style w:type="character" w:customStyle="1" w:styleId="4f9">
    <w:name w:val="Сноска (4)_"/>
    <w:link w:val="4fa"/>
    <w:locked/>
    <w:rsid w:val="00A63D8F"/>
    <w:rPr>
      <w:rFonts w:ascii="Times New Roman" w:hAnsi="Times New Roman"/>
      <w:sz w:val="17"/>
      <w:szCs w:val="17"/>
      <w:shd w:val="clear" w:color="auto" w:fill="FFFFFF"/>
    </w:rPr>
  </w:style>
  <w:style w:type="character" w:customStyle="1" w:styleId="4fb">
    <w:name w:val="Заголовок №4_"/>
    <w:link w:val="4fc"/>
    <w:locked/>
    <w:rsid w:val="00A63D8F"/>
    <w:rPr>
      <w:rFonts w:ascii="Times New Roman" w:hAnsi="Times New Roman"/>
      <w:sz w:val="21"/>
      <w:szCs w:val="21"/>
      <w:shd w:val="clear" w:color="auto" w:fill="FFFFFF"/>
    </w:rPr>
  </w:style>
  <w:style w:type="character" w:customStyle="1" w:styleId="4fd">
    <w:name w:val="Заголовок №4 + Не полужирный"/>
    <w:rsid w:val="00A63D8F"/>
    <w:rPr>
      <w:rFonts w:ascii="Times New Roman" w:hAnsi="Times New Roman" w:cs="Times New Roman"/>
      <w:b/>
      <w:bCs/>
      <w:spacing w:val="0"/>
      <w:sz w:val="21"/>
      <w:szCs w:val="21"/>
    </w:rPr>
  </w:style>
  <w:style w:type="character" w:customStyle="1" w:styleId="2fff5">
    <w:name w:val="Основной текст (2)_"/>
    <w:locked/>
    <w:rsid w:val="00A63D8F"/>
    <w:rPr>
      <w:rFonts w:ascii="Times New Roman" w:hAnsi="Times New Roman" w:cs="Times New Roman"/>
      <w:sz w:val="23"/>
      <w:szCs w:val="23"/>
      <w:shd w:val="clear" w:color="auto" w:fill="FFFFFF"/>
    </w:rPr>
  </w:style>
  <w:style w:type="character" w:customStyle="1" w:styleId="1ffff3">
    <w:name w:val="Заголовок №1_"/>
    <w:link w:val="1ffff4"/>
    <w:locked/>
    <w:rsid w:val="00A63D8F"/>
    <w:rPr>
      <w:rFonts w:ascii="Times New Roman" w:hAnsi="Times New Roman"/>
      <w:sz w:val="51"/>
      <w:szCs w:val="51"/>
      <w:shd w:val="clear" w:color="auto" w:fill="FFFFFF"/>
    </w:rPr>
  </w:style>
  <w:style w:type="character" w:customStyle="1" w:styleId="3ff5">
    <w:name w:val="Основной текст (3)_"/>
    <w:link w:val="3ff6"/>
    <w:locked/>
    <w:rsid w:val="00A63D8F"/>
    <w:rPr>
      <w:rFonts w:ascii="Times New Roman" w:hAnsi="Times New Roman"/>
      <w:sz w:val="27"/>
      <w:szCs w:val="27"/>
      <w:shd w:val="clear" w:color="auto" w:fill="FFFFFF"/>
    </w:rPr>
  </w:style>
  <w:style w:type="character" w:customStyle="1" w:styleId="227">
    <w:name w:val="Заголовок №2 (2)_"/>
    <w:link w:val="228"/>
    <w:locked/>
    <w:rsid w:val="00A63D8F"/>
    <w:rPr>
      <w:rFonts w:ascii="Times New Roman" w:hAnsi="Times New Roman"/>
      <w:sz w:val="27"/>
      <w:szCs w:val="27"/>
      <w:shd w:val="clear" w:color="auto" w:fill="FFFFFF"/>
    </w:rPr>
  </w:style>
  <w:style w:type="character" w:customStyle="1" w:styleId="affffffff1">
    <w:name w:val="Колонтитул_"/>
    <w:link w:val="affffffff2"/>
    <w:locked/>
    <w:rsid w:val="00A63D8F"/>
    <w:rPr>
      <w:rFonts w:ascii="Times New Roman" w:hAnsi="Times New Roman"/>
      <w:shd w:val="clear" w:color="auto" w:fill="FFFFFF"/>
    </w:rPr>
  </w:style>
  <w:style w:type="character" w:customStyle="1" w:styleId="2c">
    <w:name w:val="Оглавление 2 Знак"/>
    <w:link w:val="2b"/>
    <w:uiPriority w:val="39"/>
    <w:locked/>
    <w:rsid w:val="00A63D8F"/>
    <w:rPr>
      <w:rFonts w:ascii="Calibri" w:eastAsia="Times New Roman" w:hAnsi="Calibri" w:cs="Times New Roman"/>
      <w:b/>
      <w:bCs/>
      <w:lang w:eastAsia="ru-RU"/>
    </w:rPr>
  </w:style>
  <w:style w:type="character" w:customStyle="1" w:styleId="2fff6">
    <w:name w:val="Основной текст2"/>
    <w:rsid w:val="00A63D8F"/>
    <w:rPr>
      <w:rFonts w:ascii="Times New Roman" w:hAnsi="Times New Roman" w:cs="Times New Roman"/>
      <w:spacing w:val="0"/>
      <w:sz w:val="21"/>
      <w:szCs w:val="21"/>
    </w:rPr>
  </w:style>
  <w:style w:type="character" w:customStyle="1" w:styleId="417">
    <w:name w:val="Заголовок №4 + Не полужирный1"/>
    <w:rsid w:val="00A63D8F"/>
    <w:rPr>
      <w:rFonts w:ascii="Times New Roman" w:hAnsi="Times New Roman" w:cs="Times New Roman"/>
      <w:b/>
      <w:bCs/>
      <w:spacing w:val="0"/>
      <w:sz w:val="21"/>
      <w:szCs w:val="21"/>
    </w:rPr>
  </w:style>
  <w:style w:type="character" w:customStyle="1" w:styleId="155">
    <w:name w:val="Основной текст + Полужирный15"/>
    <w:rsid w:val="00A63D8F"/>
    <w:rPr>
      <w:rFonts w:ascii="Times New Roman" w:hAnsi="Times New Roman" w:cs="Times New Roman"/>
      <w:b/>
      <w:bCs/>
      <w:spacing w:val="0"/>
      <w:sz w:val="21"/>
      <w:szCs w:val="21"/>
    </w:rPr>
  </w:style>
  <w:style w:type="character" w:customStyle="1" w:styleId="4fe">
    <w:name w:val="Основной текст (4) + Не полужирный"/>
    <w:rsid w:val="00A63D8F"/>
    <w:rPr>
      <w:rFonts w:ascii="Times New Roman" w:hAnsi="Times New Roman" w:cs="Times New Roman"/>
      <w:b/>
      <w:bCs/>
      <w:spacing w:val="0"/>
      <w:sz w:val="21"/>
      <w:szCs w:val="21"/>
    </w:rPr>
  </w:style>
  <w:style w:type="character" w:customStyle="1" w:styleId="5c">
    <w:name w:val="Основной текст (5)_"/>
    <w:link w:val="5d"/>
    <w:locked/>
    <w:rsid w:val="00A63D8F"/>
    <w:rPr>
      <w:rFonts w:ascii="Times New Roman" w:hAnsi="Times New Roman"/>
      <w:sz w:val="21"/>
      <w:szCs w:val="21"/>
      <w:shd w:val="clear" w:color="auto" w:fill="FFFFFF"/>
    </w:rPr>
  </w:style>
  <w:style w:type="character" w:customStyle="1" w:styleId="5e">
    <w:name w:val="Основной текст (5) + Не курсив"/>
    <w:rsid w:val="00A63D8F"/>
    <w:rPr>
      <w:rFonts w:ascii="Times New Roman" w:hAnsi="Times New Roman" w:cs="Times New Roman"/>
      <w:i/>
      <w:iCs/>
      <w:spacing w:val="0"/>
      <w:sz w:val="21"/>
      <w:szCs w:val="21"/>
    </w:rPr>
  </w:style>
  <w:style w:type="character" w:customStyle="1" w:styleId="451">
    <w:name w:val="Основной текст (4) + Не полужирный5"/>
    <w:rsid w:val="00A63D8F"/>
    <w:rPr>
      <w:rFonts w:ascii="Times New Roman" w:hAnsi="Times New Roman" w:cs="Times New Roman"/>
      <w:b/>
      <w:bCs/>
      <w:spacing w:val="0"/>
      <w:sz w:val="21"/>
      <w:szCs w:val="21"/>
    </w:rPr>
  </w:style>
  <w:style w:type="character" w:customStyle="1" w:styleId="147">
    <w:name w:val="Основной текст + Полужирный14"/>
    <w:rsid w:val="00A63D8F"/>
    <w:rPr>
      <w:rFonts w:ascii="Times New Roman" w:hAnsi="Times New Roman" w:cs="Times New Roman"/>
      <w:b/>
      <w:bCs/>
      <w:spacing w:val="0"/>
      <w:sz w:val="21"/>
      <w:szCs w:val="21"/>
    </w:rPr>
  </w:style>
  <w:style w:type="character" w:customStyle="1" w:styleId="443">
    <w:name w:val="Основной текст (4) + Не полужирный4"/>
    <w:rsid w:val="00A63D8F"/>
    <w:rPr>
      <w:rFonts w:ascii="Times New Roman" w:hAnsi="Times New Roman" w:cs="Times New Roman"/>
      <w:b/>
      <w:bCs/>
      <w:spacing w:val="0"/>
      <w:sz w:val="21"/>
      <w:szCs w:val="21"/>
    </w:rPr>
  </w:style>
  <w:style w:type="character" w:customStyle="1" w:styleId="6b">
    <w:name w:val="Основной текст (6)_"/>
    <w:link w:val="6c"/>
    <w:locked/>
    <w:rsid w:val="00A63D8F"/>
    <w:rPr>
      <w:rFonts w:ascii="Times New Roman" w:hAnsi="Times New Roman"/>
      <w:shd w:val="clear" w:color="auto" w:fill="FFFFFF"/>
    </w:rPr>
  </w:style>
  <w:style w:type="character" w:customStyle="1" w:styleId="541">
    <w:name w:val="Основной текст (5) + Не курсив4"/>
    <w:rsid w:val="00A63D8F"/>
    <w:rPr>
      <w:rFonts w:ascii="Times New Roman" w:hAnsi="Times New Roman" w:cs="Times New Roman"/>
      <w:i/>
      <w:iCs/>
      <w:spacing w:val="0"/>
      <w:sz w:val="21"/>
      <w:szCs w:val="21"/>
    </w:rPr>
  </w:style>
  <w:style w:type="character" w:customStyle="1" w:styleId="5f">
    <w:name w:val="Основной текст (5) + Полужирный"/>
    <w:rsid w:val="00A63D8F"/>
    <w:rPr>
      <w:rFonts w:ascii="Times New Roman" w:hAnsi="Times New Roman" w:cs="Times New Roman"/>
      <w:b/>
      <w:bCs/>
      <w:spacing w:val="0"/>
      <w:sz w:val="21"/>
      <w:szCs w:val="21"/>
    </w:rPr>
  </w:style>
  <w:style w:type="character" w:customStyle="1" w:styleId="affffffff3">
    <w:name w:val="Основной текст + Курсив"/>
    <w:rsid w:val="00A63D8F"/>
    <w:rPr>
      <w:rFonts w:ascii="Times New Roman" w:hAnsi="Times New Roman" w:cs="Times New Roman"/>
      <w:i/>
      <w:iCs/>
      <w:spacing w:val="0"/>
      <w:sz w:val="21"/>
      <w:szCs w:val="21"/>
    </w:rPr>
  </w:style>
  <w:style w:type="character" w:customStyle="1" w:styleId="136">
    <w:name w:val="Основной текст + Полужирный13"/>
    <w:rsid w:val="00A63D8F"/>
    <w:rPr>
      <w:rFonts w:ascii="Times New Roman" w:hAnsi="Times New Roman" w:cs="Times New Roman"/>
      <w:b/>
      <w:bCs/>
      <w:spacing w:val="0"/>
      <w:sz w:val="21"/>
      <w:szCs w:val="21"/>
    </w:rPr>
  </w:style>
  <w:style w:type="character" w:customStyle="1" w:styleId="434">
    <w:name w:val="Основной текст (4) + Не полужирный3"/>
    <w:rsid w:val="00A63D8F"/>
    <w:rPr>
      <w:rFonts w:ascii="Times New Roman" w:hAnsi="Times New Roman" w:cs="Times New Roman"/>
      <w:b/>
      <w:bCs/>
      <w:spacing w:val="0"/>
      <w:sz w:val="21"/>
      <w:szCs w:val="21"/>
    </w:rPr>
  </w:style>
  <w:style w:type="character" w:customStyle="1" w:styleId="533">
    <w:name w:val="Основной текст (5) + Не курсив3"/>
    <w:rsid w:val="00A63D8F"/>
    <w:rPr>
      <w:rFonts w:ascii="Times New Roman" w:hAnsi="Times New Roman" w:cs="Times New Roman"/>
      <w:i/>
      <w:iCs/>
      <w:spacing w:val="0"/>
      <w:sz w:val="21"/>
      <w:szCs w:val="21"/>
    </w:rPr>
  </w:style>
  <w:style w:type="character" w:customStyle="1" w:styleId="524">
    <w:name w:val="Основной текст (5) + Полужирный2"/>
    <w:aliases w:val="Не курсив"/>
    <w:rsid w:val="00A63D8F"/>
    <w:rPr>
      <w:rFonts w:ascii="Times New Roman" w:hAnsi="Times New Roman" w:cs="Times New Roman"/>
      <w:b/>
      <w:bCs/>
      <w:i/>
      <w:iCs/>
      <w:spacing w:val="0"/>
      <w:sz w:val="21"/>
      <w:szCs w:val="21"/>
    </w:rPr>
  </w:style>
  <w:style w:type="character" w:customStyle="1" w:styleId="76">
    <w:name w:val="Основной текст (7)_"/>
    <w:link w:val="77"/>
    <w:locked/>
    <w:rsid w:val="00A63D8F"/>
    <w:rPr>
      <w:rFonts w:ascii="Times New Roman" w:hAnsi="Times New Roman"/>
      <w:sz w:val="21"/>
      <w:szCs w:val="21"/>
      <w:shd w:val="clear" w:color="auto" w:fill="FFFFFF"/>
    </w:rPr>
  </w:style>
  <w:style w:type="character" w:customStyle="1" w:styleId="78">
    <w:name w:val="Основной текст (7) + Не полужирный"/>
    <w:rsid w:val="00A63D8F"/>
    <w:rPr>
      <w:rFonts w:ascii="Times New Roman" w:hAnsi="Times New Roman" w:cs="Times New Roman"/>
      <w:b/>
      <w:bCs/>
      <w:spacing w:val="0"/>
      <w:sz w:val="21"/>
      <w:szCs w:val="21"/>
    </w:rPr>
  </w:style>
  <w:style w:type="character" w:customStyle="1" w:styleId="3ff7">
    <w:name w:val="Заголовок №3_"/>
    <w:link w:val="31d"/>
    <w:locked/>
    <w:rsid w:val="00A63D8F"/>
    <w:rPr>
      <w:rFonts w:ascii="Times New Roman" w:hAnsi="Times New Roman"/>
      <w:sz w:val="21"/>
      <w:szCs w:val="21"/>
      <w:shd w:val="clear" w:color="auto" w:fill="FFFFFF"/>
    </w:rPr>
  </w:style>
  <w:style w:type="character" w:customStyle="1" w:styleId="3ff8">
    <w:name w:val="Основной текст3"/>
    <w:rsid w:val="00A63D8F"/>
    <w:rPr>
      <w:rFonts w:ascii="Times New Roman" w:hAnsi="Times New Roman" w:cs="Times New Roman"/>
      <w:spacing w:val="0"/>
      <w:sz w:val="21"/>
      <w:szCs w:val="21"/>
      <w:u w:val="single"/>
    </w:rPr>
  </w:style>
  <w:style w:type="character" w:customStyle="1" w:styleId="86">
    <w:name w:val="Основной текст (8)_"/>
    <w:link w:val="87"/>
    <w:locked/>
    <w:rsid w:val="00A63D8F"/>
    <w:rPr>
      <w:rFonts w:ascii="Times New Roman" w:hAnsi="Times New Roman"/>
      <w:sz w:val="12"/>
      <w:szCs w:val="12"/>
      <w:shd w:val="clear" w:color="auto" w:fill="FFFFFF"/>
    </w:rPr>
  </w:style>
  <w:style w:type="character" w:customStyle="1" w:styleId="3ff9">
    <w:name w:val="Основной текст + Курсив3"/>
    <w:rsid w:val="00A63D8F"/>
    <w:rPr>
      <w:rFonts w:ascii="Times New Roman" w:hAnsi="Times New Roman" w:cs="Times New Roman"/>
      <w:i/>
      <w:iCs/>
      <w:spacing w:val="0"/>
      <w:sz w:val="21"/>
      <w:szCs w:val="21"/>
    </w:rPr>
  </w:style>
  <w:style w:type="character" w:customStyle="1" w:styleId="525">
    <w:name w:val="Основной текст (5) + Не курсив2"/>
    <w:rsid w:val="00A63D8F"/>
    <w:rPr>
      <w:rFonts w:ascii="Times New Roman" w:hAnsi="Times New Roman" w:cs="Times New Roman"/>
      <w:i/>
      <w:iCs/>
      <w:spacing w:val="0"/>
      <w:sz w:val="21"/>
      <w:szCs w:val="21"/>
    </w:rPr>
  </w:style>
  <w:style w:type="character" w:customStyle="1" w:styleId="2fff7">
    <w:name w:val="Подпись к таблице (2)_"/>
    <w:link w:val="2fff8"/>
    <w:locked/>
    <w:rsid w:val="00A63D8F"/>
    <w:rPr>
      <w:rFonts w:ascii="Times New Roman" w:hAnsi="Times New Roman"/>
      <w:sz w:val="21"/>
      <w:szCs w:val="21"/>
      <w:shd w:val="clear" w:color="auto" w:fill="FFFFFF"/>
    </w:rPr>
  </w:style>
  <w:style w:type="character" w:customStyle="1" w:styleId="2fff9">
    <w:name w:val="Основной текст + Курсив2"/>
    <w:rsid w:val="00A63D8F"/>
    <w:rPr>
      <w:rFonts w:ascii="Times New Roman" w:hAnsi="Times New Roman" w:cs="Times New Roman"/>
      <w:i/>
      <w:iCs/>
      <w:spacing w:val="0"/>
      <w:sz w:val="21"/>
      <w:szCs w:val="21"/>
    </w:rPr>
  </w:style>
  <w:style w:type="character" w:customStyle="1" w:styleId="516">
    <w:name w:val="Основной текст (5) + Не курсив1"/>
    <w:rsid w:val="00A63D8F"/>
    <w:rPr>
      <w:rFonts w:ascii="Times New Roman" w:hAnsi="Times New Roman" w:cs="Times New Roman"/>
      <w:i/>
      <w:iCs/>
      <w:spacing w:val="0"/>
      <w:sz w:val="21"/>
      <w:szCs w:val="21"/>
    </w:rPr>
  </w:style>
  <w:style w:type="character" w:customStyle="1" w:styleId="325">
    <w:name w:val="Заголовок №3 (2)_"/>
    <w:link w:val="326"/>
    <w:locked/>
    <w:rsid w:val="00A63D8F"/>
    <w:rPr>
      <w:rFonts w:ascii="Times New Roman" w:hAnsi="Times New Roman"/>
      <w:shd w:val="clear" w:color="auto" w:fill="FFFFFF"/>
    </w:rPr>
  </w:style>
  <w:style w:type="character" w:customStyle="1" w:styleId="32100">
    <w:name w:val="Заголовок №3 (2) + 10"/>
    <w:aliases w:val="5 pt2"/>
    <w:rsid w:val="00A63D8F"/>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A63D8F"/>
    <w:rPr>
      <w:rFonts w:ascii="Times New Roman" w:hAnsi="Times New Roman" w:cs="Times New Roman"/>
      <w:smallCaps/>
      <w:spacing w:val="0"/>
      <w:sz w:val="21"/>
      <w:szCs w:val="21"/>
    </w:rPr>
  </w:style>
  <w:style w:type="character" w:customStyle="1" w:styleId="127">
    <w:name w:val="Основной текст + Полужирный12"/>
    <w:rsid w:val="00A63D8F"/>
    <w:rPr>
      <w:rFonts w:ascii="Times New Roman" w:hAnsi="Times New Roman" w:cs="Times New Roman"/>
      <w:b/>
      <w:bCs/>
      <w:spacing w:val="0"/>
      <w:sz w:val="21"/>
      <w:szCs w:val="21"/>
    </w:rPr>
  </w:style>
  <w:style w:type="character" w:customStyle="1" w:styleId="11f">
    <w:name w:val="Основной текст + Полужирный11"/>
    <w:rsid w:val="00A63D8F"/>
    <w:rPr>
      <w:rFonts w:ascii="Times New Roman" w:hAnsi="Times New Roman" w:cs="Times New Roman"/>
      <w:b/>
      <w:bCs/>
      <w:spacing w:val="0"/>
      <w:sz w:val="21"/>
      <w:szCs w:val="21"/>
    </w:rPr>
  </w:style>
  <w:style w:type="character" w:customStyle="1" w:styleId="517">
    <w:name w:val="Основной текст (5) + Полужирный1"/>
    <w:aliases w:val="Не курсив1"/>
    <w:rsid w:val="00A63D8F"/>
    <w:rPr>
      <w:rFonts w:ascii="Times New Roman" w:hAnsi="Times New Roman" w:cs="Times New Roman"/>
      <w:b/>
      <w:bCs/>
      <w:i/>
      <w:iCs/>
      <w:spacing w:val="0"/>
      <w:sz w:val="21"/>
      <w:szCs w:val="21"/>
    </w:rPr>
  </w:style>
  <w:style w:type="character" w:customStyle="1" w:styleId="96">
    <w:name w:val="Основной текст (9)_"/>
    <w:link w:val="97"/>
    <w:locked/>
    <w:rsid w:val="00A63D8F"/>
    <w:rPr>
      <w:rFonts w:ascii="Times New Roman" w:hAnsi="Times New Roman"/>
      <w:sz w:val="19"/>
      <w:szCs w:val="19"/>
      <w:shd w:val="clear" w:color="auto" w:fill="FFFFFF"/>
    </w:rPr>
  </w:style>
  <w:style w:type="character" w:customStyle="1" w:styleId="1ffff5">
    <w:name w:val="Основной текст + Курсив1"/>
    <w:rsid w:val="00A63D8F"/>
    <w:rPr>
      <w:rFonts w:ascii="Times New Roman" w:hAnsi="Times New Roman" w:cs="Times New Roman"/>
      <w:i/>
      <w:iCs/>
      <w:spacing w:val="0"/>
      <w:sz w:val="21"/>
      <w:szCs w:val="21"/>
    </w:rPr>
  </w:style>
  <w:style w:type="character" w:customStyle="1" w:styleId="106">
    <w:name w:val="Основной текст (10)_"/>
    <w:link w:val="1015"/>
    <w:locked/>
    <w:rsid w:val="00A63D8F"/>
    <w:rPr>
      <w:rFonts w:ascii="Times New Roman" w:hAnsi="Times New Roman"/>
      <w:sz w:val="19"/>
      <w:szCs w:val="19"/>
      <w:shd w:val="clear" w:color="auto" w:fill="FFFFFF"/>
    </w:rPr>
  </w:style>
  <w:style w:type="character" w:customStyle="1" w:styleId="426">
    <w:name w:val="Заголовок №4 (2)_"/>
    <w:link w:val="427"/>
    <w:locked/>
    <w:rsid w:val="00A63D8F"/>
    <w:rPr>
      <w:rFonts w:ascii="Times New Roman" w:hAnsi="Times New Roman"/>
      <w:sz w:val="21"/>
      <w:szCs w:val="21"/>
      <w:shd w:val="clear" w:color="auto" w:fill="FFFFFF"/>
    </w:rPr>
  </w:style>
  <w:style w:type="character" w:customStyle="1" w:styleId="421pt">
    <w:name w:val="Заголовок №4 (2) + Интервал 1 pt"/>
    <w:rsid w:val="00A63D8F"/>
    <w:rPr>
      <w:rFonts w:ascii="Times New Roman" w:hAnsi="Times New Roman" w:cs="Times New Roman"/>
      <w:spacing w:val="30"/>
      <w:sz w:val="21"/>
      <w:szCs w:val="21"/>
    </w:rPr>
  </w:style>
  <w:style w:type="character" w:customStyle="1" w:styleId="11f0">
    <w:name w:val="Основной текст (11)_"/>
    <w:link w:val="1117"/>
    <w:locked/>
    <w:rsid w:val="00A63D8F"/>
    <w:rPr>
      <w:rFonts w:ascii="Times New Roman" w:hAnsi="Times New Roman"/>
      <w:sz w:val="23"/>
      <w:szCs w:val="23"/>
      <w:shd w:val="clear" w:color="auto" w:fill="FFFFFF"/>
    </w:rPr>
  </w:style>
  <w:style w:type="character" w:customStyle="1" w:styleId="3ffa">
    <w:name w:val="Заголовок №3"/>
    <w:rsid w:val="00A63D8F"/>
    <w:rPr>
      <w:rFonts w:ascii="Times New Roman" w:hAnsi="Times New Roman" w:cs="Times New Roman"/>
      <w:spacing w:val="0"/>
      <w:sz w:val="21"/>
      <w:szCs w:val="21"/>
      <w:u w:val="single"/>
    </w:rPr>
  </w:style>
  <w:style w:type="character" w:customStyle="1" w:styleId="107">
    <w:name w:val="Основной текст (10)"/>
    <w:rsid w:val="00A63D8F"/>
    <w:rPr>
      <w:rFonts w:ascii="Times New Roman" w:hAnsi="Times New Roman" w:cs="Times New Roman"/>
      <w:spacing w:val="0"/>
      <w:sz w:val="19"/>
      <w:szCs w:val="19"/>
      <w:u w:val="single"/>
    </w:rPr>
  </w:style>
  <w:style w:type="character" w:customStyle="1" w:styleId="11f1">
    <w:name w:val="Основной текст (11)"/>
    <w:rsid w:val="00A63D8F"/>
    <w:rPr>
      <w:rFonts w:ascii="Times New Roman" w:hAnsi="Times New Roman" w:cs="Times New Roman"/>
      <w:spacing w:val="0"/>
      <w:sz w:val="23"/>
      <w:szCs w:val="23"/>
      <w:u w:val="single"/>
    </w:rPr>
  </w:style>
  <w:style w:type="character" w:customStyle="1" w:styleId="336">
    <w:name w:val="Заголовок №3 (3)_"/>
    <w:link w:val="337"/>
    <w:locked/>
    <w:rsid w:val="00A63D8F"/>
    <w:rPr>
      <w:rFonts w:ascii="Times New Roman" w:hAnsi="Times New Roman"/>
      <w:sz w:val="19"/>
      <w:szCs w:val="19"/>
      <w:shd w:val="clear" w:color="auto" w:fill="FFFFFF"/>
    </w:rPr>
  </w:style>
  <w:style w:type="character" w:customStyle="1" w:styleId="2fffa">
    <w:name w:val="Заголовок №2_"/>
    <w:link w:val="2fffb"/>
    <w:locked/>
    <w:rsid w:val="00A63D8F"/>
    <w:rPr>
      <w:rFonts w:ascii="Times New Roman" w:hAnsi="Times New Roman"/>
      <w:sz w:val="24"/>
      <w:szCs w:val="24"/>
      <w:shd w:val="clear" w:color="auto" w:fill="FFFFFF"/>
    </w:rPr>
  </w:style>
  <w:style w:type="character" w:customStyle="1" w:styleId="5f0">
    <w:name w:val="Основной текст5"/>
    <w:rsid w:val="00A63D8F"/>
    <w:rPr>
      <w:rFonts w:ascii="Times New Roman" w:hAnsi="Times New Roman" w:cs="Times New Roman"/>
      <w:spacing w:val="0"/>
      <w:sz w:val="21"/>
      <w:szCs w:val="21"/>
    </w:rPr>
  </w:style>
  <w:style w:type="character" w:customStyle="1" w:styleId="108">
    <w:name w:val="Основной текст + Полужирный10"/>
    <w:rsid w:val="00A63D8F"/>
    <w:rPr>
      <w:rFonts w:ascii="Times New Roman" w:hAnsi="Times New Roman" w:cs="Times New Roman"/>
      <w:b/>
      <w:bCs/>
      <w:spacing w:val="0"/>
      <w:sz w:val="21"/>
      <w:szCs w:val="21"/>
    </w:rPr>
  </w:style>
  <w:style w:type="character" w:customStyle="1" w:styleId="98">
    <w:name w:val="Основной текст + Полужирный9"/>
    <w:rsid w:val="00A63D8F"/>
    <w:rPr>
      <w:rFonts w:ascii="Times New Roman" w:hAnsi="Times New Roman" w:cs="Times New Roman"/>
      <w:b/>
      <w:bCs/>
      <w:spacing w:val="0"/>
      <w:sz w:val="21"/>
      <w:szCs w:val="21"/>
    </w:rPr>
  </w:style>
  <w:style w:type="character" w:customStyle="1" w:styleId="428">
    <w:name w:val="Основной текст (4) + Не полужирный2"/>
    <w:rsid w:val="00A63D8F"/>
    <w:rPr>
      <w:rFonts w:ascii="Times New Roman" w:hAnsi="Times New Roman" w:cs="Times New Roman"/>
      <w:b/>
      <w:bCs/>
      <w:spacing w:val="0"/>
      <w:sz w:val="21"/>
      <w:szCs w:val="21"/>
    </w:rPr>
  </w:style>
  <w:style w:type="character" w:customStyle="1" w:styleId="88">
    <w:name w:val="Основной текст + Полужирный8"/>
    <w:rsid w:val="00A63D8F"/>
    <w:rPr>
      <w:rFonts w:ascii="Times New Roman" w:hAnsi="Times New Roman" w:cs="Times New Roman"/>
      <w:b/>
      <w:bCs/>
      <w:spacing w:val="0"/>
      <w:sz w:val="21"/>
      <w:szCs w:val="21"/>
    </w:rPr>
  </w:style>
  <w:style w:type="character" w:customStyle="1" w:styleId="418">
    <w:name w:val="Основной текст (4) + Не полужирный1"/>
    <w:rsid w:val="00A63D8F"/>
    <w:rPr>
      <w:rFonts w:ascii="Times New Roman" w:hAnsi="Times New Roman" w:cs="Times New Roman"/>
      <w:b/>
      <w:bCs/>
      <w:spacing w:val="0"/>
      <w:sz w:val="21"/>
      <w:szCs w:val="21"/>
    </w:rPr>
  </w:style>
  <w:style w:type="character" w:customStyle="1" w:styleId="79">
    <w:name w:val="Основной текст + Полужирный7"/>
    <w:rsid w:val="00A63D8F"/>
    <w:rPr>
      <w:rFonts w:ascii="Times New Roman" w:hAnsi="Times New Roman" w:cs="Times New Roman"/>
      <w:b/>
      <w:bCs/>
      <w:spacing w:val="0"/>
      <w:sz w:val="21"/>
      <w:szCs w:val="21"/>
    </w:rPr>
  </w:style>
  <w:style w:type="character" w:customStyle="1" w:styleId="6d">
    <w:name w:val="Основной текст + Полужирный6"/>
    <w:rsid w:val="00A63D8F"/>
    <w:rPr>
      <w:rFonts w:ascii="Times New Roman" w:hAnsi="Times New Roman" w:cs="Times New Roman"/>
      <w:b/>
      <w:bCs/>
      <w:spacing w:val="0"/>
      <w:sz w:val="21"/>
      <w:szCs w:val="21"/>
    </w:rPr>
  </w:style>
  <w:style w:type="character" w:customStyle="1" w:styleId="5f1">
    <w:name w:val="Основной текст + Полужирный5"/>
    <w:rsid w:val="00A63D8F"/>
    <w:rPr>
      <w:rFonts w:ascii="Times New Roman" w:hAnsi="Times New Roman" w:cs="Times New Roman"/>
      <w:b/>
      <w:bCs/>
      <w:spacing w:val="0"/>
      <w:sz w:val="21"/>
      <w:szCs w:val="21"/>
    </w:rPr>
  </w:style>
  <w:style w:type="character" w:customStyle="1" w:styleId="4ff">
    <w:name w:val="Основной текст + Полужирный4"/>
    <w:rsid w:val="00A63D8F"/>
    <w:rPr>
      <w:rFonts w:ascii="Times New Roman" w:hAnsi="Times New Roman" w:cs="Times New Roman"/>
      <w:b/>
      <w:bCs/>
      <w:spacing w:val="0"/>
      <w:sz w:val="21"/>
      <w:szCs w:val="21"/>
    </w:rPr>
  </w:style>
  <w:style w:type="character" w:customStyle="1" w:styleId="3ffb">
    <w:name w:val="Основной текст + Полужирный3"/>
    <w:rsid w:val="00A63D8F"/>
    <w:rPr>
      <w:rFonts w:ascii="Times New Roman" w:hAnsi="Times New Roman" w:cs="Times New Roman"/>
      <w:b/>
      <w:bCs/>
      <w:spacing w:val="0"/>
      <w:sz w:val="21"/>
      <w:szCs w:val="21"/>
    </w:rPr>
  </w:style>
  <w:style w:type="character" w:customStyle="1" w:styleId="2fffc">
    <w:name w:val="Основной текст + Полужирный2"/>
    <w:rsid w:val="00A63D8F"/>
    <w:rPr>
      <w:rFonts w:ascii="Times New Roman" w:hAnsi="Times New Roman" w:cs="Times New Roman"/>
      <w:b/>
      <w:bCs/>
      <w:spacing w:val="0"/>
      <w:sz w:val="21"/>
      <w:szCs w:val="21"/>
    </w:rPr>
  </w:style>
  <w:style w:type="character" w:customStyle="1" w:styleId="6e">
    <w:name w:val="Основной текст6"/>
    <w:uiPriority w:val="99"/>
    <w:rsid w:val="00A63D8F"/>
    <w:rPr>
      <w:rFonts w:ascii="Times New Roman" w:hAnsi="Times New Roman" w:cs="Times New Roman"/>
      <w:spacing w:val="0"/>
      <w:sz w:val="21"/>
      <w:szCs w:val="21"/>
    </w:rPr>
  </w:style>
  <w:style w:type="character" w:customStyle="1" w:styleId="1ffff6">
    <w:name w:val="Основной текст + Полужирный1"/>
    <w:rsid w:val="00A63D8F"/>
    <w:rPr>
      <w:rFonts w:ascii="Times New Roman" w:hAnsi="Times New Roman" w:cs="Times New Roman"/>
      <w:b/>
      <w:bCs/>
      <w:spacing w:val="0"/>
      <w:sz w:val="21"/>
      <w:szCs w:val="21"/>
    </w:rPr>
  </w:style>
  <w:style w:type="paragraph" w:customStyle="1" w:styleId="2fff4">
    <w:name w:val="Сноска (2)"/>
    <w:basedOn w:val="a9"/>
    <w:link w:val="2fff3"/>
    <w:rsid w:val="00A63D8F"/>
    <w:pPr>
      <w:shd w:val="clear" w:color="auto" w:fill="FFFFFF"/>
      <w:spacing w:after="120" w:line="240" w:lineRule="atLeast"/>
    </w:pPr>
    <w:rPr>
      <w:rFonts w:ascii="Times New Roman" w:hAnsi="Times New Roman"/>
      <w:sz w:val="12"/>
      <w:szCs w:val="12"/>
    </w:rPr>
  </w:style>
  <w:style w:type="paragraph" w:customStyle="1" w:styleId="3ff4">
    <w:name w:val="Сноска (3)"/>
    <w:basedOn w:val="a9"/>
    <w:link w:val="3ff3"/>
    <w:rsid w:val="00A63D8F"/>
    <w:pPr>
      <w:shd w:val="clear" w:color="auto" w:fill="FFFFFF"/>
      <w:spacing w:after="0" w:line="254" w:lineRule="exact"/>
      <w:jc w:val="both"/>
    </w:pPr>
    <w:rPr>
      <w:rFonts w:ascii="Times New Roman" w:hAnsi="Times New Roman"/>
      <w:sz w:val="21"/>
      <w:szCs w:val="21"/>
    </w:rPr>
  </w:style>
  <w:style w:type="paragraph" w:customStyle="1" w:styleId="affffffff">
    <w:name w:val="Сноска"/>
    <w:basedOn w:val="a9"/>
    <w:link w:val="afffffffe"/>
    <w:rsid w:val="00A63D8F"/>
    <w:pPr>
      <w:shd w:val="clear" w:color="auto" w:fill="FFFFFF"/>
      <w:spacing w:after="300" w:line="240" w:lineRule="atLeast"/>
    </w:pPr>
    <w:rPr>
      <w:rFonts w:ascii="Times New Roman" w:hAnsi="Times New Roman"/>
      <w:sz w:val="21"/>
      <w:szCs w:val="21"/>
    </w:rPr>
  </w:style>
  <w:style w:type="paragraph" w:customStyle="1" w:styleId="4fa">
    <w:name w:val="Сноска (4)"/>
    <w:basedOn w:val="a9"/>
    <w:link w:val="4f9"/>
    <w:rsid w:val="00A63D8F"/>
    <w:pPr>
      <w:shd w:val="clear" w:color="auto" w:fill="FFFFFF"/>
      <w:spacing w:after="0" w:line="211" w:lineRule="exact"/>
    </w:pPr>
    <w:rPr>
      <w:rFonts w:ascii="Times New Roman" w:hAnsi="Times New Roman"/>
      <w:sz w:val="17"/>
      <w:szCs w:val="17"/>
    </w:rPr>
  </w:style>
  <w:style w:type="paragraph" w:customStyle="1" w:styleId="4fc">
    <w:name w:val="Заголовок №4"/>
    <w:basedOn w:val="a9"/>
    <w:link w:val="4fb"/>
    <w:rsid w:val="00A63D8F"/>
    <w:pPr>
      <w:shd w:val="clear" w:color="auto" w:fill="FFFFFF"/>
      <w:spacing w:after="420" w:line="240" w:lineRule="atLeast"/>
      <w:outlineLvl w:val="3"/>
    </w:pPr>
    <w:rPr>
      <w:rFonts w:ascii="Times New Roman" w:hAnsi="Times New Roman"/>
      <w:sz w:val="21"/>
      <w:szCs w:val="21"/>
    </w:rPr>
  </w:style>
  <w:style w:type="paragraph" w:customStyle="1" w:styleId="1ffff4">
    <w:name w:val="Заголовок №1"/>
    <w:basedOn w:val="a9"/>
    <w:link w:val="1ffff3"/>
    <w:rsid w:val="00A63D8F"/>
    <w:pPr>
      <w:shd w:val="clear" w:color="auto" w:fill="FFFFFF"/>
      <w:spacing w:before="3720" w:after="240" w:line="240" w:lineRule="atLeast"/>
      <w:jc w:val="center"/>
      <w:outlineLvl w:val="0"/>
    </w:pPr>
    <w:rPr>
      <w:rFonts w:ascii="Times New Roman" w:hAnsi="Times New Roman"/>
      <w:sz w:val="51"/>
      <w:szCs w:val="51"/>
    </w:rPr>
  </w:style>
  <w:style w:type="paragraph" w:customStyle="1" w:styleId="3ff6">
    <w:name w:val="Основной текст (3)"/>
    <w:basedOn w:val="a9"/>
    <w:link w:val="3ff5"/>
    <w:rsid w:val="00A63D8F"/>
    <w:pPr>
      <w:shd w:val="clear" w:color="auto" w:fill="FFFFFF"/>
      <w:spacing w:before="240" w:after="6660" w:line="322" w:lineRule="exact"/>
      <w:jc w:val="center"/>
    </w:pPr>
    <w:rPr>
      <w:rFonts w:ascii="Times New Roman" w:hAnsi="Times New Roman"/>
      <w:sz w:val="27"/>
      <w:szCs w:val="27"/>
    </w:rPr>
  </w:style>
  <w:style w:type="paragraph" w:customStyle="1" w:styleId="7a">
    <w:name w:val="Основной текст7"/>
    <w:basedOn w:val="a9"/>
    <w:rsid w:val="00A63D8F"/>
    <w:pPr>
      <w:shd w:val="clear" w:color="auto" w:fill="FFFFFF"/>
      <w:spacing w:before="6660" w:after="0" w:line="254" w:lineRule="exact"/>
      <w:jc w:val="center"/>
    </w:pPr>
    <w:rPr>
      <w:rFonts w:ascii="Times New Roman" w:eastAsia="Calibri" w:hAnsi="Times New Roman" w:cs="Times New Roman"/>
      <w:sz w:val="21"/>
      <w:szCs w:val="21"/>
      <w:lang w:eastAsia="ru-RU"/>
    </w:rPr>
  </w:style>
  <w:style w:type="paragraph" w:customStyle="1" w:styleId="228">
    <w:name w:val="Заголовок №2 (2)"/>
    <w:basedOn w:val="a9"/>
    <w:link w:val="227"/>
    <w:rsid w:val="00A63D8F"/>
    <w:pPr>
      <w:shd w:val="clear" w:color="auto" w:fill="FFFFFF"/>
      <w:spacing w:after="420" w:line="240" w:lineRule="atLeast"/>
      <w:outlineLvl w:val="1"/>
    </w:pPr>
    <w:rPr>
      <w:rFonts w:ascii="Times New Roman" w:hAnsi="Times New Roman"/>
      <w:sz w:val="27"/>
      <w:szCs w:val="27"/>
    </w:rPr>
  </w:style>
  <w:style w:type="paragraph" w:customStyle="1" w:styleId="affffffff2">
    <w:name w:val="Колонтитул"/>
    <w:basedOn w:val="a9"/>
    <w:link w:val="affffffff1"/>
    <w:rsid w:val="00A63D8F"/>
    <w:pPr>
      <w:shd w:val="clear" w:color="auto" w:fill="FFFFFF"/>
      <w:spacing w:after="0" w:line="240" w:lineRule="auto"/>
    </w:pPr>
    <w:rPr>
      <w:rFonts w:ascii="Times New Roman" w:hAnsi="Times New Roman"/>
    </w:rPr>
  </w:style>
  <w:style w:type="paragraph" w:customStyle="1" w:styleId="419">
    <w:name w:val="Основной текст (4)1"/>
    <w:basedOn w:val="a9"/>
    <w:rsid w:val="00A63D8F"/>
    <w:pPr>
      <w:shd w:val="clear" w:color="auto" w:fill="FFFFFF"/>
      <w:spacing w:before="60" w:after="60" w:line="240" w:lineRule="atLeast"/>
      <w:jc w:val="both"/>
    </w:pPr>
    <w:rPr>
      <w:rFonts w:ascii="Times New Roman" w:eastAsia="Calibri" w:hAnsi="Times New Roman" w:cs="Times New Roman"/>
      <w:sz w:val="21"/>
      <w:szCs w:val="21"/>
      <w:lang w:eastAsia="ru-RU"/>
    </w:rPr>
  </w:style>
  <w:style w:type="paragraph" w:customStyle="1" w:styleId="5d">
    <w:name w:val="Основной текст (5)"/>
    <w:basedOn w:val="a9"/>
    <w:link w:val="5c"/>
    <w:rsid w:val="00A63D8F"/>
    <w:pPr>
      <w:shd w:val="clear" w:color="auto" w:fill="FFFFFF"/>
      <w:spacing w:after="0" w:line="254" w:lineRule="exact"/>
      <w:jc w:val="both"/>
    </w:pPr>
    <w:rPr>
      <w:rFonts w:ascii="Times New Roman" w:hAnsi="Times New Roman"/>
      <w:sz w:val="21"/>
      <w:szCs w:val="21"/>
    </w:rPr>
  </w:style>
  <w:style w:type="paragraph" w:customStyle="1" w:styleId="6c">
    <w:name w:val="Основной текст (6)"/>
    <w:basedOn w:val="a9"/>
    <w:link w:val="6b"/>
    <w:rsid w:val="00A63D8F"/>
    <w:pPr>
      <w:shd w:val="clear" w:color="auto" w:fill="FFFFFF"/>
      <w:spacing w:after="0" w:line="240" w:lineRule="atLeast"/>
    </w:pPr>
    <w:rPr>
      <w:rFonts w:ascii="Times New Roman" w:hAnsi="Times New Roman"/>
    </w:rPr>
  </w:style>
  <w:style w:type="paragraph" w:customStyle="1" w:styleId="77">
    <w:name w:val="Основной текст (7)"/>
    <w:basedOn w:val="a9"/>
    <w:link w:val="76"/>
    <w:rsid w:val="00A63D8F"/>
    <w:pPr>
      <w:shd w:val="clear" w:color="auto" w:fill="FFFFFF"/>
      <w:spacing w:after="0" w:line="240" w:lineRule="atLeast"/>
      <w:jc w:val="both"/>
    </w:pPr>
    <w:rPr>
      <w:rFonts w:ascii="Times New Roman" w:hAnsi="Times New Roman"/>
      <w:sz w:val="21"/>
      <w:szCs w:val="21"/>
    </w:rPr>
  </w:style>
  <w:style w:type="paragraph" w:customStyle="1" w:styleId="31d">
    <w:name w:val="Заголовок №31"/>
    <w:basedOn w:val="a9"/>
    <w:link w:val="3ff7"/>
    <w:rsid w:val="00A63D8F"/>
    <w:pPr>
      <w:shd w:val="clear" w:color="auto" w:fill="FFFFFF"/>
      <w:spacing w:after="180" w:line="240" w:lineRule="atLeast"/>
      <w:outlineLvl w:val="2"/>
    </w:pPr>
    <w:rPr>
      <w:rFonts w:ascii="Times New Roman" w:hAnsi="Times New Roman"/>
      <w:sz w:val="21"/>
      <w:szCs w:val="21"/>
    </w:rPr>
  </w:style>
  <w:style w:type="paragraph" w:customStyle="1" w:styleId="87">
    <w:name w:val="Основной текст (8)"/>
    <w:basedOn w:val="a9"/>
    <w:link w:val="86"/>
    <w:rsid w:val="00A63D8F"/>
    <w:pPr>
      <w:shd w:val="clear" w:color="auto" w:fill="FFFFFF"/>
      <w:spacing w:after="180" w:line="240" w:lineRule="atLeast"/>
    </w:pPr>
    <w:rPr>
      <w:rFonts w:ascii="Times New Roman" w:hAnsi="Times New Roman"/>
      <w:sz w:val="12"/>
      <w:szCs w:val="12"/>
    </w:rPr>
  </w:style>
  <w:style w:type="paragraph" w:customStyle="1" w:styleId="2fff8">
    <w:name w:val="Подпись к таблице (2)"/>
    <w:basedOn w:val="a9"/>
    <w:link w:val="2fff7"/>
    <w:rsid w:val="00A63D8F"/>
    <w:pPr>
      <w:shd w:val="clear" w:color="auto" w:fill="FFFFFF"/>
      <w:spacing w:after="0" w:line="240" w:lineRule="atLeast"/>
    </w:pPr>
    <w:rPr>
      <w:rFonts w:ascii="Times New Roman" w:hAnsi="Times New Roman"/>
      <w:sz w:val="21"/>
      <w:szCs w:val="21"/>
    </w:rPr>
  </w:style>
  <w:style w:type="paragraph" w:customStyle="1" w:styleId="326">
    <w:name w:val="Заголовок №3 (2)"/>
    <w:basedOn w:val="a9"/>
    <w:link w:val="325"/>
    <w:rsid w:val="00A63D8F"/>
    <w:pPr>
      <w:shd w:val="clear" w:color="auto" w:fill="FFFFFF"/>
      <w:spacing w:before="180" w:after="720" w:line="509" w:lineRule="exact"/>
      <w:ind w:firstLine="1580"/>
      <w:outlineLvl w:val="2"/>
    </w:pPr>
    <w:rPr>
      <w:rFonts w:ascii="Times New Roman" w:hAnsi="Times New Roman"/>
    </w:rPr>
  </w:style>
  <w:style w:type="paragraph" w:customStyle="1" w:styleId="97">
    <w:name w:val="Основной текст (9)"/>
    <w:basedOn w:val="a9"/>
    <w:link w:val="96"/>
    <w:rsid w:val="00A63D8F"/>
    <w:pPr>
      <w:shd w:val="clear" w:color="auto" w:fill="FFFFFF"/>
      <w:spacing w:after="0" w:line="461" w:lineRule="exact"/>
    </w:pPr>
    <w:rPr>
      <w:rFonts w:ascii="Times New Roman" w:hAnsi="Times New Roman"/>
      <w:sz w:val="19"/>
      <w:szCs w:val="19"/>
    </w:rPr>
  </w:style>
  <w:style w:type="paragraph" w:customStyle="1" w:styleId="1015">
    <w:name w:val="Основной текст (10)1"/>
    <w:basedOn w:val="a9"/>
    <w:link w:val="106"/>
    <w:rsid w:val="00A63D8F"/>
    <w:pPr>
      <w:shd w:val="clear" w:color="auto" w:fill="FFFFFF"/>
      <w:spacing w:after="0" w:line="240" w:lineRule="atLeast"/>
    </w:pPr>
    <w:rPr>
      <w:rFonts w:ascii="Times New Roman" w:hAnsi="Times New Roman"/>
      <w:sz w:val="19"/>
      <w:szCs w:val="19"/>
    </w:rPr>
  </w:style>
  <w:style w:type="paragraph" w:customStyle="1" w:styleId="427">
    <w:name w:val="Заголовок №4 (2)"/>
    <w:basedOn w:val="a9"/>
    <w:link w:val="426"/>
    <w:rsid w:val="00A63D8F"/>
    <w:pPr>
      <w:shd w:val="clear" w:color="auto" w:fill="FFFFFF"/>
      <w:spacing w:before="120" w:after="0" w:line="240" w:lineRule="atLeast"/>
      <w:outlineLvl w:val="3"/>
    </w:pPr>
    <w:rPr>
      <w:rFonts w:ascii="Times New Roman" w:hAnsi="Times New Roman"/>
      <w:sz w:val="21"/>
      <w:szCs w:val="21"/>
    </w:rPr>
  </w:style>
  <w:style w:type="paragraph" w:customStyle="1" w:styleId="1117">
    <w:name w:val="Основной текст (11)1"/>
    <w:basedOn w:val="a9"/>
    <w:link w:val="11f0"/>
    <w:rsid w:val="00A63D8F"/>
    <w:pPr>
      <w:shd w:val="clear" w:color="auto" w:fill="FFFFFF"/>
      <w:spacing w:after="0" w:line="283" w:lineRule="exact"/>
    </w:pPr>
    <w:rPr>
      <w:rFonts w:ascii="Times New Roman" w:hAnsi="Times New Roman"/>
      <w:sz w:val="23"/>
      <w:szCs w:val="23"/>
    </w:rPr>
  </w:style>
  <w:style w:type="paragraph" w:customStyle="1" w:styleId="337">
    <w:name w:val="Заголовок №3 (3)"/>
    <w:basedOn w:val="a9"/>
    <w:link w:val="336"/>
    <w:rsid w:val="00A63D8F"/>
    <w:pPr>
      <w:shd w:val="clear" w:color="auto" w:fill="FFFFFF"/>
      <w:spacing w:after="660" w:line="240" w:lineRule="atLeast"/>
      <w:outlineLvl w:val="2"/>
    </w:pPr>
    <w:rPr>
      <w:rFonts w:ascii="Times New Roman" w:hAnsi="Times New Roman"/>
      <w:sz w:val="19"/>
      <w:szCs w:val="19"/>
    </w:rPr>
  </w:style>
  <w:style w:type="paragraph" w:customStyle="1" w:styleId="2fffb">
    <w:name w:val="Заголовок №2"/>
    <w:basedOn w:val="a9"/>
    <w:link w:val="2fffa"/>
    <w:rsid w:val="00A63D8F"/>
    <w:pPr>
      <w:shd w:val="clear" w:color="auto" w:fill="FFFFFF"/>
      <w:spacing w:before="660" w:after="180" w:line="240" w:lineRule="atLeast"/>
      <w:outlineLvl w:val="1"/>
    </w:pPr>
    <w:rPr>
      <w:rFonts w:ascii="Times New Roman" w:hAnsi="Times New Roman"/>
      <w:sz w:val="24"/>
      <w:szCs w:val="24"/>
    </w:rPr>
  </w:style>
  <w:style w:type="character" w:customStyle="1" w:styleId="blk">
    <w:name w:val="blk"/>
    <w:rsid w:val="00A63D8F"/>
  </w:style>
  <w:style w:type="character" w:customStyle="1" w:styleId="u">
    <w:name w:val="u"/>
    <w:rsid w:val="00A63D8F"/>
  </w:style>
  <w:style w:type="character" w:customStyle="1" w:styleId="2fffd">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uiPriority w:val="99"/>
    <w:rsid w:val="00A63D8F"/>
    <w:rPr>
      <w:rFonts w:ascii="Courier New" w:eastAsia="Times New Roman" w:hAnsi="Courier New" w:cs="Times New Roman"/>
      <w:lang w:val="x-none" w:eastAsia="x-none"/>
    </w:rPr>
  </w:style>
  <w:style w:type="character" w:customStyle="1" w:styleId="2fffe">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A63D8F"/>
    <w:rPr>
      <w:sz w:val="24"/>
      <w:szCs w:val="24"/>
    </w:rPr>
  </w:style>
  <w:style w:type="paragraph" w:customStyle="1" w:styleId="1118">
    <w:name w:val="111"/>
    <w:basedOn w:val="a9"/>
    <w:rsid w:val="00A63D8F"/>
    <w:pPr>
      <w:spacing w:after="0" w:line="240" w:lineRule="auto"/>
    </w:pPr>
    <w:rPr>
      <w:rFonts w:ascii="Times New Roman CYR" w:eastAsia="Times New Roman" w:hAnsi="Times New Roman CYR" w:cs="Times New Roman"/>
      <w:sz w:val="20"/>
      <w:szCs w:val="20"/>
      <w:lang w:eastAsia="ru-RU"/>
    </w:rPr>
  </w:style>
  <w:style w:type="character" w:customStyle="1" w:styleId="yellow">
    <w:name w:val="yellow"/>
    <w:rsid w:val="00A63D8F"/>
  </w:style>
  <w:style w:type="character" w:customStyle="1" w:styleId="head1blue">
    <w:name w:val="head1blue"/>
    <w:rsid w:val="00A63D8F"/>
  </w:style>
  <w:style w:type="paragraph" w:customStyle="1" w:styleId="Pa7">
    <w:name w:val="Pa7"/>
    <w:basedOn w:val="a9"/>
    <w:next w:val="a9"/>
    <w:uiPriority w:val="99"/>
    <w:rsid w:val="00A63D8F"/>
    <w:pPr>
      <w:autoSpaceDE w:val="0"/>
      <w:autoSpaceDN w:val="0"/>
      <w:adjustRightInd w:val="0"/>
      <w:spacing w:after="0" w:line="181" w:lineRule="atLeast"/>
    </w:pPr>
    <w:rPr>
      <w:rFonts w:ascii="Xerox Sans" w:eastAsia="Times New Roman" w:hAnsi="Xerox Sans" w:cs="Times New Roman"/>
      <w:sz w:val="24"/>
      <w:szCs w:val="24"/>
      <w:lang w:eastAsia="ru-RU"/>
    </w:rPr>
  </w:style>
  <w:style w:type="character" w:customStyle="1" w:styleId="A10">
    <w:name w:val="A10"/>
    <w:uiPriority w:val="99"/>
    <w:rsid w:val="00A63D8F"/>
    <w:rPr>
      <w:rFonts w:cs="Xerox Sans"/>
      <w:color w:val="000000"/>
      <w:sz w:val="14"/>
      <w:szCs w:val="14"/>
    </w:rPr>
  </w:style>
  <w:style w:type="paragraph" w:customStyle="1" w:styleId="msonormalcxspmiddle">
    <w:name w:val="msonormalcxspmiddle"/>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36">
    <w:name w:val="Font Style36"/>
    <w:uiPriority w:val="99"/>
    <w:rsid w:val="00A63D8F"/>
    <w:rPr>
      <w:rFonts w:ascii="Times New Roman" w:hAnsi="Times New Roman" w:cs="Times New Roman" w:hint="default"/>
      <w:b/>
      <w:bCs/>
      <w:sz w:val="14"/>
      <w:szCs w:val="14"/>
    </w:rPr>
  </w:style>
  <w:style w:type="paragraph" w:customStyle="1" w:styleId="11f2">
    <w:name w:val="Обычный + 11 пт"/>
    <w:aliases w:val="полужирный,Серый 100%"/>
    <w:basedOn w:val="a9"/>
    <w:rsid w:val="00A63D8F"/>
    <w:pPr>
      <w:spacing w:after="0" w:line="240" w:lineRule="auto"/>
      <w:jc w:val="center"/>
    </w:pPr>
    <w:rPr>
      <w:rFonts w:ascii="Times New Roman" w:eastAsia="Times New Roman" w:hAnsi="Times New Roman" w:cs="Times New Roman"/>
      <w:b/>
      <w:bCs/>
      <w:color w:val="333333"/>
      <w:lang w:eastAsia="ru-RU"/>
    </w:rPr>
  </w:style>
  <w:style w:type="paragraph" w:customStyle="1" w:styleId="affffffff4">
    <w:name w:val="Подраздел"/>
    <w:basedOn w:val="a9"/>
    <w:rsid w:val="00A63D8F"/>
    <w:pPr>
      <w:spacing w:before="240" w:after="120" w:line="240" w:lineRule="auto"/>
      <w:jc w:val="center"/>
    </w:pPr>
    <w:rPr>
      <w:rFonts w:ascii="TimesDL" w:eastAsia="Times New Roman" w:hAnsi="TimesDL" w:cs="Times New Roman"/>
      <w:b/>
      <w:bCs/>
      <w:smallCaps/>
      <w:spacing w:val="-2"/>
      <w:sz w:val="24"/>
      <w:szCs w:val="24"/>
      <w:lang w:eastAsia="ru-RU"/>
    </w:rPr>
  </w:style>
  <w:style w:type="paragraph" w:customStyle="1" w:styleId="Simlple">
    <w:name w:val="Simlple"/>
    <w:basedOn w:val="a9"/>
    <w:rsid w:val="00A63D8F"/>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11f3">
    <w:name w:val="заголовок 11"/>
    <w:basedOn w:val="a9"/>
    <w:rsid w:val="00A63D8F"/>
    <w:pPr>
      <w:keepNext/>
      <w:spacing w:after="0" w:line="240" w:lineRule="auto"/>
      <w:jc w:val="center"/>
    </w:pPr>
    <w:rPr>
      <w:rFonts w:ascii="Times New Roman" w:eastAsia="Times New Roman" w:hAnsi="Times New Roman" w:cs="Times New Roman"/>
      <w:sz w:val="24"/>
      <w:szCs w:val="24"/>
      <w:lang w:eastAsia="ru-RU"/>
    </w:rPr>
  </w:style>
  <w:style w:type="paragraph" w:customStyle="1" w:styleId="6f">
    <w:name w:val="заголовок 6"/>
    <w:basedOn w:val="a9"/>
    <w:rsid w:val="00A63D8F"/>
    <w:pPr>
      <w:keepNext/>
      <w:spacing w:after="0" w:line="240" w:lineRule="auto"/>
    </w:pPr>
    <w:rPr>
      <w:rFonts w:ascii="Times New Roman" w:eastAsia="Times New Roman" w:hAnsi="Times New Roman" w:cs="Times New Roman"/>
      <w:sz w:val="24"/>
      <w:szCs w:val="24"/>
      <w:lang w:eastAsia="ru-RU"/>
    </w:rPr>
  </w:style>
  <w:style w:type="paragraph" w:customStyle="1" w:styleId="bulletin">
    <w:name w:val="bulletin"/>
    <w:basedOn w:val="a9"/>
    <w:rsid w:val="00A63D8F"/>
    <w:pPr>
      <w:snapToGrid w:val="0"/>
      <w:spacing w:after="0" w:line="240" w:lineRule="auto"/>
    </w:pPr>
    <w:rPr>
      <w:rFonts w:ascii="Calibri" w:eastAsia="Times New Roman" w:hAnsi="Calibri" w:cs="Times New Roman"/>
      <w:b/>
      <w:bCs/>
      <w:i/>
      <w:iCs/>
      <w:lang w:eastAsia="ru-RU"/>
    </w:rPr>
  </w:style>
  <w:style w:type="paragraph" w:customStyle="1" w:styleId="ListBul2">
    <w:name w:val="ListBul2"/>
    <w:basedOn w:val="a9"/>
    <w:rsid w:val="00A63D8F"/>
    <w:pPr>
      <w:spacing w:after="120" w:line="240" w:lineRule="auto"/>
      <w:ind w:left="360" w:hanging="360"/>
    </w:pPr>
    <w:rPr>
      <w:rFonts w:ascii="Arial" w:eastAsia="Times New Roman" w:hAnsi="Arial" w:cs="Arial"/>
      <w:sz w:val="20"/>
      <w:szCs w:val="20"/>
      <w:lang w:eastAsia="ru-RU"/>
    </w:rPr>
  </w:style>
  <w:style w:type="paragraph" w:customStyle="1" w:styleId="1104">
    <w:name w:val="1Æ10"/>
    <w:basedOn w:val="a9"/>
    <w:rsid w:val="00A63D8F"/>
    <w:pPr>
      <w:spacing w:after="0" w:line="240" w:lineRule="auto"/>
    </w:pPr>
    <w:rPr>
      <w:rFonts w:ascii="Times New Roman CYR" w:eastAsia="Times New Roman" w:hAnsi="Times New Roman CYR" w:cs="Times New Roman CYR"/>
      <w:b/>
      <w:bCs/>
      <w:sz w:val="20"/>
      <w:szCs w:val="20"/>
      <w:lang w:eastAsia="ru-RU"/>
    </w:rPr>
  </w:style>
  <w:style w:type="paragraph" w:customStyle="1" w:styleId="2ffff">
    <w:name w:val="ШТ Назв.2"/>
    <w:basedOn w:val="a9"/>
    <w:rsid w:val="00A63D8F"/>
    <w:pPr>
      <w:spacing w:before="60" w:after="0" w:line="240" w:lineRule="auto"/>
      <w:jc w:val="center"/>
    </w:pPr>
    <w:rPr>
      <w:rFonts w:ascii="Times New Roman" w:eastAsia="Times New Roman" w:hAnsi="Times New Roman" w:cs="Times New Roman"/>
      <w:b/>
      <w:bCs/>
      <w:sz w:val="24"/>
      <w:szCs w:val="24"/>
      <w:lang w:eastAsia="ru-RU"/>
    </w:rPr>
  </w:style>
  <w:style w:type="paragraph" w:customStyle="1" w:styleId="style40">
    <w:name w:val="style4"/>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sc2">
    <w:name w:val="desc2"/>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anheaderlot21">
    <w:name w:val="span_header_lot_21"/>
    <w:rsid w:val="00A63D8F"/>
    <w:rPr>
      <w:b/>
      <w:bCs/>
    </w:rPr>
  </w:style>
  <w:style w:type="character" w:customStyle="1" w:styleId="2ffff0">
    <w:name w:val="Знак2 Знак Знак"/>
    <w:rsid w:val="00A63D8F"/>
  </w:style>
  <w:style w:type="character" w:customStyle="1" w:styleId="BodyTextIndentChar1">
    <w:name w:val="Body Text Indent Char1"/>
    <w:rsid w:val="00A63D8F"/>
    <w:rPr>
      <w:rFonts w:ascii="Times New Roman" w:hAnsi="Times New Roman" w:cs="Times New Roman" w:hint="default"/>
    </w:rPr>
  </w:style>
  <w:style w:type="character" w:customStyle="1" w:styleId="text0">
    <w:name w:val="text"/>
    <w:rsid w:val="00A63D8F"/>
  </w:style>
  <w:style w:type="character" w:customStyle="1" w:styleId="21f0">
    <w:name w:val="Знак2 Знак Знак1"/>
    <w:rsid w:val="00A63D8F"/>
  </w:style>
  <w:style w:type="character" w:customStyle="1" w:styleId="ter">
    <w:name w:val="ter"/>
    <w:rsid w:val="00A63D8F"/>
  </w:style>
  <w:style w:type="character" w:customStyle="1" w:styleId="nobr">
    <w:name w:val="nobr"/>
    <w:rsid w:val="00A63D8F"/>
  </w:style>
  <w:style w:type="paragraph" w:customStyle="1" w:styleId="msonormalbullet2gifbullet2gif">
    <w:name w:val="msonormalbullet2gifbullet2.gif"/>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3gif">
    <w:name w:val="msonormalbullet2gifbullet3.gif"/>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9"/>
    <w:rsid w:val="00A63D8F"/>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32">
    <w:name w:val="Font Style32"/>
    <w:uiPriority w:val="99"/>
    <w:rsid w:val="00A63D8F"/>
    <w:rPr>
      <w:rFonts w:ascii="Arial Narrow" w:hAnsi="Arial Narrow" w:cs="Arial Narrow"/>
      <w:sz w:val="18"/>
      <w:szCs w:val="18"/>
    </w:rPr>
  </w:style>
  <w:style w:type="character" w:customStyle="1" w:styleId="product-facts-copy">
    <w:name w:val="product-facts-copy"/>
    <w:rsid w:val="00A63D8F"/>
    <w:rPr>
      <w:rFonts w:cs="Times New Roman"/>
    </w:rPr>
  </w:style>
  <w:style w:type="character" w:customStyle="1" w:styleId="texte">
    <w:name w:val="texte"/>
    <w:rsid w:val="00A63D8F"/>
    <w:rPr>
      <w:rFonts w:cs="Times New Roman"/>
    </w:rPr>
  </w:style>
  <w:style w:type="character" w:customStyle="1" w:styleId="pat">
    <w:name w:val="pat"/>
    <w:rsid w:val="00A63D8F"/>
    <w:rPr>
      <w:rFonts w:cs="Times New Roman"/>
    </w:rPr>
  </w:style>
  <w:style w:type="paragraph" w:customStyle="1" w:styleId="Pa116">
    <w:name w:val="Pa11+6"/>
    <w:basedOn w:val="a9"/>
    <w:next w:val="a9"/>
    <w:rsid w:val="00A63D8F"/>
    <w:pPr>
      <w:autoSpaceDE w:val="0"/>
      <w:autoSpaceDN w:val="0"/>
      <w:adjustRightInd w:val="0"/>
      <w:spacing w:before="300" w:after="0" w:line="201" w:lineRule="atLeast"/>
    </w:pPr>
    <w:rPr>
      <w:rFonts w:ascii="GaramondC" w:eastAsia="Times New Roman" w:hAnsi="GaramondC" w:cs="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9"/>
    <w:rsid w:val="00A63D8F"/>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Char2">
    <w:name w:val="Char Char2"/>
    <w:basedOn w:val="a9"/>
    <w:rsid w:val="00A63D8F"/>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b-offerspricevalue">
    <w:name w:val="b-offers__price__value"/>
    <w:rsid w:val="00A63D8F"/>
  </w:style>
  <w:style w:type="paragraph" w:customStyle="1" w:styleId="affffffff5">
    <w:name w:val="a"/>
    <w:basedOn w:val="a9"/>
    <w:rsid w:val="00A63D8F"/>
    <w:pPr>
      <w:spacing w:after="0" w:line="240" w:lineRule="auto"/>
      <w:ind w:left="720"/>
    </w:pPr>
    <w:rPr>
      <w:rFonts w:ascii="Times New Roman" w:eastAsia="Calibri" w:hAnsi="Times New Roman" w:cs="Times New Roman"/>
      <w:sz w:val="20"/>
      <w:szCs w:val="20"/>
      <w:lang w:eastAsia="ru-RU"/>
    </w:rPr>
  </w:style>
  <w:style w:type="character" w:customStyle="1" w:styleId="FontStyle29">
    <w:name w:val="Font Style29"/>
    <w:uiPriority w:val="99"/>
    <w:rsid w:val="00A63D8F"/>
    <w:rPr>
      <w:rFonts w:ascii="Times New Roman" w:hAnsi="Times New Roman" w:cs="Times New Roman"/>
      <w:i/>
      <w:iCs/>
      <w:sz w:val="20"/>
      <w:szCs w:val="20"/>
    </w:rPr>
  </w:style>
  <w:style w:type="character" w:customStyle="1" w:styleId="middletext">
    <w:name w:val="middletext"/>
    <w:rsid w:val="00A63D8F"/>
  </w:style>
  <w:style w:type="character" w:customStyle="1" w:styleId="fn">
    <w:name w:val="fn"/>
    <w:rsid w:val="00A63D8F"/>
  </w:style>
  <w:style w:type="character" w:customStyle="1" w:styleId="price1">
    <w:name w:val="price1"/>
    <w:rsid w:val="00A63D8F"/>
    <w:rPr>
      <w:color w:val="DD4101"/>
      <w:sz w:val="18"/>
      <w:szCs w:val="18"/>
    </w:rPr>
  </w:style>
  <w:style w:type="character" w:customStyle="1" w:styleId="menu2">
    <w:name w:val="menu2"/>
    <w:rsid w:val="00A63D8F"/>
  </w:style>
  <w:style w:type="paragraph" w:customStyle="1" w:styleId="FR5">
    <w:name w:val="FR5"/>
    <w:rsid w:val="00A63D8F"/>
    <w:pPr>
      <w:spacing w:after="0" w:line="240" w:lineRule="auto"/>
      <w:ind w:left="40" w:firstLine="420"/>
      <w:jc w:val="both"/>
    </w:pPr>
    <w:rPr>
      <w:rFonts w:ascii="Arial" w:eastAsia="Times New Roman" w:hAnsi="Arial" w:cs="Times New Roman"/>
      <w:color w:val="0070C0"/>
      <w:sz w:val="24"/>
      <w:szCs w:val="24"/>
      <w:lang w:eastAsia="ru-RU"/>
    </w:rPr>
  </w:style>
  <w:style w:type="paragraph" w:customStyle="1" w:styleId="affffffff6">
    <w:name w:val="Заголовок статьи"/>
    <w:basedOn w:val="a9"/>
    <w:next w:val="a9"/>
    <w:rsid w:val="00A63D8F"/>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customStyle="1" w:styleId="BodyTextIndent21">
    <w:name w:val="Body Text Indent 21"/>
    <w:basedOn w:val="a9"/>
    <w:rsid w:val="00A63D8F"/>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ru-RU"/>
    </w:rPr>
  </w:style>
  <w:style w:type="paragraph" w:customStyle="1" w:styleId="BlockText1">
    <w:name w:val="Block Text1"/>
    <w:basedOn w:val="a9"/>
    <w:rsid w:val="00A63D8F"/>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cs="Times New Roman"/>
      <w:sz w:val="24"/>
      <w:szCs w:val="20"/>
      <w:lang w:eastAsia="ru-RU"/>
    </w:rPr>
  </w:style>
  <w:style w:type="paragraph" w:customStyle="1" w:styleId="Normal2">
    <w:name w:val="Normal2"/>
    <w:rsid w:val="00A63D8F"/>
    <w:pPr>
      <w:spacing w:after="0" w:line="240" w:lineRule="auto"/>
    </w:pPr>
    <w:rPr>
      <w:rFonts w:ascii="Times New Roman" w:eastAsia="Times New Roman" w:hAnsi="Times New Roman" w:cs="Times New Roman"/>
      <w:color w:val="0070C0"/>
      <w:sz w:val="24"/>
      <w:szCs w:val="24"/>
      <w:lang w:eastAsia="ru-RU"/>
    </w:rPr>
  </w:style>
  <w:style w:type="paragraph" w:customStyle="1" w:styleId="a3">
    <w:name w:val="обыч"/>
    <w:basedOn w:val="30"/>
    <w:rsid w:val="00A63D8F"/>
    <w:pPr>
      <w:keepLines w:val="0"/>
      <w:numPr>
        <w:ilvl w:val="1"/>
        <w:numId w:val="21"/>
      </w:numPr>
      <w:tabs>
        <w:tab w:val="clear" w:pos="851"/>
      </w:tabs>
      <w:spacing w:before="0" w:line="240" w:lineRule="auto"/>
      <w:ind w:left="0" w:firstLine="0"/>
      <w:jc w:val="both"/>
    </w:pPr>
    <w:rPr>
      <w:rFonts w:ascii="Times New Roman" w:eastAsia="Times New Roman" w:hAnsi="Times New Roman" w:cs="Times New Roman"/>
      <w:bCs/>
      <w:i/>
      <w:iCs/>
      <w:color w:val="auto"/>
      <w:sz w:val="20"/>
      <w:szCs w:val="28"/>
      <w:lang w:eastAsia="x-none"/>
    </w:rPr>
  </w:style>
  <w:style w:type="paragraph" w:customStyle="1" w:styleId="Normal">
    <w:name w:val="Normal Знак Знак"/>
    <w:rsid w:val="00A63D8F"/>
    <w:pPr>
      <w:widowControl w:val="0"/>
      <w:numPr>
        <w:numId w:val="21"/>
      </w:numPr>
      <w:tabs>
        <w:tab w:val="clear" w:pos="567"/>
      </w:tabs>
      <w:snapToGrid w:val="0"/>
      <w:spacing w:after="0" w:line="240" w:lineRule="auto"/>
      <w:ind w:left="0" w:firstLine="0"/>
    </w:pPr>
    <w:rPr>
      <w:rFonts w:ascii="Times New Roman" w:eastAsia="Times New Roman" w:hAnsi="Times New Roman" w:cs="Times New Roman"/>
      <w:color w:val="0070C0"/>
      <w:sz w:val="24"/>
      <w:szCs w:val="24"/>
      <w:lang w:eastAsia="ru-RU"/>
    </w:rPr>
  </w:style>
  <w:style w:type="paragraph" w:customStyle="1" w:styleId="ConsCell">
    <w:name w:val="ConsCell"/>
    <w:rsid w:val="00A63D8F"/>
    <w:pPr>
      <w:widowControl w:val="0"/>
      <w:numPr>
        <w:ilvl w:val="2"/>
        <w:numId w:val="21"/>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color w:val="0070C0"/>
      <w:sz w:val="24"/>
      <w:szCs w:val="24"/>
      <w:lang w:eastAsia="ru-RU"/>
    </w:rPr>
  </w:style>
  <w:style w:type="paragraph" w:customStyle="1" w:styleId="CharChar1CharChar1CharChar">
    <w:name w:val="Char Char Знак Знак1 Char Char1 Знак Знак Char Char"/>
    <w:basedOn w:val="a9"/>
    <w:rsid w:val="00A63D8F"/>
    <w:pPr>
      <w:numPr>
        <w:ilvl w:val="3"/>
        <w:numId w:val="21"/>
      </w:numPr>
      <w:tabs>
        <w:tab w:val="clear" w:pos="1418"/>
      </w:tabs>
      <w:spacing w:before="100" w:beforeAutospacing="1" w:after="100" w:afterAutospacing="1" w:line="240" w:lineRule="auto"/>
      <w:ind w:left="0" w:firstLine="0"/>
    </w:pPr>
    <w:rPr>
      <w:rFonts w:ascii="Tahoma" w:eastAsia="Times New Roman" w:hAnsi="Tahoma" w:cs="Times New Roman"/>
      <w:sz w:val="20"/>
      <w:szCs w:val="20"/>
      <w:lang w:val="en-US"/>
    </w:rPr>
  </w:style>
  <w:style w:type="paragraph" w:customStyle="1" w:styleId="CharChar1CharChar1CharChar1">
    <w:name w:val="Char Char Знак Знак1 Char Char1 Знак Знак Char Char1"/>
    <w:basedOn w:val="a9"/>
    <w:rsid w:val="00A63D8F"/>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7">
    <w:name w:val="ОсновнойЗаголовок"/>
    <w:basedOn w:val="a9"/>
    <w:next w:val="a9"/>
    <w:rsid w:val="00A63D8F"/>
    <w:pPr>
      <w:tabs>
        <w:tab w:val="num" w:pos="360"/>
      </w:tabs>
      <w:spacing w:after="0" w:line="360" w:lineRule="auto"/>
      <w:ind w:left="360" w:hanging="360"/>
      <w:jc w:val="center"/>
    </w:pPr>
    <w:rPr>
      <w:rFonts w:ascii="Times New Roman" w:eastAsia="Times New Roman" w:hAnsi="Times New Roman" w:cs="Times New Roman"/>
      <w:b/>
      <w:caps/>
      <w:sz w:val="24"/>
      <w:szCs w:val="24"/>
      <w:lang w:eastAsia="ru-RU"/>
    </w:rPr>
  </w:style>
  <w:style w:type="paragraph" w:customStyle="1" w:styleId="Char0">
    <w:name w:val="ОсновнойПодЗаголовок Char"/>
    <w:basedOn w:val="a9"/>
    <w:next w:val="a9"/>
    <w:autoRedefine/>
    <w:rsid w:val="00A63D8F"/>
    <w:pPr>
      <w:tabs>
        <w:tab w:val="num" w:pos="142"/>
        <w:tab w:val="left" w:pos="1134"/>
        <w:tab w:val="left" w:pos="7371"/>
        <w:tab w:val="left" w:pos="9180"/>
      </w:tabs>
      <w:spacing w:after="0" w:line="240" w:lineRule="auto"/>
      <w:ind w:firstLine="66"/>
      <w:jc w:val="both"/>
    </w:pPr>
    <w:rPr>
      <w:rFonts w:ascii="Times New Roman" w:eastAsia="Times New Roman" w:hAnsi="Times New Roman" w:cs="Times New Roman"/>
      <w:sz w:val="20"/>
      <w:szCs w:val="20"/>
      <w:lang w:eastAsia="ru-RU"/>
    </w:rPr>
  </w:style>
  <w:style w:type="character" w:customStyle="1" w:styleId="CharChar">
    <w:name w:val="ОсновнойПодЗаголовок Char Char"/>
    <w:rsid w:val="00A63D8F"/>
    <w:rPr>
      <w:noProof w:val="0"/>
      <w:lang w:val="ru-RU" w:eastAsia="ru-RU" w:bidi="ar-SA"/>
    </w:rPr>
  </w:style>
  <w:style w:type="paragraph" w:customStyle="1" w:styleId="affffffff8">
    <w:name w:val="Основной текст с отступом.Основной текст без отступа.текст"/>
    <w:basedOn w:val="a9"/>
    <w:rsid w:val="00A63D8F"/>
    <w:pPr>
      <w:spacing w:after="0" w:line="240" w:lineRule="auto"/>
      <w:ind w:left="5387"/>
      <w:jc w:val="center"/>
    </w:pPr>
    <w:rPr>
      <w:rFonts w:ascii="Times New Roman" w:eastAsia="Times New Roman" w:hAnsi="Times New Roman" w:cs="Times New Roman"/>
      <w:b/>
      <w:sz w:val="30"/>
      <w:szCs w:val="20"/>
      <w:lang w:eastAsia="ru-RU"/>
    </w:rPr>
  </w:style>
  <w:style w:type="paragraph" w:customStyle="1" w:styleId="1ffff7">
    <w:name w:val="Знак Знак Знак1 Знак"/>
    <w:basedOn w:val="a9"/>
    <w:rsid w:val="00A63D8F"/>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5">
    <w:name w:val="Контракт-раздел"/>
    <w:basedOn w:val="a9"/>
    <w:next w:val="-3"/>
    <w:rsid w:val="00A63D8F"/>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6">
    <w:name w:val="Контракт-подпункт"/>
    <w:basedOn w:val="a9"/>
    <w:rsid w:val="00A63D8F"/>
    <w:pPr>
      <w:spacing w:after="0" w:line="240" w:lineRule="auto"/>
      <w:jc w:val="both"/>
    </w:pPr>
    <w:rPr>
      <w:rFonts w:ascii="Times New Roman" w:eastAsia="Times New Roman" w:hAnsi="Times New Roman" w:cs="Times New Roman"/>
      <w:sz w:val="24"/>
      <w:szCs w:val="24"/>
      <w:lang w:eastAsia="ru-RU"/>
    </w:rPr>
  </w:style>
  <w:style w:type="paragraph" w:customStyle="1" w:styleId="-7">
    <w:name w:val="Контракт-подподпункт"/>
    <w:basedOn w:val="a9"/>
    <w:rsid w:val="00A63D8F"/>
    <w:pPr>
      <w:spacing w:after="0" w:line="240" w:lineRule="auto"/>
      <w:jc w:val="both"/>
    </w:pPr>
    <w:rPr>
      <w:rFonts w:ascii="Times New Roman" w:eastAsia="Times New Roman" w:hAnsi="Times New Roman" w:cs="Times New Roman"/>
      <w:sz w:val="24"/>
      <w:szCs w:val="24"/>
      <w:lang w:eastAsia="ru-RU"/>
    </w:rPr>
  </w:style>
  <w:style w:type="paragraph" w:customStyle="1" w:styleId="affffffff9">
    <w:name w:val="Îáû÷íûé"/>
    <w:rsid w:val="00A63D8F"/>
    <w:pPr>
      <w:spacing w:after="0" w:line="240" w:lineRule="auto"/>
    </w:pPr>
    <w:rPr>
      <w:rFonts w:ascii="Times New Roman" w:eastAsia="Times New Roman" w:hAnsi="Times New Roman" w:cs="Times New Roman"/>
      <w:color w:val="0070C0"/>
      <w:sz w:val="24"/>
      <w:szCs w:val="24"/>
      <w:lang w:eastAsia="ru-RU"/>
    </w:rPr>
  </w:style>
  <w:style w:type="paragraph" w:customStyle="1" w:styleId="Pa351">
    <w:name w:val="Pa35+1"/>
    <w:basedOn w:val="a9"/>
    <w:next w:val="a9"/>
    <w:rsid w:val="00A63D8F"/>
    <w:pPr>
      <w:autoSpaceDE w:val="0"/>
      <w:autoSpaceDN w:val="0"/>
      <w:adjustRightInd w:val="0"/>
      <w:spacing w:before="60" w:after="0" w:line="201" w:lineRule="atLeast"/>
    </w:pPr>
    <w:rPr>
      <w:rFonts w:ascii="GaramondC" w:eastAsia="Times New Roman" w:hAnsi="GaramondC" w:cs="Times New Roman"/>
      <w:sz w:val="24"/>
      <w:szCs w:val="24"/>
      <w:lang w:eastAsia="ru-RU"/>
    </w:rPr>
  </w:style>
  <w:style w:type="paragraph" w:styleId="affffffffa">
    <w:name w:val="List Continue"/>
    <w:basedOn w:val="a9"/>
    <w:rsid w:val="00A63D8F"/>
    <w:pPr>
      <w:spacing w:before="120" w:after="120" w:line="240" w:lineRule="auto"/>
      <w:ind w:left="283"/>
      <w:jc w:val="both"/>
    </w:pPr>
    <w:rPr>
      <w:rFonts w:ascii="Times New Roman" w:eastAsia="Times New Roman" w:hAnsi="Times New Roman" w:cs="Times New Roman"/>
      <w:sz w:val="24"/>
      <w:szCs w:val="24"/>
      <w:lang w:eastAsia="ru-RU"/>
    </w:rPr>
  </w:style>
  <w:style w:type="paragraph" w:customStyle="1" w:styleId="CourierNew">
    <w:name w:val="Обычный + Courier New"/>
    <w:aliases w:val="1 pt,Черный,Масштаб знаков: 74%"/>
    <w:basedOn w:val="a9"/>
    <w:rsid w:val="00A63D8F"/>
    <w:pPr>
      <w:shd w:val="clear" w:color="auto" w:fill="FFFFFF"/>
      <w:spacing w:after="0" w:line="240" w:lineRule="auto"/>
      <w:ind w:left="2122"/>
    </w:pPr>
    <w:rPr>
      <w:rFonts w:ascii="Courier New" w:eastAsia="Times New Roman" w:hAnsi="Courier New" w:cs="Courier New"/>
      <w:color w:val="0070C0"/>
      <w:w w:val="74"/>
      <w:sz w:val="28"/>
      <w:szCs w:val="28"/>
      <w:lang w:eastAsia="ru-RU"/>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9"/>
    <w:rsid w:val="00A63D8F"/>
    <w:pPr>
      <w:spacing w:before="100" w:beforeAutospacing="1" w:after="100" w:afterAutospacing="1" w:line="240" w:lineRule="auto"/>
    </w:pPr>
    <w:rPr>
      <w:rFonts w:ascii="Tahoma" w:eastAsia="Times New Roman" w:hAnsi="Tahoma" w:cs="Tahoma"/>
      <w:sz w:val="20"/>
      <w:szCs w:val="20"/>
      <w:lang w:val="en-US"/>
    </w:rPr>
  </w:style>
  <w:style w:type="paragraph" w:customStyle="1" w:styleId="3ffc">
    <w:name w:val="Стиль3 Знак Знак"/>
    <w:basedOn w:val="2f3"/>
    <w:rsid w:val="00A63D8F"/>
    <w:pPr>
      <w:tabs>
        <w:tab w:val="num" w:pos="227"/>
      </w:tabs>
      <w:ind w:left="0"/>
    </w:pPr>
    <w:rPr>
      <w:rFonts w:eastAsia="Times New Roman"/>
      <w:szCs w:val="20"/>
      <w:lang w:val="x-none" w:eastAsia="x-none"/>
    </w:rPr>
  </w:style>
  <w:style w:type="paragraph" w:customStyle="1" w:styleId="11f4">
    <w:name w:val="Знак1 Знак Знак Знак1 Знак Знак"/>
    <w:basedOn w:val="a9"/>
    <w:rsid w:val="00A63D8F"/>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fffb">
    <w:name w:val="Без интервала Знак Знак"/>
    <w:rsid w:val="00A63D8F"/>
    <w:rPr>
      <w:rFonts w:ascii="Calibri" w:eastAsia="Calibri" w:hAnsi="Calibri"/>
      <w:sz w:val="22"/>
      <w:szCs w:val="22"/>
      <w:lang w:val="ru-RU" w:eastAsia="en-US" w:bidi="ar-SA"/>
    </w:rPr>
  </w:style>
  <w:style w:type="paragraph" w:customStyle="1" w:styleId="1-21">
    <w:name w:val="Средняя заливка 1 - Акцент 21"/>
    <w:next w:val="a9"/>
    <w:qFormat/>
    <w:rsid w:val="00A63D8F"/>
    <w:pPr>
      <w:spacing w:after="0" w:line="240" w:lineRule="auto"/>
    </w:pPr>
    <w:rPr>
      <w:rFonts w:ascii="Times New Roman" w:eastAsia="Times New Roman" w:hAnsi="Times New Roman" w:cs="Times New Roman"/>
      <w:color w:val="0070C0"/>
      <w:sz w:val="24"/>
      <w:lang w:eastAsia="ru-RU"/>
    </w:rPr>
  </w:style>
  <w:style w:type="paragraph" w:customStyle="1" w:styleId="-31">
    <w:name w:val="Цветная заливка - Акцент 31"/>
    <w:basedOn w:val="a9"/>
    <w:link w:val="-30"/>
    <w:uiPriority w:val="34"/>
    <w:qFormat/>
    <w:rsid w:val="00A63D8F"/>
    <w:pPr>
      <w:spacing w:after="200" w:line="276" w:lineRule="auto"/>
      <w:ind w:left="720"/>
      <w:contextualSpacing/>
    </w:pPr>
    <w:rPr>
      <w:rFonts w:ascii="Calibri" w:eastAsia="Calibri" w:hAnsi="Calibri" w:cs="Times New Roman"/>
      <w:lang w:val="x-none"/>
    </w:rPr>
  </w:style>
  <w:style w:type="character" w:customStyle="1" w:styleId="-30">
    <w:name w:val="Цветная заливка - Акцент 3 Знак"/>
    <w:link w:val="-31"/>
    <w:uiPriority w:val="34"/>
    <w:locked/>
    <w:rsid w:val="00A63D8F"/>
    <w:rPr>
      <w:rFonts w:ascii="Calibri" w:eastAsia="Calibri" w:hAnsi="Calibri" w:cs="Times New Roman"/>
      <w:lang w:val="x-none"/>
    </w:rPr>
  </w:style>
  <w:style w:type="character" w:customStyle="1" w:styleId="1ffff8">
    <w:name w:val="Без интервала Знак1"/>
    <w:rsid w:val="00A63D8F"/>
    <w:rPr>
      <w:sz w:val="24"/>
      <w:szCs w:val="22"/>
      <w:lang w:val="ru-RU" w:eastAsia="ru-RU" w:bidi="ar-SA"/>
    </w:rPr>
  </w:style>
  <w:style w:type="paragraph" w:customStyle="1" w:styleId="affffffffc">
    <w:name w:val="КД_Текст"/>
    <w:basedOn w:val="a9"/>
    <w:rsid w:val="00A63D8F"/>
    <w:pPr>
      <w:spacing w:after="0" w:line="240" w:lineRule="auto"/>
      <w:ind w:firstLine="720"/>
      <w:jc w:val="both"/>
    </w:pPr>
    <w:rPr>
      <w:rFonts w:ascii="Times New Roman" w:eastAsia="Times New Roman" w:hAnsi="Times New Roman" w:cs="Times New Roman"/>
      <w:sz w:val="26"/>
      <w:szCs w:val="20"/>
      <w:lang w:eastAsia="ru-RU"/>
    </w:rPr>
  </w:style>
  <w:style w:type="paragraph" w:customStyle="1" w:styleId="-310">
    <w:name w:val="Таблица-сетка 31"/>
    <w:basedOn w:val="14"/>
    <w:next w:val="a9"/>
    <w:uiPriority w:val="39"/>
    <w:unhideWhenUsed/>
    <w:qFormat/>
    <w:rsid w:val="00A63D8F"/>
    <w:pPr>
      <w:keepNext/>
      <w:keepLines/>
      <w:tabs>
        <w:tab w:val="clear" w:pos="4677"/>
        <w:tab w:val="clear" w:pos="9355"/>
      </w:tabs>
      <w:spacing w:before="480" w:after="0" w:line="276" w:lineRule="auto"/>
      <w:jc w:val="left"/>
      <w:outlineLvl w:val="9"/>
    </w:pPr>
    <w:rPr>
      <w:rFonts w:ascii="Cambria" w:eastAsia="Times New Roman" w:hAnsi="Cambria" w:cs="Times New Roman"/>
      <w:b/>
      <w:bCs/>
      <w:noProof w:val="0"/>
      <w:color w:val="365F91"/>
      <w:sz w:val="28"/>
      <w:szCs w:val="28"/>
      <w:lang w:eastAsia="x-none"/>
    </w:rPr>
  </w:style>
  <w:style w:type="paragraph" w:customStyle="1" w:styleId="affffffffd">
    <w:name w:val="Основной текст с красной строки"/>
    <w:basedOn w:val="a9"/>
    <w:uiPriority w:val="99"/>
    <w:rsid w:val="00A63D8F"/>
    <w:pPr>
      <w:spacing w:before="60" w:after="0" w:line="360" w:lineRule="auto"/>
      <w:ind w:firstLine="851"/>
      <w:jc w:val="both"/>
    </w:pPr>
    <w:rPr>
      <w:rFonts w:ascii="Times New Roman" w:eastAsia="Times New Roman" w:hAnsi="Times New Roman" w:cs="Times New Roman"/>
      <w:sz w:val="24"/>
      <w:szCs w:val="24"/>
      <w:lang w:eastAsia="ru-RU"/>
    </w:rPr>
  </w:style>
  <w:style w:type="paragraph" w:customStyle="1" w:styleId="pchartsubheadcmt">
    <w:name w:val="pchart_subheadcmt"/>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ulletcmt">
    <w:name w:val="pbulletcmt"/>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Таблица-сетка 32"/>
    <w:basedOn w:val="14"/>
    <w:next w:val="a9"/>
    <w:uiPriority w:val="39"/>
    <w:unhideWhenUsed/>
    <w:qFormat/>
    <w:rsid w:val="00A63D8F"/>
    <w:pPr>
      <w:keepNext/>
      <w:keepLines/>
      <w:tabs>
        <w:tab w:val="clear" w:pos="4677"/>
        <w:tab w:val="clear" w:pos="9355"/>
      </w:tabs>
      <w:spacing w:before="240" w:after="0" w:line="259" w:lineRule="auto"/>
      <w:jc w:val="left"/>
      <w:outlineLvl w:val="9"/>
    </w:pPr>
    <w:rPr>
      <w:rFonts w:ascii="Calibri Light" w:eastAsia="Times New Roman" w:hAnsi="Calibri Light" w:cs="Times New Roman"/>
      <w:noProof w:val="0"/>
      <w:color w:val="2E74B5"/>
      <w:sz w:val="32"/>
      <w:szCs w:val="32"/>
      <w:lang w:eastAsia="x-none"/>
    </w:rPr>
  </w:style>
  <w:style w:type="paragraph" w:customStyle="1" w:styleId="-311">
    <w:name w:val="Светлая сетка - Акцент 31"/>
    <w:basedOn w:val="a9"/>
    <w:link w:val="-33"/>
    <w:uiPriority w:val="34"/>
    <w:qFormat/>
    <w:rsid w:val="00A63D8F"/>
    <w:pPr>
      <w:spacing w:after="0" w:line="240" w:lineRule="auto"/>
      <w:ind w:left="720"/>
      <w:contextualSpacing/>
    </w:pPr>
    <w:rPr>
      <w:rFonts w:ascii="Times New Roman" w:eastAsia="Calibri" w:hAnsi="Times New Roman" w:cs="Times New Roman"/>
      <w:sz w:val="26"/>
      <w:lang w:val="x-none" w:eastAsia="x-none"/>
    </w:rPr>
  </w:style>
  <w:style w:type="character" w:customStyle="1" w:styleId="-33">
    <w:name w:val="Светлая сетка - Акцент 3 Знак"/>
    <w:link w:val="-311"/>
    <w:uiPriority w:val="34"/>
    <w:locked/>
    <w:rsid w:val="00A63D8F"/>
    <w:rPr>
      <w:rFonts w:ascii="Times New Roman" w:eastAsia="Calibri" w:hAnsi="Times New Roman" w:cs="Times New Roman"/>
      <w:sz w:val="26"/>
      <w:lang w:val="x-none" w:eastAsia="x-none"/>
    </w:rPr>
  </w:style>
  <w:style w:type="paragraph" w:customStyle="1" w:styleId="1-210">
    <w:name w:val="Средняя сетка 1 - Акцент 21"/>
    <w:basedOn w:val="a9"/>
    <w:link w:val="1-2"/>
    <w:uiPriority w:val="34"/>
    <w:qFormat/>
    <w:rsid w:val="00A63D8F"/>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A63D8F"/>
    <w:rPr>
      <w:rFonts w:ascii="Times New Roman" w:eastAsia="Calibri" w:hAnsi="Times New Roman" w:cs="Times New Roman"/>
      <w:sz w:val="26"/>
      <w:lang w:val="x-none"/>
    </w:rPr>
  </w:style>
  <w:style w:type="paragraph" w:customStyle="1" w:styleId="-330">
    <w:name w:val="Таблица-сетка 33"/>
    <w:basedOn w:val="14"/>
    <w:next w:val="a9"/>
    <w:uiPriority w:val="39"/>
    <w:unhideWhenUsed/>
    <w:qFormat/>
    <w:rsid w:val="00A63D8F"/>
    <w:pPr>
      <w:keepNext/>
      <w:keepLines/>
      <w:tabs>
        <w:tab w:val="clear" w:pos="4677"/>
        <w:tab w:val="clear" w:pos="9355"/>
      </w:tabs>
      <w:spacing w:before="240" w:after="0" w:line="259" w:lineRule="auto"/>
      <w:jc w:val="left"/>
      <w:outlineLvl w:val="9"/>
    </w:pPr>
    <w:rPr>
      <w:rFonts w:ascii="Calibri Light" w:eastAsia="Times New Roman" w:hAnsi="Calibri Light" w:cs="Times New Roman"/>
      <w:noProof w:val="0"/>
      <w:color w:val="2E74B5"/>
      <w:sz w:val="32"/>
      <w:szCs w:val="32"/>
      <w:lang w:eastAsia="x-none"/>
    </w:rPr>
  </w:style>
  <w:style w:type="paragraph" w:customStyle="1" w:styleId="1-11">
    <w:name w:val="Средняя заливка 1 - Акцент 11"/>
    <w:qFormat/>
    <w:rsid w:val="00A63D8F"/>
    <w:pPr>
      <w:spacing w:after="0" w:line="240" w:lineRule="auto"/>
    </w:pPr>
    <w:rPr>
      <w:rFonts w:ascii="Times New Roman" w:eastAsia="Times New Roman" w:hAnsi="Times New Roman" w:cs="Times New Roman"/>
      <w:color w:val="0070C0"/>
      <w:sz w:val="24"/>
      <w:szCs w:val="24"/>
      <w:lang w:eastAsia="ru-RU"/>
    </w:rPr>
  </w:style>
  <w:style w:type="paragraph" w:customStyle="1" w:styleId="1ffff9">
    <w:name w:val="Обычный 1"/>
    <w:basedOn w:val="a9"/>
    <w:link w:val="1ffffa"/>
    <w:rsid w:val="00A63D8F"/>
    <w:pPr>
      <w:spacing w:before="60" w:after="60" w:line="360" w:lineRule="auto"/>
      <w:ind w:firstLine="709"/>
      <w:jc w:val="both"/>
    </w:pPr>
    <w:rPr>
      <w:rFonts w:ascii="Times New Roman" w:eastAsia="Times New Roman" w:hAnsi="Times New Roman" w:cs="Times New Roman"/>
      <w:sz w:val="24"/>
      <w:szCs w:val="24"/>
      <w:lang w:val="x-none" w:eastAsia="x-none"/>
    </w:rPr>
  </w:style>
  <w:style w:type="character" w:customStyle="1" w:styleId="1ffffa">
    <w:name w:val="Обычный 1 Знак"/>
    <w:link w:val="1ffff9"/>
    <w:locked/>
    <w:rsid w:val="00A63D8F"/>
    <w:rPr>
      <w:rFonts w:ascii="Times New Roman" w:eastAsia="Times New Roman" w:hAnsi="Times New Roman" w:cs="Times New Roman"/>
      <w:sz w:val="24"/>
      <w:szCs w:val="24"/>
      <w:lang w:val="x-none" w:eastAsia="x-none"/>
    </w:rPr>
  </w:style>
  <w:style w:type="paragraph" w:customStyle="1" w:styleId="13">
    <w:name w:val="Дефис 1"/>
    <w:basedOn w:val="afffffa"/>
    <w:link w:val="1ffffb"/>
    <w:rsid w:val="00A63D8F"/>
    <w:pPr>
      <w:widowControl/>
      <w:numPr>
        <w:numId w:val="20"/>
      </w:numPr>
      <w:spacing w:after="0" w:line="360" w:lineRule="auto"/>
      <w:ind w:left="1492" w:hanging="360"/>
    </w:pPr>
    <w:rPr>
      <w:sz w:val="24"/>
      <w:szCs w:val="24"/>
      <w:lang w:val="x-none" w:eastAsia="x-none"/>
    </w:rPr>
  </w:style>
  <w:style w:type="character" w:customStyle="1" w:styleId="1ffffb">
    <w:name w:val="Дефис 1 Знак"/>
    <w:link w:val="13"/>
    <w:rsid w:val="00A63D8F"/>
    <w:rPr>
      <w:rFonts w:ascii="Times New Roman" w:eastAsia="Times New Roman" w:hAnsi="Times New Roman" w:cs="Times New Roman"/>
      <w:sz w:val="24"/>
      <w:szCs w:val="24"/>
      <w:lang w:val="x-none" w:eastAsia="x-none"/>
    </w:rPr>
  </w:style>
  <w:style w:type="paragraph" w:customStyle="1" w:styleId="24">
    <w:name w:val="Дефис 2"/>
    <w:basedOn w:val="13"/>
    <w:rsid w:val="00A63D8F"/>
    <w:pPr>
      <w:numPr>
        <w:ilvl w:val="1"/>
      </w:numPr>
      <w:tabs>
        <w:tab w:val="num" w:pos="360"/>
        <w:tab w:val="num" w:pos="851"/>
        <w:tab w:val="num" w:pos="6528"/>
      </w:tabs>
      <w:ind w:left="851" w:hanging="851"/>
    </w:pPr>
  </w:style>
  <w:style w:type="paragraph" w:customStyle="1" w:styleId="1ffffc">
    <w:name w:val="Список нумерованный 1"/>
    <w:basedOn w:val="1ffff9"/>
    <w:rsid w:val="00A63D8F"/>
    <w:pPr>
      <w:ind w:firstLine="0"/>
    </w:pPr>
  </w:style>
  <w:style w:type="character" w:customStyle="1" w:styleId="affffff0">
    <w:name w:val="Таблица шапка Знак"/>
    <w:link w:val="affffff"/>
    <w:rsid w:val="00A63D8F"/>
    <w:rPr>
      <w:rFonts w:ascii="Times New Roman" w:eastAsia="Times New Roman" w:hAnsi="Times New Roman" w:cs="Times New Roman"/>
      <w:sz w:val="18"/>
      <w:szCs w:val="18"/>
      <w:lang w:eastAsia="ru-RU"/>
    </w:rPr>
  </w:style>
  <w:style w:type="character" w:customStyle="1" w:styleId="affffff2">
    <w:name w:val="Таблица текст Знак"/>
    <w:link w:val="affffff1"/>
    <w:rsid w:val="00A63D8F"/>
    <w:rPr>
      <w:rFonts w:ascii="Times New Roman" w:eastAsia="Times New Roman" w:hAnsi="Times New Roman" w:cs="Times New Roman"/>
      <w:lang w:eastAsia="ru-RU"/>
    </w:rPr>
  </w:style>
  <w:style w:type="table" w:styleId="-10">
    <w:name w:val="Table Web 1"/>
    <w:basedOn w:val="ac"/>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2">
    <w:name w:val="Заголовок 1 Приложение"/>
    <w:basedOn w:val="14"/>
    <w:next w:val="a9"/>
    <w:rsid w:val="00A63D8F"/>
    <w:pPr>
      <w:keepNext/>
      <w:keepLines/>
      <w:pageBreakBefore/>
      <w:numPr>
        <w:numId w:val="22"/>
      </w:numPr>
      <w:tabs>
        <w:tab w:val="clear" w:pos="4677"/>
        <w:tab w:val="clear" w:pos="9355"/>
      </w:tabs>
      <w:spacing w:before="240"/>
      <w:jc w:val="right"/>
    </w:pPr>
    <w:rPr>
      <w:rFonts w:ascii="Arial" w:eastAsia="Times New Roman" w:hAnsi="Arial" w:cs="Times New Roman"/>
      <w:b/>
      <w:bCs/>
      <w:caps/>
      <w:noProof w:val="0"/>
      <w:color w:val="auto"/>
      <w:sz w:val="27"/>
      <w:lang w:eastAsia="x-none"/>
    </w:rPr>
  </w:style>
  <w:style w:type="paragraph" w:customStyle="1" w:styleId="20">
    <w:name w:val="Заголовок 2 Приложение"/>
    <w:basedOn w:val="25"/>
    <w:rsid w:val="00A63D8F"/>
    <w:pPr>
      <w:numPr>
        <w:numId w:val="22"/>
      </w:numPr>
      <w:spacing w:after="120"/>
    </w:pPr>
    <w:rPr>
      <w:rFonts w:cs="Arial CYR"/>
      <w:i w:val="0"/>
      <w:iCs w:val="0"/>
      <w:smallCaps/>
      <w:spacing w:val="-2"/>
      <w:sz w:val="27"/>
      <w:szCs w:val="24"/>
      <w:lang w:eastAsia="x-none"/>
    </w:rPr>
  </w:style>
  <w:style w:type="paragraph" w:customStyle="1" w:styleId="a4">
    <w:name w:val="Таблица Приложение"/>
    <w:basedOn w:val="a9"/>
    <w:next w:val="1ffff9"/>
    <w:rsid w:val="00A63D8F"/>
    <w:pPr>
      <w:keepNext/>
      <w:numPr>
        <w:ilvl w:val="2"/>
        <w:numId w:val="22"/>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paragraph" w:customStyle="1" w:styleId="Pa14">
    <w:name w:val="Pa14"/>
    <w:basedOn w:val="a9"/>
    <w:next w:val="a9"/>
    <w:uiPriority w:val="99"/>
    <w:rsid w:val="00A63D8F"/>
    <w:pPr>
      <w:autoSpaceDE w:val="0"/>
      <w:autoSpaceDN w:val="0"/>
      <w:adjustRightInd w:val="0"/>
      <w:spacing w:after="0" w:line="141" w:lineRule="atLeast"/>
    </w:pPr>
    <w:rPr>
      <w:rFonts w:ascii="Xerox Sans Light" w:eastAsia="Calibri" w:hAnsi="Xerox Sans Light" w:cs="Times New Roman"/>
      <w:sz w:val="24"/>
      <w:szCs w:val="24"/>
    </w:rPr>
  </w:style>
  <w:style w:type="paragraph" w:customStyle="1" w:styleId="11">
    <w:name w:val="_Маркированный список уровня 1"/>
    <w:basedOn w:val="a9"/>
    <w:link w:val="1ffffd"/>
    <w:autoRedefine/>
    <w:qFormat/>
    <w:rsid w:val="00A63D8F"/>
    <w:pPr>
      <w:widowControl w:val="0"/>
      <w:numPr>
        <w:numId w:val="23"/>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fffd">
    <w:name w:val="_Маркированный список уровня 1 Знак"/>
    <w:link w:val="11"/>
    <w:rsid w:val="00A63D8F"/>
    <w:rPr>
      <w:rFonts w:ascii="Times New Roman" w:eastAsia="Times New Roman" w:hAnsi="Times New Roman" w:cs="Times New Roman"/>
      <w:sz w:val="24"/>
      <w:szCs w:val="26"/>
      <w:lang w:val="x-none" w:eastAsia="x-none"/>
    </w:rPr>
  </w:style>
  <w:style w:type="paragraph" w:customStyle="1" w:styleId="1ffffe">
    <w:name w:val="_Нумерованный 1"/>
    <w:basedOn w:val="a9"/>
    <w:link w:val="11f5"/>
    <w:qFormat/>
    <w:rsid w:val="00A63D8F"/>
    <w:pPr>
      <w:widowControl w:val="0"/>
      <w:tabs>
        <w:tab w:val="num" w:pos="-1061"/>
      </w:tabs>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lang w:val="x-none" w:eastAsia="x-none"/>
    </w:rPr>
  </w:style>
  <w:style w:type="paragraph" w:customStyle="1" w:styleId="3ffd">
    <w:name w:val="_Нумерованный 3"/>
    <w:basedOn w:val="22"/>
    <w:rsid w:val="00A63D8F"/>
    <w:pPr>
      <w:numPr>
        <w:ilvl w:val="0"/>
        <w:numId w:val="0"/>
      </w:numPr>
      <w:tabs>
        <w:tab w:val="num" w:pos="360"/>
        <w:tab w:val="num" w:pos="2174"/>
      </w:tabs>
      <w:ind w:left="2174" w:hanging="360"/>
    </w:pPr>
    <w:rPr>
      <w:lang w:val="x-none" w:eastAsia="x-none"/>
    </w:rPr>
  </w:style>
  <w:style w:type="character" w:customStyle="1" w:styleId="11f5">
    <w:name w:val="_Нумерованный 1 Знак1"/>
    <w:link w:val="1ffffe"/>
    <w:rsid w:val="00A63D8F"/>
    <w:rPr>
      <w:rFonts w:ascii="Times New Roman" w:eastAsia="Times New Roman" w:hAnsi="Times New Roman" w:cs="Times New Roman"/>
      <w:b/>
      <w:sz w:val="24"/>
      <w:szCs w:val="24"/>
      <w:lang w:val="x-none" w:eastAsia="x-none"/>
    </w:rPr>
  </w:style>
  <w:style w:type="character" w:customStyle="1" w:styleId="affffa">
    <w:name w:val="Название объекта Знак"/>
    <w:link w:val="affff9"/>
    <w:locked/>
    <w:rsid w:val="00A63D8F"/>
    <w:rPr>
      <w:rFonts w:ascii="Times New Roman" w:eastAsia="Times New Roman" w:hAnsi="Times New Roman" w:cs="Mangal"/>
      <w:i/>
      <w:iCs/>
      <w:sz w:val="24"/>
      <w:szCs w:val="24"/>
      <w:lang w:eastAsia="zh-CN"/>
    </w:rPr>
  </w:style>
  <w:style w:type="paragraph" w:customStyle="1" w:styleId="affffffffe">
    <w:name w:val="*Основной текст"/>
    <w:basedOn w:val="a9"/>
    <w:link w:val="afffffffff"/>
    <w:qFormat/>
    <w:rsid w:val="00A63D8F"/>
    <w:pPr>
      <w:spacing w:after="0" w:line="360" w:lineRule="auto"/>
      <w:ind w:firstLine="567"/>
      <w:jc w:val="both"/>
    </w:pPr>
    <w:rPr>
      <w:rFonts w:ascii="Times New Roman" w:eastAsia="Calibri" w:hAnsi="Times New Roman" w:cs="Times New Roman"/>
      <w:sz w:val="24"/>
      <w:szCs w:val="24"/>
      <w:lang w:val="x-none" w:bidi="en-US"/>
    </w:rPr>
  </w:style>
  <w:style w:type="character" w:customStyle="1" w:styleId="afffffffff">
    <w:name w:val="*Основной текст Знак"/>
    <w:link w:val="affffffffe"/>
    <w:rsid w:val="00A63D8F"/>
    <w:rPr>
      <w:rFonts w:ascii="Times New Roman" w:eastAsia="Calibri" w:hAnsi="Times New Roman" w:cs="Times New Roman"/>
      <w:sz w:val="24"/>
      <w:szCs w:val="24"/>
      <w:lang w:val="x-none" w:bidi="en-US"/>
    </w:rPr>
  </w:style>
  <w:style w:type="paragraph" w:customStyle="1" w:styleId="Appendix">
    <w:name w:val="Appendix"/>
    <w:next w:val="a9"/>
    <w:uiPriority w:val="99"/>
    <w:rsid w:val="00A63D8F"/>
    <w:pPr>
      <w:keepNext/>
      <w:keepLines/>
      <w:pageBreakBefore/>
      <w:numPr>
        <w:numId w:val="24"/>
      </w:numPr>
      <w:suppressAutoHyphens/>
      <w:spacing w:before="360" w:after="240" w:line="288" w:lineRule="auto"/>
      <w:jc w:val="center"/>
      <w:outlineLvl w:val="0"/>
    </w:pPr>
    <w:rPr>
      <w:rFonts w:ascii="Times New Roman" w:eastAsia="Times New Roman" w:hAnsi="Times New Roman" w:cs="Times New Roman"/>
      <w:b/>
      <w:bCs/>
      <w:color w:val="0070C0"/>
      <w:sz w:val="32"/>
      <w:szCs w:val="32"/>
    </w:rPr>
  </w:style>
  <w:style w:type="paragraph" w:customStyle="1" w:styleId="AppHeading1">
    <w:name w:val="App_Heading 1"/>
    <w:basedOn w:val="Appendix"/>
    <w:next w:val="a9"/>
    <w:uiPriority w:val="99"/>
    <w:rsid w:val="00A63D8F"/>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9"/>
    <w:uiPriority w:val="99"/>
    <w:rsid w:val="00A63D8F"/>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9"/>
    <w:uiPriority w:val="99"/>
    <w:rsid w:val="00A63D8F"/>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9"/>
    <w:uiPriority w:val="99"/>
    <w:rsid w:val="00A63D8F"/>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A63D8F"/>
    <w:rPr>
      <w:b/>
    </w:rPr>
  </w:style>
  <w:style w:type="paragraph" w:customStyle="1" w:styleId="afffffffff0">
    <w:name w:val="Простой"/>
    <w:basedOn w:val="a9"/>
    <w:rsid w:val="00A63D8F"/>
    <w:pPr>
      <w:spacing w:after="240" w:line="240" w:lineRule="auto"/>
    </w:pPr>
    <w:rPr>
      <w:rFonts w:ascii="Arial" w:eastAsia="Times New Roman" w:hAnsi="Arial" w:cs="Times New Roman"/>
      <w:spacing w:val="-5"/>
      <w:sz w:val="20"/>
      <w:szCs w:val="20"/>
      <w:lang w:eastAsia="ru-RU"/>
    </w:rPr>
  </w:style>
  <w:style w:type="paragraph" w:customStyle="1" w:styleId="-1">
    <w:name w:val="- Список1"/>
    <w:basedOn w:val="a9"/>
    <w:link w:val="-11"/>
    <w:uiPriority w:val="99"/>
    <w:qFormat/>
    <w:rsid w:val="00A63D8F"/>
    <w:pPr>
      <w:numPr>
        <w:numId w:val="25"/>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1">
    <w:name w:val="- Список1 Знак"/>
    <w:link w:val="-1"/>
    <w:uiPriority w:val="99"/>
    <w:locked/>
    <w:rsid w:val="00A63D8F"/>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9"/>
    <w:link w:val="1590"/>
    <w:uiPriority w:val="99"/>
    <w:rsid w:val="00A63D8F"/>
    <w:pPr>
      <w:spacing w:after="120" w:line="360" w:lineRule="auto"/>
      <w:ind w:firstLine="902"/>
      <w:jc w:val="both"/>
    </w:pPr>
    <w:rPr>
      <w:rFonts w:ascii="Times New Roman" w:eastAsia="Times New Roman" w:hAnsi="Times New Roman" w:cs="Times New Roman"/>
      <w:sz w:val="24"/>
      <w:szCs w:val="20"/>
      <w:lang w:val="en-US" w:eastAsia="x-none"/>
    </w:rPr>
  </w:style>
  <w:style w:type="character" w:customStyle="1" w:styleId="1590">
    <w:name w:val="Стиль По ширине Первая строка:  1.59 см Знак"/>
    <w:link w:val="159"/>
    <w:uiPriority w:val="99"/>
    <w:locked/>
    <w:rsid w:val="00A63D8F"/>
    <w:rPr>
      <w:rFonts w:ascii="Times New Roman" w:eastAsia="Times New Roman" w:hAnsi="Times New Roman" w:cs="Times New Roman"/>
      <w:sz w:val="24"/>
      <w:szCs w:val="20"/>
      <w:lang w:val="en-US" w:eastAsia="x-none"/>
    </w:rPr>
  </w:style>
  <w:style w:type="paragraph" w:customStyle="1" w:styleId="-34">
    <w:name w:val="Таблица-сетка 34"/>
    <w:basedOn w:val="14"/>
    <w:next w:val="a9"/>
    <w:uiPriority w:val="39"/>
    <w:unhideWhenUsed/>
    <w:qFormat/>
    <w:rsid w:val="00A63D8F"/>
    <w:pPr>
      <w:keepNext/>
      <w:keepLines/>
      <w:tabs>
        <w:tab w:val="clear" w:pos="4677"/>
        <w:tab w:val="clear" w:pos="9355"/>
      </w:tabs>
      <w:spacing w:before="240" w:after="0" w:line="259" w:lineRule="auto"/>
      <w:jc w:val="left"/>
      <w:outlineLvl w:val="9"/>
    </w:pPr>
    <w:rPr>
      <w:rFonts w:ascii="Calibri Light" w:eastAsia="Times New Roman" w:hAnsi="Calibri Light" w:cs="Times New Roman"/>
      <w:noProof w:val="0"/>
      <w:color w:val="2E74B5"/>
      <w:sz w:val="32"/>
      <w:szCs w:val="32"/>
      <w:lang w:eastAsia="x-none"/>
    </w:rPr>
  </w:style>
  <w:style w:type="paragraph" w:customStyle="1" w:styleId="-110">
    <w:name w:val="Цветной список - Акцент 11"/>
    <w:basedOn w:val="a9"/>
    <w:qFormat/>
    <w:rsid w:val="00A63D8F"/>
    <w:pPr>
      <w:spacing w:after="200" w:line="276" w:lineRule="auto"/>
      <w:ind w:left="720"/>
      <w:contextualSpacing/>
    </w:pPr>
    <w:rPr>
      <w:rFonts w:ascii="Calibri" w:eastAsia="Times New Roman" w:hAnsi="Calibri" w:cs="Times New Roman"/>
      <w:lang w:eastAsia="ru-RU"/>
    </w:rPr>
  </w:style>
  <w:style w:type="paragraph" w:customStyle="1" w:styleId="1fffff">
    <w:name w:val="Подзаголовок1"/>
    <w:rsid w:val="00A63D8F"/>
    <w:pPr>
      <w:spacing w:after="0" w:line="240" w:lineRule="auto"/>
      <w:jc w:val="center"/>
    </w:pPr>
    <w:rPr>
      <w:rFonts w:ascii="Times New Roman" w:eastAsia="ヒラギノ角ゴ Pro W3" w:hAnsi="Times New Roman" w:cs="Times New Roman"/>
      <w:color w:val="000000"/>
      <w:sz w:val="32"/>
      <w:szCs w:val="24"/>
      <w:lang w:eastAsia="ru-RU"/>
    </w:rPr>
  </w:style>
  <w:style w:type="character" w:customStyle="1" w:styleId="paragraph">
    <w:name w:val="paragraph Знак"/>
    <w:link w:val="afffffffff1"/>
    <w:locked/>
    <w:rsid w:val="00A63D8F"/>
  </w:style>
  <w:style w:type="paragraph" w:customStyle="1" w:styleId="afffffffff1">
    <w:name w:val="Параграф"/>
    <w:basedOn w:val="a9"/>
    <w:link w:val="paragraph"/>
    <w:qFormat/>
    <w:rsid w:val="00A63D8F"/>
    <w:pPr>
      <w:tabs>
        <w:tab w:val="left" w:pos="284"/>
      </w:tabs>
      <w:spacing w:before="120" w:after="0" w:line="240" w:lineRule="auto"/>
    </w:pPr>
  </w:style>
  <w:style w:type="table" w:customStyle="1" w:styleId="-111">
    <w:name w:val="Веб-таблица 11"/>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
    <w:name w:val="Веб-таблица 12"/>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ing2">
    <w:name w:val="Heading #2_"/>
    <w:link w:val="Heading20"/>
    <w:locked/>
    <w:rsid w:val="00A63D8F"/>
    <w:rPr>
      <w:sz w:val="26"/>
      <w:shd w:val="clear" w:color="auto" w:fill="FFFFFF"/>
    </w:rPr>
  </w:style>
  <w:style w:type="character" w:customStyle="1" w:styleId="Bodytext3">
    <w:name w:val="Body text (3)_"/>
    <w:link w:val="Bodytext30"/>
    <w:locked/>
    <w:rsid w:val="00A63D8F"/>
    <w:rPr>
      <w:sz w:val="21"/>
      <w:shd w:val="clear" w:color="auto" w:fill="FFFFFF"/>
    </w:rPr>
  </w:style>
  <w:style w:type="paragraph" w:customStyle="1" w:styleId="Heading20">
    <w:name w:val="Heading #2"/>
    <w:basedOn w:val="a9"/>
    <w:link w:val="Heading2"/>
    <w:rsid w:val="00A63D8F"/>
    <w:pPr>
      <w:shd w:val="clear" w:color="auto" w:fill="FFFFFF"/>
      <w:spacing w:after="0" w:line="320" w:lineRule="exact"/>
      <w:ind w:firstLine="600"/>
      <w:jc w:val="both"/>
      <w:outlineLvl w:val="1"/>
    </w:pPr>
    <w:rPr>
      <w:sz w:val="26"/>
      <w:shd w:val="clear" w:color="auto" w:fill="FFFFFF"/>
    </w:rPr>
  </w:style>
  <w:style w:type="paragraph" w:customStyle="1" w:styleId="Bodytext30">
    <w:name w:val="Body text (3)"/>
    <w:basedOn w:val="a9"/>
    <w:link w:val="Bodytext3"/>
    <w:rsid w:val="00A63D8F"/>
    <w:pPr>
      <w:shd w:val="clear" w:color="auto" w:fill="FFFFFF"/>
      <w:spacing w:before="240" w:after="0" w:line="252" w:lineRule="exact"/>
      <w:ind w:firstLine="600"/>
      <w:jc w:val="both"/>
    </w:pPr>
    <w:rPr>
      <w:sz w:val="21"/>
      <w:shd w:val="clear" w:color="auto" w:fill="FFFFFF"/>
    </w:rPr>
  </w:style>
  <w:style w:type="character" w:customStyle="1" w:styleId="Heading1">
    <w:name w:val="Heading #1"/>
    <w:rsid w:val="00A63D8F"/>
  </w:style>
  <w:style w:type="character" w:customStyle="1" w:styleId="Bodytext2">
    <w:name w:val="Body text (2)_"/>
    <w:link w:val="Bodytext20"/>
    <w:locked/>
    <w:rsid w:val="00A63D8F"/>
    <w:rPr>
      <w:shd w:val="clear" w:color="auto" w:fill="FFFFFF"/>
    </w:rPr>
  </w:style>
  <w:style w:type="paragraph" w:customStyle="1" w:styleId="Bodytext20">
    <w:name w:val="Body text (2)"/>
    <w:basedOn w:val="a9"/>
    <w:link w:val="Bodytext2"/>
    <w:rsid w:val="00A63D8F"/>
    <w:pPr>
      <w:shd w:val="clear" w:color="auto" w:fill="FFFFFF"/>
      <w:spacing w:before="600" w:after="0" w:line="274" w:lineRule="exact"/>
      <w:ind w:hanging="340"/>
      <w:jc w:val="both"/>
    </w:pPr>
    <w:rPr>
      <w:shd w:val="clear" w:color="auto" w:fill="FFFFFF"/>
    </w:rPr>
  </w:style>
  <w:style w:type="numbering" w:customStyle="1" w:styleId="264">
    <w:name w:val="Нет списка26"/>
    <w:next w:val="ad"/>
    <w:uiPriority w:val="99"/>
    <w:semiHidden/>
    <w:unhideWhenUsed/>
    <w:rsid w:val="00A63D8F"/>
  </w:style>
  <w:style w:type="numbering" w:customStyle="1" w:styleId="1161">
    <w:name w:val="Нет списка116"/>
    <w:next w:val="ad"/>
    <w:uiPriority w:val="99"/>
    <w:semiHidden/>
    <w:unhideWhenUsed/>
    <w:rsid w:val="00A63D8F"/>
  </w:style>
  <w:style w:type="numbering" w:customStyle="1" w:styleId="1171">
    <w:name w:val="Нет списка117"/>
    <w:next w:val="ad"/>
    <w:semiHidden/>
    <w:rsid w:val="00A63D8F"/>
  </w:style>
  <w:style w:type="numbering" w:customStyle="1" w:styleId="274">
    <w:name w:val="Нет списка27"/>
    <w:next w:val="ad"/>
    <w:semiHidden/>
    <w:unhideWhenUsed/>
    <w:rsid w:val="00A63D8F"/>
  </w:style>
  <w:style w:type="numbering" w:customStyle="1" w:styleId="11132">
    <w:name w:val="Нет списка1113"/>
    <w:next w:val="ad"/>
    <w:semiHidden/>
    <w:unhideWhenUsed/>
    <w:rsid w:val="00A63D8F"/>
  </w:style>
  <w:style w:type="numbering" w:customStyle="1" w:styleId="2141">
    <w:name w:val="Нет списка214"/>
    <w:next w:val="ad"/>
    <w:semiHidden/>
    <w:unhideWhenUsed/>
    <w:rsid w:val="00A63D8F"/>
  </w:style>
  <w:style w:type="numbering" w:customStyle="1" w:styleId="345">
    <w:name w:val="Нет списка34"/>
    <w:next w:val="ad"/>
    <w:uiPriority w:val="99"/>
    <w:semiHidden/>
    <w:unhideWhenUsed/>
    <w:rsid w:val="00A63D8F"/>
  </w:style>
  <w:style w:type="table" w:customStyle="1" w:styleId="11150">
    <w:name w:val="Сетка таблицы1115"/>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Сетка таблицы47"/>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0">
    <w:name w:val="Сетка таблицы76"/>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0">
    <w:name w:val="Сетка таблицы96"/>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0">
    <w:name w:val="Сетка таблицы106"/>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5">
    <w:name w:val="Нет списка43"/>
    <w:next w:val="ad"/>
    <w:uiPriority w:val="99"/>
    <w:semiHidden/>
    <w:unhideWhenUsed/>
    <w:rsid w:val="00A63D8F"/>
  </w:style>
  <w:style w:type="table" w:customStyle="1" w:styleId="1350">
    <w:name w:val="Сетка таблицы135"/>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0">
    <w:name w:val="Сетка таблицы225"/>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0">
    <w:name w:val="Сетка таблицы325"/>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Сетка таблицы415"/>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515"/>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5"/>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0">
    <w:name w:val="Сетка таблицы1015"/>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4">
    <w:name w:val="Нет списка53"/>
    <w:next w:val="ad"/>
    <w:uiPriority w:val="99"/>
    <w:semiHidden/>
    <w:unhideWhenUsed/>
    <w:rsid w:val="00A63D8F"/>
  </w:style>
  <w:style w:type="numbering" w:customStyle="1" w:styleId="111131">
    <w:name w:val="Нет списка11113"/>
    <w:next w:val="ad"/>
    <w:semiHidden/>
    <w:unhideWhenUsed/>
    <w:rsid w:val="00A63D8F"/>
  </w:style>
  <w:style w:type="numbering" w:customStyle="1" w:styleId="21131">
    <w:name w:val="Нет списка2113"/>
    <w:next w:val="ad"/>
    <w:semiHidden/>
    <w:rsid w:val="00A63D8F"/>
  </w:style>
  <w:style w:type="numbering" w:customStyle="1" w:styleId="3141">
    <w:name w:val="Нет списка314"/>
    <w:next w:val="ad"/>
    <w:semiHidden/>
    <w:unhideWhenUsed/>
    <w:rsid w:val="00A63D8F"/>
  </w:style>
  <w:style w:type="numbering" w:customStyle="1" w:styleId="1111130">
    <w:name w:val="Нет списка111113"/>
    <w:next w:val="ad"/>
    <w:semiHidden/>
    <w:unhideWhenUsed/>
    <w:rsid w:val="00A63D8F"/>
  </w:style>
  <w:style w:type="numbering" w:customStyle="1" w:styleId="211131">
    <w:name w:val="Нет списка21113"/>
    <w:next w:val="ad"/>
    <w:semiHidden/>
    <w:unhideWhenUsed/>
    <w:rsid w:val="00A63D8F"/>
  </w:style>
  <w:style w:type="numbering" w:customStyle="1" w:styleId="31131">
    <w:name w:val="Нет списка3113"/>
    <w:next w:val="ad"/>
    <w:semiHidden/>
    <w:unhideWhenUsed/>
    <w:rsid w:val="00A63D8F"/>
  </w:style>
  <w:style w:type="numbering" w:customStyle="1" w:styleId="1111114">
    <w:name w:val="1 / 1.1 / 1.1.14"/>
    <w:basedOn w:val="ad"/>
    <w:next w:val="111111"/>
    <w:rsid w:val="00A63D8F"/>
  </w:style>
  <w:style w:type="table" w:customStyle="1" w:styleId="12150">
    <w:name w:val="Сетка таблицы1215"/>
    <w:uiPriority w:val="99"/>
    <w:rsid w:val="00A63D8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5">
    <w:name w:val="Сетка таблицы2115"/>
    <w:uiPriority w:val="99"/>
    <w:rsid w:val="00A63D8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3">
    <w:name w:val="Нет списка63"/>
    <w:next w:val="ad"/>
    <w:uiPriority w:val="99"/>
    <w:semiHidden/>
    <w:unhideWhenUsed/>
    <w:rsid w:val="00A63D8F"/>
  </w:style>
  <w:style w:type="numbering" w:customStyle="1" w:styleId="733">
    <w:name w:val="Нет списка73"/>
    <w:next w:val="ad"/>
    <w:uiPriority w:val="99"/>
    <w:semiHidden/>
    <w:unhideWhenUsed/>
    <w:rsid w:val="00A63D8F"/>
  </w:style>
  <w:style w:type="numbering" w:customStyle="1" w:styleId="833">
    <w:name w:val="Нет списка83"/>
    <w:next w:val="ad"/>
    <w:uiPriority w:val="99"/>
    <w:semiHidden/>
    <w:rsid w:val="00A63D8F"/>
  </w:style>
  <w:style w:type="numbering" w:customStyle="1" w:styleId="933">
    <w:name w:val="Нет списка93"/>
    <w:next w:val="ad"/>
    <w:semiHidden/>
    <w:rsid w:val="00A63D8F"/>
  </w:style>
  <w:style w:type="numbering" w:customStyle="1" w:styleId="1033">
    <w:name w:val="Нет списка103"/>
    <w:next w:val="ad"/>
    <w:uiPriority w:val="99"/>
    <w:semiHidden/>
    <w:unhideWhenUsed/>
    <w:rsid w:val="00A63D8F"/>
  </w:style>
  <w:style w:type="numbering" w:customStyle="1" w:styleId="1233">
    <w:name w:val="Нет списка123"/>
    <w:next w:val="ad"/>
    <w:uiPriority w:val="99"/>
    <w:semiHidden/>
    <w:rsid w:val="00A63D8F"/>
  </w:style>
  <w:style w:type="numbering" w:customStyle="1" w:styleId="11231">
    <w:name w:val="Нет списка1123"/>
    <w:next w:val="ad"/>
    <w:semiHidden/>
    <w:rsid w:val="00A63D8F"/>
  </w:style>
  <w:style w:type="numbering" w:customStyle="1" w:styleId="1331">
    <w:name w:val="Нет списка133"/>
    <w:next w:val="ad"/>
    <w:semiHidden/>
    <w:rsid w:val="00A63D8F"/>
  </w:style>
  <w:style w:type="numbering" w:customStyle="1" w:styleId="1431">
    <w:name w:val="Нет списка143"/>
    <w:next w:val="ad"/>
    <w:semiHidden/>
    <w:rsid w:val="00A63D8F"/>
  </w:style>
  <w:style w:type="numbering" w:customStyle="1" w:styleId="1531">
    <w:name w:val="Нет списка153"/>
    <w:next w:val="ad"/>
    <w:uiPriority w:val="99"/>
    <w:semiHidden/>
    <w:unhideWhenUsed/>
    <w:rsid w:val="00A63D8F"/>
  </w:style>
  <w:style w:type="numbering" w:customStyle="1" w:styleId="1623">
    <w:name w:val="Нет списка162"/>
    <w:next w:val="ad"/>
    <w:uiPriority w:val="99"/>
    <w:semiHidden/>
    <w:rsid w:val="00A63D8F"/>
  </w:style>
  <w:style w:type="numbering" w:customStyle="1" w:styleId="1723">
    <w:name w:val="Нет списка172"/>
    <w:next w:val="ad"/>
    <w:uiPriority w:val="99"/>
    <w:semiHidden/>
    <w:rsid w:val="00A63D8F"/>
  </w:style>
  <w:style w:type="numbering" w:customStyle="1" w:styleId="1823">
    <w:name w:val="Нет списка182"/>
    <w:next w:val="ad"/>
    <w:uiPriority w:val="99"/>
    <w:semiHidden/>
    <w:rsid w:val="00A63D8F"/>
  </w:style>
  <w:style w:type="numbering" w:customStyle="1" w:styleId="1921">
    <w:name w:val="Нет списка192"/>
    <w:next w:val="ad"/>
    <w:uiPriority w:val="99"/>
    <w:semiHidden/>
    <w:unhideWhenUsed/>
    <w:rsid w:val="00A63D8F"/>
  </w:style>
  <w:style w:type="numbering" w:customStyle="1" w:styleId="11021">
    <w:name w:val="Нет списка1102"/>
    <w:next w:val="ad"/>
    <w:semiHidden/>
    <w:unhideWhenUsed/>
    <w:rsid w:val="00A63D8F"/>
  </w:style>
  <w:style w:type="numbering" w:customStyle="1" w:styleId="2224">
    <w:name w:val="Нет списка222"/>
    <w:next w:val="ad"/>
    <w:semiHidden/>
    <w:unhideWhenUsed/>
    <w:rsid w:val="00A63D8F"/>
  </w:style>
  <w:style w:type="numbering" w:customStyle="1" w:styleId="3223">
    <w:name w:val="Нет списка322"/>
    <w:next w:val="ad"/>
    <w:uiPriority w:val="99"/>
    <w:semiHidden/>
    <w:unhideWhenUsed/>
    <w:rsid w:val="00A63D8F"/>
  </w:style>
  <w:style w:type="table" w:customStyle="1" w:styleId="1124">
    <w:name w:val="Сетка таблицы1124"/>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uiPriority w:val="99"/>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0">
    <w:name w:val="Сетка таблицы434"/>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40">
    <w:name w:val="Сетка таблицы524"/>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етка таблицы624"/>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
    <w:name w:val="Сетка таблицы824"/>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4">
    <w:name w:val="Сетка таблицы1024"/>
    <w:rsid w:val="00A63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3">
    <w:name w:val="Нет списка412"/>
    <w:next w:val="ad"/>
    <w:uiPriority w:val="99"/>
    <w:semiHidden/>
    <w:unhideWhenUsed/>
    <w:rsid w:val="00A63D8F"/>
  </w:style>
  <w:style w:type="table" w:customStyle="1" w:styleId="1314">
    <w:name w:val="Сетка таблицы1314"/>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етка таблицы2214"/>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
    <w:name w:val="Сетка таблицы5114"/>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етка таблицы6114"/>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Сетка таблицы8114"/>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4">
    <w:name w:val="Сетка таблицы10114"/>
    <w:uiPriority w:val="99"/>
    <w:rsid w:val="00A63D8F"/>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3">
    <w:name w:val="Нет списка512"/>
    <w:next w:val="ad"/>
    <w:uiPriority w:val="99"/>
    <w:semiHidden/>
    <w:unhideWhenUsed/>
    <w:rsid w:val="00A63D8F"/>
  </w:style>
  <w:style w:type="numbering" w:customStyle="1" w:styleId="11321">
    <w:name w:val="Нет списка1132"/>
    <w:next w:val="ad"/>
    <w:semiHidden/>
    <w:unhideWhenUsed/>
    <w:rsid w:val="00A63D8F"/>
  </w:style>
  <w:style w:type="numbering" w:customStyle="1" w:styleId="21221">
    <w:name w:val="Нет списка2122"/>
    <w:next w:val="ad"/>
    <w:semiHidden/>
    <w:rsid w:val="00A63D8F"/>
  </w:style>
  <w:style w:type="numbering" w:customStyle="1" w:styleId="31220">
    <w:name w:val="Нет списка3122"/>
    <w:next w:val="ad"/>
    <w:semiHidden/>
    <w:unhideWhenUsed/>
    <w:rsid w:val="00A63D8F"/>
  </w:style>
  <w:style w:type="numbering" w:customStyle="1" w:styleId="111111111">
    <w:name w:val="Нет списка111111111"/>
    <w:next w:val="ad"/>
    <w:semiHidden/>
    <w:unhideWhenUsed/>
    <w:rsid w:val="00A63D8F"/>
  </w:style>
  <w:style w:type="numbering" w:customStyle="1" w:styleId="2111120">
    <w:name w:val="Нет списка211112"/>
    <w:next w:val="ad"/>
    <w:semiHidden/>
    <w:unhideWhenUsed/>
    <w:rsid w:val="00A63D8F"/>
  </w:style>
  <w:style w:type="numbering" w:customStyle="1" w:styleId="311120">
    <w:name w:val="Нет списка31112"/>
    <w:next w:val="ad"/>
    <w:semiHidden/>
    <w:unhideWhenUsed/>
    <w:rsid w:val="00A63D8F"/>
  </w:style>
  <w:style w:type="table" w:customStyle="1" w:styleId="12114">
    <w:name w:val="Сетка таблицы12114"/>
    <w:uiPriority w:val="99"/>
    <w:rsid w:val="00A63D8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4">
    <w:name w:val="Сетка таблицы21114"/>
    <w:uiPriority w:val="99"/>
    <w:rsid w:val="00A63D8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120">
    <w:name w:val="Нет списка612"/>
    <w:next w:val="ad"/>
    <w:uiPriority w:val="99"/>
    <w:semiHidden/>
    <w:unhideWhenUsed/>
    <w:rsid w:val="00A63D8F"/>
  </w:style>
  <w:style w:type="numbering" w:customStyle="1" w:styleId="7123">
    <w:name w:val="Нет списка712"/>
    <w:next w:val="ad"/>
    <w:uiPriority w:val="99"/>
    <w:semiHidden/>
    <w:unhideWhenUsed/>
    <w:rsid w:val="00A63D8F"/>
  </w:style>
  <w:style w:type="numbering" w:customStyle="1" w:styleId="8120">
    <w:name w:val="Нет списка812"/>
    <w:next w:val="ad"/>
    <w:uiPriority w:val="99"/>
    <w:semiHidden/>
    <w:rsid w:val="00A63D8F"/>
  </w:style>
  <w:style w:type="numbering" w:customStyle="1" w:styleId="9120">
    <w:name w:val="Нет списка912"/>
    <w:next w:val="ad"/>
    <w:semiHidden/>
    <w:rsid w:val="00A63D8F"/>
  </w:style>
  <w:style w:type="numbering" w:customStyle="1" w:styleId="10120">
    <w:name w:val="Нет списка1012"/>
    <w:next w:val="ad"/>
    <w:uiPriority w:val="99"/>
    <w:semiHidden/>
    <w:unhideWhenUsed/>
    <w:rsid w:val="00A63D8F"/>
  </w:style>
  <w:style w:type="numbering" w:customStyle="1" w:styleId="12123">
    <w:name w:val="Нет списка1212"/>
    <w:next w:val="ad"/>
    <w:uiPriority w:val="99"/>
    <w:semiHidden/>
    <w:rsid w:val="00A63D8F"/>
  </w:style>
  <w:style w:type="numbering" w:customStyle="1" w:styleId="112121">
    <w:name w:val="Нет списка11212"/>
    <w:next w:val="ad"/>
    <w:semiHidden/>
    <w:rsid w:val="00A63D8F"/>
  </w:style>
  <w:style w:type="numbering" w:customStyle="1" w:styleId="13121">
    <w:name w:val="Нет списка1312"/>
    <w:next w:val="ad"/>
    <w:semiHidden/>
    <w:rsid w:val="00A63D8F"/>
  </w:style>
  <w:style w:type="numbering" w:customStyle="1" w:styleId="14121">
    <w:name w:val="Нет списка1412"/>
    <w:next w:val="ad"/>
    <w:semiHidden/>
    <w:rsid w:val="00A63D8F"/>
  </w:style>
  <w:style w:type="numbering" w:customStyle="1" w:styleId="15121">
    <w:name w:val="Нет списка1512"/>
    <w:next w:val="ad"/>
    <w:uiPriority w:val="99"/>
    <w:semiHidden/>
    <w:unhideWhenUsed/>
    <w:rsid w:val="00A63D8F"/>
  </w:style>
  <w:style w:type="numbering" w:customStyle="1" w:styleId="283">
    <w:name w:val="Нет списка28"/>
    <w:next w:val="ad"/>
    <w:uiPriority w:val="99"/>
    <w:semiHidden/>
    <w:unhideWhenUsed/>
    <w:rsid w:val="00A63D8F"/>
  </w:style>
  <w:style w:type="numbering" w:customStyle="1" w:styleId="1181">
    <w:name w:val="Нет списка118"/>
    <w:next w:val="ad"/>
    <w:semiHidden/>
    <w:unhideWhenUsed/>
    <w:rsid w:val="00A63D8F"/>
  </w:style>
  <w:style w:type="numbering" w:customStyle="1" w:styleId="293">
    <w:name w:val="Нет списка29"/>
    <w:next w:val="ad"/>
    <w:uiPriority w:val="99"/>
    <w:semiHidden/>
    <w:rsid w:val="00A63D8F"/>
  </w:style>
  <w:style w:type="table" w:customStyle="1" w:styleId="480">
    <w:name w:val="Сетка таблицы48"/>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Сетка таблицы119"/>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Веб-таблица 13"/>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0">
    <w:name w:val="Сетка таблицы218"/>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54">
    <w:name w:val="Нет списка35"/>
    <w:next w:val="ad"/>
    <w:uiPriority w:val="99"/>
    <w:semiHidden/>
    <w:unhideWhenUsed/>
    <w:rsid w:val="00A63D8F"/>
  </w:style>
  <w:style w:type="numbering" w:customStyle="1" w:styleId="444">
    <w:name w:val="Нет списка44"/>
    <w:next w:val="ad"/>
    <w:uiPriority w:val="99"/>
    <w:semiHidden/>
    <w:unhideWhenUsed/>
    <w:rsid w:val="00A63D8F"/>
  </w:style>
  <w:style w:type="numbering" w:customStyle="1" w:styleId="1191">
    <w:name w:val="Нет списка119"/>
    <w:next w:val="ad"/>
    <w:semiHidden/>
    <w:unhideWhenUsed/>
    <w:rsid w:val="00A63D8F"/>
  </w:style>
  <w:style w:type="numbering" w:customStyle="1" w:styleId="2151">
    <w:name w:val="Нет списка215"/>
    <w:next w:val="ad"/>
    <w:uiPriority w:val="99"/>
    <w:semiHidden/>
    <w:rsid w:val="00A63D8F"/>
  </w:style>
  <w:style w:type="table" w:customStyle="1" w:styleId="3100">
    <w:name w:val="Сетка таблицы310"/>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0">
    <w:name w:val="Сетка таблицы1110"/>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Веб-таблица 111"/>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90">
    <w:name w:val="Сетка таблицы219"/>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51">
    <w:name w:val="Нет списка315"/>
    <w:next w:val="ad"/>
    <w:uiPriority w:val="99"/>
    <w:semiHidden/>
    <w:unhideWhenUsed/>
    <w:rsid w:val="00A63D8F"/>
  </w:style>
  <w:style w:type="numbering" w:customStyle="1" w:styleId="542">
    <w:name w:val="Нет списка54"/>
    <w:next w:val="ad"/>
    <w:uiPriority w:val="99"/>
    <w:semiHidden/>
    <w:unhideWhenUsed/>
    <w:rsid w:val="00A63D8F"/>
  </w:style>
  <w:style w:type="numbering" w:customStyle="1" w:styleId="1241">
    <w:name w:val="Нет списка124"/>
    <w:next w:val="ad"/>
    <w:semiHidden/>
    <w:unhideWhenUsed/>
    <w:rsid w:val="00A63D8F"/>
  </w:style>
  <w:style w:type="numbering" w:customStyle="1" w:styleId="2231">
    <w:name w:val="Нет списка223"/>
    <w:next w:val="ad"/>
    <w:uiPriority w:val="99"/>
    <w:semiHidden/>
    <w:rsid w:val="00A63D8F"/>
  </w:style>
  <w:style w:type="table" w:customStyle="1" w:styleId="490">
    <w:name w:val="Сетка таблицы49"/>
    <w:basedOn w:val="ac"/>
    <w:next w:val="ae"/>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0">
    <w:name w:val="Сетка таблицы126"/>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Веб-таблица 121"/>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60">
    <w:name w:val="Сетка таблицы226"/>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1">
    <w:name w:val="Нет списка323"/>
    <w:next w:val="ad"/>
    <w:uiPriority w:val="99"/>
    <w:semiHidden/>
    <w:unhideWhenUsed/>
    <w:rsid w:val="00A63D8F"/>
  </w:style>
  <w:style w:type="character" w:customStyle="1" w:styleId="Bodytext210pt">
    <w:name w:val="Body text (2) + 10 pt"/>
    <w:rsid w:val="00A63D8F"/>
    <w:rPr>
      <w:rFonts w:ascii="Times New Roman" w:eastAsia="Times New Roman" w:hAnsi="Times New Roman" w:cs="Times New Roman"/>
      <w:b w:val="0"/>
      <w:bCs w:val="0"/>
      <w:i w:val="0"/>
      <w:iCs w:val="0"/>
      <w:smallCaps w:val="0"/>
      <w:strike w:val="0"/>
      <w:spacing w:val="0"/>
      <w:sz w:val="20"/>
      <w:szCs w:val="20"/>
    </w:rPr>
  </w:style>
  <w:style w:type="numbering" w:customStyle="1" w:styleId="641">
    <w:name w:val="Нет списка64"/>
    <w:next w:val="ad"/>
    <w:semiHidden/>
    <w:unhideWhenUsed/>
    <w:rsid w:val="00A63D8F"/>
  </w:style>
  <w:style w:type="table" w:customStyle="1" w:styleId="570">
    <w:name w:val="Сетка таблицы57"/>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b">
    <w:name w:val="Изысканная таблица7"/>
    <w:basedOn w:val="ac"/>
    <w:next w:val="affffffd"/>
    <w:uiPriority w:val="99"/>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60">
    <w:name w:val="Сетка таблицы136"/>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Сетка таблицы316"/>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етка таблицы67"/>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0">
    <w:name w:val="Сетка таблицы107"/>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9"/>
    <w:rsid w:val="00A63D8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a1">
    <w:name w:val="АААА Форма"/>
    <w:rsid w:val="00A63D8F"/>
    <w:pPr>
      <w:numPr>
        <w:numId w:val="26"/>
      </w:numPr>
      <w:tabs>
        <w:tab w:val="clear" w:pos="927"/>
      </w:tabs>
      <w:spacing w:after="0" w:line="240" w:lineRule="auto"/>
      <w:ind w:left="0" w:firstLine="0"/>
      <w:jc w:val="both"/>
    </w:pPr>
    <w:rPr>
      <w:rFonts w:ascii="Times New Roman" w:eastAsia="Times New Roman" w:hAnsi="Times New Roman" w:cs="Times New Roman"/>
      <w:bCs/>
      <w:color w:val="FF0000"/>
      <w:sz w:val="28"/>
      <w:szCs w:val="24"/>
      <w:lang w:eastAsia="ru-RU"/>
    </w:rPr>
  </w:style>
  <w:style w:type="numbering" w:customStyle="1" w:styleId="1341">
    <w:name w:val="Нет списка134"/>
    <w:next w:val="ad"/>
    <w:uiPriority w:val="99"/>
    <w:semiHidden/>
    <w:unhideWhenUsed/>
    <w:rsid w:val="00A63D8F"/>
  </w:style>
  <w:style w:type="numbering" w:customStyle="1" w:styleId="11141">
    <w:name w:val="Нет списка1114"/>
    <w:next w:val="ad"/>
    <w:semiHidden/>
    <w:unhideWhenUsed/>
    <w:rsid w:val="00A63D8F"/>
  </w:style>
  <w:style w:type="numbering" w:customStyle="1" w:styleId="2310">
    <w:name w:val="Нет списка231"/>
    <w:next w:val="ad"/>
    <w:uiPriority w:val="99"/>
    <w:semiHidden/>
    <w:rsid w:val="00A63D8F"/>
  </w:style>
  <w:style w:type="table" w:customStyle="1" w:styleId="11160">
    <w:name w:val="Сетка таблицы1116"/>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6">
    <w:name w:val="Сетка таблицы1216"/>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етка таблицы2116"/>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4">
    <w:name w:val="Нет списка331"/>
    <w:next w:val="ad"/>
    <w:uiPriority w:val="99"/>
    <w:semiHidden/>
    <w:unhideWhenUsed/>
    <w:rsid w:val="00A63D8F"/>
  </w:style>
  <w:style w:type="numbering" w:customStyle="1" w:styleId="4131">
    <w:name w:val="Нет списка413"/>
    <w:next w:val="ad"/>
    <w:uiPriority w:val="99"/>
    <w:semiHidden/>
    <w:unhideWhenUsed/>
    <w:rsid w:val="00A63D8F"/>
  </w:style>
  <w:style w:type="numbering" w:customStyle="1" w:styleId="11114">
    <w:name w:val="Нет списка11114"/>
    <w:next w:val="ad"/>
    <w:semiHidden/>
    <w:unhideWhenUsed/>
    <w:rsid w:val="00A63D8F"/>
  </w:style>
  <w:style w:type="numbering" w:customStyle="1" w:styleId="21141">
    <w:name w:val="Нет списка2114"/>
    <w:next w:val="ad"/>
    <w:uiPriority w:val="99"/>
    <w:semiHidden/>
    <w:rsid w:val="00A63D8F"/>
  </w:style>
  <w:style w:type="table" w:customStyle="1" w:styleId="3115">
    <w:name w:val="Сетка таблицы3115"/>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40">
    <w:name w:val="Сетка таблицы11114"/>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0">
    <w:name w:val="Нет списка3114"/>
    <w:next w:val="ad"/>
    <w:uiPriority w:val="99"/>
    <w:semiHidden/>
    <w:unhideWhenUsed/>
    <w:rsid w:val="00A63D8F"/>
  </w:style>
  <w:style w:type="numbering" w:customStyle="1" w:styleId="5131">
    <w:name w:val="Нет списка513"/>
    <w:next w:val="ad"/>
    <w:uiPriority w:val="99"/>
    <w:semiHidden/>
    <w:unhideWhenUsed/>
    <w:rsid w:val="00A63D8F"/>
  </w:style>
  <w:style w:type="numbering" w:customStyle="1" w:styleId="12131">
    <w:name w:val="Нет списка1213"/>
    <w:next w:val="ad"/>
    <w:semiHidden/>
    <w:unhideWhenUsed/>
    <w:rsid w:val="00A63D8F"/>
  </w:style>
  <w:style w:type="numbering" w:customStyle="1" w:styleId="22110">
    <w:name w:val="Нет списка2211"/>
    <w:next w:val="ad"/>
    <w:uiPriority w:val="99"/>
    <w:semiHidden/>
    <w:rsid w:val="00A63D8F"/>
  </w:style>
  <w:style w:type="table" w:customStyle="1" w:styleId="4115">
    <w:name w:val="Сетка таблицы4115"/>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15">
    <w:name w:val="Сетка таблицы2215"/>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0">
    <w:name w:val="Нет списка3211"/>
    <w:next w:val="ad"/>
    <w:uiPriority w:val="99"/>
    <w:semiHidden/>
    <w:unhideWhenUsed/>
    <w:rsid w:val="00A63D8F"/>
  </w:style>
  <w:style w:type="paragraph" w:customStyle="1" w:styleId="IG-MC1">
    <w:name w:val="IG - MC 1 (Таблица)"/>
    <w:basedOn w:val="a9"/>
    <w:autoRedefine/>
    <w:rsid w:val="00A63D8F"/>
    <w:pPr>
      <w:tabs>
        <w:tab w:val="num" w:pos="436"/>
      </w:tabs>
      <w:spacing w:after="0" w:line="240" w:lineRule="auto"/>
      <w:ind w:left="437" w:hanging="437"/>
    </w:pPr>
    <w:rPr>
      <w:rFonts w:ascii="Times New Roman" w:eastAsia="Times New Roman" w:hAnsi="Times New Roman" w:cs="Times New Roman"/>
      <w:szCs w:val="20"/>
      <w:lang w:eastAsia="ru-RU"/>
    </w:rPr>
  </w:style>
  <w:style w:type="paragraph" w:customStyle="1" w:styleId="MyListHeader">
    <w:name w:val="MyList_Header"/>
    <w:basedOn w:val="a9"/>
    <w:qFormat/>
    <w:rsid w:val="00A63D8F"/>
    <w:pPr>
      <w:keepNext/>
      <w:widowControl w:val="0"/>
      <w:numPr>
        <w:numId w:val="27"/>
      </w:numPr>
      <w:autoSpaceDE w:val="0"/>
      <w:autoSpaceDN w:val="0"/>
      <w:adjustRightInd w:val="0"/>
      <w:spacing w:before="140" w:after="140" w:line="276" w:lineRule="auto"/>
      <w:jc w:val="both"/>
    </w:pPr>
    <w:rPr>
      <w:rFonts w:ascii="Times New Roman" w:eastAsia="Times New Roman" w:hAnsi="Times New Roman" w:cs="Times New Roman"/>
      <w:b/>
      <w:sz w:val="20"/>
      <w:szCs w:val="20"/>
      <w:lang w:val="x-none" w:eastAsia="ru-RU"/>
    </w:rPr>
  </w:style>
  <w:style w:type="character" w:customStyle="1" w:styleId="MyListBodyChar">
    <w:name w:val="My_List_Body Char"/>
    <w:link w:val="MyListBody"/>
    <w:locked/>
    <w:rsid w:val="00A63D8F"/>
    <w:rPr>
      <w:lang w:val="x-none"/>
    </w:rPr>
  </w:style>
  <w:style w:type="paragraph" w:customStyle="1" w:styleId="MyListBody">
    <w:name w:val="My_List_Body"/>
    <w:basedOn w:val="a9"/>
    <w:link w:val="MyListBodyChar"/>
    <w:qFormat/>
    <w:rsid w:val="00A63D8F"/>
    <w:pPr>
      <w:keepNext/>
      <w:widowControl w:val="0"/>
      <w:numPr>
        <w:ilvl w:val="1"/>
        <w:numId w:val="27"/>
      </w:numPr>
      <w:autoSpaceDE w:val="0"/>
      <w:autoSpaceDN w:val="0"/>
      <w:adjustRightInd w:val="0"/>
      <w:spacing w:before="140" w:after="140" w:line="276" w:lineRule="auto"/>
      <w:jc w:val="both"/>
    </w:pPr>
    <w:rPr>
      <w:lang w:val="x-none"/>
    </w:rPr>
  </w:style>
  <w:style w:type="numbering" w:customStyle="1" w:styleId="6131">
    <w:name w:val="Нет списка613"/>
    <w:next w:val="ad"/>
    <w:uiPriority w:val="99"/>
    <w:semiHidden/>
    <w:unhideWhenUsed/>
    <w:rsid w:val="00A63D8F"/>
  </w:style>
  <w:style w:type="table" w:customStyle="1" w:styleId="5160">
    <w:name w:val="Сетка таблицы516"/>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5">
    <w:name w:val="Сетка таблицы21115"/>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d"/>
    <w:uiPriority w:val="99"/>
    <w:semiHidden/>
    <w:unhideWhenUsed/>
    <w:rsid w:val="00A63D8F"/>
  </w:style>
  <w:style w:type="table" w:customStyle="1" w:styleId="616">
    <w:name w:val="Сетка таблицы616"/>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Сетка таблицы2125"/>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1">
    <w:name w:val="Нет списка84"/>
    <w:next w:val="ad"/>
    <w:uiPriority w:val="99"/>
    <w:semiHidden/>
    <w:unhideWhenUsed/>
    <w:rsid w:val="00A63D8F"/>
  </w:style>
  <w:style w:type="table" w:customStyle="1" w:styleId="716">
    <w:name w:val="Сетка таблицы716"/>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Сетка таблицы254"/>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Сетка таблицы213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
    <w:name w:val="Нет списка94"/>
    <w:next w:val="ad"/>
    <w:uiPriority w:val="99"/>
    <w:semiHidden/>
    <w:unhideWhenUsed/>
    <w:rsid w:val="00A63D8F"/>
  </w:style>
  <w:style w:type="table" w:customStyle="1" w:styleId="816">
    <w:name w:val="Сетка таблицы816"/>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1">
    <w:name w:val="Нет списка104"/>
    <w:next w:val="ad"/>
    <w:uiPriority w:val="99"/>
    <w:semiHidden/>
    <w:unhideWhenUsed/>
    <w:rsid w:val="00A63D8F"/>
  </w:style>
  <w:style w:type="table" w:customStyle="1" w:styleId="916">
    <w:name w:val="Сетка таблицы916"/>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Нет списка1313"/>
    <w:next w:val="ad"/>
    <w:uiPriority w:val="99"/>
    <w:semiHidden/>
    <w:unhideWhenUsed/>
    <w:rsid w:val="00A63D8F"/>
  </w:style>
  <w:style w:type="table" w:customStyle="1" w:styleId="1016">
    <w:name w:val="Сетка таблицы1016"/>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Сетка таблицы363"/>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1">
    <w:name w:val="Нет списка144"/>
    <w:next w:val="ad"/>
    <w:uiPriority w:val="99"/>
    <w:semiHidden/>
    <w:unhideWhenUsed/>
    <w:rsid w:val="00A63D8F"/>
  </w:style>
  <w:style w:type="table" w:customStyle="1" w:styleId="194">
    <w:name w:val="Сетка таблицы194"/>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0">
    <w:name w:val="Сетка таблицы1104"/>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d"/>
    <w:uiPriority w:val="99"/>
    <w:semiHidden/>
    <w:unhideWhenUsed/>
    <w:rsid w:val="00A63D8F"/>
  </w:style>
  <w:style w:type="table" w:customStyle="1" w:styleId="204">
    <w:name w:val="Сетка таблицы204"/>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1">
    <w:name w:val="Сетка таблицы1111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Сетка таблицы2110"/>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1">
    <w:name w:val="Нет списка163"/>
    <w:next w:val="ad"/>
    <w:uiPriority w:val="99"/>
    <w:semiHidden/>
    <w:unhideWhenUsed/>
    <w:rsid w:val="00A63D8F"/>
  </w:style>
  <w:style w:type="table" w:customStyle="1" w:styleId="3010">
    <w:name w:val="Сетка таблицы301"/>
    <w:basedOn w:val="ac"/>
    <w:next w:val="ae"/>
    <w:uiPriority w:val="59"/>
    <w:locked/>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Сетка таблицы1125"/>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Сетка таблицы3123"/>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
    <w:name w:val="Нет списка173"/>
    <w:next w:val="ad"/>
    <w:semiHidden/>
    <w:rsid w:val="00A63D8F"/>
  </w:style>
  <w:style w:type="table" w:customStyle="1" w:styleId="401">
    <w:name w:val="Сетка таблицы40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1">
    <w:name w:val="Нет списка183"/>
    <w:next w:val="ad"/>
    <w:uiPriority w:val="99"/>
    <w:semiHidden/>
    <w:unhideWhenUsed/>
    <w:rsid w:val="00A63D8F"/>
  </w:style>
  <w:style w:type="numbering" w:customStyle="1" w:styleId="111114">
    <w:name w:val="Нет списка111114"/>
    <w:next w:val="ad"/>
    <w:uiPriority w:val="99"/>
    <w:unhideWhenUsed/>
    <w:rsid w:val="00A63D8F"/>
  </w:style>
  <w:style w:type="numbering" w:customStyle="1" w:styleId="23110">
    <w:name w:val="Нет списка2311"/>
    <w:next w:val="ad"/>
    <w:uiPriority w:val="99"/>
    <w:rsid w:val="00A63D8F"/>
  </w:style>
  <w:style w:type="table" w:customStyle="1" w:styleId="11330">
    <w:name w:val="Сетка таблицы1133"/>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110">
    <w:name w:val="Нет списка3311"/>
    <w:next w:val="ad"/>
    <w:uiPriority w:val="99"/>
    <w:unhideWhenUsed/>
    <w:rsid w:val="00A63D8F"/>
  </w:style>
  <w:style w:type="numbering" w:customStyle="1" w:styleId="41110">
    <w:name w:val="Нет списка4111"/>
    <w:next w:val="ad"/>
    <w:uiPriority w:val="99"/>
    <w:unhideWhenUsed/>
    <w:rsid w:val="00A63D8F"/>
  </w:style>
  <w:style w:type="numbering" w:customStyle="1" w:styleId="11111120">
    <w:name w:val="Нет списка1111112"/>
    <w:next w:val="ad"/>
    <w:unhideWhenUsed/>
    <w:rsid w:val="00A63D8F"/>
  </w:style>
  <w:style w:type="numbering" w:customStyle="1" w:styleId="211140">
    <w:name w:val="Нет списка21114"/>
    <w:next w:val="ad"/>
    <w:uiPriority w:val="99"/>
    <w:semiHidden/>
    <w:rsid w:val="00A63D8F"/>
  </w:style>
  <w:style w:type="numbering" w:customStyle="1" w:styleId="311130">
    <w:name w:val="Нет списка31113"/>
    <w:next w:val="ad"/>
    <w:uiPriority w:val="99"/>
    <w:semiHidden/>
    <w:unhideWhenUsed/>
    <w:rsid w:val="00A63D8F"/>
  </w:style>
  <w:style w:type="numbering" w:customStyle="1" w:styleId="51110">
    <w:name w:val="Нет списка5111"/>
    <w:next w:val="ad"/>
    <w:uiPriority w:val="99"/>
    <w:unhideWhenUsed/>
    <w:rsid w:val="00A63D8F"/>
  </w:style>
  <w:style w:type="numbering" w:customStyle="1" w:styleId="1211110">
    <w:name w:val="Нет списка121111"/>
    <w:next w:val="ad"/>
    <w:semiHidden/>
    <w:unhideWhenUsed/>
    <w:rsid w:val="00A63D8F"/>
  </w:style>
  <w:style w:type="numbering" w:customStyle="1" w:styleId="221110">
    <w:name w:val="Нет списка22111"/>
    <w:next w:val="ad"/>
    <w:uiPriority w:val="99"/>
    <w:rsid w:val="00A63D8F"/>
  </w:style>
  <w:style w:type="numbering" w:customStyle="1" w:styleId="321110">
    <w:name w:val="Нет списка32111"/>
    <w:next w:val="ad"/>
    <w:uiPriority w:val="99"/>
    <w:unhideWhenUsed/>
    <w:rsid w:val="00A63D8F"/>
  </w:style>
  <w:style w:type="character" w:customStyle="1" w:styleId="WW8Num18z0">
    <w:name w:val="WW8Num18z0"/>
    <w:rsid w:val="00A63D8F"/>
    <w:rPr>
      <w:rFonts w:ascii="Times New Roman" w:hAnsi="Times New Roman"/>
    </w:rPr>
  </w:style>
  <w:style w:type="character" w:customStyle="1" w:styleId="WW8Num19z0">
    <w:name w:val="WW8Num19z0"/>
    <w:rsid w:val="00A63D8F"/>
    <w:rPr>
      <w:rFonts w:ascii="Times New Roman" w:hAnsi="Times New Roman"/>
    </w:rPr>
  </w:style>
  <w:style w:type="character" w:customStyle="1" w:styleId="WW8Num21z0">
    <w:name w:val="WW8Num21z0"/>
    <w:rsid w:val="00A63D8F"/>
    <w:rPr>
      <w:sz w:val="24"/>
    </w:rPr>
  </w:style>
  <w:style w:type="character" w:customStyle="1" w:styleId="WW8Num29z0">
    <w:name w:val="WW8Num29z0"/>
    <w:rsid w:val="00A63D8F"/>
    <w:rPr>
      <w:rFonts w:cs="Times New Roman"/>
    </w:rPr>
  </w:style>
  <w:style w:type="character" w:customStyle="1" w:styleId="WW8Num34z0">
    <w:name w:val="WW8Num34z0"/>
    <w:rsid w:val="00A63D8F"/>
    <w:rPr>
      <w:rFonts w:cs="Times New Roman"/>
    </w:rPr>
  </w:style>
  <w:style w:type="character" w:customStyle="1" w:styleId="WW8Num34z2">
    <w:name w:val="WW8Num34z2"/>
    <w:rsid w:val="00A63D8F"/>
    <w:rPr>
      <w:rFonts w:cs="Times New Roman"/>
      <w:color w:val="000000"/>
    </w:rPr>
  </w:style>
  <w:style w:type="character" w:customStyle="1" w:styleId="WW8Num36z0">
    <w:name w:val="WW8Num36z0"/>
    <w:rsid w:val="00A63D8F"/>
    <w:rPr>
      <w:rFonts w:ascii="Times New Roman" w:hAnsi="Times New Roman" w:cs="Times New Roman"/>
      <w:b w:val="0"/>
      <w:i w:val="0"/>
      <w:spacing w:val="0"/>
      <w:kern w:val="1"/>
      <w:position w:val="0"/>
      <w:sz w:val="24"/>
      <w:u w:val="none"/>
      <w:vertAlign w:val="baseline"/>
    </w:rPr>
  </w:style>
  <w:style w:type="character" w:customStyle="1" w:styleId="WW8Num36z1">
    <w:name w:val="WW8Num36z1"/>
    <w:rsid w:val="00A63D8F"/>
    <w:rPr>
      <w:rFonts w:cs="Times New Roman"/>
    </w:rPr>
  </w:style>
  <w:style w:type="character" w:customStyle="1" w:styleId="WW8Num37z0">
    <w:name w:val="WW8Num37z0"/>
    <w:rsid w:val="00A63D8F"/>
    <w:rPr>
      <w:rFonts w:ascii="Times New Roman" w:hAnsi="Times New Roman" w:cs="Times New Roman"/>
      <w:b w:val="0"/>
      <w:i w:val="0"/>
      <w:spacing w:val="0"/>
      <w:kern w:val="1"/>
      <w:position w:val="0"/>
      <w:sz w:val="24"/>
      <w:u w:val="none"/>
      <w:vertAlign w:val="baseline"/>
    </w:rPr>
  </w:style>
  <w:style w:type="character" w:customStyle="1" w:styleId="WW8Num37z1">
    <w:name w:val="WW8Num37z1"/>
    <w:rsid w:val="00A63D8F"/>
    <w:rPr>
      <w:rFonts w:cs="Times New Roman"/>
    </w:rPr>
  </w:style>
  <w:style w:type="character" w:customStyle="1" w:styleId="WW8Num37z3">
    <w:name w:val="WW8Num37z3"/>
    <w:rsid w:val="00A63D8F"/>
    <w:rPr>
      <w:rFonts w:ascii="Wingdings" w:hAnsi="Wingdings"/>
      <w:sz w:val="16"/>
    </w:rPr>
  </w:style>
  <w:style w:type="character" w:customStyle="1" w:styleId="WW8Num37z4">
    <w:name w:val="WW8Num37z4"/>
    <w:rsid w:val="00A63D8F"/>
    <w:rPr>
      <w:rFonts w:ascii="Symbol" w:hAnsi="Symbol"/>
    </w:rPr>
  </w:style>
  <w:style w:type="character" w:customStyle="1" w:styleId="WW8Num22z0">
    <w:name w:val="WW8Num22z0"/>
    <w:rsid w:val="00A63D8F"/>
    <w:rPr>
      <w:sz w:val="24"/>
    </w:rPr>
  </w:style>
  <w:style w:type="character" w:customStyle="1" w:styleId="WW8Num30z0">
    <w:name w:val="WW8Num30z0"/>
    <w:rsid w:val="00A63D8F"/>
    <w:rPr>
      <w:rFonts w:ascii="Arial" w:hAnsi="Arial"/>
    </w:rPr>
  </w:style>
  <w:style w:type="character" w:customStyle="1" w:styleId="WW8Num35z0">
    <w:name w:val="WW8Num35z0"/>
    <w:rsid w:val="00A63D8F"/>
    <w:rPr>
      <w:rFonts w:cs="Times New Roman"/>
    </w:rPr>
  </w:style>
  <w:style w:type="character" w:customStyle="1" w:styleId="WW8Num35z2">
    <w:name w:val="WW8Num35z2"/>
    <w:rsid w:val="00A63D8F"/>
    <w:rPr>
      <w:rFonts w:cs="Times New Roman"/>
      <w:color w:val="000000"/>
    </w:rPr>
  </w:style>
  <w:style w:type="character" w:customStyle="1" w:styleId="WW8Num38z0">
    <w:name w:val="WW8Num38z0"/>
    <w:rsid w:val="00A63D8F"/>
    <w:rPr>
      <w:rFonts w:ascii="Symbol" w:hAnsi="Symbol"/>
      <w:color w:val="auto"/>
    </w:rPr>
  </w:style>
  <w:style w:type="character" w:customStyle="1" w:styleId="WW8Num38z1">
    <w:name w:val="WW8Num38z1"/>
    <w:rsid w:val="00A63D8F"/>
    <w:rPr>
      <w:rFonts w:ascii="Wingdings" w:hAnsi="Wingdings"/>
    </w:rPr>
  </w:style>
  <w:style w:type="character" w:customStyle="1" w:styleId="WW8Num38z3">
    <w:name w:val="WW8Num38z3"/>
    <w:rsid w:val="00A63D8F"/>
    <w:rPr>
      <w:rFonts w:ascii="Wingdings" w:hAnsi="Wingdings"/>
      <w:sz w:val="16"/>
    </w:rPr>
  </w:style>
  <w:style w:type="character" w:customStyle="1" w:styleId="WW8Num38z4">
    <w:name w:val="WW8Num38z4"/>
    <w:rsid w:val="00A63D8F"/>
    <w:rPr>
      <w:rFonts w:ascii="Symbol" w:hAnsi="Symbol"/>
    </w:rPr>
  </w:style>
  <w:style w:type="character" w:customStyle="1" w:styleId="WW8Num24z0">
    <w:name w:val="WW8Num24z0"/>
    <w:rsid w:val="00A63D8F"/>
    <w:rPr>
      <w:rFonts w:ascii="Times New Roman" w:hAnsi="Times New Roman"/>
    </w:rPr>
  </w:style>
  <w:style w:type="character" w:customStyle="1" w:styleId="WW8Num40z0">
    <w:name w:val="WW8Num40z0"/>
    <w:rsid w:val="00A63D8F"/>
    <w:rPr>
      <w:b/>
      <w:i w:val="0"/>
    </w:rPr>
  </w:style>
  <w:style w:type="character" w:customStyle="1" w:styleId="WW8Num40z1">
    <w:name w:val="WW8Num40z1"/>
    <w:rsid w:val="00A63D8F"/>
    <w:rPr>
      <w:b w:val="0"/>
    </w:rPr>
  </w:style>
  <w:style w:type="character" w:customStyle="1" w:styleId="WW8Num40z3">
    <w:name w:val="WW8Num40z3"/>
    <w:rsid w:val="00A63D8F"/>
    <w:rPr>
      <w:b/>
    </w:rPr>
  </w:style>
  <w:style w:type="character" w:customStyle="1" w:styleId="WW8Num42z0">
    <w:name w:val="WW8Num42z0"/>
    <w:rsid w:val="00A63D8F"/>
    <w:rPr>
      <w:rFonts w:ascii="Arial" w:hAnsi="Arial"/>
    </w:rPr>
  </w:style>
  <w:style w:type="character" w:customStyle="1" w:styleId="WW8Num47z0">
    <w:name w:val="WW8Num47z0"/>
    <w:rsid w:val="00A63D8F"/>
    <w:rPr>
      <w:rFonts w:cs="Times New Roman"/>
    </w:rPr>
  </w:style>
  <w:style w:type="character" w:customStyle="1" w:styleId="WW8Num47z2">
    <w:name w:val="WW8Num47z2"/>
    <w:rsid w:val="00A63D8F"/>
    <w:rPr>
      <w:rFonts w:cs="Times New Roman"/>
      <w:color w:val="000000"/>
    </w:rPr>
  </w:style>
  <w:style w:type="character" w:customStyle="1" w:styleId="WW8Num50z1">
    <w:name w:val="WW8Num50z1"/>
    <w:rsid w:val="00A63D8F"/>
    <w:rPr>
      <w:rFonts w:cs="Times New Roman"/>
    </w:rPr>
  </w:style>
  <w:style w:type="character" w:customStyle="1" w:styleId="WW8Num52z0">
    <w:name w:val="WW8Num52z0"/>
    <w:rsid w:val="00A63D8F"/>
    <w:rPr>
      <w:rFonts w:ascii="Symbol" w:hAnsi="Symbol"/>
      <w:color w:val="auto"/>
    </w:rPr>
  </w:style>
  <w:style w:type="character" w:customStyle="1" w:styleId="WW8Num52z1">
    <w:name w:val="WW8Num52z1"/>
    <w:rsid w:val="00A63D8F"/>
    <w:rPr>
      <w:rFonts w:ascii="Wingdings" w:hAnsi="Wingdings"/>
    </w:rPr>
  </w:style>
  <w:style w:type="character" w:customStyle="1" w:styleId="WW8Num52z3">
    <w:name w:val="WW8Num52z3"/>
    <w:rsid w:val="00A63D8F"/>
    <w:rPr>
      <w:rFonts w:ascii="Wingdings" w:hAnsi="Wingdings"/>
      <w:sz w:val="16"/>
    </w:rPr>
  </w:style>
  <w:style w:type="character" w:customStyle="1" w:styleId="WW8Num52z4">
    <w:name w:val="WW8Num52z4"/>
    <w:rsid w:val="00A63D8F"/>
    <w:rPr>
      <w:rFonts w:ascii="Symbol" w:hAnsi="Symbol"/>
    </w:rPr>
  </w:style>
  <w:style w:type="character" w:customStyle="1" w:styleId="WW8Num53z0">
    <w:name w:val="WW8Num53z0"/>
    <w:rsid w:val="00A63D8F"/>
    <w:rPr>
      <w:rFonts w:cs="Times New Roman"/>
    </w:rPr>
  </w:style>
  <w:style w:type="character" w:customStyle="1" w:styleId="WW8Num14z4">
    <w:name w:val="WW8Num14z4"/>
    <w:rsid w:val="00A63D8F"/>
    <w:rPr>
      <w:rFonts w:ascii="Courier New" w:hAnsi="Courier New"/>
    </w:rPr>
  </w:style>
  <w:style w:type="character" w:customStyle="1" w:styleId="WW8Num24z1">
    <w:name w:val="WW8Num24z1"/>
    <w:rsid w:val="00A63D8F"/>
    <w:rPr>
      <w:rFonts w:ascii="Courier New" w:hAnsi="Courier New"/>
    </w:rPr>
  </w:style>
  <w:style w:type="character" w:customStyle="1" w:styleId="WW8Num24z3">
    <w:name w:val="WW8Num24z3"/>
    <w:rsid w:val="00A63D8F"/>
    <w:rPr>
      <w:rFonts w:ascii="Symbol" w:hAnsi="Symbol"/>
    </w:rPr>
  </w:style>
  <w:style w:type="character" w:customStyle="1" w:styleId="WW8Num27z0">
    <w:name w:val="WW8Num27z0"/>
    <w:rsid w:val="00A63D8F"/>
    <w:rPr>
      <w:rFonts w:ascii="Symbol" w:hAnsi="Symbol"/>
    </w:rPr>
  </w:style>
  <w:style w:type="character" w:customStyle="1" w:styleId="WW8Num27z1">
    <w:name w:val="WW8Num27z1"/>
    <w:rsid w:val="00A63D8F"/>
    <w:rPr>
      <w:rFonts w:ascii="Courier New" w:hAnsi="Courier New"/>
    </w:rPr>
  </w:style>
  <w:style w:type="character" w:customStyle="1" w:styleId="WW8Num27z2">
    <w:name w:val="WW8Num27z2"/>
    <w:rsid w:val="00A63D8F"/>
    <w:rPr>
      <w:rFonts w:ascii="Wingdings" w:hAnsi="Wingdings"/>
    </w:rPr>
  </w:style>
  <w:style w:type="character" w:customStyle="1" w:styleId="WW8Num42z1">
    <w:name w:val="WW8Num42z1"/>
    <w:rsid w:val="00A63D8F"/>
    <w:rPr>
      <w:rFonts w:ascii="Courier New" w:hAnsi="Courier New"/>
    </w:rPr>
  </w:style>
  <w:style w:type="character" w:customStyle="1" w:styleId="WW8Num42z2">
    <w:name w:val="WW8Num42z2"/>
    <w:rsid w:val="00A63D8F"/>
    <w:rPr>
      <w:rFonts w:ascii="Wingdings" w:hAnsi="Wingdings"/>
    </w:rPr>
  </w:style>
  <w:style w:type="character" w:customStyle="1" w:styleId="WW8Num42z3">
    <w:name w:val="WW8Num42z3"/>
    <w:rsid w:val="00A63D8F"/>
    <w:rPr>
      <w:rFonts w:ascii="Symbol" w:hAnsi="Symbol"/>
    </w:rPr>
  </w:style>
  <w:style w:type="character" w:customStyle="1" w:styleId="128">
    <w:name w:val="Заголовок 1 Знак2"/>
    <w:rsid w:val="00A63D8F"/>
    <w:rPr>
      <w:sz w:val="24"/>
      <w:szCs w:val="24"/>
      <w:u w:val="single"/>
      <w:lang w:val="ru-RU" w:eastAsia="ar-SA" w:bidi="ar-SA"/>
    </w:rPr>
  </w:style>
  <w:style w:type="character" w:customStyle="1" w:styleId="Heading3Char1">
    <w:name w:val="Heading 3 Char1"/>
    <w:rsid w:val="00A63D8F"/>
    <w:rPr>
      <w:rFonts w:ascii="Cambria" w:eastAsia="Times New Roman" w:hAnsi="Cambria" w:cs="Times New Roman"/>
      <w:b/>
      <w:sz w:val="26"/>
      <w:szCs w:val="26"/>
    </w:rPr>
  </w:style>
  <w:style w:type="character" w:customStyle="1" w:styleId="1fffff0">
    <w:name w:val="Глава 1 Знак"/>
    <w:rsid w:val="00A63D8F"/>
    <w:rPr>
      <w:rFonts w:ascii="Times New Roman" w:hAnsi="Times New Roman" w:cs="Times New Roman"/>
      <w:b/>
      <w:sz w:val="24"/>
      <w:szCs w:val="24"/>
    </w:rPr>
  </w:style>
  <w:style w:type="character" w:customStyle="1" w:styleId="afffffffff2">
    <w:name w:val="Прощание Знак"/>
    <w:rsid w:val="00A63D8F"/>
    <w:rPr>
      <w:sz w:val="24"/>
      <w:szCs w:val="24"/>
      <w:lang w:val="ru-RU" w:eastAsia="ar-SA" w:bidi="ar-SA"/>
    </w:rPr>
  </w:style>
  <w:style w:type="character" w:customStyle="1" w:styleId="EmailStyle110">
    <w:name w:val="EmailStyle110"/>
    <w:rsid w:val="00A63D8F"/>
    <w:rPr>
      <w:rFonts w:ascii="Arial" w:hAnsi="Arial" w:cs="Arial"/>
      <w:color w:val="auto"/>
      <w:sz w:val="20"/>
      <w:szCs w:val="20"/>
    </w:rPr>
  </w:style>
  <w:style w:type="character" w:customStyle="1" w:styleId="1fffff1">
    <w:name w:val="заголовок 1 Знак"/>
    <w:uiPriority w:val="99"/>
    <w:rsid w:val="00A63D8F"/>
    <w:rPr>
      <w:rFonts w:cs="Times New Roman"/>
      <w:b/>
      <w:sz w:val="36"/>
      <w:lang w:val="ru-RU" w:eastAsia="ar-SA" w:bidi="ar-SA"/>
    </w:rPr>
  </w:style>
  <w:style w:type="character" w:customStyle="1" w:styleId="G">
    <w:name w:val="G_Текст Знак"/>
    <w:rsid w:val="00A63D8F"/>
    <w:rPr>
      <w:sz w:val="24"/>
      <w:lang w:val="ru-RU" w:eastAsia="ar-SA" w:bidi="ar-SA"/>
    </w:rPr>
  </w:style>
  <w:style w:type="character" w:customStyle="1" w:styleId="1fffff2">
    <w:name w:val="Основной Знак1"/>
    <w:rsid w:val="00A63D8F"/>
    <w:rPr>
      <w:sz w:val="26"/>
      <w:szCs w:val="24"/>
      <w:lang w:val="ru-RU" w:eastAsia="ar-SA" w:bidi="ar-SA"/>
    </w:rPr>
  </w:style>
  <w:style w:type="character" w:customStyle="1" w:styleId="11f6">
    <w:name w:val="Текст таблицы 11 Знак"/>
    <w:rsid w:val="00A63D8F"/>
    <w:rPr>
      <w:sz w:val="26"/>
      <w:lang w:val="ru-RU" w:eastAsia="ar-SA" w:bidi="ar-SA"/>
    </w:rPr>
  </w:style>
  <w:style w:type="character" w:customStyle="1" w:styleId="red1">
    <w:name w:val="red1"/>
    <w:rsid w:val="00A63D8F"/>
    <w:rPr>
      <w:rFonts w:cs="Times New Roman"/>
      <w:color w:val="FF0000"/>
    </w:rPr>
  </w:style>
  <w:style w:type="character" w:customStyle="1" w:styleId="bigtextstrong">
    <w:name w:val="bigtextstrong"/>
    <w:rsid w:val="00A63D8F"/>
    <w:rPr>
      <w:rFonts w:cs="Times New Roman"/>
      <w:b/>
      <w:color w:val="208008"/>
    </w:rPr>
  </w:style>
  <w:style w:type="character" w:customStyle="1" w:styleId="SAbbr">
    <w:name w:val="S_Abbr"/>
    <w:rsid w:val="00A63D8F"/>
    <w:rPr>
      <w:rFonts w:cs="Times New Roman"/>
      <w:b/>
      <w:position w:val="0"/>
      <w:sz w:val="24"/>
      <w:vertAlign w:val="baseline"/>
    </w:rPr>
  </w:style>
  <w:style w:type="character" w:customStyle="1" w:styleId="SMLst0">
    <w:name w:val="S_MLst Знак"/>
    <w:rsid w:val="00A63D8F"/>
    <w:rPr>
      <w:rFonts w:ascii="Arial" w:hAnsi="Arial"/>
      <w:lang w:val="ru-RU" w:eastAsia="ar-SA" w:bidi="ar-SA"/>
    </w:rPr>
  </w:style>
  <w:style w:type="character" w:customStyle="1" w:styleId="WW8Num2z5">
    <w:name w:val="WW8Num2z5"/>
    <w:rsid w:val="00A63D8F"/>
    <w:rPr>
      <w:rFonts w:ascii="Wingdings" w:hAnsi="Wingdings"/>
    </w:rPr>
  </w:style>
  <w:style w:type="character" w:customStyle="1" w:styleId="SGeneral">
    <w:name w:val="_S General Знак"/>
    <w:rsid w:val="00A63D8F"/>
    <w:rPr>
      <w:sz w:val="24"/>
      <w:szCs w:val="24"/>
      <w:lang w:eastAsia="ar-SA" w:bidi="ar-SA"/>
    </w:rPr>
  </w:style>
  <w:style w:type="character" w:customStyle="1" w:styleId="SMarkList1">
    <w:name w:val="_S_Mark_List Знак1"/>
    <w:rsid w:val="00A63D8F"/>
  </w:style>
  <w:style w:type="character" w:customStyle="1" w:styleId="afffffffff3">
    <w:name w:val="_обычный Знак"/>
    <w:rsid w:val="00A63D8F"/>
    <w:rPr>
      <w:sz w:val="24"/>
      <w:szCs w:val="24"/>
      <w:lang w:val="ru-RU" w:eastAsia="ar-SA" w:bidi="ar-SA"/>
    </w:rPr>
  </w:style>
  <w:style w:type="character" w:customStyle="1" w:styleId="FontStyle49">
    <w:name w:val="Font Style49"/>
    <w:rsid w:val="00A63D8F"/>
    <w:rPr>
      <w:rFonts w:ascii="Arial" w:hAnsi="Arial" w:cs="Arial"/>
      <w:sz w:val="20"/>
      <w:szCs w:val="20"/>
    </w:rPr>
  </w:style>
  <w:style w:type="character" w:customStyle="1" w:styleId="FontStyle50">
    <w:name w:val="Font Style50"/>
    <w:rsid w:val="00A63D8F"/>
    <w:rPr>
      <w:rFonts w:ascii="Arial" w:hAnsi="Arial" w:cs="Arial"/>
      <w:sz w:val="20"/>
      <w:szCs w:val="20"/>
    </w:rPr>
  </w:style>
  <w:style w:type="character" w:customStyle="1" w:styleId="FontStyle51">
    <w:name w:val="Font Style51"/>
    <w:rsid w:val="00A63D8F"/>
    <w:rPr>
      <w:rFonts w:ascii="Franklin Gothic Book" w:hAnsi="Franklin Gothic Book" w:cs="Franklin Gothic Book"/>
      <w:sz w:val="24"/>
      <w:szCs w:val="24"/>
    </w:rPr>
  </w:style>
  <w:style w:type="character" w:customStyle="1" w:styleId="FontStyle52">
    <w:name w:val="Font Style52"/>
    <w:rsid w:val="00A63D8F"/>
    <w:rPr>
      <w:rFonts w:ascii="Franklin Gothic Demi" w:hAnsi="Franklin Gothic Demi" w:cs="Franklin Gothic Demi"/>
      <w:b/>
      <w:sz w:val="24"/>
      <w:szCs w:val="24"/>
    </w:rPr>
  </w:style>
  <w:style w:type="character" w:customStyle="1" w:styleId="FontStyle53">
    <w:name w:val="Font Style53"/>
    <w:rsid w:val="00A63D8F"/>
    <w:rPr>
      <w:rFonts w:ascii="Franklin Gothic Demi Cond" w:hAnsi="Franklin Gothic Demi Cond" w:cs="Franklin Gothic Demi Cond"/>
      <w:b/>
      <w:sz w:val="28"/>
      <w:szCs w:val="28"/>
    </w:rPr>
  </w:style>
  <w:style w:type="character" w:customStyle="1" w:styleId="FontStyle54">
    <w:name w:val="Font Style54"/>
    <w:rsid w:val="00A63D8F"/>
    <w:rPr>
      <w:rFonts w:ascii="Arial Narrow" w:hAnsi="Arial Narrow" w:cs="Arial Narrow"/>
      <w:sz w:val="26"/>
      <w:szCs w:val="26"/>
    </w:rPr>
  </w:style>
  <w:style w:type="character" w:customStyle="1" w:styleId="FontStyle55">
    <w:name w:val="Font Style55"/>
    <w:rsid w:val="00A63D8F"/>
    <w:rPr>
      <w:rFonts w:ascii="Arial" w:hAnsi="Arial" w:cs="Arial"/>
      <w:sz w:val="22"/>
      <w:szCs w:val="22"/>
    </w:rPr>
  </w:style>
  <w:style w:type="character" w:customStyle="1" w:styleId="FontStyle56">
    <w:name w:val="Font Style56"/>
    <w:rsid w:val="00A63D8F"/>
    <w:rPr>
      <w:rFonts w:ascii="Cambria" w:hAnsi="Cambria" w:cs="Cambria"/>
      <w:b/>
      <w:sz w:val="16"/>
      <w:szCs w:val="16"/>
    </w:rPr>
  </w:style>
  <w:style w:type="character" w:customStyle="1" w:styleId="FontStyle57">
    <w:name w:val="Font Style57"/>
    <w:rsid w:val="00A63D8F"/>
    <w:rPr>
      <w:rFonts w:ascii="Arial" w:hAnsi="Arial" w:cs="Arial"/>
      <w:sz w:val="20"/>
      <w:szCs w:val="20"/>
    </w:rPr>
  </w:style>
  <w:style w:type="character" w:customStyle="1" w:styleId="FontStyle59">
    <w:name w:val="Font Style59"/>
    <w:rsid w:val="00A63D8F"/>
    <w:rPr>
      <w:rFonts w:ascii="Arial" w:hAnsi="Arial" w:cs="Arial"/>
      <w:sz w:val="22"/>
      <w:szCs w:val="22"/>
    </w:rPr>
  </w:style>
  <w:style w:type="character" w:customStyle="1" w:styleId="afffffffff4">
    <w:name w:val="Таблица Знак"/>
    <w:rsid w:val="00A63D8F"/>
    <w:rPr>
      <w:rFonts w:cs="Arial"/>
      <w:lang w:val="ru-RU" w:eastAsia="ar-SA" w:bidi="ar-SA"/>
    </w:rPr>
  </w:style>
  <w:style w:type="character" w:customStyle="1" w:styleId="afffffffff5">
    <w:name w:val="бпОсновной текст Знак"/>
    <w:rsid w:val="00A63D8F"/>
    <w:rPr>
      <w:rFonts w:ascii="Arial" w:hAnsi="Arial" w:cs="Times New Roman"/>
      <w:sz w:val="24"/>
    </w:rPr>
  </w:style>
  <w:style w:type="character" w:customStyle="1" w:styleId="alp">
    <w:name w:val="alp_обыч_спис Знак"/>
    <w:rsid w:val="00A63D8F"/>
    <w:rPr>
      <w:rFonts w:ascii="Calibri" w:hAnsi="Calibri"/>
      <w:b/>
      <w:sz w:val="22"/>
      <w:szCs w:val="22"/>
      <w:lang w:val="ru-RU" w:eastAsia="ar-SA" w:bidi="ar-SA"/>
    </w:rPr>
  </w:style>
  <w:style w:type="character" w:customStyle="1" w:styleId="EmailStyle227">
    <w:name w:val="EmailStyle227"/>
    <w:rsid w:val="00A63D8F"/>
    <w:rPr>
      <w:rFonts w:ascii="Arial" w:hAnsi="Arial" w:cs="Arial"/>
      <w:color w:val="000080"/>
      <w:sz w:val="20"/>
      <w:szCs w:val="20"/>
    </w:rPr>
  </w:style>
  <w:style w:type="character" w:customStyle="1" w:styleId="Text1">
    <w:name w:val="Text Знак"/>
    <w:rsid w:val="00A63D8F"/>
    <w:rPr>
      <w:sz w:val="22"/>
      <w:lang w:val="en-GB" w:eastAsia="ar-SA" w:bidi="ar-SA"/>
    </w:rPr>
  </w:style>
  <w:style w:type="character" w:customStyle="1" w:styleId="h3subheading">
    <w:name w:val="h3 sub heading Знак"/>
    <w:rsid w:val="00A63D8F"/>
    <w:rPr>
      <w:rFonts w:ascii="Arial" w:hAnsi="Arial" w:cs="Arial"/>
      <w:b/>
      <w:sz w:val="26"/>
      <w:szCs w:val="26"/>
      <w:lang w:val="ru-RU" w:eastAsia="ar-SA" w:bidi="ar-SA"/>
    </w:rPr>
  </w:style>
  <w:style w:type="character" w:customStyle="1" w:styleId="BoldUnderlinedText">
    <w:name w:val="BoldUnderlinedText"/>
    <w:rsid w:val="00A63D8F"/>
    <w:rPr>
      <w:rFonts w:cs="Times New Roman"/>
      <w:b/>
      <w:sz w:val="20"/>
      <w:u w:val="single"/>
    </w:rPr>
  </w:style>
  <w:style w:type="character" w:customStyle="1" w:styleId="afffffffff6">
    <w:name w:val="Подпись Знак"/>
    <w:rsid w:val="00A63D8F"/>
    <w:rPr>
      <w:sz w:val="22"/>
      <w:lang w:val="en-US" w:eastAsia="ar-SA" w:bidi="ar-SA"/>
    </w:rPr>
  </w:style>
  <w:style w:type="character" w:customStyle="1" w:styleId="afffffffff7">
    <w:name w:val="Текст табличный Знак Знак"/>
    <w:rsid w:val="00A63D8F"/>
    <w:rPr>
      <w:rFonts w:ascii="Courier New" w:hAnsi="Courier New" w:cs="Courier New"/>
    </w:rPr>
  </w:style>
  <w:style w:type="character" w:customStyle="1" w:styleId="1fffff3">
    <w:name w:val="Тема примечания Знак1"/>
    <w:rsid w:val="00A63D8F"/>
    <w:rPr>
      <w:rFonts w:ascii="Times New Roman" w:eastAsia="Times New Roman" w:hAnsi="Times New Roman" w:cs="Times New Roman"/>
      <w:b/>
      <w:sz w:val="20"/>
      <w:szCs w:val="20"/>
      <w:lang w:eastAsia="ar-SA"/>
    </w:rPr>
  </w:style>
  <w:style w:type="paragraph" w:customStyle="1" w:styleId="CharChar1">
    <w:name w:val="Знак Знак Char Char1"/>
    <w:basedOn w:val="a9"/>
    <w:rsid w:val="00A63D8F"/>
    <w:pPr>
      <w:spacing w:line="240" w:lineRule="exact"/>
    </w:pPr>
    <w:rPr>
      <w:rFonts w:ascii="Verdana" w:eastAsia="Times New Roman" w:hAnsi="Verdana" w:cs="Times New Roman"/>
      <w:sz w:val="20"/>
      <w:szCs w:val="20"/>
      <w:lang w:val="en-US" w:eastAsia="ar-SA"/>
    </w:rPr>
  </w:style>
  <w:style w:type="paragraph" w:customStyle="1" w:styleId="afffffffff8">
    <w:name w:val="текст сноски"/>
    <w:basedOn w:val="a9"/>
    <w:rsid w:val="00A63D8F"/>
    <w:pPr>
      <w:spacing w:after="0" w:line="240" w:lineRule="auto"/>
    </w:pPr>
    <w:rPr>
      <w:rFonts w:ascii="Gelvetsky 12pt" w:eastAsia="Times New Roman" w:hAnsi="Gelvetsky 12pt" w:cs="Times New Roman"/>
      <w:sz w:val="24"/>
      <w:szCs w:val="20"/>
      <w:lang w:val="en-US" w:eastAsia="ar-SA"/>
    </w:rPr>
  </w:style>
  <w:style w:type="paragraph" w:customStyle="1" w:styleId="2ffff1">
    <w:name w:val="Дата2"/>
    <w:basedOn w:val="a9"/>
    <w:rsid w:val="00A63D8F"/>
    <w:pPr>
      <w:spacing w:after="0" w:line="240" w:lineRule="auto"/>
      <w:jc w:val="both"/>
    </w:pPr>
    <w:rPr>
      <w:rFonts w:ascii="Times New Roman" w:eastAsia="Times New Roman" w:hAnsi="Times New Roman" w:cs="Times New Roman"/>
      <w:sz w:val="20"/>
      <w:szCs w:val="20"/>
      <w:lang w:eastAsia="ar-SA"/>
    </w:rPr>
  </w:style>
  <w:style w:type="paragraph" w:customStyle="1" w:styleId="21f1">
    <w:name w:val="Список 21"/>
    <w:basedOn w:val="a9"/>
    <w:rsid w:val="00A63D8F"/>
    <w:pPr>
      <w:spacing w:before="100" w:after="100" w:line="240" w:lineRule="auto"/>
      <w:ind w:left="566" w:hanging="283"/>
    </w:pPr>
    <w:rPr>
      <w:rFonts w:ascii="Times New Roman" w:eastAsia="Times New Roman" w:hAnsi="Times New Roman" w:cs="Times New Roman"/>
      <w:sz w:val="24"/>
      <w:szCs w:val="24"/>
      <w:lang w:eastAsia="ar-SA"/>
    </w:rPr>
  </w:style>
  <w:style w:type="paragraph" w:customStyle="1" w:styleId="WW-">
    <w:name w:val="WW-Текст"/>
    <w:basedOn w:val="a9"/>
    <w:rsid w:val="00A63D8F"/>
    <w:pPr>
      <w:tabs>
        <w:tab w:val="num" w:pos="5279"/>
      </w:tabs>
      <w:spacing w:after="0" w:line="240" w:lineRule="auto"/>
      <w:ind w:left="3839" w:hanging="720"/>
    </w:pPr>
    <w:rPr>
      <w:rFonts w:ascii="Courier New" w:eastAsia="Times New Roman" w:hAnsi="Courier New" w:cs="Times New Roman"/>
      <w:sz w:val="20"/>
      <w:szCs w:val="20"/>
      <w:lang w:eastAsia="ar-SA"/>
    </w:rPr>
  </w:style>
  <w:style w:type="paragraph" w:customStyle="1" w:styleId="3ffe">
    <w:name w:val="Статья 3 уровень"/>
    <w:basedOn w:val="30"/>
    <w:rsid w:val="00A63D8F"/>
    <w:pPr>
      <w:keepLines w:val="0"/>
      <w:tabs>
        <w:tab w:val="left" w:pos="993"/>
      </w:tabs>
      <w:spacing w:before="120" w:line="240" w:lineRule="auto"/>
      <w:jc w:val="both"/>
    </w:pPr>
    <w:rPr>
      <w:rFonts w:ascii="Arial" w:eastAsia="Times New Roman" w:hAnsi="Arial" w:cs="Arial"/>
      <w:color w:val="auto"/>
      <w:lang w:eastAsia="ar-SA"/>
    </w:rPr>
  </w:style>
  <w:style w:type="paragraph" w:customStyle="1" w:styleId="1fffff4">
    <w:name w:val="Прощание1"/>
    <w:basedOn w:val="a9"/>
    <w:rsid w:val="00A63D8F"/>
    <w:pPr>
      <w:spacing w:after="60" w:line="240" w:lineRule="auto"/>
      <w:ind w:left="4252"/>
      <w:jc w:val="both"/>
    </w:pPr>
    <w:rPr>
      <w:rFonts w:ascii="Times New Roman" w:eastAsia="Times New Roman" w:hAnsi="Times New Roman" w:cs="Times New Roman"/>
      <w:sz w:val="24"/>
      <w:szCs w:val="24"/>
      <w:lang w:eastAsia="ar-SA"/>
    </w:rPr>
  </w:style>
  <w:style w:type="paragraph" w:customStyle="1" w:styleId="CharCharCharCharChar">
    <w:name w:val="Знак Знак Char Char Char Char Char Знак"/>
    <w:basedOn w:val="a9"/>
    <w:rsid w:val="00A63D8F"/>
    <w:pPr>
      <w:spacing w:line="240" w:lineRule="exact"/>
      <w:jc w:val="right"/>
    </w:pPr>
    <w:rPr>
      <w:rFonts w:ascii="Times New Roman" w:eastAsia="Times New Roman" w:hAnsi="Times New Roman" w:cs="Times New Roman"/>
      <w:sz w:val="20"/>
      <w:szCs w:val="20"/>
      <w:lang w:val="en-GB" w:eastAsia="ar-SA"/>
    </w:rPr>
  </w:style>
  <w:style w:type="paragraph" w:customStyle="1" w:styleId="Heading21">
    <w:name w:val="Heading 21"/>
    <w:basedOn w:val="a9"/>
    <w:rsid w:val="00A63D8F"/>
    <w:pPr>
      <w:spacing w:after="0" w:line="240" w:lineRule="auto"/>
    </w:pPr>
    <w:rPr>
      <w:rFonts w:ascii="Arial" w:eastAsia="Times New Roman" w:hAnsi="Arial" w:cs="Times New Roman"/>
      <w:sz w:val="24"/>
      <w:szCs w:val="24"/>
      <w:lang w:eastAsia="ar-SA"/>
    </w:rPr>
  </w:style>
  <w:style w:type="paragraph" w:customStyle="1" w:styleId="G0">
    <w:name w:val="G_Текст"/>
    <w:basedOn w:val="a9"/>
    <w:rsid w:val="00A63D8F"/>
    <w:pPr>
      <w:spacing w:after="120" w:line="276" w:lineRule="auto"/>
      <w:ind w:firstLine="851"/>
      <w:jc w:val="both"/>
    </w:pPr>
    <w:rPr>
      <w:rFonts w:ascii="Times New Roman" w:eastAsia="Times New Roman" w:hAnsi="Times New Roman" w:cs="Times New Roman"/>
      <w:sz w:val="24"/>
      <w:szCs w:val="20"/>
      <w:lang w:eastAsia="ar-SA"/>
    </w:rPr>
  </w:style>
  <w:style w:type="paragraph" w:customStyle="1" w:styleId="G1">
    <w:name w:val="G_1 Маркированный"/>
    <w:basedOn w:val="G0"/>
    <w:rsid w:val="00A63D8F"/>
    <w:pPr>
      <w:keepLines/>
      <w:numPr>
        <w:numId w:val="32"/>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A63D8F"/>
    <w:pPr>
      <w:tabs>
        <w:tab w:val="clear" w:pos="926"/>
        <w:tab w:val="left" w:pos="621"/>
      </w:tabs>
      <w:spacing w:before="60" w:after="60"/>
      <w:ind w:left="621" w:hanging="264"/>
      <w:jc w:val="both"/>
    </w:pPr>
  </w:style>
  <w:style w:type="paragraph" w:customStyle="1" w:styleId="G3">
    <w:name w:val="G_Содержание"/>
    <w:basedOn w:val="G0"/>
    <w:rsid w:val="00A63D8F"/>
    <w:pPr>
      <w:pageBreakBefore/>
      <w:spacing w:before="240"/>
      <w:ind w:firstLine="0"/>
      <w:jc w:val="center"/>
    </w:pPr>
    <w:rPr>
      <w:rFonts w:ascii="Arial" w:hAnsi="Arial"/>
      <w:b/>
    </w:rPr>
  </w:style>
  <w:style w:type="paragraph" w:customStyle="1" w:styleId="G2">
    <w:name w:val="G_2 Маркированный"/>
    <w:basedOn w:val="G0"/>
    <w:rsid w:val="00A63D8F"/>
    <w:pPr>
      <w:keepLines/>
      <w:numPr>
        <w:numId w:val="29"/>
      </w:numPr>
      <w:tabs>
        <w:tab w:val="left" w:pos="2520"/>
      </w:tabs>
      <w:spacing w:before="40" w:after="40" w:line="240" w:lineRule="auto"/>
      <w:ind w:left="2520" w:hanging="360"/>
      <w:jc w:val="left"/>
    </w:pPr>
  </w:style>
  <w:style w:type="paragraph" w:customStyle="1" w:styleId="afffffffff9">
    <w:name w:val="Основной"/>
    <w:basedOn w:val="a9"/>
    <w:rsid w:val="00A63D8F"/>
    <w:pPr>
      <w:spacing w:before="120" w:after="120" w:line="300" w:lineRule="exact"/>
      <w:ind w:firstLine="476"/>
      <w:jc w:val="both"/>
    </w:pPr>
    <w:rPr>
      <w:rFonts w:ascii="Times New Roman" w:eastAsia="Times New Roman" w:hAnsi="Times New Roman" w:cs="Times New Roman"/>
      <w:sz w:val="26"/>
      <w:szCs w:val="24"/>
      <w:lang w:eastAsia="ar-SA"/>
    </w:rPr>
  </w:style>
  <w:style w:type="paragraph" w:customStyle="1" w:styleId="Iauiue1">
    <w:name w:val="Iau?iue1"/>
    <w:rsid w:val="00A63D8F"/>
    <w:pPr>
      <w:spacing w:after="0" w:line="240" w:lineRule="auto"/>
    </w:pPr>
    <w:rPr>
      <w:rFonts w:ascii="Times New Roman" w:eastAsia="Arial" w:hAnsi="Times New Roman" w:cs="Times New Roman"/>
      <w:sz w:val="20"/>
      <w:szCs w:val="20"/>
      <w:lang w:eastAsia="ar-SA"/>
    </w:rPr>
  </w:style>
  <w:style w:type="paragraph" w:customStyle="1" w:styleId="11f7">
    <w:name w:val="Текст таблицы 11"/>
    <w:basedOn w:val="a9"/>
    <w:rsid w:val="00A63D8F"/>
    <w:pPr>
      <w:spacing w:after="120" w:line="240" w:lineRule="auto"/>
    </w:pPr>
    <w:rPr>
      <w:rFonts w:ascii="Times New Roman" w:eastAsia="Times New Roman" w:hAnsi="Times New Roman" w:cs="Times New Roman"/>
      <w:sz w:val="26"/>
      <w:szCs w:val="20"/>
      <w:lang w:eastAsia="ar-SA"/>
    </w:rPr>
  </w:style>
  <w:style w:type="paragraph" w:customStyle="1" w:styleId="afffffffffa">
    <w:name w:val="Шапка таблицы"/>
    <w:basedOn w:val="a9"/>
    <w:rsid w:val="00A63D8F"/>
    <w:pPr>
      <w:keepNext/>
      <w:keepLines/>
      <w:spacing w:before="60" w:after="60" w:line="240" w:lineRule="atLeast"/>
      <w:ind w:left="-113" w:right="-113"/>
      <w:jc w:val="center"/>
    </w:pPr>
    <w:rPr>
      <w:rFonts w:ascii="Arial" w:eastAsia="Times New Roman" w:hAnsi="Arial" w:cs="Times New Roman"/>
      <w:b/>
      <w:sz w:val="20"/>
      <w:szCs w:val="20"/>
      <w:lang w:eastAsia="ar-SA"/>
    </w:rPr>
  </w:style>
  <w:style w:type="paragraph" w:customStyle="1" w:styleId="G11">
    <w:name w:val="Стиль G_1 Маркированный + По ширине1"/>
    <w:basedOn w:val="G1"/>
    <w:rsid w:val="00A63D8F"/>
    <w:pPr>
      <w:spacing w:before="60" w:after="60"/>
      <w:jc w:val="both"/>
    </w:pPr>
  </w:style>
  <w:style w:type="paragraph" w:customStyle="1" w:styleId="SMLst">
    <w:name w:val="S_MLst"/>
    <w:basedOn w:val="aff5"/>
    <w:rsid w:val="00A63D8F"/>
    <w:pPr>
      <w:numPr>
        <w:numId w:val="34"/>
      </w:numPr>
      <w:tabs>
        <w:tab w:val="clear" w:pos="0"/>
        <w:tab w:val="num" w:pos="540"/>
      </w:tabs>
      <w:spacing w:line="240" w:lineRule="auto"/>
      <w:ind w:left="896" w:hanging="187"/>
      <w:jc w:val="both"/>
    </w:pPr>
    <w:rPr>
      <w:rFonts w:ascii="Arial" w:eastAsia="Times New Roman" w:hAnsi="Arial" w:cs="Times New Roman"/>
      <w:sz w:val="20"/>
      <w:szCs w:val="20"/>
      <w:lang w:eastAsia="ar-SA"/>
    </w:rPr>
  </w:style>
  <w:style w:type="paragraph" w:customStyle="1" w:styleId="SGenr">
    <w:name w:val="S_Genr"/>
    <w:basedOn w:val="aff5"/>
    <w:rsid w:val="00A63D8F"/>
    <w:pPr>
      <w:spacing w:line="240" w:lineRule="auto"/>
      <w:ind w:firstLine="720"/>
      <w:jc w:val="both"/>
    </w:pPr>
    <w:rPr>
      <w:rFonts w:ascii="Arial" w:eastAsia="Times New Roman" w:hAnsi="Arial" w:cs="Times New Roman"/>
      <w:sz w:val="20"/>
      <w:szCs w:val="20"/>
      <w:lang w:eastAsia="ar-SA"/>
    </w:rPr>
  </w:style>
  <w:style w:type="paragraph" w:customStyle="1" w:styleId="afffffffffb">
    <w:name w:val="Содержание"/>
    <w:basedOn w:val="aff5"/>
    <w:rsid w:val="00A63D8F"/>
    <w:pPr>
      <w:pageBreakBefore/>
      <w:spacing w:before="240" w:after="240" w:line="240" w:lineRule="auto"/>
      <w:jc w:val="center"/>
    </w:pPr>
    <w:rPr>
      <w:rFonts w:ascii="Arial" w:eastAsia="Times New Roman" w:hAnsi="Arial" w:cs="Times New Roman"/>
      <w:b/>
      <w:sz w:val="28"/>
      <w:szCs w:val="32"/>
      <w:lang w:eastAsia="ar-SA"/>
    </w:rPr>
  </w:style>
  <w:style w:type="paragraph" w:customStyle="1" w:styleId="NJ">
    <w:name w:val="NJ"/>
    <w:basedOn w:val="a9"/>
    <w:rsid w:val="00A63D8F"/>
    <w:pPr>
      <w:spacing w:before="120" w:after="120" w:line="240" w:lineRule="auto"/>
      <w:ind w:firstLine="567"/>
      <w:jc w:val="both"/>
    </w:pPr>
    <w:rPr>
      <w:rFonts w:ascii="Times New Roman" w:eastAsia="Times New Roman" w:hAnsi="Times New Roman" w:cs="Times New Roman"/>
      <w:sz w:val="24"/>
      <w:szCs w:val="24"/>
      <w:lang w:eastAsia="ar-SA"/>
    </w:rPr>
  </w:style>
  <w:style w:type="paragraph" w:customStyle="1" w:styleId="afffffffffc">
    <w:name w:val="Текст документа"/>
    <w:basedOn w:val="a9"/>
    <w:rsid w:val="00A63D8F"/>
    <w:pPr>
      <w:spacing w:after="0" w:line="360" w:lineRule="auto"/>
      <w:ind w:firstLine="720"/>
      <w:jc w:val="both"/>
    </w:pPr>
    <w:rPr>
      <w:rFonts w:ascii="Times New Roman" w:eastAsia="Times New Roman" w:hAnsi="Times New Roman" w:cs="Times New Roman"/>
      <w:sz w:val="24"/>
      <w:szCs w:val="24"/>
      <w:lang w:eastAsia="ar-SA"/>
    </w:rPr>
  </w:style>
  <w:style w:type="paragraph" w:customStyle="1" w:styleId="StyleJustified">
    <w:name w:val="Style Justified"/>
    <w:basedOn w:val="a9"/>
    <w:rsid w:val="00A63D8F"/>
    <w:pPr>
      <w:spacing w:before="120" w:after="120" w:line="240" w:lineRule="auto"/>
      <w:jc w:val="both"/>
    </w:pPr>
    <w:rPr>
      <w:rFonts w:ascii="Times New Roman" w:eastAsia="Times New Roman" w:hAnsi="Times New Roman" w:cs="Times New Roman"/>
      <w:sz w:val="24"/>
      <w:szCs w:val="20"/>
      <w:lang w:eastAsia="ar-SA"/>
    </w:rPr>
  </w:style>
  <w:style w:type="paragraph" w:customStyle="1" w:styleId="SHead1">
    <w:name w:val="_S_Head_1"/>
    <w:basedOn w:val="14"/>
    <w:rsid w:val="00A63D8F"/>
    <w:pPr>
      <w:keepNext/>
      <w:tabs>
        <w:tab w:val="clear" w:pos="4677"/>
        <w:tab w:val="clear" w:pos="9355"/>
      </w:tabs>
      <w:spacing w:before="240"/>
    </w:pPr>
    <w:rPr>
      <w:rFonts w:ascii="Times New Roman" w:eastAsia="Times New Roman" w:hAnsi="Times New Roman" w:cs="Arial"/>
      <w:b/>
      <w:noProof w:val="0"/>
      <w:color w:val="auto"/>
      <w:kern w:val="1"/>
      <w:sz w:val="28"/>
      <w:szCs w:val="32"/>
      <w:lang w:eastAsia="ar-SA"/>
    </w:rPr>
  </w:style>
  <w:style w:type="paragraph" w:customStyle="1" w:styleId="SHead2">
    <w:name w:val="_S_Head_2"/>
    <w:basedOn w:val="25"/>
    <w:rsid w:val="00A63D8F"/>
    <w:pPr>
      <w:spacing w:after="120" w:line="360" w:lineRule="auto"/>
    </w:pPr>
    <w:rPr>
      <w:rFonts w:ascii="Times New Roman" w:hAnsi="Times New Roman" w:cs="Times New Roman"/>
      <w:b w:val="0"/>
      <w:bCs w:val="0"/>
      <w:i w:val="0"/>
      <w:iCs w:val="0"/>
      <w:szCs w:val="20"/>
      <w:lang w:eastAsia="ar-SA"/>
    </w:rPr>
  </w:style>
  <w:style w:type="paragraph" w:customStyle="1" w:styleId="SGeneral0">
    <w:name w:val="_S General"/>
    <w:basedOn w:val="a9"/>
    <w:rsid w:val="00A63D8F"/>
    <w:pPr>
      <w:spacing w:after="0" w:line="360" w:lineRule="auto"/>
      <w:ind w:firstLine="567"/>
      <w:jc w:val="both"/>
    </w:pPr>
    <w:rPr>
      <w:rFonts w:ascii="Times New Roman" w:eastAsia="Times New Roman" w:hAnsi="Times New Roman" w:cs="Times New Roman"/>
      <w:sz w:val="24"/>
      <w:szCs w:val="24"/>
      <w:lang w:eastAsia="ar-SA"/>
    </w:rPr>
  </w:style>
  <w:style w:type="paragraph" w:customStyle="1" w:styleId="SMarkList">
    <w:name w:val="_S_Mark_List"/>
    <w:basedOn w:val="SGeneral0"/>
    <w:rsid w:val="00A63D8F"/>
    <w:pPr>
      <w:numPr>
        <w:numId w:val="31"/>
      </w:numPr>
      <w:spacing w:after="120"/>
      <w:ind w:left="709" w:hanging="142"/>
    </w:pPr>
    <w:rPr>
      <w:szCs w:val="20"/>
    </w:rPr>
  </w:style>
  <w:style w:type="paragraph" w:customStyle="1" w:styleId="SHead3">
    <w:name w:val="_S_Head 3"/>
    <w:basedOn w:val="30"/>
    <w:rsid w:val="00A63D8F"/>
    <w:pPr>
      <w:keepLines w:val="0"/>
      <w:tabs>
        <w:tab w:val="left" w:pos="643"/>
        <w:tab w:val="left" w:pos="896"/>
      </w:tabs>
      <w:spacing w:before="240" w:after="120" w:line="360" w:lineRule="auto"/>
      <w:ind w:hanging="360"/>
    </w:pPr>
    <w:rPr>
      <w:rFonts w:ascii="Times New Roman" w:eastAsia="Times New Roman" w:hAnsi="Times New Roman" w:cs="Times New Roman"/>
      <w:b/>
      <w:color w:val="auto"/>
      <w:szCs w:val="20"/>
      <w:lang w:eastAsia="ar-SA"/>
    </w:rPr>
  </w:style>
  <w:style w:type="paragraph" w:customStyle="1" w:styleId="afffffffffd">
    <w:name w:val="_обычный"/>
    <w:rsid w:val="00A63D8F"/>
    <w:pPr>
      <w:tabs>
        <w:tab w:val="left" w:pos="1021"/>
      </w:tab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ff5"/>
    <w:rsid w:val="00A63D8F"/>
    <w:pPr>
      <w:spacing w:line="240" w:lineRule="auto"/>
      <w:jc w:val="center"/>
    </w:pPr>
    <w:rPr>
      <w:rFonts w:ascii="Arial" w:eastAsia="Times New Roman" w:hAnsi="Arial" w:cs="Times New Roman"/>
      <w:b/>
      <w:sz w:val="20"/>
      <w:szCs w:val="20"/>
      <w:lang w:eastAsia="ar-SA"/>
    </w:rPr>
  </w:style>
  <w:style w:type="paragraph" w:customStyle="1" w:styleId="StyleNormal">
    <w:name w:val="Style Normal +"/>
    <w:basedOn w:val="a9"/>
    <w:rsid w:val="00A63D8F"/>
    <w:pPr>
      <w:spacing w:after="0" w:line="240" w:lineRule="auto"/>
      <w:jc w:val="both"/>
    </w:pPr>
    <w:rPr>
      <w:rFonts w:ascii="Times New Roman" w:eastAsia="PMingLiU" w:hAnsi="Times New Roman" w:cs="Times New Roman"/>
      <w:sz w:val="24"/>
      <w:szCs w:val="20"/>
      <w:lang w:eastAsia="ar-SA"/>
    </w:rPr>
  </w:style>
  <w:style w:type="paragraph" w:customStyle="1" w:styleId="a7">
    <w:name w:val="Список нум."/>
    <w:basedOn w:val="a9"/>
    <w:rsid w:val="00A63D8F"/>
    <w:pPr>
      <w:numPr>
        <w:numId w:val="30"/>
      </w:numPr>
      <w:spacing w:after="120" w:line="360" w:lineRule="auto"/>
      <w:jc w:val="both"/>
    </w:pPr>
    <w:rPr>
      <w:rFonts w:ascii="Times New Roman" w:eastAsia="Times New Roman" w:hAnsi="Times New Roman" w:cs="Times New Roman"/>
      <w:sz w:val="28"/>
      <w:szCs w:val="20"/>
      <w:lang w:eastAsia="ar-SA"/>
    </w:rPr>
  </w:style>
  <w:style w:type="paragraph" w:customStyle="1" w:styleId="Style18">
    <w:name w:val="Style18"/>
    <w:basedOn w:val="a9"/>
    <w:rsid w:val="00A63D8F"/>
    <w:pPr>
      <w:spacing w:after="0" w:line="240" w:lineRule="auto"/>
    </w:pPr>
    <w:rPr>
      <w:rFonts w:ascii="Times New Roman" w:eastAsia="Times New Roman" w:hAnsi="Times New Roman" w:cs="Times New Roman"/>
      <w:sz w:val="24"/>
      <w:szCs w:val="24"/>
      <w:lang w:eastAsia="ar-SA"/>
    </w:rPr>
  </w:style>
  <w:style w:type="paragraph" w:customStyle="1" w:styleId="Style19">
    <w:name w:val="Style19"/>
    <w:basedOn w:val="a9"/>
    <w:rsid w:val="00A63D8F"/>
    <w:pPr>
      <w:spacing w:after="0" w:line="240" w:lineRule="auto"/>
    </w:pPr>
    <w:rPr>
      <w:rFonts w:ascii="Times New Roman" w:eastAsia="Times New Roman" w:hAnsi="Times New Roman" w:cs="Times New Roman"/>
      <w:sz w:val="24"/>
      <w:szCs w:val="24"/>
      <w:lang w:eastAsia="ar-SA"/>
    </w:rPr>
  </w:style>
  <w:style w:type="paragraph" w:customStyle="1" w:styleId="Style20">
    <w:name w:val="Style20"/>
    <w:basedOn w:val="a9"/>
    <w:rsid w:val="00A63D8F"/>
    <w:pPr>
      <w:spacing w:after="0" w:line="240" w:lineRule="auto"/>
    </w:pPr>
    <w:rPr>
      <w:rFonts w:ascii="Times New Roman" w:eastAsia="Times New Roman" w:hAnsi="Times New Roman" w:cs="Times New Roman"/>
      <w:sz w:val="24"/>
      <w:szCs w:val="24"/>
      <w:lang w:eastAsia="ar-SA"/>
    </w:rPr>
  </w:style>
  <w:style w:type="paragraph" w:customStyle="1" w:styleId="Style21">
    <w:name w:val="Style21"/>
    <w:basedOn w:val="a9"/>
    <w:rsid w:val="00A63D8F"/>
    <w:pPr>
      <w:spacing w:after="0" w:line="240" w:lineRule="auto"/>
    </w:pPr>
    <w:rPr>
      <w:rFonts w:ascii="Times New Roman" w:eastAsia="Times New Roman" w:hAnsi="Times New Roman" w:cs="Times New Roman"/>
      <w:sz w:val="24"/>
      <w:szCs w:val="24"/>
      <w:lang w:eastAsia="ar-SA"/>
    </w:rPr>
  </w:style>
  <w:style w:type="paragraph" w:customStyle="1" w:styleId="Style22">
    <w:name w:val="Style22"/>
    <w:basedOn w:val="a9"/>
    <w:rsid w:val="00A63D8F"/>
    <w:pPr>
      <w:spacing w:after="0" w:line="240" w:lineRule="auto"/>
    </w:pPr>
    <w:rPr>
      <w:rFonts w:ascii="Times New Roman" w:eastAsia="Times New Roman" w:hAnsi="Times New Roman" w:cs="Times New Roman"/>
      <w:sz w:val="24"/>
      <w:szCs w:val="24"/>
      <w:lang w:eastAsia="ar-SA"/>
    </w:rPr>
  </w:style>
  <w:style w:type="paragraph" w:customStyle="1" w:styleId="Style23">
    <w:name w:val="Style23"/>
    <w:basedOn w:val="a9"/>
    <w:rsid w:val="00A63D8F"/>
    <w:pPr>
      <w:spacing w:after="0" w:line="240" w:lineRule="auto"/>
    </w:pPr>
    <w:rPr>
      <w:rFonts w:ascii="Times New Roman" w:eastAsia="Times New Roman" w:hAnsi="Times New Roman" w:cs="Times New Roman"/>
      <w:sz w:val="24"/>
      <w:szCs w:val="24"/>
      <w:lang w:eastAsia="ar-SA"/>
    </w:rPr>
  </w:style>
  <w:style w:type="paragraph" w:customStyle="1" w:styleId="Style24">
    <w:name w:val="Style24"/>
    <w:basedOn w:val="a9"/>
    <w:rsid w:val="00A63D8F"/>
    <w:pPr>
      <w:spacing w:after="0" w:line="240" w:lineRule="auto"/>
    </w:pPr>
    <w:rPr>
      <w:rFonts w:ascii="Times New Roman" w:eastAsia="Times New Roman" w:hAnsi="Times New Roman" w:cs="Times New Roman"/>
      <w:sz w:val="24"/>
      <w:szCs w:val="24"/>
      <w:lang w:eastAsia="ar-SA"/>
    </w:rPr>
  </w:style>
  <w:style w:type="paragraph" w:customStyle="1" w:styleId="Style25">
    <w:name w:val="Style25"/>
    <w:basedOn w:val="a9"/>
    <w:rsid w:val="00A63D8F"/>
    <w:pPr>
      <w:spacing w:after="0" w:line="216" w:lineRule="exact"/>
    </w:pPr>
    <w:rPr>
      <w:rFonts w:ascii="Times New Roman" w:eastAsia="Times New Roman" w:hAnsi="Times New Roman" w:cs="Times New Roman"/>
      <w:sz w:val="24"/>
      <w:szCs w:val="24"/>
      <w:lang w:eastAsia="ar-SA"/>
    </w:rPr>
  </w:style>
  <w:style w:type="paragraph" w:customStyle="1" w:styleId="Style26">
    <w:name w:val="Style26"/>
    <w:basedOn w:val="a9"/>
    <w:rsid w:val="00A63D8F"/>
    <w:pPr>
      <w:spacing w:after="0" w:line="240" w:lineRule="auto"/>
    </w:pPr>
    <w:rPr>
      <w:rFonts w:ascii="Times New Roman" w:eastAsia="Times New Roman" w:hAnsi="Times New Roman" w:cs="Times New Roman"/>
      <w:sz w:val="24"/>
      <w:szCs w:val="24"/>
      <w:lang w:eastAsia="ar-SA"/>
    </w:rPr>
  </w:style>
  <w:style w:type="paragraph" w:customStyle="1" w:styleId="Style28">
    <w:name w:val="Style28"/>
    <w:basedOn w:val="a9"/>
    <w:rsid w:val="00A63D8F"/>
    <w:pPr>
      <w:spacing w:after="0" w:line="240" w:lineRule="auto"/>
    </w:pPr>
    <w:rPr>
      <w:rFonts w:ascii="Times New Roman" w:eastAsia="Times New Roman" w:hAnsi="Times New Roman" w:cs="Times New Roman"/>
      <w:sz w:val="24"/>
      <w:szCs w:val="24"/>
      <w:lang w:eastAsia="ar-SA"/>
    </w:rPr>
  </w:style>
  <w:style w:type="paragraph" w:customStyle="1" w:styleId="Style29">
    <w:name w:val="Style29"/>
    <w:basedOn w:val="a9"/>
    <w:rsid w:val="00A63D8F"/>
    <w:pPr>
      <w:spacing w:after="0" w:line="240" w:lineRule="auto"/>
    </w:pPr>
    <w:rPr>
      <w:rFonts w:ascii="Times New Roman" w:eastAsia="Times New Roman" w:hAnsi="Times New Roman" w:cs="Times New Roman"/>
      <w:sz w:val="24"/>
      <w:szCs w:val="24"/>
      <w:lang w:eastAsia="ar-SA"/>
    </w:rPr>
  </w:style>
  <w:style w:type="paragraph" w:customStyle="1" w:styleId="Style30">
    <w:name w:val="Style30"/>
    <w:basedOn w:val="a9"/>
    <w:rsid w:val="00A63D8F"/>
    <w:pPr>
      <w:spacing w:after="0" w:line="295" w:lineRule="exact"/>
    </w:pPr>
    <w:rPr>
      <w:rFonts w:ascii="Times New Roman" w:eastAsia="Times New Roman" w:hAnsi="Times New Roman" w:cs="Times New Roman"/>
      <w:sz w:val="24"/>
      <w:szCs w:val="24"/>
      <w:lang w:eastAsia="ar-SA"/>
    </w:rPr>
  </w:style>
  <w:style w:type="paragraph" w:customStyle="1" w:styleId="Style31">
    <w:name w:val="Style31"/>
    <w:basedOn w:val="a9"/>
    <w:rsid w:val="00A63D8F"/>
    <w:pPr>
      <w:spacing w:after="0" w:line="240" w:lineRule="auto"/>
    </w:pPr>
    <w:rPr>
      <w:rFonts w:ascii="Times New Roman" w:eastAsia="Times New Roman" w:hAnsi="Times New Roman" w:cs="Times New Roman"/>
      <w:sz w:val="24"/>
      <w:szCs w:val="24"/>
      <w:lang w:eastAsia="ar-SA"/>
    </w:rPr>
  </w:style>
  <w:style w:type="paragraph" w:customStyle="1" w:styleId="Style32">
    <w:name w:val="Style32"/>
    <w:basedOn w:val="a9"/>
    <w:rsid w:val="00A63D8F"/>
    <w:pPr>
      <w:spacing w:after="0" w:line="240" w:lineRule="auto"/>
    </w:pPr>
    <w:rPr>
      <w:rFonts w:ascii="Times New Roman" w:eastAsia="Times New Roman" w:hAnsi="Times New Roman" w:cs="Times New Roman"/>
      <w:sz w:val="24"/>
      <w:szCs w:val="24"/>
      <w:lang w:eastAsia="ar-SA"/>
    </w:rPr>
  </w:style>
  <w:style w:type="paragraph" w:customStyle="1" w:styleId="Style33">
    <w:name w:val="Style33"/>
    <w:basedOn w:val="a9"/>
    <w:rsid w:val="00A63D8F"/>
    <w:pPr>
      <w:spacing w:after="0" w:line="240" w:lineRule="auto"/>
    </w:pPr>
    <w:rPr>
      <w:rFonts w:ascii="Times New Roman" w:eastAsia="Times New Roman" w:hAnsi="Times New Roman" w:cs="Times New Roman"/>
      <w:sz w:val="24"/>
      <w:szCs w:val="24"/>
      <w:lang w:eastAsia="ar-SA"/>
    </w:rPr>
  </w:style>
  <w:style w:type="paragraph" w:customStyle="1" w:styleId="31e">
    <w:name w:val="Знак31"/>
    <w:basedOn w:val="a9"/>
    <w:rsid w:val="00A63D8F"/>
    <w:pPr>
      <w:spacing w:line="240" w:lineRule="exact"/>
      <w:jc w:val="both"/>
    </w:pPr>
    <w:rPr>
      <w:rFonts w:ascii="Times New Roman" w:eastAsia="Times New Roman" w:hAnsi="Times New Roman" w:cs="Times New Roman"/>
      <w:sz w:val="24"/>
      <w:szCs w:val="24"/>
      <w:lang w:val="en-US" w:eastAsia="ar-SA"/>
    </w:rPr>
  </w:style>
  <w:style w:type="paragraph" w:customStyle="1" w:styleId="afffffffffe">
    <w:name w:val="Название документа"/>
    <w:basedOn w:val="a9"/>
    <w:rsid w:val="00A63D8F"/>
    <w:pPr>
      <w:tabs>
        <w:tab w:val="left" w:pos="0"/>
      </w:tabs>
      <w:spacing w:before="60" w:after="400" w:line="240" w:lineRule="auto"/>
      <w:ind w:left="720" w:hanging="360"/>
      <w:jc w:val="center"/>
    </w:pPr>
    <w:rPr>
      <w:rFonts w:ascii="Times New Roman" w:eastAsia="Times New Roman" w:hAnsi="Times New Roman" w:cs="Times New Roman"/>
      <w:b/>
      <w:caps/>
      <w:sz w:val="24"/>
      <w:szCs w:val="20"/>
      <w:lang w:eastAsia="ar-SA"/>
    </w:rPr>
  </w:style>
  <w:style w:type="paragraph" w:customStyle="1" w:styleId="affffffffff">
    <w:name w:val="ОбычныйДог"/>
    <w:basedOn w:val="a9"/>
    <w:rsid w:val="00A63D8F"/>
    <w:pPr>
      <w:spacing w:before="60" w:after="60" w:line="240" w:lineRule="auto"/>
      <w:jc w:val="both"/>
    </w:pPr>
    <w:rPr>
      <w:rFonts w:ascii="Times New Roman" w:eastAsia="Times New Roman" w:hAnsi="Times New Roman" w:cs="Times New Roman"/>
      <w:sz w:val="24"/>
      <w:szCs w:val="20"/>
      <w:lang w:eastAsia="ar-SA"/>
    </w:rPr>
  </w:style>
  <w:style w:type="paragraph" w:customStyle="1" w:styleId="1fffff5">
    <w:name w:val="Статья 1"/>
    <w:basedOn w:val="a9"/>
    <w:rsid w:val="00A63D8F"/>
    <w:pPr>
      <w:tabs>
        <w:tab w:val="left" w:pos="1429"/>
      </w:tabs>
      <w:spacing w:before="60" w:after="60" w:line="240" w:lineRule="auto"/>
      <w:ind w:firstLine="709"/>
      <w:jc w:val="both"/>
    </w:pPr>
    <w:rPr>
      <w:rFonts w:ascii="Times New Roman" w:eastAsia="Times New Roman" w:hAnsi="Times New Roman" w:cs="Times New Roman"/>
      <w:sz w:val="24"/>
      <w:szCs w:val="20"/>
      <w:lang w:eastAsia="ar-SA"/>
    </w:rPr>
  </w:style>
  <w:style w:type="paragraph" w:customStyle="1" w:styleId="2ffff2">
    <w:name w:val="Статья 2"/>
    <w:basedOn w:val="a9"/>
    <w:rsid w:val="00A63D8F"/>
    <w:pPr>
      <w:tabs>
        <w:tab w:val="left" w:pos="1418"/>
        <w:tab w:val="left" w:pos="1630"/>
      </w:tabs>
      <w:spacing w:before="60" w:after="60" w:line="240" w:lineRule="auto"/>
      <w:ind w:left="-159" w:firstLine="709"/>
      <w:jc w:val="both"/>
    </w:pPr>
    <w:rPr>
      <w:rFonts w:ascii="Times New Roman" w:eastAsia="Times New Roman" w:hAnsi="Times New Roman" w:cs="Times New Roman"/>
      <w:sz w:val="24"/>
      <w:szCs w:val="20"/>
      <w:lang w:eastAsia="ar-SA"/>
    </w:rPr>
  </w:style>
  <w:style w:type="paragraph" w:customStyle="1" w:styleId="affffffffff0">
    <w:name w:val="Шапка договора"/>
    <w:basedOn w:val="a9"/>
    <w:rsid w:val="00A63D8F"/>
    <w:pPr>
      <w:spacing w:before="60" w:after="60" w:line="240" w:lineRule="auto"/>
      <w:jc w:val="center"/>
    </w:pPr>
    <w:rPr>
      <w:rFonts w:ascii="Times New Roman" w:eastAsia="Times New Roman" w:hAnsi="Times New Roman" w:cs="Times New Roman"/>
      <w:b/>
      <w:sz w:val="24"/>
      <w:szCs w:val="20"/>
      <w:lang w:eastAsia="ar-SA"/>
    </w:rPr>
  </w:style>
  <w:style w:type="paragraph" w:customStyle="1" w:styleId="TableCellL">
    <w:name w:val="Table Cell L"/>
    <w:basedOn w:val="a9"/>
    <w:rsid w:val="00A63D8F"/>
    <w:pPr>
      <w:spacing w:after="0" w:line="240" w:lineRule="auto"/>
      <w:jc w:val="both"/>
    </w:pPr>
    <w:rPr>
      <w:rFonts w:ascii="Times New Roman" w:eastAsia="Times New Roman" w:hAnsi="Times New Roman" w:cs="Times New Roman"/>
      <w:sz w:val="24"/>
      <w:szCs w:val="20"/>
      <w:lang w:eastAsia="ar-SA"/>
    </w:rPr>
  </w:style>
  <w:style w:type="paragraph" w:customStyle="1" w:styleId="TableHeading">
    <w:name w:val="Table Heading"/>
    <w:basedOn w:val="TableCellL"/>
    <w:rsid w:val="00A63D8F"/>
    <w:pPr>
      <w:keepNext/>
      <w:keepLines/>
      <w:spacing w:before="120" w:after="120"/>
      <w:jc w:val="center"/>
    </w:pPr>
    <w:rPr>
      <w:b/>
      <w:i/>
    </w:rPr>
  </w:style>
  <w:style w:type="paragraph" w:customStyle="1" w:styleId="6f0">
    <w:name w:val="Заголовок 6_шаблон"/>
    <w:basedOn w:val="60"/>
    <w:rsid w:val="00A63D8F"/>
    <w:pPr>
      <w:keepNext/>
      <w:tabs>
        <w:tab w:val="clear" w:pos="0"/>
        <w:tab w:val="left" w:pos="2880"/>
      </w:tabs>
      <w:spacing w:before="120" w:after="120" w:line="276" w:lineRule="auto"/>
      <w:ind w:left="2736" w:hanging="936"/>
    </w:pPr>
    <w:rPr>
      <w:rFonts w:ascii="Arial Narrow" w:hAnsi="Arial Narrow"/>
      <w:b w:val="0"/>
      <w:bCs w:val="0"/>
      <w:color w:val="002060"/>
      <w:sz w:val="24"/>
      <w:szCs w:val="24"/>
      <w:lang w:eastAsia="ar-SA"/>
    </w:rPr>
  </w:style>
  <w:style w:type="paragraph" w:customStyle="1" w:styleId="406">
    <w:name w:val="Стиль Заголовок 4 + Перед:  0 пт После:  6 пт"/>
    <w:basedOn w:val="41"/>
    <w:rsid w:val="00A63D8F"/>
    <w:pPr>
      <w:numPr>
        <w:numId w:val="28"/>
      </w:numPr>
      <w:spacing w:after="240"/>
      <w:ind w:left="851" w:firstLine="0"/>
    </w:pPr>
    <w:rPr>
      <w:rFonts w:ascii="Times New Roman" w:hAnsi="Times New Roman"/>
      <w:bCs w:val="0"/>
      <w:sz w:val="24"/>
      <w:szCs w:val="24"/>
      <w:lang w:val="en-US" w:eastAsia="ar-SA"/>
    </w:rPr>
  </w:style>
  <w:style w:type="paragraph" w:customStyle="1" w:styleId="PseudoH5NoNum">
    <w:name w:val="Pseudo H5 No Num"/>
    <w:basedOn w:val="a9"/>
    <w:rsid w:val="00A63D8F"/>
    <w:pPr>
      <w:keepNext/>
      <w:spacing w:before="240" w:after="180" w:line="240" w:lineRule="auto"/>
      <w:ind w:left="720"/>
      <w:jc w:val="both"/>
    </w:pPr>
    <w:rPr>
      <w:rFonts w:ascii="Arial" w:eastAsia="Times New Roman" w:hAnsi="Arial" w:cs="Times New Roman"/>
      <w:b/>
      <w:sz w:val="20"/>
      <w:szCs w:val="20"/>
      <w:lang w:eastAsia="ar-SA"/>
    </w:rPr>
  </w:style>
  <w:style w:type="paragraph" w:customStyle="1" w:styleId="s00">
    <w:name w:val="s00 Текст"/>
    <w:basedOn w:val="a9"/>
    <w:rsid w:val="00A63D8F"/>
    <w:pPr>
      <w:keepNext/>
      <w:spacing w:before="60" w:after="0" w:line="240" w:lineRule="auto"/>
      <w:ind w:firstLine="340"/>
      <w:jc w:val="both"/>
    </w:pPr>
    <w:rPr>
      <w:rFonts w:ascii="Arial" w:eastAsia="Times New Roman" w:hAnsi="Arial" w:cs="Times New Roman"/>
      <w:lang w:eastAsia="ar-SA"/>
    </w:rPr>
  </w:style>
  <w:style w:type="paragraph" w:customStyle="1" w:styleId="s01">
    <w:name w:val="s01 РАЗДЕЛ"/>
    <w:basedOn w:val="s00"/>
    <w:rsid w:val="00A63D8F"/>
    <w:pPr>
      <w:keepLines/>
      <w:spacing w:before="240" w:after="120"/>
    </w:pPr>
    <w:rPr>
      <w:b/>
      <w:sz w:val="24"/>
      <w:szCs w:val="28"/>
    </w:rPr>
  </w:style>
  <w:style w:type="paragraph" w:customStyle="1" w:styleId="alp0">
    <w:name w:val="alp_обыч_спис"/>
    <w:basedOn w:val="a9"/>
    <w:rsid w:val="00A63D8F"/>
    <w:pPr>
      <w:spacing w:before="120" w:after="120" w:line="360" w:lineRule="auto"/>
      <w:jc w:val="center"/>
    </w:pPr>
    <w:rPr>
      <w:rFonts w:ascii="Calibri" w:eastAsia="Times New Roman" w:hAnsi="Calibri" w:cs="Times New Roman"/>
      <w:b/>
      <w:lang w:eastAsia="ar-SA"/>
    </w:rPr>
  </w:style>
  <w:style w:type="paragraph" w:customStyle="1" w:styleId="1fffff6">
    <w:name w:val="марк список 1"/>
    <w:basedOn w:val="a9"/>
    <w:rsid w:val="00A63D8F"/>
    <w:pPr>
      <w:spacing w:before="120" w:after="120" w:line="240" w:lineRule="auto"/>
      <w:jc w:val="both"/>
    </w:pPr>
    <w:rPr>
      <w:rFonts w:ascii="Times New Roman" w:eastAsia="Times New Roman" w:hAnsi="Times New Roman" w:cs="Times New Roman"/>
      <w:sz w:val="24"/>
      <w:szCs w:val="20"/>
      <w:lang w:eastAsia="ar-SA"/>
    </w:rPr>
  </w:style>
  <w:style w:type="paragraph" w:customStyle="1" w:styleId="CharChar0">
    <w:name w:val="Char Char"/>
    <w:basedOn w:val="a9"/>
    <w:rsid w:val="00A63D8F"/>
    <w:pPr>
      <w:tabs>
        <w:tab w:val="left" w:pos="720"/>
      </w:tabs>
      <w:spacing w:before="280" w:after="280" w:line="240" w:lineRule="auto"/>
      <w:ind w:left="720" w:hanging="360"/>
    </w:pPr>
    <w:rPr>
      <w:rFonts w:ascii="Tahoma" w:eastAsia="Times New Roman" w:hAnsi="Tahoma" w:cs="Times New Roman"/>
      <w:sz w:val="20"/>
      <w:szCs w:val="20"/>
      <w:lang w:val="en-US" w:eastAsia="ar-SA"/>
    </w:rPr>
  </w:style>
  <w:style w:type="paragraph" w:customStyle="1" w:styleId="2TimesNewRoman12pt">
    <w:name w:val="Стиль Заголовок 2 + Times New Roman 12 pt"/>
    <w:basedOn w:val="25"/>
    <w:rsid w:val="00A63D8F"/>
    <w:pPr>
      <w:spacing w:line="260" w:lineRule="atLeast"/>
      <w:ind w:left="1214" w:hanging="360"/>
      <w:jc w:val="both"/>
    </w:pPr>
    <w:rPr>
      <w:rFonts w:ascii="Times New Roman" w:hAnsi="Times New Roman"/>
      <w:bCs w:val="0"/>
      <w:iCs w:val="0"/>
      <w:sz w:val="22"/>
      <w:lang w:eastAsia="ar-SA"/>
    </w:rPr>
  </w:style>
  <w:style w:type="paragraph" w:customStyle="1" w:styleId="3TimesNewRoman12pt">
    <w:name w:val="Стиль Заголовок 3 + Times New Roman 12 pt подчеркивание"/>
    <w:basedOn w:val="30"/>
    <w:rsid w:val="00A63D8F"/>
    <w:pPr>
      <w:keepLines w:val="0"/>
      <w:tabs>
        <w:tab w:val="left" w:pos="1212"/>
      </w:tabs>
      <w:spacing w:before="240" w:after="60" w:line="240" w:lineRule="auto"/>
      <w:ind w:left="1212" w:hanging="1200"/>
      <w:jc w:val="both"/>
    </w:pPr>
    <w:rPr>
      <w:rFonts w:ascii="Times New Roman" w:eastAsia="Times New Roman" w:hAnsi="Times New Roman" w:cs="Arial"/>
      <w:b/>
      <w:i/>
      <w:color w:val="auto"/>
      <w:szCs w:val="26"/>
      <w:lang w:eastAsia="ar-SA"/>
    </w:rPr>
  </w:style>
  <w:style w:type="paragraph" w:customStyle="1" w:styleId="41a">
    <w:name w:val="Заголовок 4.1"/>
    <w:basedOn w:val="3TimesNewRoman12pt"/>
    <w:rsid w:val="00A63D8F"/>
    <w:pPr>
      <w:tabs>
        <w:tab w:val="clear" w:pos="1212"/>
        <w:tab w:val="left" w:pos="1226"/>
      </w:tabs>
      <w:ind w:left="2306" w:hanging="720"/>
    </w:pPr>
  </w:style>
  <w:style w:type="paragraph" w:customStyle="1" w:styleId="21f2">
    <w:name w:val="Заголовок 2.1"/>
    <w:basedOn w:val="2b"/>
    <w:rsid w:val="00A63D8F"/>
    <w:pPr>
      <w:keepNext/>
      <w:keepLines/>
      <w:tabs>
        <w:tab w:val="left" w:pos="600"/>
        <w:tab w:val="right" w:leader="dot" w:pos="9600"/>
      </w:tabs>
      <w:spacing w:before="0" w:line="260" w:lineRule="atLeast"/>
      <w:ind w:left="0" w:right="-5" w:hanging="600"/>
      <w:jc w:val="both"/>
    </w:pPr>
    <w:rPr>
      <w:rFonts w:ascii="Times New Roman" w:hAnsi="Times New Roman"/>
      <w:b w:val="0"/>
      <w:bCs w:val="0"/>
      <w:i/>
      <w:smallCaps/>
      <w:sz w:val="20"/>
      <w:szCs w:val="20"/>
      <w:lang w:eastAsia="ar-SA"/>
    </w:rPr>
  </w:style>
  <w:style w:type="paragraph" w:customStyle="1" w:styleId="229">
    <w:name w:val="Заголовок 2.2."/>
    <w:basedOn w:val="21f2"/>
    <w:rsid w:val="00A63D8F"/>
    <w:pPr>
      <w:tabs>
        <w:tab w:val="left" w:pos="1211"/>
      </w:tabs>
      <w:ind w:left="1211" w:hanging="360"/>
    </w:pPr>
  </w:style>
  <w:style w:type="paragraph" w:customStyle="1" w:styleId="1126">
    <w:name w:val="1.1. Заголовок 2"/>
    <w:basedOn w:val="2b"/>
    <w:rsid w:val="00A63D8F"/>
    <w:pPr>
      <w:tabs>
        <w:tab w:val="left" w:pos="441"/>
        <w:tab w:val="left" w:pos="600"/>
        <w:tab w:val="right" w:leader="dot" w:pos="9600"/>
      </w:tabs>
      <w:spacing w:before="0" w:line="260" w:lineRule="atLeast"/>
      <w:ind w:left="872" w:right="-5" w:hanging="432"/>
    </w:pPr>
    <w:rPr>
      <w:rFonts w:ascii="Times New Roman" w:hAnsi="Times New Roman"/>
      <w:b w:val="0"/>
      <w:bCs w:val="0"/>
      <w:smallCaps/>
      <w:sz w:val="20"/>
      <w:szCs w:val="20"/>
      <w:lang w:eastAsia="ar-SA"/>
    </w:rPr>
  </w:style>
  <w:style w:type="paragraph" w:customStyle="1" w:styleId="1119">
    <w:name w:val="Стиль Заголовок 1 + полужирный Междустр.интервал:  множитель 11 ин"/>
    <w:basedOn w:val="14"/>
    <w:rsid w:val="00A63D8F"/>
    <w:pPr>
      <w:keepNext/>
      <w:tabs>
        <w:tab w:val="clear" w:pos="4677"/>
        <w:tab w:val="clear" w:pos="9355"/>
        <w:tab w:val="left" w:pos="480"/>
        <w:tab w:val="left" w:pos="1226"/>
      </w:tabs>
      <w:spacing w:before="0" w:after="0" w:line="264" w:lineRule="auto"/>
      <w:ind w:left="1657"/>
      <w:jc w:val="center"/>
    </w:pPr>
    <w:rPr>
      <w:rFonts w:ascii="Times New Roman" w:eastAsia="Times New Roman" w:hAnsi="Times New Roman" w:cs="Times New Roman"/>
      <w:b/>
      <w:noProof w:val="0"/>
      <w:color w:val="auto"/>
      <w:sz w:val="24"/>
      <w:szCs w:val="20"/>
      <w:lang w:eastAsia="ar-SA"/>
    </w:rPr>
  </w:style>
  <w:style w:type="paragraph" w:customStyle="1" w:styleId="114pt">
    <w:name w:val="Стиль Заголовок 1 + 14 pt полужирный Черный Междустр.интервал:  ..."/>
    <w:basedOn w:val="14"/>
    <w:rsid w:val="00A63D8F"/>
    <w:pPr>
      <w:keepNext/>
      <w:pBdr>
        <w:top w:val="single" w:sz="4" w:space="1" w:color="auto"/>
        <w:left w:val="single" w:sz="4" w:space="4" w:color="auto"/>
        <w:bottom w:val="single" w:sz="4" w:space="1" w:color="auto"/>
        <w:right w:val="single" w:sz="4" w:space="4" w:color="auto"/>
      </w:pBdr>
      <w:tabs>
        <w:tab w:val="clear" w:pos="4677"/>
        <w:tab w:val="clear" w:pos="9355"/>
        <w:tab w:val="left" w:pos="284"/>
        <w:tab w:val="left" w:pos="480"/>
      </w:tabs>
      <w:spacing w:before="0" w:after="0" w:line="264" w:lineRule="auto"/>
      <w:ind w:left="715"/>
      <w:jc w:val="center"/>
    </w:pPr>
    <w:rPr>
      <w:rFonts w:ascii="Times New Roman" w:eastAsia="Times New Roman" w:hAnsi="Times New Roman" w:cs="Times New Roman"/>
      <w:b/>
      <w:noProof w:val="0"/>
      <w:color w:val="000000"/>
      <w:sz w:val="24"/>
      <w:szCs w:val="20"/>
      <w:lang w:eastAsia="ar-SA"/>
    </w:rPr>
  </w:style>
  <w:style w:type="paragraph" w:customStyle="1" w:styleId="bulletiki">
    <w:name w:val="bulletiki"/>
    <w:basedOn w:val="a9"/>
    <w:rsid w:val="00A63D8F"/>
    <w:pPr>
      <w:tabs>
        <w:tab w:val="left" w:pos="567"/>
      </w:tabs>
      <w:spacing w:after="120" w:line="240" w:lineRule="auto"/>
      <w:ind w:left="567" w:hanging="567"/>
      <w:jc w:val="both"/>
    </w:pPr>
    <w:rPr>
      <w:rFonts w:ascii="Arial" w:eastAsia="Times New Roman" w:hAnsi="Arial" w:cs="Times New Roman"/>
      <w:szCs w:val="20"/>
      <w:lang w:val="en-GB" w:eastAsia="ar-SA"/>
    </w:rPr>
  </w:style>
  <w:style w:type="paragraph" w:customStyle="1" w:styleId="Subject">
    <w:name w:val="Subject"/>
    <w:basedOn w:val="a9"/>
    <w:rsid w:val="00A63D8F"/>
    <w:pPr>
      <w:keepLines/>
      <w:spacing w:after="130" w:line="260" w:lineRule="exact"/>
      <w:jc w:val="both"/>
    </w:pPr>
    <w:rPr>
      <w:rFonts w:ascii="Arial" w:eastAsia="Times New Roman" w:hAnsi="Arial" w:cs="Times New Roman"/>
      <w:b/>
      <w:szCs w:val="20"/>
      <w:lang w:val="en-GB" w:eastAsia="ar-SA"/>
    </w:rPr>
  </w:style>
  <w:style w:type="paragraph" w:customStyle="1" w:styleId="IndentedText">
    <w:name w:val="IndentedText"/>
    <w:basedOn w:val="Text"/>
    <w:rsid w:val="00A63D8F"/>
    <w:pPr>
      <w:tabs>
        <w:tab w:val="left" w:pos="284"/>
      </w:tabs>
      <w:spacing w:after="120"/>
      <w:jc w:val="both"/>
    </w:pPr>
    <w:rPr>
      <w:sz w:val="22"/>
      <w:lang w:val="en-GB" w:eastAsia="ar-SA"/>
    </w:rPr>
  </w:style>
  <w:style w:type="paragraph" w:customStyle="1" w:styleId="KPMGSmalllogo">
    <w:name w:val="KPMG Small logo"/>
    <w:basedOn w:val="a9"/>
    <w:rsid w:val="00A63D8F"/>
    <w:pPr>
      <w:spacing w:before="360" w:after="120" w:line="240" w:lineRule="auto"/>
      <w:jc w:val="both"/>
    </w:pPr>
    <w:rPr>
      <w:rFonts w:ascii="KPMG Logo" w:eastAsia="Times New Roman" w:hAnsi="KPMG Logo" w:cs="Times New Roman"/>
      <w:sz w:val="20"/>
      <w:szCs w:val="20"/>
      <w:lang w:val="en-GB" w:eastAsia="ar-SA"/>
    </w:rPr>
  </w:style>
  <w:style w:type="paragraph" w:customStyle="1" w:styleId="KPMGLargelogo">
    <w:name w:val="KPMG Large logo"/>
    <w:basedOn w:val="a9"/>
    <w:rsid w:val="00A63D8F"/>
    <w:pPr>
      <w:spacing w:after="0" w:line="240" w:lineRule="auto"/>
      <w:jc w:val="both"/>
    </w:pPr>
    <w:rPr>
      <w:rFonts w:ascii="KPMG Logo" w:eastAsia="Times New Roman" w:hAnsi="KPMG Logo" w:cs="Times New Roman"/>
      <w:sz w:val="44"/>
      <w:szCs w:val="20"/>
      <w:lang w:val="en-GB" w:eastAsia="ar-SA"/>
    </w:rPr>
  </w:style>
  <w:style w:type="paragraph" w:customStyle="1" w:styleId="Iiiaeuiueaaceaniienoiee">
    <w:name w:val="Ii?iaeuiue aac e?aniie no?iee"/>
    <w:basedOn w:val="a9"/>
    <w:rsid w:val="00A63D8F"/>
    <w:pPr>
      <w:spacing w:before="80" w:after="80" w:line="240" w:lineRule="auto"/>
      <w:jc w:val="both"/>
    </w:pPr>
    <w:rPr>
      <w:rFonts w:ascii="TimesDL" w:eastAsia="Times New Roman" w:hAnsi="TimesDL" w:cs="Times New Roman"/>
      <w:szCs w:val="20"/>
      <w:lang w:eastAsia="ar-SA"/>
    </w:rPr>
  </w:style>
  <w:style w:type="paragraph" w:customStyle="1" w:styleId="body">
    <w:name w:val="body"/>
    <w:basedOn w:val="bulletiki"/>
    <w:rsid w:val="00A63D8F"/>
    <w:pPr>
      <w:tabs>
        <w:tab w:val="clear" w:pos="567"/>
      </w:tabs>
      <w:spacing w:before="120"/>
      <w:ind w:left="0" w:firstLine="0"/>
    </w:pPr>
    <w:rPr>
      <w:rFonts w:ascii="Times New Roman" w:hAnsi="Times New Roman"/>
      <w:lang w:val="ru-RU"/>
    </w:rPr>
  </w:style>
  <w:style w:type="paragraph" w:customStyle="1" w:styleId="Tablenums">
    <w:name w:val="Tablenums"/>
    <w:basedOn w:val="a9"/>
    <w:rsid w:val="00A63D8F"/>
    <w:pPr>
      <w:tabs>
        <w:tab w:val="decimal" w:pos="794"/>
      </w:tabs>
      <w:spacing w:after="0" w:line="240" w:lineRule="auto"/>
    </w:pPr>
    <w:rPr>
      <w:rFonts w:ascii="Times New Roman" w:eastAsia="Times New Roman" w:hAnsi="Times New Roman" w:cs="Times New Roman"/>
      <w:sz w:val="18"/>
      <w:szCs w:val="20"/>
      <w:lang w:eastAsia="ar-SA"/>
    </w:rPr>
  </w:style>
  <w:style w:type="paragraph" w:customStyle="1" w:styleId="2ffff3">
    <w:name w:val="Список2"/>
    <w:basedOn w:val="affb"/>
    <w:rsid w:val="00A63D8F"/>
    <w:pPr>
      <w:tabs>
        <w:tab w:val="left" w:pos="720"/>
      </w:tabs>
      <w:spacing w:before="120"/>
      <w:ind w:left="720" w:hanging="360"/>
      <w:jc w:val="both"/>
    </w:pPr>
    <w:rPr>
      <w:rFonts w:ascii="Arial" w:hAnsi="Arial"/>
      <w:sz w:val="22"/>
      <w:lang w:eastAsia="ar-SA"/>
    </w:rPr>
  </w:style>
  <w:style w:type="paragraph" w:customStyle="1" w:styleId="2ffff4">
    <w:name w:val="Номер2"/>
    <w:basedOn w:val="2ffff3"/>
    <w:rsid w:val="00A63D8F"/>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
    <w:rsid w:val="00A63D8F"/>
    <w:pPr>
      <w:tabs>
        <w:tab w:val="left" w:pos="284"/>
      </w:tabs>
      <w:spacing w:after="120"/>
      <w:jc w:val="both"/>
    </w:pPr>
    <w:rPr>
      <w:sz w:val="22"/>
      <w:lang w:val="en-GB" w:eastAsia="ar-SA"/>
    </w:rPr>
  </w:style>
  <w:style w:type="paragraph" w:customStyle="1" w:styleId="bul1">
    <w:name w:val="bul1"/>
    <w:basedOn w:val="a9"/>
    <w:rsid w:val="00A63D8F"/>
    <w:pPr>
      <w:tabs>
        <w:tab w:val="left" w:pos="1134"/>
      </w:tabs>
      <w:spacing w:before="120" w:after="0" w:line="240" w:lineRule="auto"/>
      <w:ind w:left="1134" w:hanging="567"/>
      <w:jc w:val="both"/>
    </w:pPr>
    <w:rPr>
      <w:rFonts w:ascii="Times New Roman" w:eastAsia="Times New Roman" w:hAnsi="Times New Roman" w:cs="Times New Roman"/>
      <w:szCs w:val="20"/>
      <w:lang w:eastAsia="ar-SA"/>
    </w:rPr>
  </w:style>
  <w:style w:type="paragraph" w:customStyle="1" w:styleId="Tabletext0">
    <w:name w:val="Tabletext"/>
    <w:basedOn w:val="a9"/>
    <w:rsid w:val="00A63D8F"/>
    <w:pPr>
      <w:spacing w:after="0" w:line="240" w:lineRule="auto"/>
      <w:ind w:left="153" w:hanging="153"/>
    </w:pPr>
    <w:rPr>
      <w:rFonts w:ascii="Times New Roman" w:eastAsia="Times New Roman" w:hAnsi="Times New Roman" w:cs="Times New Roman"/>
      <w:sz w:val="18"/>
      <w:szCs w:val="20"/>
      <w:lang w:eastAsia="ar-SA"/>
    </w:rPr>
  </w:style>
  <w:style w:type="paragraph" w:customStyle="1" w:styleId="affffffffff1">
    <w:name w:val="ссс"/>
    <w:basedOn w:val="a9"/>
    <w:rsid w:val="00A63D8F"/>
    <w:pPr>
      <w:keepLines/>
      <w:spacing w:after="0" w:line="360" w:lineRule="auto"/>
      <w:ind w:firstLine="720"/>
      <w:jc w:val="both"/>
    </w:pPr>
    <w:rPr>
      <w:rFonts w:ascii="Times New Roman" w:eastAsia="Times New Roman" w:hAnsi="Times New Roman" w:cs="Times New Roman"/>
      <w:szCs w:val="20"/>
      <w:lang w:eastAsia="ar-SA"/>
    </w:rPr>
  </w:style>
  <w:style w:type="paragraph" w:customStyle="1" w:styleId="Numbering">
    <w:name w:val="Numbering"/>
    <w:basedOn w:val="a9"/>
    <w:rsid w:val="00A63D8F"/>
    <w:pPr>
      <w:spacing w:before="130" w:after="0" w:line="240" w:lineRule="auto"/>
      <w:ind w:left="284" w:hanging="284"/>
      <w:jc w:val="both"/>
    </w:pPr>
    <w:rPr>
      <w:rFonts w:ascii="Times New Roman" w:eastAsia="Times New Roman" w:hAnsi="Times New Roman" w:cs="Times New Roman"/>
      <w:szCs w:val="20"/>
      <w:lang w:eastAsia="ar-SA"/>
    </w:rPr>
  </w:style>
  <w:style w:type="paragraph" w:customStyle="1" w:styleId="Graphic">
    <w:name w:val="Graphic"/>
    <w:basedOn w:val="affff9"/>
    <w:rsid w:val="00A63D8F"/>
    <w:pPr>
      <w:suppressLineNumbers w:val="0"/>
      <w:pBdr>
        <w:top w:val="single" w:sz="4" w:space="1" w:color="auto"/>
        <w:left w:val="single" w:sz="4" w:space="1" w:color="auto"/>
        <w:bottom w:val="single" w:sz="4" w:space="1" w:color="auto"/>
        <w:right w:val="single" w:sz="4" w:space="1" w:color="auto"/>
      </w:pBdr>
      <w:suppressAutoHyphens w:val="0"/>
      <w:overflowPunct/>
      <w:autoSpaceDE/>
      <w:spacing w:before="0" w:after="0"/>
      <w:jc w:val="center"/>
    </w:pPr>
    <w:rPr>
      <w:rFonts w:cs="Times New Roman"/>
      <w:i w:val="0"/>
      <w:iCs w:val="0"/>
      <w:sz w:val="22"/>
      <w:szCs w:val="20"/>
      <w:lang w:val="en-US" w:eastAsia="ar-SA"/>
    </w:rPr>
  </w:style>
  <w:style w:type="paragraph" w:customStyle="1" w:styleId="zreportaddinfoit">
    <w:name w:val="zreport addinfoit"/>
    <w:basedOn w:val="a9"/>
    <w:rsid w:val="00A63D8F"/>
    <w:pPr>
      <w:spacing w:after="0" w:line="260" w:lineRule="atLeast"/>
      <w:jc w:val="center"/>
    </w:pPr>
    <w:rPr>
      <w:rFonts w:ascii="Times New Roman" w:eastAsia="Times New Roman" w:hAnsi="Times New Roman" w:cs="Times New Roman"/>
      <w:i/>
      <w:sz w:val="20"/>
      <w:szCs w:val="20"/>
      <w:lang w:val="en-US" w:eastAsia="ar-SA"/>
    </w:rPr>
  </w:style>
  <w:style w:type="paragraph" w:customStyle="1" w:styleId="a8">
    <w:name w:val="Маркированный список МнУр"/>
    <w:basedOn w:val="a9"/>
    <w:rsid w:val="00A63D8F"/>
    <w:pPr>
      <w:numPr>
        <w:numId w:val="35"/>
      </w:numPr>
      <w:spacing w:before="120" w:after="0" w:line="240" w:lineRule="auto"/>
    </w:pPr>
    <w:rPr>
      <w:rFonts w:ascii="Times New Roman" w:eastAsia="Times New Roman" w:hAnsi="Times New Roman" w:cs="Times New Roman"/>
      <w:sz w:val="24"/>
      <w:szCs w:val="24"/>
      <w:lang w:eastAsia="ar-SA"/>
    </w:rPr>
  </w:style>
  <w:style w:type="paragraph" w:customStyle="1" w:styleId="StyleFirstline127cm">
    <w:name w:val="Style First line:  127 cm"/>
    <w:basedOn w:val="a9"/>
    <w:rsid w:val="00A63D8F"/>
    <w:pPr>
      <w:spacing w:before="120" w:after="0" w:line="240" w:lineRule="auto"/>
      <w:ind w:firstLine="720"/>
      <w:jc w:val="both"/>
    </w:pPr>
    <w:rPr>
      <w:rFonts w:ascii="Arial" w:eastAsia="Times New Roman" w:hAnsi="Arial" w:cs="Times New Roman"/>
      <w:sz w:val="24"/>
      <w:szCs w:val="20"/>
      <w:lang w:eastAsia="ar-SA"/>
    </w:rPr>
  </w:style>
  <w:style w:type="paragraph" w:customStyle="1" w:styleId="g4">
    <w:name w:val="g"/>
    <w:basedOn w:val="a9"/>
    <w:rsid w:val="00A63D8F"/>
    <w:pPr>
      <w:spacing w:before="280" w:after="280" w:line="240" w:lineRule="auto"/>
    </w:pPr>
    <w:rPr>
      <w:rFonts w:ascii="Times New Roman" w:eastAsia="Times New Roman" w:hAnsi="Times New Roman" w:cs="Times New Roman"/>
      <w:sz w:val="24"/>
      <w:szCs w:val="24"/>
      <w:lang w:eastAsia="ar-SA"/>
    </w:rPr>
  </w:style>
  <w:style w:type="paragraph" w:customStyle="1" w:styleId="2ffff5">
    <w:name w:val="Знак2 Знак Знак Знак"/>
    <w:basedOn w:val="a9"/>
    <w:rsid w:val="00A63D8F"/>
    <w:pPr>
      <w:spacing w:before="280" w:after="280" w:line="240" w:lineRule="auto"/>
    </w:pPr>
    <w:rPr>
      <w:rFonts w:ascii="Tahoma" w:eastAsia="Times New Roman" w:hAnsi="Tahoma" w:cs="Times New Roman"/>
      <w:sz w:val="20"/>
      <w:szCs w:val="20"/>
      <w:lang w:val="en-US" w:eastAsia="ar-SA"/>
    </w:rPr>
  </w:style>
  <w:style w:type="paragraph" w:customStyle="1" w:styleId="11f8">
    <w:name w:val="Обычный11"/>
    <w:uiPriority w:val="99"/>
    <w:rsid w:val="00A63D8F"/>
    <w:pPr>
      <w:spacing w:after="0" w:line="300" w:lineRule="auto"/>
      <w:ind w:left="680"/>
    </w:pPr>
    <w:rPr>
      <w:rFonts w:ascii="Times New Roman" w:eastAsia="Arial" w:hAnsi="Times New Roman" w:cs="Times New Roman"/>
      <w:sz w:val="24"/>
      <w:szCs w:val="20"/>
      <w:lang w:eastAsia="ar-SA"/>
    </w:rPr>
  </w:style>
  <w:style w:type="paragraph" w:customStyle="1" w:styleId="affffffffff2">
    <w:name w:val="Íîðìàëüíûé"/>
    <w:rsid w:val="00A63D8F"/>
    <w:pPr>
      <w:spacing w:after="0" w:line="240" w:lineRule="auto"/>
    </w:pPr>
    <w:rPr>
      <w:rFonts w:ascii="Courier New" w:eastAsia="Arial" w:hAnsi="Courier New" w:cs="Times New Roman"/>
      <w:sz w:val="24"/>
      <w:szCs w:val="20"/>
      <w:lang w:val="en-US" w:eastAsia="ar-SA"/>
    </w:rPr>
  </w:style>
  <w:style w:type="paragraph" w:customStyle="1" w:styleId="1110">
    <w:name w:val="Стиль заг 1.1.1"/>
    <w:basedOn w:val="a9"/>
    <w:rsid w:val="00A63D8F"/>
    <w:pPr>
      <w:numPr>
        <w:numId w:val="33"/>
      </w:numPr>
      <w:spacing w:before="100" w:after="100" w:line="240" w:lineRule="auto"/>
    </w:pPr>
    <w:rPr>
      <w:rFonts w:ascii="Times New Roman" w:eastAsia="Times New Roman" w:hAnsi="Times New Roman" w:cs="Times New Roman"/>
      <w:sz w:val="24"/>
      <w:szCs w:val="24"/>
      <w:lang w:eastAsia="ar-SA"/>
    </w:rPr>
  </w:style>
  <w:style w:type="paragraph" w:customStyle="1" w:styleId="109">
    <w:name w:val="Оглавление 10"/>
    <w:basedOn w:val="1ff2"/>
    <w:rsid w:val="00A63D8F"/>
    <w:pPr>
      <w:suppressLineNumbers w:val="0"/>
      <w:tabs>
        <w:tab w:val="right" w:leader="dot" w:pos="7091"/>
      </w:tabs>
      <w:suppressAutoHyphens w:val="0"/>
      <w:overflowPunct/>
      <w:autoSpaceDE/>
      <w:spacing w:before="100" w:after="100"/>
      <w:ind w:left="2547"/>
    </w:pPr>
    <w:rPr>
      <w:rFonts w:cs="Times New Roman"/>
      <w:szCs w:val="24"/>
      <w:lang w:eastAsia="ar-SA"/>
    </w:rPr>
  </w:style>
  <w:style w:type="paragraph" w:customStyle="1" w:styleId="Times12">
    <w:name w:val="Times 12"/>
    <w:basedOn w:val="a9"/>
    <w:rsid w:val="00A63D8F"/>
    <w:pPr>
      <w:spacing w:before="100" w:after="100" w:line="240" w:lineRule="auto"/>
      <w:ind w:firstLine="567"/>
      <w:jc w:val="both"/>
    </w:pPr>
    <w:rPr>
      <w:rFonts w:ascii="Times New Roman" w:eastAsia="Times New Roman" w:hAnsi="Times New Roman" w:cs="Times New Roman"/>
      <w:sz w:val="24"/>
      <w:lang w:eastAsia="ar-SA"/>
    </w:rPr>
  </w:style>
  <w:style w:type="paragraph" w:customStyle="1" w:styleId="3f3f3f3f3f3f3f3f3f3f3f3f">
    <w:name w:val="Т3fа3fб3fл3fи3fц3fа3f ш3fа3fп3fк3fа3f"/>
    <w:basedOn w:val="a9"/>
    <w:rsid w:val="00A63D8F"/>
    <w:pPr>
      <w:keepNext/>
      <w:spacing w:before="40" w:after="40" w:line="240" w:lineRule="auto"/>
      <w:ind w:left="57" w:right="57"/>
    </w:pPr>
    <w:rPr>
      <w:rFonts w:ascii="Times New Roman" w:eastAsia="Times New Roman" w:hAnsi="Times New Roman" w:cs="Times New Roman"/>
      <w:szCs w:val="24"/>
      <w:lang w:eastAsia="ar-SA"/>
    </w:rPr>
  </w:style>
  <w:style w:type="paragraph" w:customStyle="1" w:styleId="3f3f3f3f3f3f3f3f3f3f3f3f0">
    <w:name w:val="Т3fа3fб3fл3fи3fц3fа3f т3fе3fк3fс3fт3f"/>
    <w:basedOn w:val="a9"/>
    <w:rsid w:val="00A63D8F"/>
    <w:pPr>
      <w:spacing w:before="40" w:after="40" w:line="240" w:lineRule="auto"/>
      <w:ind w:left="57" w:right="57"/>
    </w:pPr>
    <w:rPr>
      <w:rFonts w:ascii="Times New Roman" w:eastAsia="Times New Roman" w:hAnsi="Times New Roman" w:cs="Times New Roman"/>
      <w:sz w:val="24"/>
      <w:szCs w:val="24"/>
      <w:lang w:eastAsia="ar-SA"/>
    </w:rPr>
  </w:style>
  <w:style w:type="paragraph" w:customStyle="1" w:styleId="Body0">
    <w:name w:val="Body"/>
    <w:rsid w:val="00A63D8F"/>
    <w:pPr>
      <w:spacing w:after="0" w:line="240" w:lineRule="auto"/>
    </w:pPr>
    <w:rPr>
      <w:rFonts w:ascii="Helvetica" w:eastAsia="ヒラギノ角ゴ Pro W3" w:hAnsi="Helvetica" w:cs="Times New Roman"/>
      <w:color w:val="000000"/>
      <w:sz w:val="24"/>
      <w:szCs w:val="20"/>
      <w:lang w:val="en-GB" w:eastAsia="ar-SA"/>
    </w:rPr>
  </w:style>
  <w:style w:type="paragraph" w:customStyle="1" w:styleId="style13318853190000000019msonormal">
    <w:name w:val="style_13318853190000000019msonormal"/>
    <w:basedOn w:val="a9"/>
    <w:rsid w:val="00A63D8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170">
    <w:name w:val="style17"/>
    <w:rsid w:val="00A63D8F"/>
  </w:style>
  <w:style w:type="paragraph" w:customStyle="1" w:styleId="1KGK9">
    <w:name w:val="1KG=K9"/>
    <w:rsid w:val="00A63D8F"/>
    <w:pPr>
      <w:spacing w:after="0" w:line="240" w:lineRule="auto"/>
    </w:pPr>
    <w:rPr>
      <w:rFonts w:ascii="Arial" w:eastAsia="Times New Roman" w:hAnsi="Arial" w:cs="Times New Roman"/>
      <w:sz w:val="20"/>
      <w:szCs w:val="24"/>
      <w:lang w:eastAsia="ru-RU"/>
    </w:rPr>
  </w:style>
  <w:style w:type="paragraph" w:customStyle="1" w:styleId="affffffffff3">
    <w:name w:val="Текстовый"/>
    <w:rsid w:val="00A63D8F"/>
    <w:pPr>
      <w:spacing w:after="0" w:line="240" w:lineRule="auto"/>
      <w:jc w:val="both"/>
    </w:pPr>
    <w:rPr>
      <w:rFonts w:ascii="Arial" w:eastAsia="Times New Roman" w:hAnsi="Arial" w:cs="Times New Roman"/>
      <w:sz w:val="20"/>
      <w:szCs w:val="20"/>
    </w:rPr>
  </w:style>
  <w:style w:type="paragraph" w:customStyle="1" w:styleId="1fffff7">
    <w:name w:val="Раздел договора 1"/>
    <w:basedOn w:val="a9"/>
    <w:rsid w:val="00A63D8F"/>
    <w:pPr>
      <w:tabs>
        <w:tab w:val="num" w:pos="360"/>
        <w:tab w:val="left" w:pos="2835"/>
      </w:tabs>
      <w:spacing w:after="0" w:line="240" w:lineRule="auto"/>
      <w:ind w:left="360" w:hanging="360"/>
      <w:jc w:val="center"/>
    </w:pPr>
    <w:rPr>
      <w:rFonts w:ascii="Times New Roman" w:eastAsia="Times New Roman" w:hAnsi="Times New Roman" w:cs="Times New Roman"/>
      <w:b/>
      <w:caps/>
      <w:color w:val="000000"/>
      <w:sz w:val="24"/>
      <w:szCs w:val="24"/>
      <w:lang w:eastAsia="ru-RU"/>
    </w:rPr>
  </w:style>
  <w:style w:type="character" w:customStyle="1" w:styleId="FontStyle25">
    <w:name w:val="Font Style25"/>
    <w:rsid w:val="00A63D8F"/>
    <w:rPr>
      <w:rFonts w:ascii="Times New Roman" w:hAnsi="Times New Roman" w:cs="Times New Roman"/>
      <w:sz w:val="22"/>
      <w:szCs w:val="22"/>
    </w:rPr>
  </w:style>
  <w:style w:type="paragraph" w:customStyle="1" w:styleId="Style15">
    <w:name w:val="Style15"/>
    <w:basedOn w:val="a9"/>
    <w:uiPriority w:val="99"/>
    <w:rsid w:val="00A63D8F"/>
    <w:pPr>
      <w:spacing w:after="0" w:line="276" w:lineRule="exact"/>
    </w:pPr>
    <w:rPr>
      <w:rFonts w:ascii="Arial" w:eastAsia="Times New Roman" w:hAnsi="Arial" w:cs="Arial"/>
      <w:sz w:val="24"/>
      <w:szCs w:val="24"/>
      <w:lang w:eastAsia="ru-RU"/>
    </w:rPr>
  </w:style>
  <w:style w:type="table" w:customStyle="1" w:styleId="5115">
    <w:name w:val="Сетка таблицы5115"/>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етка таблицы612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0">
    <w:name w:val="Нет списка6111"/>
    <w:next w:val="ad"/>
    <w:uiPriority w:val="99"/>
    <w:semiHidden/>
    <w:unhideWhenUsed/>
    <w:rsid w:val="00A63D8F"/>
  </w:style>
  <w:style w:type="table" w:customStyle="1" w:styleId="1315">
    <w:name w:val="Сетка таблицы1315"/>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4">
    <w:name w:val="Сетка таблицы1414"/>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0">
    <w:name w:val="Нет списка41111"/>
    <w:next w:val="ad"/>
    <w:uiPriority w:val="99"/>
    <w:semiHidden/>
    <w:unhideWhenUsed/>
    <w:rsid w:val="00A63D8F"/>
  </w:style>
  <w:style w:type="numbering" w:customStyle="1" w:styleId="1111111111">
    <w:name w:val="Нет списка1111111111"/>
    <w:next w:val="ad"/>
    <w:uiPriority w:val="99"/>
    <w:unhideWhenUsed/>
    <w:rsid w:val="00A63D8F"/>
  </w:style>
  <w:style w:type="numbering" w:customStyle="1" w:styleId="211113">
    <w:name w:val="Нет списка211113"/>
    <w:next w:val="ad"/>
    <w:uiPriority w:val="99"/>
    <w:rsid w:val="00A63D8F"/>
  </w:style>
  <w:style w:type="table" w:customStyle="1" w:styleId="31310">
    <w:name w:val="Сетка таблицы3131"/>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2">
    <w:name w:val="Сетка таблицы111111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11">
    <w:name w:val="Нет списка3111111"/>
    <w:next w:val="ad"/>
    <w:uiPriority w:val="99"/>
    <w:unhideWhenUsed/>
    <w:rsid w:val="00A63D8F"/>
  </w:style>
  <w:style w:type="numbering" w:customStyle="1" w:styleId="511110">
    <w:name w:val="Нет списка51111"/>
    <w:next w:val="ad"/>
    <w:uiPriority w:val="99"/>
    <w:semiHidden/>
    <w:unhideWhenUsed/>
    <w:rsid w:val="00A63D8F"/>
  </w:style>
  <w:style w:type="numbering" w:customStyle="1" w:styleId="1211111">
    <w:name w:val="Нет списка1211111"/>
    <w:next w:val="ad"/>
    <w:uiPriority w:val="99"/>
    <w:unhideWhenUsed/>
    <w:rsid w:val="00A63D8F"/>
  </w:style>
  <w:style w:type="table" w:customStyle="1" w:styleId="3111110">
    <w:name w:val="Сетка таблицы311111"/>
    <w:basedOn w:val="ac"/>
    <w:next w:val="ae"/>
    <w:uiPriority w:val="59"/>
    <w:locked/>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1">
    <w:name w:val="Нет списка11111111111"/>
    <w:rsid w:val="00A63D8F"/>
  </w:style>
  <w:style w:type="table" w:customStyle="1" w:styleId="41113">
    <w:name w:val="Сетка таблицы411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Веб-таблица 1111"/>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30">
    <w:name w:val="Сетка таблицы21123"/>
    <w:basedOn w:val="ac"/>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1">
    <w:name w:val="Нет списка411111"/>
    <w:uiPriority w:val="99"/>
    <w:rsid w:val="00A63D8F"/>
  </w:style>
  <w:style w:type="table" w:customStyle="1" w:styleId="31111110">
    <w:name w:val="Сетка таблицы3111111"/>
    <w:basedOn w:val="ac"/>
    <w:uiPriority w:val="59"/>
    <w:rsid w:val="00A63D8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11">
    <w:name w:val="Нет списка511111"/>
    <w:uiPriority w:val="99"/>
    <w:rsid w:val="00A63D8F"/>
  </w:style>
  <w:style w:type="table" w:customStyle="1" w:styleId="5250">
    <w:name w:val="Сетка таблицы525"/>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0">
    <w:name w:val="Нет списка61111"/>
    <w:next w:val="ad"/>
    <w:uiPriority w:val="99"/>
    <w:semiHidden/>
    <w:unhideWhenUsed/>
    <w:rsid w:val="00A63D8F"/>
  </w:style>
  <w:style w:type="numbering" w:customStyle="1" w:styleId="11240">
    <w:name w:val="Нет списка1124"/>
    <w:rsid w:val="00A63D8F"/>
  </w:style>
  <w:style w:type="table" w:customStyle="1" w:styleId="61211">
    <w:name w:val="Сетка таблицы6121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Веб-таблица 1211"/>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3">
    <w:name w:val="Сетка таблицы22113"/>
    <w:basedOn w:val="ac"/>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14">
    <w:name w:val="Нет списка421"/>
    <w:uiPriority w:val="99"/>
    <w:rsid w:val="00A63D8F"/>
  </w:style>
  <w:style w:type="table" w:customStyle="1" w:styleId="3215">
    <w:name w:val="Сетка таблицы3215"/>
    <w:basedOn w:val="ac"/>
    <w:uiPriority w:val="59"/>
    <w:rsid w:val="00A63D8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0">
    <w:name w:val="Нет списка521"/>
    <w:uiPriority w:val="99"/>
    <w:rsid w:val="00A63D8F"/>
  </w:style>
  <w:style w:type="table" w:customStyle="1" w:styleId="5330">
    <w:name w:val="Сетка таблицы53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Сетка таблицы12115"/>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1">
    <w:name w:val="Нет списка713"/>
    <w:next w:val="ad"/>
    <w:uiPriority w:val="99"/>
    <w:semiHidden/>
    <w:unhideWhenUsed/>
    <w:rsid w:val="00A63D8F"/>
  </w:style>
  <w:style w:type="numbering" w:customStyle="1" w:styleId="131110">
    <w:name w:val="Нет списка13111"/>
    <w:next w:val="ad"/>
    <w:semiHidden/>
    <w:unhideWhenUsed/>
    <w:rsid w:val="00A63D8F"/>
  </w:style>
  <w:style w:type="numbering" w:customStyle="1" w:styleId="231110">
    <w:name w:val="Нет списка23111"/>
    <w:next w:val="ad"/>
    <w:uiPriority w:val="99"/>
    <w:semiHidden/>
    <w:rsid w:val="00A63D8F"/>
  </w:style>
  <w:style w:type="table" w:customStyle="1" w:styleId="23113">
    <w:name w:val="Сетка таблицы23113"/>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110">
    <w:name w:val="Нет списка33111"/>
    <w:next w:val="ad"/>
    <w:uiPriority w:val="99"/>
    <w:semiHidden/>
    <w:unhideWhenUsed/>
    <w:rsid w:val="00A63D8F"/>
  </w:style>
  <w:style w:type="numbering" w:customStyle="1" w:styleId="4313">
    <w:name w:val="Нет списка431"/>
    <w:next w:val="ad"/>
    <w:uiPriority w:val="99"/>
    <w:semiHidden/>
    <w:unhideWhenUsed/>
    <w:rsid w:val="00A63D8F"/>
  </w:style>
  <w:style w:type="numbering" w:customStyle="1" w:styleId="11331">
    <w:name w:val="Нет списка1133"/>
    <w:next w:val="ad"/>
    <w:uiPriority w:val="99"/>
    <w:unhideWhenUsed/>
    <w:rsid w:val="00A63D8F"/>
  </w:style>
  <w:style w:type="numbering" w:customStyle="1" w:styleId="211111111">
    <w:name w:val="Нет списка211111111"/>
    <w:next w:val="ad"/>
    <w:uiPriority w:val="99"/>
    <w:rsid w:val="00A63D8F"/>
  </w:style>
  <w:style w:type="table" w:customStyle="1" w:styleId="33140">
    <w:name w:val="Сетка таблицы3314"/>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3">
    <w:name w:val="Сетка таблицы112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Веб-таблица 112"/>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3">
    <w:name w:val="Сетка таблицы21213"/>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111">
    <w:name w:val="Нет списка31111111"/>
    <w:next w:val="ad"/>
    <w:uiPriority w:val="99"/>
    <w:unhideWhenUsed/>
    <w:rsid w:val="00A63D8F"/>
  </w:style>
  <w:style w:type="numbering" w:customStyle="1" w:styleId="5310">
    <w:name w:val="Нет списка531"/>
    <w:next w:val="ad"/>
    <w:uiPriority w:val="99"/>
    <w:semiHidden/>
    <w:unhideWhenUsed/>
    <w:rsid w:val="00A63D8F"/>
  </w:style>
  <w:style w:type="numbering" w:customStyle="1" w:styleId="12111111">
    <w:name w:val="Нет списка12111111"/>
    <w:next w:val="ad"/>
    <w:uiPriority w:val="99"/>
    <w:unhideWhenUsed/>
    <w:rsid w:val="00A63D8F"/>
  </w:style>
  <w:style w:type="numbering" w:customStyle="1" w:styleId="221111">
    <w:name w:val="Нет списка221111"/>
    <w:next w:val="ad"/>
    <w:uiPriority w:val="99"/>
    <w:rsid w:val="00A63D8F"/>
  </w:style>
  <w:style w:type="table" w:customStyle="1" w:styleId="4250">
    <w:name w:val="Сетка таблицы425"/>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40">
    <w:name w:val="Сетка таблицы1224"/>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Веб-таблица 122"/>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30">
    <w:name w:val="Сетка таблицы2223"/>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11">
    <w:name w:val="Нет списка321111"/>
    <w:next w:val="ad"/>
    <w:uiPriority w:val="99"/>
    <w:unhideWhenUsed/>
    <w:rsid w:val="00A63D8F"/>
  </w:style>
  <w:style w:type="table" w:customStyle="1" w:styleId="312110">
    <w:name w:val="Сетка таблицы31211"/>
    <w:basedOn w:val="ac"/>
    <w:next w:val="ae"/>
    <w:uiPriority w:val="59"/>
    <w:locked/>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11">
    <w:name w:val="Нет списка111111111111"/>
    <w:rsid w:val="00A63D8F"/>
  </w:style>
  <w:style w:type="table" w:customStyle="1" w:styleId="2111130">
    <w:name w:val="Сетка таблицы211113"/>
    <w:basedOn w:val="ac"/>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11">
    <w:name w:val="Нет списка4111111"/>
    <w:uiPriority w:val="99"/>
    <w:rsid w:val="00A63D8F"/>
  </w:style>
  <w:style w:type="numbering" w:customStyle="1" w:styleId="5111111">
    <w:name w:val="Нет списка5111111"/>
    <w:uiPriority w:val="99"/>
    <w:rsid w:val="00A63D8F"/>
  </w:style>
  <w:style w:type="table" w:customStyle="1" w:styleId="5410">
    <w:name w:val="Сетка таблицы54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1">
    <w:name w:val="Нет списка611111"/>
    <w:next w:val="ad"/>
    <w:uiPriority w:val="99"/>
    <w:semiHidden/>
    <w:unhideWhenUsed/>
    <w:rsid w:val="00A63D8F"/>
  </w:style>
  <w:style w:type="numbering" w:customStyle="1" w:styleId="112130">
    <w:name w:val="Нет списка11213"/>
    <w:rsid w:val="00A63D8F"/>
  </w:style>
  <w:style w:type="table" w:customStyle="1" w:styleId="625">
    <w:name w:val="Сетка таблицы625"/>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0">
    <w:name w:val="Нет списка4211"/>
    <w:uiPriority w:val="99"/>
    <w:rsid w:val="00A63D8F"/>
  </w:style>
  <w:style w:type="numbering" w:customStyle="1" w:styleId="52110">
    <w:name w:val="Нет списка5211"/>
    <w:uiPriority w:val="99"/>
    <w:rsid w:val="00A63D8F"/>
  </w:style>
  <w:style w:type="table" w:customStyle="1" w:styleId="5311">
    <w:name w:val="Сетка таблицы53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1">
    <w:name w:val="Нет списка193"/>
    <w:next w:val="ad"/>
    <w:uiPriority w:val="99"/>
    <w:semiHidden/>
    <w:unhideWhenUsed/>
    <w:rsid w:val="00A63D8F"/>
  </w:style>
  <w:style w:type="table" w:customStyle="1" w:styleId="4350">
    <w:name w:val="Сетка таблицы435"/>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0">
    <w:name w:val="Нет списка1103"/>
    <w:next w:val="ad"/>
    <w:uiPriority w:val="99"/>
    <w:semiHidden/>
    <w:unhideWhenUsed/>
    <w:rsid w:val="00A63D8F"/>
  </w:style>
  <w:style w:type="table" w:customStyle="1" w:styleId="1143">
    <w:name w:val="Сетка таблицы1143"/>
    <w:basedOn w:val="ac"/>
    <w:next w:val="ae"/>
    <w:uiPriority w:val="9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3">
    <w:name w:val="Нет списка201"/>
    <w:next w:val="ad"/>
    <w:uiPriority w:val="99"/>
    <w:semiHidden/>
    <w:rsid w:val="00A63D8F"/>
  </w:style>
  <w:style w:type="table" w:customStyle="1" w:styleId="4430">
    <w:name w:val="Сетка таблицы44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Нет списка1141"/>
    <w:next w:val="ad"/>
    <w:uiPriority w:val="99"/>
    <w:semiHidden/>
    <w:unhideWhenUsed/>
    <w:rsid w:val="00A63D8F"/>
  </w:style>
  <w:style w:type="table" w:customStyle="1" w:styleId="156">
    <w:name w:val="Изысканная таблица15"/>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0">
    <w:name w:val="Нет списка1151"/>
    <w:next w:val="ad"/>
    <w:semiHidden/>
    <w:rsid w:val="00A63D8F"/>
  </w:style>
  <w:style w:type="table" w:customStyle="1" w:styleId="11511">
    <w:name w:val="Сетка таблицы115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Сетка таблицы825"/>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4">
    <w:name w:val="Нет списка241"/>
    <w:next w:val="ad"/>
    <w:uiPriority w:val="99"/>
    <w:semiHidden/>
    <w:rsid w:val="00A63D8F"/>
  </w:style>
  <w:style w:type="numbering" w:customStyle="1" w:styleId="12210">
    <w:name w:val="Нет списка1221"/>
    <w:next w:val="ad"/>
    <w:semiHidden/>
    <w:rsid w:val="00A63D8F"/>
  </w:style>
  <w:style w:type="table" w:customStyle="1" w:styleId="7330">
    <w:name w:val="Сетка таблицы733"/>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10">
    <w:name w:val="Сетка таблицы74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13">
    <w:name w:val="Нет списка251"/>
    <w:next w:val="ad"/>
    <w:uiPriority w:val="99"/>
    <w:semiHidden/>
    <w:rsid w:val="00A63D8F"/>
  </w:style>
  <w:style w:type="table" w:customStyle="1" w:styleId="461">
    <w:name w:val="Сетка таблицы46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f2">
    <w:name w:val="Основной текст с отступом5"/>
    <w:basedOn w:val="a9"/>
    <w:rsid w:val="00A63D8F"/>
    <w:pPr>
      <w:spacing w:after="0" w:line="240" w:lineRule="auto"/>
      <w:ind w:firstLine="720"/>
      <w:jc w:val="both"/>
    </w:pPr>
    <w:rPr>
      <w:rFonts w:ascii="Times New Roman" w:eastAsia="Times New Roman" w:hAnsi="Times New Roman" w:cs="Times New Roman"/>
      <w:b/>
      <w:bCs/>
      <w:sz w:val="24"/>
      <w:szCs w:val="24"/>
      <w:lang w:eastAsia="ru-RU"/>
    </w:rPr>
  </w:style>
  <w:style w:type="numbering" w:customStyle="1" w:styleId="11610">
    <w:name w:val="Нет списка1161"/>
    <w:next w:val="ad"/>
    <w:semiHidden/>
    <w:rsid w:val="00A63D8F"/>
  </w:style>
  <w:style w:type="table" w:customStyle="1" w:styleId="11611">
    <w:name w:val="Сетка таблицы116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Сетка таблицы47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0">
    <w:name w:val="Сетка таблицы933"/>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0">
    <w:name w:val="Сетка таблицы1033"/>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3">
    <w:name w:val="Нет списка261"/>
    <w:next w:val="ad"/>
    <w:uiPriority w:val="99"/>
    <w:semiHidden/>
    <w:unhideWhenUsed/>
    <w:rsid w:val="00A63D8F"/>
  </w:style>
  <w:style w:type="numbering" w:customStyle="1" w:styleId="2713">
    <w:name w:val="Нет списка271"/>
    <w:next w:val="ad"/>
    <w:uiPriority w:val="99"/>
    <w:semiHidden/>
    <w:unhideWhenUsed/>
    <w:rsid w:val="00A63D8F"/>
  </w:style>
  <w:style w:type="numbering" w:customStyle="1" w:styleId="11710">
    <w:name w:val="Нет списка1171"/>
    <w:next w:val="ad"/>
    <w:semiHidden/>
    <w:unhideWhenUsed/>
    <w:rsid w:val="00A63D8F"/>
  </w:style>
  <w:style w:type="numbering" w:customStyle="1" w:styleId="2811">
    <w:name w:val="Нет списка281"/>
    <w:next w:val="ad"/>
    <w:uiPriority w:val="99"/>
    <w:semiHidden/>
    <w:rsid w:val="00A63D8F"/>
  </w:style>
  <w:style w:type="table" w:customStyle="1" w:styleId="11711">
    <w:name w:val="Сетка таблицы1171"/>
    <w:basedOn w:val="ac"/>
    <w:next w:val="ae"/>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Веб-таблица 14"/>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414">
    <w:name w:val="Нет списка341"/>
    <w:next w:val="ad"/>
    <w:uiPriority w:val="99"/>
    <w:semiHidden/>
    <w:unhideWhenUsed/>
    <w:rsid w:val="00A63D8F"/>
  </w:style>
  <w:style w:type="numbering" w:customStyle="1" w:styleId="4411">
    <w:name w:val="Нет списка441"/>
    <w:next w:val="ad"/>
    <w:uiPriority w:val="99"/>
    <w:semiHidden/>
    <w:unhideWhenUsed/>
    <w:rsid w:val="00A63D8F"/>
  </w:style>
  <w:style w:type="numbering" w:customStyle="1" w:styleId="11810">
    <w:name w:val="Нет списка1181"/>
    <w:next w:val="ad"/>
    <w:semiHidden/>
    <w:unhideWhenUsed/>
    <w:rsid w:val="00A63D8F"/>
  </w:style>
  <w:style w:type="numbering" w:customStyle="1" w:styleId="21231">
    <w:name w:val="Нет списка2123"/>
    <w:next w:val="ad"/>
    <w:uiPriority w:val="99"/>
    <w:semiHidden/>
    <w:rsid w:val="00A63D8F"/>
  </w:style>
  <w:style w:type="table" w:customStyle="1" w:styleId="3161">
    <w:name w:val="Сетка таблицы3161"/>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11">
    <w:name w:val="Сетка таблицы118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Веб-таблица 113"/>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310">
    <w:name w:val="Сетка таблицы21131"/>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231">
    <w:name w:val="Нет списка3123"/>
    <w:next w:val="ad"/>
    <w:uiPriority w:val="99"/>
    <w:semiHidden/>
    <w:unhideWhenUsed/>
    <w:rsid w:val="00A63D8F"/>
  </w:style>
  <w:style w:type="numbering" w:customStyle="1" w:styleId="5411">
    <w:name w:val="Нет списка541"/>
    <w:next w:val="ad"/>
    <w:uiPriority w:val="99"/>
    <w:semiHidden/>
    <w:unhideWhenUsed/>
    <w:rsid w:val="00A63D8F"/>
  </w:style>
  <w:style w:type="numbering" w:customStyle="1" w:styleId="12310">
    <w:name w:val="Нет списка1231"/>
    <w:next w:val="ad"/>
    <w:semiHidden/>
    <w:unhideWhenUsed/>
    <w:rsid w:val="00A63D8F"/>
  </w:style>
  <w:style w:type="numbering" w:customStyle="1" w:styleId="22211">
    <w:name w:val="Нет списка2221"/>
    <w:next w:val="ad"/>
    <w:uiPriority w:val="99"/>
    <w:semiHidden/>
    <w:rsid w:val="00A63D8F"/>
  </w:style>
  <w:style w:type="table" w:customStyle="1" w:styleId="12330">
    <w:name w:val="Сетка таблицы123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Веб-таблица 123"/>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70">
    <w:name w:val="Сетка таблицы227"/>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10">
    <w:name w:val="Нет списка3221"/>
    <w:next w:val="ad"/>
    <w:uiPriority w:val="99"/>
    <w:semiHidden/>
    <w:unhideWhenUsed/>
    <w:rsid w:val="00A63D8F"/>
  </w:style>
  <w:style w:type="numbering" w:customStyle="1" w:styleId="6210">
    <w:name w:val="Нет списка621"/>
    <w:next w:val="ad"/>
    <w:uiPriority w:val="99"/>
    <w:semiHidden/>
    <w:unhideWhenUsed/>
    <w:rsid w:val="00A63D8F"/>
  </w:style>
  <w:style w:type="table" w:customStyle="1" w:styleId="571">
    <w:name w:val="Сетка таблицы57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Сетка таблицы232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0">
    <w:name w:val="Сетка таблицы211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3">
    <w:name w:val="Нет списка721"/>
    <w:next w:val="ad"/>
    <w:uiPriority w:val="99"/>
    <w:semiHidden/>
    <w:unhideWhenUsed/>
    <w:rsid w:val="00A63D8F"/>
  </w:style>
  <w:style w:type="table" w:customStyle="1" w:styleId="651">
    <w:name w:val="Сетка таблицы65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Сетка таблицы142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0">
    <w:name w:val="Сетка таблицы2414"/>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0">
    <w:name w:val="Сетка таблицы212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0">
    <w:name w:val="Сетка таблицы3112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1">
    <w:name w:val="Нет списка813"/>
    <w:next w:val="ad"/>
    <w:uiPriority w:val="99"/>
    <w:semiHidden/>
    <w:unhideWhenUsed/>
    <w:rsid w:val="00A63D8F"/>
  </w:style>
  <w:style w:type="table" w:customStyle="1" w:styleId="761">
    <w:name w:val="Сетка таблицы76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0">
    <w:name w:val="Сетка таблицы25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1">
    <w:name w:val="Нет списка913"/>
    <w:next w:val="ad"/>
    <w:uiPriority w:val="99"/>
    <w:semiHidden/>
    <w:unhideWhenUsed/>
    <w:rsid w:val="00A63D8F"/>
  </w:style>
  <w:style w:type="table" w:customStyle="1" w:styleId="8410">
    <w:name w:val="Сетка таблицы8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0">
    <w:name w:val="Сетка таблицы26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0">
    <w:name w:val="Сетка таблицы3414"/>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30">
    <w:name w:val="Нет списка1013"/>
    <w:next w:val="ad"/>
    <w:uiPriority w:val="99"/>
    <w:semiHidden/>
    <w:unhideWhenUsed/>
    <w:rsid w:val="00A63D8F"/>
  </w:style>
  <w:style w:type="table" w:customStyle="1" w:styleId="9410">
    <w:name w:val="Сетка таблицы9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0">
    <w:name w:val="Сетка таблицы27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Нет списка1321"/>
    <w:next w:val="ad"/>
    <w:uiPriority w:val="99"/>
    <w:semiHidden/>
    <w:unhideWhenUsed/>
    <w:rsid w:val="00A63D8F"/>
  </w:style>
  <w:style w:type="table" w:customStyle="1" w:styleId="10410">
    <w:name w:val="Сетка таблицы10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0">
    <w:name w:val="Сетка таблицы28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0">
    <w:name w:val="Нет списка1413"/>
    <w:next w:val="ad"/>
    <w:uiPriority w:val="99"/>
    <w:semiHidden/>
    <w:unhideWhenUsed/>
    <w:rsid w:val="00A63D8F"/>
  </w:style>
  <w:style w:type="table" w:customStyle="1" w:styleId="1913">
    <w:name w:val="Сетка таблицы19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3">
    <w:name w:val="Сетка таблицы110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30">
    <w:name w:val="Нет списка1513"/>
    <w:next w:val="ad"/>
    <w:uiPriority w:val="99"/>
    <w:semiHidden/>
    <w:unhideWhenUsed/>
    <w:rsid w:val="00A63D8F"/>
  </w:style>
  <w:style w:type="table" w:customStyle="1" w:styleId="20130">
    <w:name w:val="Сетка таблицы20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Сетка таблицы1112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d"/>
    <w:uiPriority w:val="99"/>
    <w:semiHidden/>
    <w:unhideWhenUsed/>
    <w:rsid w:val="00A63D8F"/>
  </w:style>
  <w:style w:type="table" w:customStyle="1" w:styleId="112210">
    <w:name w:val="Сетка таблицы1122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1">
    <w:name w:val="Сетка таблицы2111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Сетка таблицы3122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0">
    <w:name w:val="Нет списка1711"/>
    <w:next w:val="ad"/>
    <w:semiHidden/>
    <w:rsid w:val="00A63D8F"/>
  </w:style>
  <w:style w:type="table" w:customStyle="1" w:styleId="61121">
    <w:name w:val="Сетка таблицы611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d"/>
    <w:uiPriority w:val="99"/>
    <w:semiHidden/>
    <w:unhideWhenUsed/>
    <w:rsid w:val="00A63D8F"/>
  </w:style>
  <w:style w:type="numbering" w:customStyle="1" w:styleId="1112110">
    <w:name w:val="Нет списка111211"/>
    <w:next w:val="ad"/>
    <w:uiPriority w:val="99"/>
    <w:unhideWhenUsed/>
    <w:rsid w:val="00A63D8F"/>
  </w:style>
  <w:style w:type="numbering" w:customStyle="1" w:styleId="2324">
    <w:name w:val="Нет списка232"/>
    <w:next w:val="ad"/>
    <w:uiPriority w:val="99"/>
    <w:rsid w:val="00A63D8F"/>
  </w:style>
  <w:style w:type="table" w:customStyle="1" w:styleId="113110">
    <w:name w:val="Сетка таблицы1131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20">
    <w:name w:val="Нет списка332"/>
    <w:next w:val="ad"/>
    <w:uiPriority w:val="99"/>
    <w:unhideWhenUsed/>
    <w:rsid w:val="00A63D8F"/>
  </w:style>
  <w:style w:type="numbering" w:customStyle="1" w:styleId="41210">
    <w:name w:val="Нет списка4121"/>
    <w:next w:val="ad"/>
    <w:uiPriority w:val="99"/>
    <w:unhideWhenUsed/>
    <w:rsid w:val="00A63D8F"/>
  </w:style>
  <w:style w:type="numbering" w:customStyle="1" w:styleId="1111210">
    <w:name w:val="Нет списка111121"/>
    <w:next w:val="ad"/>
    <w:unhideWhenUsed/>
    <w:rsid w:val="00A63D8F"/>
  </w:style>
  <w:style w:type="numbering" w:customStyle="1" w:styleId="211210">
    <w:name w:val="Нет списка21121"/>
    <w:next w:val="ad"/>
    <w:uiPriority w:val="99"/>
    <w:semiHidden/>
    <w:rsid w:val="00A63D8F"/>
  </w:style>
  <w:style w:type="numbering" w:customStyle="1" w:styleId="311211">
    <w:name w:val="Нет списка31121"/>
    <w:next w:val="ad"/>
    <w:uiPriority w:val="99"/>
    <w:semiHidden/>
    <w:unhideWhenUsed/>
    <w:rsid w:val="00A63D8F"/>
  </w:style>
  <w:style w:type="numbering" w:customStyle="1" w:styleId="51210">
    <w:name w:val="Нет списка5121"/>
    <w:next w:val="ad"/>
    <w:uiPriority w:val="99"/>
    <w:unhideWhenUsed/>
    <w:rsid w:val="00A63D8F"/>
  </w:style>
  <w:style w:type="numbering" w:customStyle="1" w:styleId="121210">
    <w:name w:val="Нет списка12121"/>
    <w:next w:val="ad"/>
    <w:semiHidden/>
    <w:unhideWhenUsed/>
    <w:rsid w:val="00A63D8F"/>
  </w:style>
  <w:style w:type="numbering" w:customStyle="1" w:styleId="22121">
    <w:name w:val="Нет списка2212"/>
    <w:next w:val="ad"/>
    <w:uiPriority w:val="99"/>
    <w:rsid w:val="00A63D8F"/>
  </w:style>
  <w:style w:type="numbering" w:customStyle="1" w:styleId="32121">
    <w:name w:val="Нет списка3212"/>
    <w:next w:val="ad"/>
    <w:uiPriority w:val="99"/>
    <w:unhideWhenUsed/>
    <w:rsid w:val="00A63D8F"/>
  </w:style>
  <w:style w:type="table" w:customStyle="1" w:styleId="51230">
    <w:name w:val="Сетка таблицы512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0">
    <w:name w:val="Сетка таблицы61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0">
    <w:name w:val="Нет списка6121"/>
    <w:next w:val="ad"/>
    <w:uiPriority w:val="99"/>
    <w:semiHidden/>
    <w:unhideWhenUsed/>
    <w:rsid w:val="00A63D8F"/>
  </w:style>
  <w:style w:type="table" w:customStyle="1" w:styleId="13113">
    <w:name w:val="Сетка таблицы13113"/>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13">
    <w:name w:val="Сетка таблицы141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
    <w:name w:val="Нет списка4112"/>
    <w:next w:val="ad"/>
    <w:uiPriority w:val="99"/>
    <w:semiHidden/>
    <w:unhideWhenUsed/>
    <w:rsid w:val="00A63D8F"/>
  </w:style>
  <w:style w:type="numbering" w:customStyle="1" w:styleId="11111210">
    <w:name w:val="Нет списка1111121"/>
    <w:next w:val="ad"/>
    <w:uiPriority w:val="99"/>
    <w:unhideWhenUsed/>
    <w:rsid w:val="00A63D8F"/>
  </w:style>
  <w:style w:type="numbering" w:customStyle="1" w:styleId="2111210">
    <w:name w:val="Нет списка211121"/>
    <w:next w:val="ad"/>
    <w:uiPriority w:val="99"/>
    <w:rsid w:val="00A63D8F"/>
  </w:style>
  <w:style w:type="numbering" w:customStyle="1" w:styleId="311121">
    <w:name w:val="Нет списка311121"/>
    <w:next w:val="ad"/>
    <w:uiPriority w:val="99"/>
    <w:unhideWhenUsed/>
    <w:rsid w:val="00A63D8F"/>
  </w:style>
  <w:style w:type="numbering" w:customStyle="1" w:styleId="51121">
    <w:name w:val="Нет списка5112"/>
    <w:next w:val="ad"/>
    <w:uiPriority w:val="99"/>
    <w:semiHidden/>
    <w:unhideWhenUsed/>
    <w:rsid w:val="00A63D8F"/>
  </w:style>
  <w:style w:type="numbering" w:customStyle="1" w:styleId="121120">
    <w:name w:val="Нет списка12112"/>
    <w:next w:val="ad"/>
    <w:uiPriority w:val="99"/>
    <w:unhideWhenUsed/>
    <w:rsid w:val="00A63D8F"/>
  </w:style>
  <w:style w:type="table" w:customStyle="1" w:styleId="41230">
    <w:name w:val="Сетка таблицы4123"/>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30">
    <w:name w:val="Сетка таблицы1212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0">
    <w:name w:val="Сетка таблицы311121"/>
    <w:basedOn w:val="ac"/>
    <w:next w:val="ae"/>
    <w:uiPriority w:val="59"/>
    <w:locked/>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
    <w:name w:val="Нет списка11111121"/>
    <w:rsid w:val="00A63D8F"/>
  </w:style>
  <w:style w:type="table" w:customStyle="1" w:styleId="-1112">
    <w:name w:val="Веб-таблица 1112"/>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11">
    <w:name w:val="Сетка таблицы211211"/>
    <w:basedOn w:val="ac"/>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20">
    <w:name w:val="Нет списка41112"/>
    <w:uiPriority w:val="99"/>
    <w:rsid w:val="00A63D8F"/>
  </w:style>
  <w:style w:type="numbering" w:customStyle="1" w:styleId="511120">
    <w:name w:val="Нет списка51112"/>
    <w:uiPriority w:val="99"/>
    <w:rsid w:val="00A63D8F"/>
  </w:style>
  <w:style w:type="table" w:customStyle="1" w:styleId="5221">
    <w:name w:val="Сетка таблицы522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22">
    <w:name w:val="Нет списка6112"/>
    <w:next w:val="ad"/>
    <w:uiPriority w:val="99"/>
    <w:semiHidden/>
    <w:unhideWhenUsed/>
    <w:rsid w:val="00A63D8F"/>
  </w:style>
  <w:style w:type="numbering" w:customStyle="1" w:styleId="112211">
    <w:name w:val="Нет списка11221"/>
    <w:rsid w:val="00A63D8F"/>
  </w:style>
  <w:style w:type="table" w:customStyle="1" w:styleId="-1212">
    <w:name w:val="Веб-таблица 1212"/>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210">
    <w:name w:val="Сетка таблицы22121"/>
    <w:basedOn w:val="ac"/>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23">
    <w:name w:val="Нет списка422"/>
    <w:uiPriority w:val="99"/>
    <w:rsid w:val="00A63D8F"/>
  </w:style>
  <w:style w:type="table" w:customStyle="1" w:styleId="32113">
    <w:name w:val="Сетка таблицы32113"/>
    <w:basedOn w:val="ac"/>
    <w:uiPriority w:val="59"/>
    <w:rsid w:val="00A63D8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2">
    <w:name w:val="Нет списка522"/>
    <w:uiPriority w:val="99"/>
    <w:rsid w:val="00A63D8F"/>
  </w:style>
  <w:style w:type="table" w:customStyle="1" w:styleId="5321">
    <w:name w:val="Сетка таблицы532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0">
    <w:name w:val="Сетка таблицы6111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Сетка таблицы1211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d"/>
    <w:uiPriority w:val="99"/>
    <w:semiHidden/>
    <w:unhideWhenUsed/>
    <w:rsid w:val="00A63D8F"/>
  </w:style>
  <w:style w:type="numbering" w:customStyle="1" w:styleId="131111">
    <w:name w:val="Нет списка131111"/>
    <w:next w:val="ad"/>
    <w:semiHidden/>
    <w:unhideWhenUsed/>
    <w:rsid w:val="00A63D8F"/>
  </w:style>
  <w:style w:type="numbering" w:customStyle="1" w:styleId="231111">
    <w:name w:val="Нет списка231111"/>
    <w:next w:val="ad"/>
    <w:uiPriority w:val="99"/>
    <w:semiHidden/>
    <w:rsid w:val="00A63D8F"/>
  </w:style>
  <w:style w:type="table" w:customStyle="1" w:styleId="-131">
    <w:name w:val="Веб-таблица 131"/>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31111">
    <w:name w:val="Нет списка331111"/>
    <w:next w:val="ad"/>
    <w:uiPriority w:val="99"/>
    <w:semiHidden/>
    <w:unhideWhenUsed/>
    <w:rsid w:val="00A63D8F"/>
  </w:style>
  <w:style w:type="numbering" w:customStyle="1" w:styleId="43110">
    <w:name w:val="Нет списка4311"/>
    <w:next w:val="ad"/>
    <w:uiPriority w:val="99"/>
    <w:semiHidden/>
    <w:unhideWhenUsed/>
    <w:rsid w:val="00A63D8F"/>
  </w:style>
  <w:style w:type="numbering" w:customStyle="1" w:styleId="113111">
    <w:name w:val="Нет списка11311"/>
    <w:next w:val="ad"/>
    <w:uiPriority w:val="99"/>
    <w:unhideWhenUsed/>
    <w:rsid w:val="00A63D8F"/>
  </w:style>
  <w:style w:type="numbering" w:customStyle="1" w:styleId="2111111111">
    <w:name w:val="Нет списка2111111111"/>
    <w:next w:val="ad"/>
    <w:uiPriority w:val="99"/>
    <w:rsid w:val="00A63D8F"/>
  </w:style>
  <w:style w:type="table" w:customStyle="1" w:styleId="33113">
    <w:name w:val="Сетка таблицы33113"/>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10">
    <w:name w:val="Сетка таблицы1121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Веб-таблица 1121"/>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11">
    <w:name w:val="Сетка таблицы212111"/>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1111">
    <w:name w:val="Нет списка311111111"/>
    <w:next w:val="ad"/>
    <w:uiPriority w:val="99"/>
    <w:unhideWhenUsed/>
    <w:rsid w:val="00A63D8F"/>
  </w:style>
  <w:style w:type="numbering" w:customStyle="1" w:styleId="53110">
    <w:name w:val="Нет списка5311"/>
    <w:next w:val="ad"/>
    <w:uiPriority w:val="99"/>
    <w:semiHidden/>
    <w:unhideWhenUsed/>
    <w:rsid w:val="00A63D8F"/>
  </w:style>
  <w:style w:type="numbering" w:customStyle="1" w:styleId="121111111">
    <w:name w:val="Нет списка121111111"/>
    <w:next w:val="ad"/>
    <w:uiPriority w:val="99"/>
    <w:unhideWhenUsed/>
    <w:rsid w:val="00A63D8F"/>
  </w:style>
  <w:style w:type="numbering" w:customStyle="1" w:styleId="2211111">
    <w:name w:val="Нет списка2211111"/>
    <w:next w:val="ad"/>
    <w:uiPriority w:val="99"/>
    <w:rsid w:val="00A63D8F"/>
  </w:style>
  <w:style w:type="table" w:customStyle="1" w:styleId="42140">
    <w:name w:val="Сетка таблицы4214"/>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3">
    <w:name w:val="Сетка таблицы122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Веб-таблица 1221"/>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110">
    <w:name w:val="Сетка таблицы22211"/>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111">
    <w:name w:val="Нет списка3211111"/>
    <w:next w:val="ad"/>
    <w:uiPriority w:val="99"/>
    <w:unhideWhenUsed/>
    <w:rsid w:val="00A63D8F"/>
  </w:style>
  <w:style w:type="numbering" w:customStyle="1" w:styleId="1111111111111">
    <w:name w:val="Нет списка1111111111111"/>
    <w:rsid w:val="00A63D8F"/>
  </w:style>
  <w:style w:type="table" w:customStyle="1" w:styleId="-11111">
    <w:name w:val="Веб-таблица 11111"/>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11110">
    <w:name w:val="Сетка таблицы2111111"/>
    <w:basedOn w:val="ac"/>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111">
    <w:name w:val="Нет списка41111111"/>
    <w:uiPriority w:val="99"/>
    <w:rsid w:val="00A63D8F"/>
  </w:style>
  <w:style w:type="numbering" w:customStyle="1" w:styleId="51111111">
    <w:name w:val="Нет списка51111111"/>
    <w:uiPriority w:val="99"/>
    <w:rsid w:val="00A63D8F"/>
  </w:style>
  <w:style w:type="table" w:customStyle="1" w:styleId="51113">
    <w:name w:val="Сетка таблицы511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11">
    <w:name w:val="Нет списка6111111"/>
    <w:next w:val="ad"/>
    <w:uiPriority w:val="99"/>
    <w:semiHidden/>
    <w:unhideWhenUsed/>
    <w:rsid w:val="00A63D8F"/>
  </w:style>
  <w:style w:type="numbering" w:customStyle="1" w:styleId="1121111">
    <w:name w:val="Нет списка1121111"/>
    <w:rsid w:val="00A63D8F"/>
  </w:style>
  <w:style w:type="table" w:customStyle="1" w:styleId="6213">
    <w:name w:val="Сетка таблицы6213"/>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Веб-таблица 12111"/>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110">
    <w:name w:val="Сетка таблицы221111"/>
    <w:basedOn w:val="ac"/>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1110">
    <w:name w:val="Нет списка42111"/>
    <w:uiPriority w:val="99"/>
    <w:rsid w:val="00A63D8F"/>
  </w:style>
  <w:style w:type="numbering" w:customStyle="1" w:styleId="521110">
    <w:name w:val="Нет списка52111"/>
    <w:uiPriority w:val="99"/>
    <w:rsid w:val="00A63D8F"/>
  </w:style>
  <w:style w:type="numbering" w:customStyle="1" w:styleId="19111">
    <w:name w:val="Нет списка1911"/>
    <w:next w:val="ad"/>
    <w:uiPriority w:val="99"/>
    <w:semiHidden/>
    <w:unhideWhenUsed/>
    <w:rsid w:val="00A63D8F"/>
  </w:style>
  <w:style w:type="table" w:customStyle="1" w:styleId="43130">
    <w:name w:val="Сетка таблицы43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1">
    <w:name w:val="Нет списка11011"/>
    <w:next w:val="ad"/>
    <w:uiPriority w:val="99"/>
    <w:semiHidden/>
    <w:unhideWhenUsed/>
    <w:rsid w:val="00A63D8F"/>
  </w:style>
  <w:style w:type="table" w:customStyle="1" w:styleId="114110">
    <w:name w:val="Сетка таблицы11411"/>
    <w:basedOn w:val="ac"/>
    <w:next w:val="ae"/>
    <w:uiPriority w:val="9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10">
    <w:name w:val="Нет списка2011"/>
    <w:next w:val="ad"/>
    <w:uiPriority w:val="99"/>
    <w:semiHidden/>
    <w:rsid w:val="00A63D8F"/>
  </w:style>
  <w:style w:type="table" w:customStyle="1" w:styleId="44110">
    <w:name w:val="Сетка таблицы44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1">
    <w:name w:val="Нет списка11411"/>
    <w:next w:val="ad"/>
    <w:uiPriority w:val="99"/>
    <w:semiHidden/>
    <w:unhideWhenUsed/>
    <w:rsid w:val="00A63D8F"/>
  </w:style>
  <w:style w:type="table" w:customStyle="1" w:styleId="255">
    <w:name w:val="Изысканная таблица25"/>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10">
    <w:name w:val="Нет списка11511"/>
    <w:next w:val="ad"/>
    <w:semiHidden/>
    <w:rsid w:val="00A63D8F"/>
  </w:style>
  <w:style w:type="table" w:customStyle="1" w:styleId="6311">
    <w:name w:val="Сетка таблицы63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0">
    <w:name w:val="Сетка таблицы72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
    <w:name w:val="Сетка таблицы82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
    <w:name w:val="Сетка таблицы92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
    <w:name w:val="Сетка таблицы102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0">
    <w:name w:val="Нет списка2411"/>
    <w:next w:val="ad"/>
    <w:uiPriority w:val="99"/>
    <w:semiHidden/>
    <w:rsid w:val="00A63D8F"/>
  </w:style>
  <w:style w:type="numbering" w:customStyle="1" w:styleId="122110">
    <w:name w:val="Нет списка12211"/>
    <w:next w:val="ad"/>
    <w:semiHidden/>
    <w:rsid w:val="00A63D8F"/>
  </w:style>
  <w:style w:type="table" w:customStyle="1" w:styleId="7311">
    <w:name w:val="Сетка таблицы731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110">
    <w:name w:val="Нет списка2511"/>
    <w:next w:val="ad"/>
    <w:uiPriority w:val="99"/>
    <w:semiHidden/>
    <w:rsid w:val="00A63D8F"/>
  </w:style>
  <w:style w:type="table" w:customStyle="1" w:styleId="1144">
    <w:name w:val="Изысканная таблица114"/>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110">
    <w:name w:val="Нет списка11611"/>
    <w:next w:val="ad"/>
    <w:semiHidden/>
    <w:rsid w:val="00A63D8F"/>
  </w:style>
  <w:style w:type="table" w:customStyle="1" w:styleId="8311">
    <w:name w:val="Сетка таблицы83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
    <w:name w:val="Сетка таблицы93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
    <w:name w:val="Сетка таблицы103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0">
    <w:name w:val="Нет списка2611"/>
    <w:next w:val="ad"/>
    <w:uiPriority w:val="99"/>
    <w:semiHidden/>
    <w:unhideWhenUsed/>
    <w:rsid w:val="00A63D8F"/>
  </w:style>
  <w:style w:type="numbering" w:customStyle="1" w:styleId="2912">
    <w:name w:val="Нет списка291"/>
    <w:next w:val="ad"/>
    <w:uiPriority w:val="99"/>
    <w:semiHidden/>
    <w:rsid w:val="00A63D8F"/>
  </w:style>
  <w:style w:type="table" w:customStyle="1" w:styleId="500">
    <w:name w:val="Сетка таблицы50"/>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Основной текст с отступом6"/>
    <w:basedOn w:val="a9"/>
    <w:rsid w:val="00A63D8F"/>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5f3">
    <w:name w:val="Обычный5"/>
    <w:rsid w:val="00A63D8F"/>
    <w:pPr>
      <w:widowControl w:val="0"/>
      <w:spacing w:after="0" w:line="240" w:lineRule="auto"/>
    </w:pPr>
    <w:rPr>
      <w:rFonts w:ascii="Courier New" w:eastAsia="Times New Roman" w:hAnsi="Courier New" w:cs="Times New Roman"/>
      <w:snapToGrid w:val="0"/>
      <w:sz w:val="20"/>
      <w:szCs w:val="20"/>
      <w:lang w:eastAsia="ru-RU"/>
    </w:rPr>
  </w:style>
  <w:style w:type="table" w:customStyle="1" w:styleId="346">
    <w:name w:val="Изысканная таблица34"/>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910">
    <w:name w:val="Нет списка1191"/>
    <w:next w:val="ad"/>
    <w:semiHidden/>
    <w:rsid w:val="00A63D8F"/>
  </w:style>
  <w:style w:type="table" w:customStyle="1" w:styleId="11911">
    <w:name w:val="Сетка таблицы119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Сетка таблицы318"/>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58"/>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2">
    <w:name w:val="Нет списка30"/>
    <w:next w:val="ad"/>
    <w:uiPriority w:val="99"/>
    <w:semiHidden/>
    <w:unhideWhenUsed/>
    <w:rsid w:val="00A63D8F"/>
  </w:style>
  <w:style w:type="numbering" w:customStyle="1" w:styleId="1200">
    <w:name w:val="Нет списка120"/>
    <w:next w:val="ad"/>
    <w:semiHidden/>
    <w:unhideWhenUsed/>
    <w:rsid w:val="00A63D8F"/>
  </w:style>
  <w:style w:type="numbering" w:customStyle="1" w:styleId="2102">
    <w:name w:val="Нет списка210"/>
    <w:next w:val="ad"/>
    <w:uiPriority w:val="99"/>
    <w:semiHidden/>
    <w:rsid w:val="00A63D8F"/>
  </w:style>
  <w:style w:type="table" w:customStyle="1" w:styleId="590">
    <w:name w:val="Сетка таблицы59"/>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1">
    <w:name w:val="Сетка таблицы120"/>
    <w:basedOn w:val="ac"/>
    <w:next w:val="ae"/>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Веб-таблица 15"/>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90">
    <w:name w:val="Сетка таблицы229"/>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510">
    <w:name w:val="Нет списка351"/>
    <w:next w:val="ad"/>
    <w:uiPriority w:val="99"/>
    <w:semiHidden/>
    <w:unhideWhenUsed/>
    <w:rsid w:val="00A63D8F"/>
  </w:style>
  <w:style w:type="numbering" w:customStyle="1" w:styleId="452">
    <w:name w:val="Нет списка45"/>
    <w:next w:val="ad"/>
    <w:uiPriority w:val="99"/>
    <w:semiHidden/>
    <w:unhideWhenUsed/>
    <w:rsid w:val="00A63D8F"/>
  </w:style>
  <w:style w:type="numbering" w:customStyle="1" w:styleId="11101">
    <w:name w:val="Нет списка1110"/>
    <w:next w:val="ad"/>
    <w:semiHidden/>
    <w:unhideWhenUsed/>
    <w:rsid w:val="00A63D8F"/>
  </w:style>
  <w:style w:type="numbering" w:customStyle="1" w:styleId="21312">
    <w:name w:val="Нет списка2131"/>
    <w:next w:val="ad"/>
    <w:uiPriority w:val="99"/>
    <w:semiHidden/>
    <w:rsid w:val="00A63D8F"/>
  </w:style>
  <w:style w:type="table" w:customStyle="1" w:styleId="3190">
    <w:name w:val="Сетка таблицы319"/>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Веб-таблица 114"/>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51">
    <w:name w:val="Сетка таблицы21151"/>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11">
    <w:name w:val="Нет списка3131"/>
    <w:next w:val="ad"/>
    <w:uiPriority w:val="99"/>
    <w:semiHidden/>
    <w:unhideWhenUsed/>
    <w:rsid w:val="00A63D8F"/>
  </w:style>
  <w:style w:type="numbering" w:customStyle="1" w:styleId="552">
    <w:name w:val="Нет списка55"/>
    <w:next w:val="ad"/>
    <w:uiPriority w:val="99"/>
    <w:semiHidden/>
    <w:unhideWhenUsed/>
    <w:rsid w:val="00A63D8F"/>
  </w:style>
  <w:style w:type="numbering" w:customStyle="1" w:styleId="12410">
    <w:name w:val="Нет списка1241"/>
    <w:next w:val="ad"/>
    <w:semiHidden/>
    <w:unhideWhenUsed/>
    <w:rsid w:val="00A63D8F"/>
  </w:style>
  <w:style w:type="numbering" w:customStyle="1" w:styleId="22311">
    <w:name w:val="Нет списка2231"/>
    <w:next w:val="ad"/>
    <w:uiPriority w:val="99"/>
    <w:semiHidden/>
    <w:rsid w:val="00A63D8F"/>
  </w:style>
  <w:style w:type="table" w:customStyle="1" w:styleId="41310">
    <w:name w:val="Сетка таблицы4131"/>
    <w:basedOn w:val="ac"/>
    <w:next w:val="ae"/>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1">
    <w:name w:val="Сетка таблицы12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Веб-таблица 124"/>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00">
    <w:name w:val="Сетка таблицы2210"/>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10">
    <w:name w:val="Нет списка3231"/>
    <w:next w:val="ad"/>
    <w:uiPriority w:val="99"/>
    <w:semiHidden/>
    <w:unhideWhenUsed/>
    <w:rsid w:val="00A63D8F"/>
  </w:style>
  <w:style w:type="numbering" w:customStyle="1" w:styleId="6310">
    <w:name w:val="Нет списка631"/>
    <w:next w:val="ad"/>
    <w:uiPriority w:val="99"/>
    <w:semiHidden/>
    <w:unhideWhenUsed/>
    <w:rsid w:val="00A63D8F"/>
  </w:style>
  <w:style w:type="table" w:customStyle="1" w:styleId="5100">
    <w:name w:val="Сетка таблицы510"/>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Сетка таблицы133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1">
    <w:name w:val="Сетка таблицы2116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Сетка таблицы3110"/>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0">
    <w:name w:val="Нет списка731"/>
    <w:next w:val="ad"/>
    <w:uiPriority w:val="99"/>
    <w:semiHidden/>
    <w:unhideWhenUsed/>
    <w:rsid w:val="00A63D8F"/>
  </w:style>
  <w:style w:type="table" w:customStyle="1" w:styleId="671">
    <w:name w:val="Сетка таблицы67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Сетка таблицы143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0">
    <w:name w:val="Сетка таблицы212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0">
    <w:name w:val="Сетка таблицы3113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0">
    <w:name w:val="Нет списка821"/>
    <w:next w:val="ad"/>
    <w:uiPriority w:val="99"/>
    <w:semiHidden/>
    <w:unhideWhenUsed/>
    <w:rsid w:val="00A63D8F"/>
  </w:style>
  <w:style w:type="table" w:customStyle="1" w:styleId="780">
    <w:name w:val="Сетка таблицы78"/>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Сетка таблицы213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Сетка таблицы333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0">
    <w:name w:val="Нет списка921"/>
    <w:next w:val="ad"/>
    <w:uiPriority w:val="99"/>
    <w:semiHidden/>
    <w:unhideWhenUsed/>
    <w:rsid w:val="00A63D8F"/>
  </w:style>
  <w:style w:type="table" w:customStyle="1" w:styleId="861">
    <w:name w:val="Сетка таблицы86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0">
    <w:name w:val="Сетка таблицы162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0">
    <w:name w:val="Нет списка1021"/>
    <w:next w:val="ad"/>
    <w:uiPriority w:val="99"/>
    <w:semiHidden/>
    <w:unhideWhenUsed/>
    <w:rsid w:val="00A63D8F"/>
  </w:style>
  <w:style w:type="table" w:customStyle="1" w:styleId="961">
    <w:name w:val="Сетка таблицы96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0">
    <w:name w:val="Сетка таблицы172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
    <w:name w:val="Сетка таблицы27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2"/>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Нет списка1331"/>
    <w:next w:val="ad"/>
    <w:uiPriority w:val="99"/>
    <w:semiHidden/>
    <w:unhideWhenUsed/>
    <w:rsid w:val="00A63D8F"/>
  </w:style>
  <w:style w:type="table" w:customStyle="1" w:styleId="1061">
    <w:name w:val="Сетка таблицы106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30">
    <w:name w:val="Сетка таблицы182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
    <w:name w:val="Сетка таблицы28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1">
    <w:name w:val="Сетка таблицы362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
    <w:name w:val="Нет списка1421"/>
    <w:next w:val="ad"/>
    <w:uiPriority w:val="99"/>
    <w:semiHidden/>
    <w:unhideWhenUsed/>
    <w:rsid w:val="00A63D8F"/>
  </w:style>
  <w:style w:type="table" w:customStyle="1" w:styleId="19210">
    <w:name w:val="Сетка таблицы19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0">
    <w:name w:val="Сетка таблицы1102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
    <w:name w:val="Сетка таблицы29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Сетка таблицы2172"/>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1">
    <w:name w:val="Нет списка1521"/>
    <w:next w:val="ad"/>
    <w:uiPriority w:val="99"/>
    <w:semiHidden/>
    <w:unhideWhenUsed/>
    <w:rsid w:val="00A63D8F"/>
  </w:style>
  <w:style w:type="table" w:customStyle="1" w:styleId="2021">
    <w:name w:val="Сетка таблицы20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Сетка таблицы1113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0">
    <w:name w:val="Сетка таблицы2102"/>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2">
    <w:name w:val="Сетка таблицы2182"/>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2">
    <w:name w:val="Сетка таблицы2192"/>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етка таблицы392"/>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2">
    <w:name w:val="Сетка таблицы21102"/>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10">
    <w:name w:val="Нет списка1621"/>
    <w:next w:val="ad"/>
    <w:uiPriority w:val="99"/>
    <w:semiHidden/>
    <w:unhideWhenUsed/>
    <w:rsid w:val="00A63D8F"/>
  </w:style>
  <w:style w:type="table" w:customStyle="1" w:styleId="3020">
    <w:name w:val="Сетка таблицы302"/>
    <w:basedOn w:val="ac"/>
    <w:next w:val="ae"/>
    <w:uiPriority w:val="59"/>
    <w:locked/>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0">
    <w:name w:val="Сетка таблицы1123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2">
    <w:name w:val="Сетка таблицы2202"/>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10">
    <w:name w:val="Сетка таблицы2111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10">
    <w:name w:val="Нет списка1721"/>
    <w:next w:val="ad"/>
    <w:semiHidden/>
    <w:rsid w:val="00A63D8F"/>
  </w:style>
  <w:style w:type="table" w:customStyle="1" w:styleId="402">
    <w:name w:val="Сетка таблицы40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1">
    <w:name w:val="Сетка таблицы611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10">
    <w:name w:val="Нет списка1821"/>
    <w:next w:val="ad"/>
    <w:uiPriority w:val="99"/>
    <w:semiHidden/>
    <w:unhideWhenUsed/>
    <w:rsid w:val="00A63D8F"/>
  </w:style>
  <w:style w:type="numbering" w:customStyle="1" w:styleId="111311">
    <w:name w:val="Нет списка11131"/>
    <w:next w:val="ad"/>
    <w:uiPriority w:val="99"/>
    <w:unhideWhenUsed/>
    <w:rsid w:val="00A63D8F"/>
  </w:style>
  <w:style w:type="numbering" w:customStyle="1" w:styleId="2332">
    <w:name w:val="Нет списка233"/>
    <w:next w:val="ad"/>
    <w:uiPriority w:val="99"/>
    <w:rsid w:val="00A63D8F"/>
  </w:style>
  <w:style w:type="table" w:customStyle="1" w:styleId="113210">
    <w:name w:val="Сетка таблицы1132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32">
    <w:name w:val="Нет списка333"/>
    <w:next w:val="ad"/>
    <w:uiPriority w:val="99"/>
    <w:unhideWhenUsed/>
    <w:rsid w:val="00A63D8F"/>
  </w:style>
  <w:style w:type="numbering" w:customStyle="1" w:styleId="41311">
    <w:name w:val="Нет списка4131"/>
    <w:next w:val="ad"/>
    <w:uiPriority w:val="99"/>
    <w:unhideWhenUsed/>
    <w:rsid w:val="00A63D8F"/>
  </w:style>
  <w:style w:type="numbering" w:customStyle="1" w:styleId="1111310">
    <w:name w:val="Нет списка111131"/>
    <w:next w:val="ad"/>
    <w:unhideWhenUsed/>
    <w:rsid w:val="00A63D8F"/>
  </w:style>
  <w:style w:type="numbering" w:customStyle="1" w:styleId="211311">
    <w:name w:val="Нет списка21131"/>
    <w:next w:val="ad"/>
    <w:uiPriority w:val="99"/>
    <w:semiHidden/>
    <w:rsid w:val="00A63D8F"/>
  </w:style>
  <w:style w:type="numbering" w:customStyle="1" w:styleId="311311">
    <w:name w:val="Нет списка31131"/>
    <w:next w:val="ad"/>
    <w:uiPriority w:val="99"/>
    <w:semiHidden/>
    <w:unhideWhenUsed/>
    <w:rsid w:val="00A63D8F"/>
  </w:style>
  <w:style w:type="numbering" w:customStyle="1" w:styleId="51310">
    <w:name w:val="Нет списка5131"/>
    <w:next w:val="ad"/>
    <w:uiPriority w:val="99"/>
    <w:unhideWhenUsed/>
    <w:rsid w:val="00A63D8F"/>
  </w:style>
  <w:style w:type="numbering" w:customStyle="1" w:styleId="121310">
    <w:name w:val="Нет списка12131"/>
    <w:next w:val="ad"/>
    <w:semiHidden/>
    <w:unhideWhenUsed/>
    <w:rsid w:val="00A63D8F"/>
  </w:style>
  <w:style w:type="numbering" w:customStyle="1" w:styleId="22131">
    <w:name w:val="Нет списка2213"/>
    <w:next w:val="ad"/>
    <w:uiPriority w:val="99"/>
    <w:rsid w:val="00A63D8F"/>
  </w:style>
  <w:style w:type="numbering" w:customStyle="1" w:styleId="32130">
    <w:name w:val="Нет списка3213"/>
    <w:next w:val="ad"/>
    <w:uiPriority w:val="99"/>
    <w:unhideWhenUsed/>
    <w:rsid w:val="00A63D8F"/>
  </w:style>
  <w:style w:type="table" w:customStyle="1" w:styleId="51311">
    <w:name w:val="Сетка таблицы513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0">
    <w:name w:val="Сетка таблицы712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3">
    <w:name w:val="Сетка таблицы912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3">
    <w:name w:val="Сетка таблицы1012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11">
    <w:name w:val="Нет списка6131"/>
    <w:next w:val="ad"/>
    <w:uiPriority w:val="99"/>
    <w:semiHidden/>
    <w:unhideWhenUsed/>
    <w:rsid w:val="00A63D8F"/>
  </w:style>
  <w:style w:type="table" w:customStyle="1" w:styleId="131210">
    <w:name w:val="Сетка таблицы1312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10">
    <w:name w:val="Сетка таблицы141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0">
    <w:name w:val="Нет списка4113"/>
    <w:next w:val="ad"/>
    <w:uiPriority w:val="99"/>
    <w:semiHidden/>
    <w:unhideWhenUsed/>
    <w:rsid w:val="00A63D8F"/>
  </w:style>
  <w:style w:type="numbering" w:customStyle="1" w:styleId="11111310">
    <w:name w:val="Нет списка1111131"/>
    <w:next w:val="ad"/>
    <w:uiPriority w:val="99"/>
    <w:unhideWhenUsed/>
    <w:rsid w:val="00A63D8F"/>
  </w:style>
  <w:style w:type="numbering" w:customStyle="1" w:styleId="2111311">
    <w:name w:val="Нет списка211131"/>
    <w:next w:val="ad"/>
    <w:uiPriority w:val="99"/>
    <w:rsid w:val="00A63D8F"/>
  </w:style>
  <w:style w:type="table" w:customStyle="1" w:styleId="3132">
    <w:name w:val="Сетка таблицы3132"/>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11">
    <w:name w:val="Сетка таблицы1111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1">
    <w:name w:val="Нет списка311131"/>
    <w:next w:val="ad"/>
    <w:uiPriority w:val="99"/>
    <w:unhideWhenUsed/>
    <w:rsid w:val="00A63D8F"/>
  </w:style>
  <w:style w:type="numbering" w:customStyle="1" w:styleId="51130">
    <w:name w:val="Нет списка5113"/>
    <w:next w:val="ad"/>
    <w:uiPriority w:val="99"/>
    <w:semiHidden/>
    <w:unhideWhenUsed/>
    <w:rsid w:val="00A63D8F"/>
  </w:style>
  <w:style w:type="numbering" w:customStyle="1" w:styleId="121131">
    <w:name w:val="Нет списка12113"/>
    <w:next w:val="ad"/>
    <w:uiPriority w:val="99"/>
    <w:unhideWhenUsed/>
    <w:rsid w:val="00A63D8F"/>
  </w:style>
  <w:style w:type="table" w:customStyle="1" w:styleId="4141">
    <w:name w:val="Сетка таблицы4141"/>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11">
    <w:name w:val="Сетка таблицы121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0">
    <w:name w:val="Сетка таблицы311131"/>
    <w:basedOn w:val="ac"/>
    <w:next w:val="ae"/>
    <w:uiPriority w:val="59"/>
    <w:locked/>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1">
    <w:name w:val="Нет списка1111113"/>
    <w:rsid w:val="00A63D8F"/>
  </w:style>
  <w:style w:type="table" w:customStyle="1" w:styleId="411210">
    <w:name w:val="Сетка таблицы4112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Веб-таблица 1113"/>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221">
    <w:name w:val="Сетка таблицы211221"/>
    <w:basedOn w:val="ac"/>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30">
    <w:name w:val="Нет списка41113"/>
    <w:uiPriority w:val="99"/>
    <w:rsid w:val="00A63D8F"/>
  </w:style>
  <w:style w:type="table" w:customStyle="1" w:styleId="311112">
    <w:name w:val="Сетка таблицы311112"/>
    <w:basedOn w:val="ac"/>
    <w:uiPriority w:val="59"/>
    <w:rsid w:val="00A63D8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30">
    <w:name w:val="Нет списка51113"/>
    <w:uiPriority w:val="99"/>
    <w:rsid w:val="00A63D8F"/>
  </w:style>
  <w:style w:type="table" w:customStyle="1" w:styleId="5231">
    <w:name w:val="Сетка таблицы523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30">
    <w:name w:val="Нет списка6113"/>
    <w:next w:val="ad"/>
    <w:uiPriority w:val="99"/>
    <w:semiHidden/>
    <w:unhideWhenUsed/>
    <w:rsid w:val="00A63D8F"/>
  </w:style>
  <w:style w:type="numbering" w:customStyle="1" w:styleId="112311">
    <w:name w:val="Нет списка11231"/>
    <w:rsid w:val="00A63D8F"/>
  </w:style>
  <w:style w:type="table" w:customStyle="1" w:styleId="61221">
    <w:name w:val="Сетка таблицы6122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Веб-таблица 1213"/>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310">
    <w:name w:val="Сетка таблицы22131"/>
    <w:basedOn w:val="ac"/>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31">
    <w:name w:val="Нет списка423"/>
    <w:uiPriority w:val="99"/>
    <w:rsid w:val="00A63D8F"/>
  </w:style>
  <w:style w:type="table" w:customStyle="1" w:styleId="321210">
    <w:name w:val="Сетка таблицы32121"/>
    <w:basedOn w:val="ac"/>
    <w:uiPriority w:val="59"/>
    <w:rsid w:val="00A63D8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uiPriority w:val="99"/>
    <w:rsid w:val="00A63D8F"/>
  </w:style>
  <w:style w:type="table" w:customStyle="1" w:styleId="611121">
    <w:name w:val="Сетка таблицы6111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0">
    <w:name w:val="Нет списка7121"/>
    <w:next w:val="ad"/>
    <w:uiPriority w:val="99"/>
    <w:semiHidden/>
    <w:unhideWhenUsed/>
    <w:rsid w:val="00A63D8F"/>
  </w:style>
  <w:style w:type="numbering" w:customStyle="1" w:styleId="131211">
    <w:name w:val="Нет списка13121"/>
    <w:next w:val="ad"/>
    <w:semiHidden/>
    <w:unhideWhenUsed/>
    <w:rsid w:val="00A63D8F"/>
  </w:style>
  <w:style w:type="numbering" w:customStyle="1" w:styleId="23120">
    <w:name w:val="Нет списка2312"/>
    <w:next w:val="ad"/>
    <w:uiPriority w:val="99"/>
    <w:semiHidden/>
    <w:rsid w:val="00A63D8F"/>
  </w:style>
  <w:style w:type="table" w:customStyle="1" w:styleId="-132">
    <w:name w:val="Веб-таблица 132"/>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21">
    <w:name w:val="Сетка таблицы23121"/>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20">
    <w:name w:val="Нет списка3312"/>
    <w:next w:val="ad"/>
    <w:uiPriority w:val="99"/>
    <w:semiHidden/>
    <w:unhideWhenUsed/>
    <w:rsid w:val="00A63D8F"/>
  </w:style>
  <w:style w:type="numbering" w:customStyle="1" w:styleId="4320">
    <w:name w:val="Нет списка432"/>
    <w:next w:val="ad"/>
    <w:uiPriority w:val="99"/>
    <w:semiHidden/>
    <w:unhideWhenUsed/>
    <w:rsid w:val="00A63D8F"/>
  </w:style>
  <w:style w:type="numbering" w:customStyle="1" w:styleId="113211">
    <w:name w:val="Нет списка11321"/>
    <w:next w:val="ad"/>
    <w:uiPriority w:val="99"/>
    <w:unhideWhenUsed/>
    <w:rsid w:val="00A63D8F"/>
  </w:style>
  <w:style w:type="numbering" w:customStyle="1" w:styleId="2111121">
    <w:name w:val="Нет списка2111121"/>
    <w:next w:val="ad"/>
    <w:uiPriority w:val="99"/>
    <w:rsid w:val="00A63D8F"/>
  </w:style>
  <w:style w:type="table" w:customStyle="1" w:styleId="33121">
    <w:name w:val="Сетка таблицы33121"/>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210">
    <w:name w:val="Сетка таблицы1121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Веб-таблица 1122"/>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21">
    <w:name w:val="Сетка таблицы212121"/>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11120">
    <w:name w:val="Нет списка311112"/>
    <w:next w:val="ad"/>
    <w:uiPriority w:val="99"/>
    <w:unhideWhenUsed/>
    <w:rsid w:val="00A63D8F"/>
  </w:style>
  <w:style w:type="numbering" w:customStyle="1" w:styleId="5320">
    <w:name w:val="Нет списка532"/>
    <w:next w:val="ad"/>
    <w:uiPriority w:val="99"/>
    <w:semiHidden/>
    <w:unhideWhenUsed/>
    <w:rsid w:val="00A63D8F"/>
  </w:style>
  <w:style w:type="numbering" w:customStyle="1" w:styleId="1211120">
    <w:name w:val="Нет списка121112"/>
    <w:next w:val="ad"/>
    <w:uiPriority w:val="99"/>
    <w:unhideWhenUsed/>
    <w:rsid w:val="00A63D8F"/>
  </w:style>
  <w:style w:type="numbering" w:customStyle="1" w:styleId="221120">
    <w:name w:val="Нет списка22112"/>
    <w:next w:val="ad"/>
    <w:uiPriority w:val="99"/>
    <w:rsid w:val="00A63D8F"/>
  </w:style>
  <w:style w:type="table" w:customStyle="1" w:styleId="42230">
    <w:name w:val="Сетка таблицы4223"/>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21">
    <w:name w:val="Сетка таблицы12221"/>
    <w:basedOn w:val="ac"/>
    <w:next w:val="ae"/>
    <w:uiPriority w:val="59"/>
    <w:locked/>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Веб-таблица 1222"/>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221">
    <w:name w:val="Сетка таблицы22221"/>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1120">
    <w:name w:val="Нет списка32112"/>
    <w:next w:val="ad"/>
    <w:uiPriority w:val="99"/>
    <w:unhideWhenUsed/>
    <w:rsid w:val="00A63D8F"/>
  </w:style>
  <w:style w:type="table" w:customStyle="1" w:styleId="31212">
    <w:name w:val="Сетка таблицы31212"/>
    <w:basedOn w:val="ac"/>
    <w:next w:val="ae"/>
    <w:uiPriority w:val="59"/>
    <w:locked/>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20">
    <w:name w:val="Нет списка11111112"/>
    <w:rsid w:val="00A63D8F"/>
  </w:style>
  <w:style w:type="table" w:customStyle="1" w:styleId="-11112">
    <w:name w:val="Веб-таблица 11112"/>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1111210">
    <w:name w:val="Сетка таблицы2111121"/>
    <w:basedOn w:val="ac"/>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11112">
    <w:name w:val="Нет списка411112"/>
    <w:uiPriority w:val="99"/>
    <w:rsid w:val="00A63D8F"/>
  </w:style>
  <w:style w:type="numbering" w:customStyle="1" w:styleId="511112">
    <w:name w:val="Нет списка511112"/>
    <w:uiPriority w:val="99"/>
    <w:rsid w:val="00A63D8F"/>
  </w:style>
  <w:style w:type="table" w:customStyle="1" w:styleId="5420">
    <w:name w:val="Сетка таблицы54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0">
    <w:name w:val="Сетка таблицы5112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20">
    <w:name w:val="Нет списка61112"/>
    <w:next w:val="ad"/>
    <w:uiPriority w:val="99"/>
    <w:semiHidden/>
    <w:unhideWhenUsed/>
    <w:rsid w:val="00A63D8F"/>
  </w:style>
  <w:style w:type="numbering" w:customStyle="1" w:styleId="1121211">
    <w:name w:val="Нет списка112121"/>
    <w:rsid w:val="00A63D8F"/>
  </w:style>
  <w:style w:type="table" w:customStyle="1" w:styleId="6221">
    <w:name w:val="Сетка таблицы622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Веб-таблица 12112"/>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121">
    <w:name w:val="Сетка таблицы221121"/>
    <w:basedOn w:val="ac"/>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120">
    <w:name w:val="Нет списка4212"/>
    <w:uiPriority w:val="99"/>
    <w:rsid w:val="00A63D8F"/>
  </w:style>
  <w:style w:type="numbering" w:customStyle="1" w:styleId="52120">
    <w:name w:val="Нет списка5212"/>
    <w:uiPriority w:val="99"/>
    <w:rsid w:val="00A63D8F"/>
  </w:style>
  <w:style w:type="table" w:customStyle="1" w:styleId="5312">
    <w:name w:val="Сетка таблицы531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11">
    <w:name w:val="Нет списка1921"/>
    <w:next w:val="ad"/>
    <w:uiPriority w:val="99"/>
    <w:semiHidden/>
    <w:unhideWhenUsed/>
    <w:rsid w:val="00A63D8F"/>
  </w:style>
  <w:style w:type="table" w:customStyle="1" w:styleId="4321">
    <w:name w:val="Сетка таблицы432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11">
    <w:name w:val="Нет списка11021"/>
    <w:next w:val="ad"/>
    <w:uiPriority w:val="99"/>
    <w:semiHidden/>
    <w:unhideWhenUsed/>
    <w:rsid w:val="00A63D8F"/>
  </w:style>
  <w:style w:type="table" w:customStyle="1" w:styleId="11421">
    <w:name w:val="Сетка таблицы11421"/>
    <w:basedOn w:val="ac"/>
    <w:next w:val="ae"/>
    <w:uiPriority w:val="9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22">
    <w:name w:val="Нет списка202"/>
    <w:next w:val="ad"/>
    <w:uiPriority w:val="99"/>
    <w:semiHidden/>
    <w:rsid w:val="00A63D8F"/>
  </w:style>
  <w:style w:type="table" w:customStyle="1" w:styleId="4421">
    <w:name w:val="Сетка таблицы442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Нет списка1142"/>
    <w:next w:val="ad"/>
    <w:uiPriority w:val="99"/>
    <w:semiHidden/>
    <w:unhideWhenUsed/>
    <w:rsid w:val="00A63D8F"/>
  </w:style>
  <w:style w:type="table" w:customStyle="1" w:styleId="436">
    <w:name w:val="Изысканная таблица43"/>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Нет списка1152"/>
    <w:next w:val="ad"/>
    <w:semiHidden/>
    <w:rsid w:val="00A63D8F"/>
  </w:style>
  <w:style w:type="table" w:customStyle="1" w:styleId="11520">
    <w:name w:val="Сетка таблицы115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Сетка таблицы224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Сетка таблицы314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0">
    <w:name w:val="Сетка таблицы55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
    <w:name w:val="Сетка таблицы822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
    <w:name w:val="Сетка таблицы922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
    <w:name w:val="Сетка таблицы1022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4">
    <w:name w:val="Нет списка242"/>
    <w:next w:val="ad"/>
    <w:uiPriority w:val="99"/>
    <w:semiHidden/>
    <w:rsid w:val="00A63D8F"/>
  </w:style>
  <w:style w:type="numbering" w:customStyle="1" w:styleId="12222">
    <w:name w:val="Нет списка1222"/>
    <w:next w:val="ad"/>
    <w:semiHidden/>
    <w:rsid w:val="00A63D8F"/>
  </w:style>
  <w:style w:type="table" w:customStyle="1" w:styleId="7321">
    <w:name w:val="Сетка таблицы732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42">
    <w:name w:val="Сетка таблицы742"/>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20">
    <w:name w:val="Нет списка252"/>
    <w:next w:val="ad"/>
    <w:uiPriority w:val="99"/>
    <w:semiHidden/>
    <w:rsid w:val="00A63D8F"/>
  </w:style>
  <w:style w:type="table" w:customStyle="1" w:styleId="462">
    <w:name w:val="Сетка таблицы46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Изысканная таблица123"/>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2">
    <w:name w:val="Нет списка1162"/>
    <w:next w:val="ad"/>
    <w:semiHidden/>
    <w:rsid w:val="00A63D8F"/>
  </w:style>
  <w:style w:type="table" w:customStyle="1" w:styleId="11620">
    <w:name w:val="Сетка таблицы116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2">
    <w:name w:val="Сетка таблицы225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Сетка таблицы315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
    <w:name w:val="Сетка таблицы832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
    <w:name w:val="Сетка таблицы932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
    <w:name w:val="Сетка таблицы1032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0">
    <w:name w:val="Нет списка262"/>
    <w:next w:val="ad"/>
    <w:uiPriority w:val="99"/>
    <w:semiHidden/>
    <w:unhideWhenUsed/>
    <w:rsid w:val="00A63D8F"/>
  </w:style>
  <w:style w:type="numbering" w:customStyle="1" w:styleId="27110">
    <w:name w:val="Нет списка2711"/>
    <w:next w:val="ad"/>
    <w:uiPriority w:val="99"/>
    <w:semiHidden/>
    <w:unhideWhenUsed/>
    <w:rsid w:val="00A63D8F"/>
  </w:style>
  <w:style w:type="numbering" w:customStyle="1" w:styleId="117110">
    <w:name w:val="Нет списка11711"/>
    <w:next w:val="ad"/>
    <w:semiHidden/>
    <w:unhideWhenUsed/>
    <w:rsid w:val="00A63D8F"/>
  </w:style>
  <w:style w:type="numbering" w:customStyle="1" w:styleId="28111">
    <w:name w:val="Нет списка2811"/>
    <w:next w:val="ad"/>
    <w:uiPriority w:val="99"/>
    <w:semiHidden/>
    <w:rsid w:val="00A63D8F"/>
  </w:style>
  <w:style w:type="table" w:customStyle="1" w:styleId="481">
    <w:name w:val="Сетка таблицы481"/>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Веб-таблица 141"/>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61">
    <w:name w:val="Сетка таблицы2261"/>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4110">
    <w:name w:val="Нет списка3411"/>
    <w:next w:val="ad"/>
    <w:uiPriority w:val="99"/>
    <w:semiHidden/>
    <w:unhideWhenUsed/>
    <w:rsid w:val="00A63D8F"/>
  </w:style>
  <w:style w:type="numbering" w:customStyle="1" w:styleId="44111">
    <w:name w:val="Нет списка4411"/>
    <w:next w:val="ad"/>
    <w:uiPriority w:val="99"/>
    <w:semiHidden/>
    <w:unhideWhenUsed/>
    <w:rsid w:val="00A63D8F"/>
  </w:style>
  <w:style w:type="numbering" w:customStyle="1" w:styleId="118110">
    <w:name w:val="Нет списка11811"/>
    <w:next w:val="ad"/>
    <w:semiHidden/>
    <w:unhideWhenUsed/>
    <w:rsid w:val="00A63D8F"/>
  </w:style>
  <w:style w:type="numbering" w:customStyle="1" w:styleId="212110">
    <w:name w:val="Нет списка21211"/>
    <w:next w:val="ad"/>
    <w:uiPriority w:val="99"/>
    <w:semiHidden/>
    <w:rsid w:val="00A63D8F"/>
  </w:style>
  <w:style w:type="table" w:customStyle="1" w:styleId="-1131">
    <w:name w:val="Веб-таблица 1131"/>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12111">
    <w:name w:val="Нет списка31211"/>
    <w:next w:val="ad"/>
    <w:uiPriority w:val="99"/>
    <w:semiHidden/>
    <w:unhideWhenUsed/>
    <w:rsid w:val="00A63D8F"/>
  </w:style>
  <w:style w:type="numbering" w:customStyle="1" w:styleId="54110">
    <w:name w:val="Нет списка5411"/>
    <w:next w:val="ad"/>
    <w:uiPriority w:val="99"/>
    <w:semiHidden/>
    <w:unhideWhenUsed/>
    <w:rsid w:val="00A63D8F"/>
  </w:style>
  <w:style w:type="numbering" w:customStyle="1" w:styleId="12311">
    <w:name w:val="Нет списка12311"/>
    <w:next w:val="ad"/>
    <w:semiHidden/>
    <w:unhideWhenUsed/>
    <w:rsid w:val="00A63D8F"/>
  </w:style>
  <w:style w:type="numbering" w:customStyle="1" w:styleId="222111">
    <w:name w:val="Нет списка22211"/>
    <w:next w:val="ad"/>
    <w:uiPriority w:val="99"/>
    <w:semiHidden/>
    <w:rsid w:val="00A63D8F"/>
  </w:style>
  <w:style w:type="table" w:customStyle="1" w:styleId="491">
    <w:name w:val="Сетка таблицы491"/>
    <w:basedOn w:val="ac"/>
    <w:next w:val="ae"/>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10">
    <w:name w:val="Сетка таблицы123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Веб-таблица 1231"/>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71">
    <w:name w:val="Сетка таблицы2271"/>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11">
    <w:name w:val="Нет списка32211"/>
    <w:next w:val="ad"/>
    <w:uiPriority w:val="99"/>
    <w:semiHidden/>
    <w:unhideWhenUsed/>
    <w:rsid w:val="00A63D8F"/>
  </w:style>
  <w:style w:type="numbering" w:customStyle="1" w:styleId="62110">
    <w:name w:val="Нет списка6211"/>
    <w:next w:val="ad"/>
    <w:uiPriority w:val="99"/>
    <w:semiHidden/>
    <w:unhideWhenUsed/>
    <w:rsid w:val="00A63D8F"/>
  </w:style>
  <w:style w:type="table" w:customStyle="1" w:styleId="132110">
    <w:name w:val="Сетка таблицы132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
    <w:name w:val="Сетка таблицы232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Сетка таблицы317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0">
    <w:name w:val="Нет списка7211"/>
    <w:next w:val="ad"/>
    <w:uiPriority w:val="99"/>
    <w:semiHidden/>
    <w:unhideWhenUsed/>
    <w:rsid w:val="00A63D8F"/>
  </w:style>
  <w:style w:type="table" w:customStyle="1" w:styleId="142110">
    <w:name w:val="Сетка таблицы142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0">
    <w:name w:val="Сетка таблицы3221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10">
    <w:name w:val="Нет списка8111"/>
    <w:next w:val="ad"/>
    <w:uiPriority w:val="99"/>
    <w:semiHidden/>
    <w:unhideWhenUsed/>
    <w:rsid w:val="00A63D8F"/>
  </w:style>
  <w:style w:type="table" w:customStyle="1" w:styleId="15113">
    <w:name w:val="Сетка таблицы151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Сетка таблицы251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1">
    <w:name w:val="Сетка таблицы3321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0">
    <w:name w:val="Нет списка9111"/>
    <w:next w:val="ad"/>
    <w:uiPriority w:val="99"/>
    <w:semiHidden/>
    <w:unhideWhenUsed/>
    <w:rsid w:val="00A63D8F"/>
  </w:style>
  <w:style w:type="table" w:customStyle="1" w:styleId="16113">
    <w:name w:val="Сетка таблицы161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110">
    <w:name w:val="Нет списка10111"/>
    <w:next w:val="ad"/>
    <w:uiPriority w:val="99"/>
    <w:semiHidden/>
    <w:unhideWhenUsed/>
    <w:rsid w:val="00A63D8F"/>
  </w:style>
  <w:style w:type="table" w:customStyle="1" w:styleId="17113">
    <w:name w:val="Сетка таблицы171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1">
    <w:name w:val="Сетка таблицы271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Нет списка13211"/>
    <w:next w:val="ad"/>
    <w:uiPriority w:val="99"/>
    <w:semiHidden/>
    <w:unhideWhenUsed/>
    <w:rsid w:val="00A63D8F"/>
  </w:style>
  <w:style w:type="table" w:customStyle="1" w:styleId="18113">
    <w:name w:val="Сетка таблицы181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Сетка таблицы216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0">
    <w:name w:val="Нет списка14111"/>
    <w:next w:val="ad"/>
    <w:uiPriority w:val="99"/>
    <w:semiHidden/>
    <w:unhideWhenUsed/>
    <w:rsid w:val="00A63D8F"/>
  </w:style>
  <w:style w:type="table" w:customStyle="1" w:styleId="191110">
    <w:name w:val="Сетка таблицы191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0">
    <w:name w:val="Сетка таблицы1101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1">
    <w:name w:val="Сетка таблицы217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10">
    <w:name w:val="Нет списка15111"/>
    <w:next w:val="ad"/>
    <w:uiPriority w:val="99"/>
    <w:semiHidden/>
    <w:unhideWhenUsed/>
    <w:rsid w:val="00A63D8F"/>
  </w:style>
  <w:style w:type="table" w:customStyle="1" w:styleId="20111">
    <w:name w:val="Сетка таблицы201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1">
    <w:name w:val="Сетка таблицы1112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1">
    <w:name w:val="Сетка таблицы218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1">
    <w:name w:val="Сетка таблицы219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1">
    <w:name w:val="Сетка таблицы2110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
    <w:name w:val="Сетка таблицы3101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0">
    <w:name w:val="Нет списка16111"/>
    <w:next w:val="ad"/>
    <w:uiPriority w:val="99"/>
    <w:semiHidden/>
    <w:unhideWhenUsed/>
    <w:rsid w:val="00A63D8F"/>
  </w:style>
  <w:style w:type="table" w:customStyle="1" w:styleId="3011">
    <w:name w:val="Сетка таблицы3011"/>
    <w:basedOn w:val="ac"/>
    <w:next w:val="ae"/>
    <w:uiPriority w:val="59"/>
    <w:locked/>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1">
    <w:name w:val="Сетка таблицы220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110">
    <w:name w:val="Нет списка17111"/>
    <w:next w:val="ad"/>
    <w:semiHidden/>
    <w:rsid w:val="00A63D8F"/>
  </w:style>
  <w:style w:type="table" w:customStyle="1" w:styleId="4011">
    <w:name w:val="Сетка таблицы40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10">
    <w:name w:val="Нет списка18111"/>
    <w:next w:val="ad"/>
    <w:uiPriority w:val="99"/>
    <w:semiHidden/>
    <w:unhideWhenUsed/>
    <w:rsid w:val="00A63D8F"/>
  </w:style>
  <w:style w:type="numbering" w:customStyle="1" w:styleId="11121110">
    <w:name w:val="Нет списка1112111"/>
    <w:next w:val="ad"/>
    <w:uiPriority w:val="99"/>
    <w:unhideWhenUsed/>
    <w:rsid w:val="00A63D8F"/>
  </w:style>
  <w:style w:type="numbering" w:customStyle="1" w:styleId="23210">
    <w:name w:val="Нет списка2321"/>
    <w:next w:val="ad"/>
    <w:uiPriority w:val="99"/>
    <w:rsid w:val="00A63D8F"/>
  </w:style>
  <w:style w:type="numbering" w:customStyle="1" w:styleId="33210">
    <w:name w:val="Нет списка3321"/>
    <w:next w:val="ad"/>
    <w:uiPriority w:val="99"/>
    <w:unhideWhenUsed/>
    <w:rsid w:val="00A63D8F"/>
  </w:style>
  <w:style w:type="numbering" w:customStyle="1" w:styleId="41211">
    <w:name w:val="Нет списка41211"/>
    <w:next w:val="ad"/>
    <w:uiPriority w:val="99"/>
    <w:unhideWhenUsed/>
    <w:rsid w:val="00A63D8F"/>
  </w:style>
  <w:style w:type="numbering" w:customStyle="1" w:styleId="11112110">
    <w:name w:val="Нет списка1111211"/>
    <w:next w:val="ad"/>
    <w:unhideWhenUsed/>
    <w:rsid w:val="00A63D8F"/>
  </w:style>
  <w:style w:type="numbering" w:customStyle="1" w:styleId="2112110">
    <w:name w:val="Нет списка211211"/>
    <w:next w:val="ad"/>
    <w:uiPriority w:val="99"/>
    <w:semiHidden/>
    <w:rsid w:val="00A63D8F"/>
  </w:style>
  <w:style w:type="numbering" w:customStyle="1" w:styleId="3112110">
    <w:name w:val="Нет списка311211"/>
    <w:next w:val="ad"/>
    <w:uiPriority w:val="99"/>
    <w:semiHidden/>
    <w:unhideWhenUsed/>
    <w:rsid w:val="00A63D8F"/>
  </w:style>
  <w:style w:type="numbering" w:customStyle="1" w:styleId="51211">
    <w:name w:val="Нет списка51211"/>
    <w:next w:val="ad"/>
    <w:uiPriority w:val="99"/>
    <w:unhideWhenUsed/>
    <w:rsid w:val="00A63D8F"/>
  </w:style>
  <w:style w:type="numbering" w:customStyle="1" w:styleId="121211">
    <w:name w:val="Нет списка121211"/>
    <w:next w:val="ad"/>
    <w:semiHidden/>
    <w:unhideWhenUsed/>
    <w:rsid w:val="00A63D8F"/>
  </w:style>
  <w:style w:type="numbering" w:customStyle="1" w:styleId="221211">
    <w:name w:val="Нет списка22121"/>
    <w:next w:val="ad"/>
    <w:uiPriority w:val="99"/>
    <w:rsid w:val="00A63D8F"/>
  </w:style>
  <w:style w:type="numbering" w:customStyle="1" w:styleId="321211">
    <w:name w:val="Нет списка32121"/>
    <w:next w:val="ad"/>
    <w:uiPriority w:val="99"/>
    <w:unhideWhenUsed/>
    <w:rsid w:val="00A63D8F"/>
  </w:style>
  <w:style w:type="table" w:customStyle="1" w:styleId="512110">
    <w:name w:val="Сетка таблицы512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3">
    <w:name w:val="Сетка таблицы911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3">
    <w:name w:val="Сетка таблицы10111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10">
    <w:name w:val="Нет списка61211"/>
    <w:next w:val="ad"/>
    <w:uiPriority w:val="99"/>
    <w:semiHidden/>
    <w:unhideWhenUsed/>
    <w:rsid w:val="00A63D8F"/>
  </w:style>
  <w:style w:type="table" w:customStyle="1" w:styleId="1311110">
    <w:name w:val="Сетка таблицы13111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111">
    <w:name w:val="Сетка таблицы1411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1">
    <w:name w:val="Нет списка41121"/>
    <w:next w:val="ad"/>
    <w:uiPriority w:val="99"/>
    <w:semiHidden/>
    <w:unhideWhenUsed/>
    <w:rsid w:val="00A63D8F"/>
  </w:style>
  <w:style w:type="numbering" w:customStyle="1" w:styleId="11111211">
    <w:name w:val="Нет списка11111211"/>
    <w:next w:val="ad"/>
    <w:uiPriority w:val="99"/>
    <w:unhideWhenUsed/>
    <w:rsid w:val="00A63D8F"/>
  </w:style>
  <w:style w:type="numbering" w:customStyle="1" w:styleId="2111211">
    <w:name w:val="Нет списка2111211"/>
    <w:next w:val="ad"/>
    <w:uiPriority w:val="99"/>
    <w:rsid w:val="00A63D8F"/>
  </w:style>
  <w:style w:type="table" w:customStyle="1" w:styleId="313110">
    <w:name w:val="Сетка таблицы31311"/>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111211">
    <w:name w:val="Нет списка3111211"/>
    <w:next w:val="ad"/>
    <w:uiPriority w:val="99"/>
    <w:unhideWhenUsed/>
    <w:rsid w:val="00A63D8F"/>
  </w:style>
  <w:style w:type="numbering" w:customStyle="1" w:styleId="511211">
    <w:name w:val="Нет списка51121"/>
    <w:next w:val="ad"/>
    <w:uiPriority w:val="99"/>
    <w:semiHidden/>
    <w:unhideWhenUsed/>
    <w:rsid w:val="00A63D8F"/>
  </w:style>
  <w:style w:type="numbering" w:customStyle="1" w:styleId="1211210">
    <w:name w:val="Нет списка121121"/>
    <w:next w:val="ad"/>
    <w:uiPriority w:val="99"/>
    <w:unhideWhenUsed/>
    <w:rsid w:val="00A63D8F"/>
  </w:style>
  <w:style w:type="table" w:customStyle="1" w:styleId="412110">
    <w:name w:val="Сетка таблицы41211"/>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2110">
    <w:name w:val="Сетка таблицы1212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1">
    <w:name w:val="Нет списка111111211"/>
    <w:rsid w:val="00A63D8F"/>
  </w:style>
  <w:style w:type="table" w:customStyle="1" w:styleId="4111110">
    <w:name w:val="Сетка таблицы4111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Веб-таблица 11121"/>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11121">
    <w:name w:val="Нет списка411121"/>
    <w:uiPriority w:val="99"/>
    <w:rsid w:val="00A63D8F"/>
  </w:style>
  <w:style w:type="numbering" w:customStyle="1" w:styleId="511121">
    <w:name w:val="Нет списка511121"/>
    <w:uiPriority w:val="99"/>
    <w:rsid w:val="00A63D8F"/>
  </w:style>
  <w:style w:type="numbering" w:customStyle="1" w:styleId="611210">
    <w:name w:val="Нет списка61121"/>
    <w:next w:val="ad"/>
    <w:uiPriority w:val="99"/>
    <w:semiHidden/>
    <w:unhideWhenUsed/>
    <w:rsid w:val="00A63D8F"/>
  </w:style>
  <w:style w:type="numbering" w:customStyle="1" w:styleId="1122110">
    <w:name w:val="Нет списка112211"/>
    <w:rsid w:val="00A63D8F"/>
  </w:style>
  <w:style w:type="table" w:customStyle="1" w:styleId="-12121">
    <w:name w:val="Веб-таблица 12121"/>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2210">
    <w:name w:val="Нет списка4221"/>
    <w:uiPriority w:val="99"/>
    <w:rsid w:val="00A63D8F"/>
  </w:style>
  <w:style w:type="table" w:customStyle="1" w:styleId="3211110">
    <w:name w:val="Сетка таблицы321111"/>
    <w:basedOn w:val="ac"/>
    <w:uiPriority w:val="59"/>
    <w:rsid w:val="00A63D8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10">
    <w:name w:val="Нет списка5221"/>
    <w:uiPriority w:val="99"/>
    <w:rsid w:val="00A63D8F"/>
  </w:style>
  <w:style w:type="table" w:customStyle="1" w:styleId="12111110">
    <w:name w:val="Сетка таблицы12111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10">
    <w:name w:val="Нет списка71111"/>
    <w:next w:val="ad"/>
    <w:uiPriority w:val="99"/>
    <w:semiHidden/>
    <w:unhideWhenUsed/>
    <w:rsid w:val="00A63D8F"/>
  </w:style>
  <w:style w:type="numbering" w:customStyle="1" w:styleId="1311111">
    <w:name w:val="Нет списка1311111"/>
    <w:next w:val="ad"/>
    <w:semiHidden/>
    <w:unhideWhenUsed/>
    <w:rsid w:val="00A63D8F"/>
  </w:style>
  <w:style w:type="numbering" w:customStyle="1" w:styleId="2311111">
    <w:name w:val="Нет списка2311111"/>
    <w:next w:val="ad"/>
    <w:uiPriority w:val="99"/>
    <w:semiHidden/>
    <w:rsid w:val="00A63D8F"/>
  </w:style>
  <w:style w:type="table" w:customStyle="1" w:styleId="-1311">
    <w:name w:val="Веб-таблица 1311"/>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1110">
    <w:name w:val="Сетка таблицы231111"/>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1111">
    <w:name w:val="Нет списка3311111"/>
    <w:next w:val="ad"/>
    <w:uiPriority w:val="99"/>
    <w:semiHidden/>
    <w:unhideWhenUsed/>
    <w:rsid w:val="00A63D8F"/>
  </w:style>
  <w:style w:type="numbering" w:customStyle="1" w:styleId="43111">
    <w:name w:val="Нет списка43111"/>
    <w:next w:val="ad"/>
    <w:uiPriority w:val="99"/>
    <w:semiHidden/>
    <w:unhideWhenUsed/>
    <w:rsid w:val="00A63D8F"/>
  </w:style>
  <w:style w:type="numbering" w:customStyle="1" w:styleId="1131110">
    <w:name w:val="Нет списка113111"/>
    <w:next w:val="ad"/>
    <w:uiPriority w:val="99"/>
    <w:unhideWhenUsed/>
    <w:rsid w:val="00A63D8F"/>
  </w:style>
  <w:style w:type="numbering" w:customStyle="1" w:styleId="21111111111">
    <w:name w:val="Нет списка21111111111"/>
    <w:next w:val="ad"/>
    <w:uiPriority w:val="99"/>
    <w:rsid w:val="00A63D8F"/>
  </w:style>
  <w:style w:type="table" w:customStyle="1" w:styleId="3311110">
    <w:name w:val="Сетка таблицы331111"/>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1">
    <w:name w:val="Веб-таблица 11211"/>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111111111">
    <w:name w:val="Нет списка3111111111"/>
    <w:next w:val="ad"/>
    <w:uiPriority w:val="99"/>
    <w:unhideWhenUsed/>
    <w:rsid w:val="00A63D8F"/>
  </w:style>
  <w:style w:type="numbering" w:customStyle="1" w:styleId="53111">
    <w:name w:val="Нет списка53111"/>
    <w:next w:val="ad"/>
    <w:uiPriority w:val="99"/>
    <w:semiHidden/>
    <w:unhideWhenUsed/>
    <w:rsid w:val="00A63D8F"/>
  </w:style>
  <w:style w:type="numbering" w:customStyle="1" w:styleId="1211111111">
    <w:name w:val="Нет списка1211111111"/>
    <w:next w:val="ad"/>
    <w:uiPriority w:val="99"/>
    <w:unhideWhenUsed/>
    <w:rsid w:val="00A63D8F"/>
  </w:style>
  <w:style w:type="numbering" w:customStyle="1" w:styleId="22111111">
    <w:name w:val="Нет списка22111111"/>
    <w:next w:val="ad"/>
    <w:uiPriority w:val="99"/>
    <w:rsid w:val="00A63D8F"/>
  </w:style>
  <w:style w:type="table" w:customStyle="1" w:styleId="42113">
    <w:name w:val="Сетка таблицы42113"/>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11">
    <w:name w:val="Сетка таблицы1221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Веб-таблица 12211"/>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2111111">
    <w:name w:val="Нет списка32111111"/>
    <w:next w:val="ad"/>
    <w:uiPriority w:val="99"/>
    <w:unhideWhenUsed/>
    <w:rsid w:val="00A63D8F"/>
  </w:style>
  <w:style w:type="table" w:customStyle="1" w:styleId="3121110">
    <w:name w:val="Сетка таблицы312111"/>
    <w:basedOn w:val="ac"/>
    <w:next w:val="ae"/>
    <w:uiPriority w:val="59"/>
    <w:locked/>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20">
    <w:name w:val="Нет списка111111112"/>
    <w:rsid w:val="00A63D8F"/>
  </w:style>
  <w:style w:type="table" w:customStyle="1" w:styleId="-111111">
    <w:name w:val="Веб-таблица 111111"/>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11111111">
    <w:name w:val="Нет списка411111111"/>
    <w:uiPriority w:val="99"/>
    <w:rsid w:val="00A63D8F"/>
  </w:style>
  <w:style w:type="numbering" w:customStyle="1" w:styleId="511111111">
    <w:name w:val="Нет списка511111111"/>
    <w:uiPriority w:val="99"/>
    <w:rsid w:val="00A63D8F"/>
  </w:style>
  <w:style w:type="table" w:customStyle="1" w:styleId="54111">
    <w:name w:val="Сетка таблицы54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0">
    <w:name w:val="Сетка таблицы5111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111">
    <w:name w:val="Нет списка61111111"/>
    <w:next w:val="ad"/>
    <w:uiPriority w:val="99"/>
    <w:semiHidden/>
    <w:unhideWhenUsed/>
    <w:rsid w:val="00A63D8F"/>
  </w:style>
  <w:style w:type="numbering" w:customStyle="1" w:styleId="11211111">
    <w:name w:val="Нет списка11211111"/>
    <w:rsid w:val="00A63D8F"/>
  </w:style>
  <w:style w:type="table" w:customStyle="1" w:styleId="62111">
    <w:name w:val="Сетка таблицы6211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Веб-таблица 121111"/>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21111">
    <w:name w:val="Нет списка421111"/>
    <w:uiPriority w:val="99"/>
    <w:rsid w:val="00A63D8F"/>
  </w:style>
  <w:style w:type="numbering" w:customStyle="1" w:styleId="521111">
    <w:name w:val="Нет списка521111"/>
    <w:uiPriority w:val="99"/>
    <w:rsid w:val="00A63D8F"/>
  </w:style>
  <w:style w:type="table" w:customStyle="1" w:styleId="531110">
    <w:name w:val="Сетка таблицы531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1">
    <w:name w:val="Нет списка19111"/>
    <w:next w:val="ad"/>
    <w:uiPriority w:val="99"/>
    <w:semiHidden/>
    <w:unhideWhenUsed/>
    <w:rsid w:val="00A63D8F"/>
  </w:style>
  <w:style w:type="table" w:customStyle="1" w:styleId="431110">
    <w:name w:val="Сетка таблицы431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0">
    <w:name w:val="Сетка таблицы2231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11">
    <w:name w:val="Нет списка110111"/>
    <w:next w:val="ad"/>
    <w:uiPriority w:val="99"/>
    <w:semiHidden/>
    <w:unhideWhenUsed/>
    <w:rsid w:val="00A63D8F"/>
  </w:style>
  <w:style w:type="numbering" w:customStyle="1" w:styleId="201110">
    <w:name w:val="Нет списка20111"/>
    <w:next w:val="ad"/>
    <w:uiPriority w:val="99"/>
    <w:semiHidden/>
    <w:rsid w:val="00A63D8F"/>
  </w:style>
  <w:style w:type="numbering" w:customStyle="1" w:styleId="1141110">
    <w:name w:val="Нет списка114111"/>
    <w:next w:val="ad"/>
    <w:uiPriority w:val="99"/>
    <w:semiHidden/>
    <w:unhideWhenUsed/>
    <w:rsid w:val="00A63D8F"/>
  </w:style>
  <w:style w:type="table" w:customStyle="1" w:styleId="2143">
    <w:name w:val="Изысканная таблица214"/>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11">
    <w:name w:val="Нет списка115111"/>
    <w:next w:val="ad"/>
    <w:semiHidden/>
    <w:rsid w:val="00A63D8F"/>
  </w:style>
  <w:style w:type="table" w:customStyle="1" w:styleId="115112">
    <w:name w:val="Сетка таблицы115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1">
    <w:name w:val="Сетка таблицы224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Сетка таблицы314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Сетка таблицы55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
    <w:name w:val="Сетка таблицы821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
    <w:name w:val="Сетка таблицы921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
    <w:name w:val="Сетка таблицы1021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10">
    <w:name w:val="Нет списка24111"/>
    <w:next w:val="ad"/>
    <w:uiPriority w:val="99"/>
    <w:semiHidden/>
    <w:rsid w:val="00A63D8F"/>
  </w:style>
  <w:style w:type="numbering" w:customStyle="1" w:styleId="1221110">
    <w:name w:val="Нет списка122111"/>
    <w:next w:val="ad"/>
    <w:semiHidden/>
    <w:rsid w:val="00A63D8F"/>
  </w:style>
  <w:style w:type="table" w:customStyle="1" w:styleId="7411">
    <w:name w:val="Сетка таблицы741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1110">
    <w:name w:val="Нет списка25111"/>
    <w:next w:val="ad"/>
    <w:uiPriority w:val="99"/>
    <w:semiHidden/>
    <w:rsid w:val="00A63D8F"/>
  </w:style>
  <w:style w:type="table" w:customStyle="1" w:styleId="4611">
    <w:name w:val="Сетка таблицы46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Изысканная таблица1113"/>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111">
    <w:name w:val="Нет списка116111"/>
    <w:next w:val="ad"/>
    <w:semiHidden/>
    <w:rsid w:val="00A63D8F"/>
  </w:style>
  <w:style w:type="table" w:customStyle="1" w:styleId="116112">
    <w:name w:val="Сетка таблицы116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1">
    <w:name w:val="Сетка таблицы225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Сетка таблицы315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1">
    <w:name w:val="Сетка таблицы56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
    <w:name w:val="Сетка таблицы751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10">
    <w:name w:val="Нет списка26111"/>
    <w:next w:val="ad"/>
    <w:uiPriority w:val="99"/>
    <w:semiHidden/>
    <w:unhideWhenUsed/>
    <w:rsid w:val="00A63D8F"/>
  </w:style>
  <w:style w:type="numbering" w:customStyle="1" w:styleId="29110">
    <w:name w:val="Нет списка2911"/>
    <w:next w:val="ad"/>
    <w:uiPriority w:val="99"/>
    <w:semiHidden/>
    <w:rsid w:val="00A63D8F"/>
  </w:style>
  <w:style w:type="table" w:customStyle="1" w:styleId="501">
    <w:name w:val="Сетка таблицы50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Изысканная таблица313"/>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9110">
    <w:name w:val="Нет списка11911"/>
    <w:next w:val="ad"/>
    <w:semiHidden/>
    <w:rsid w:val="00A63D8F"/>
  </w:style>
  <w:style w:type="table" w:customStyle="1" w:styleId="2281">
    <w:name w:val="Сетка таблицы228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етка таблицы318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d"/>
    <w:uiPriority w:val="99"/>
    <w:semiHidden/>
    <w:unhideWhenUsed/>
    <w:rsid w:val="00A63D8F"/>
  </w:style>
  <w:style w:type="numbering" w:customStyle="1" w:styleId="1251">
    <w:name w:val="Нет списка125"/>
    <w:next w:val="ad"/>
    <w:semiHidden/>
    <w:unhideWhenUsed/>
    <w:rsid w:val="00A63D8F"/>
  </w:style>
  <w:style w:type="numbering" w:customStyle="1" w:styleId="21412">
    <w:name w:val="Нет списка2141"/>
    <w:next w:val="ad"/>
    <w:uiPriority w:val="99"/>
    <w:semiHidden/>
    <w:rsid w:val="00A63D8F"/>
  </w:style>
  <w:style w:type="table" w:customStyle="1" w:styleId="600">
    <w:name w:val="Сетка таблицы60"/>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Сетка таблицы1251"/>
    <w:basedOn w:val="ac"/>
    <w:next w:val="ae"/>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Веб-таблица 16"/>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00">
    <w:name w:val="Сетка таблицы230"/>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73">
    <w:name w:val="Нет списка37"/>
    <w:next w:val="ad"/>
    <w:uiPriority w:val="99"/>
    <w:semiHidden/>
    <w:unhideWhenUsed/>
    <w:rsid w:val="00A63D8F"/>
  </w:style>
  <w:style w:type="numbering" w:customStyle="1" w:styleId="463">
    <w:name w:val="Нет списка46"/>
    <w:next w:val="ad"/>
    <w:uiPriority w:val="99"/>
    <w:semiHidden/>
    <w:unhideWhenUsed/>
    <w:rsid w:val="00A63D8F"/>
  </w:style>
  <w:style w:type="numbering" w:customStyle="1" w:styleId="111410">
    <w:name w:val="Нет списка11141"/>
    <w:next w:val="ad"/>
    <w:semiHidden/>
    <w:unhideWhenUsed/>
    <w:rsid w:val="00A63D8F"/>
  </w:style>
  <w:style w:type="numbering" w:customStyle="1" w:styleId="21512">
    <w:name w:val="Нет списка2151"/>
    <w:next w:val="ad"/>
    <w:uiPriority w:val="99"/>
    <w:semiHidden/>
    <w:rsid w:val="00A63D8F"/>
  </w:style>
  <w:style w:type="table" w:customStyle="1" w:styleId="3200">
    <w:name w:val="Сетка таблицы320"/>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11">
    <w:name w:val="Сетка таблицы111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Веб-таблица 115"/>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7">
    <w:name w:val="Сетка таблицы2117"/>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412">
    <w:name w:val="Нет списка3141"/>
    <w:next w:val="ad"/>
    <w:uiPriority w:val="99"/>
    <w:semiHidden/>
    <w:unhideWhenUsed/>
    <w:rsid w:val="00A63D8F"/>
  </w:style>
  <w:style w:type="numbering" w:customStyle="1" w:styleId="563">
    <w:name w:val="Нет списка56"/>
    <w:next w:val="ad"/>
    <w:uiPriority w:val="99"/>
    <w:semiHidden/>
    <w:unhideWhenUsed/>
    <w:rsid w:val="00A63D8F"/>
  </w:style>
  <w:style w:type="numbering" w:customStyle="1" w:styleId="1261">
    <w:name w:val="Нет списка126"/>
    <w:next w:val="ad"/>
    <w:semiHidden/>
    <w:unhideWhenUsed/>
    <w:rsid w:val="00A63D8F"/>
  </w:style>
  <w:style w:type="numbering" w:customStyle="1" w:styleId="2243">
    <w:name w:val="Нет списка224"/>
    <w:next w:val="ad"/>
    <w:uiPriority w:val="99"/>
    <w:semiHidden/>
    <w:rsid w:val="00A63D8F"/>
  </w:style>
  <w:style w:type="table" w:customStyle="1" w:styleId="4151">
    <w:name w:val="Сетка таблицы415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Веб-таблица 125"/>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41">
    <w:name w:val="Сетка таблицы22141"/>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41">
    <w:name w:val="Нет списка324"/>
    <w:next w:val="ad"/>
    <w:uiPriority w:val="99"/>
    <w:semiHidden/>
    <w:unhideWhenUsed/>
    <w:rsid w:val="00A63D8F"/>
  </w:style>
  <w:style w:type="numbering" w:customStyle="1" w:styleId="6412">
    <w:name w:val="Нет списка641"/>
    <w:next w:val="ad"/>
    <w:uiPriority w:val="99"/>
    <w:semiHidden/>
    <w:unhideWhenUsed/>
    <w:rsid w:val="00A63D8F"/>
  </w:style>
  <w:style w:type="table" w:customStyle="1" w:styleId="5141">
    <w:name w:val="Сетка таблицы51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Сетка таблицы134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етка таблицы23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
    <w:name w:val="Сетка таблицы2118"/>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Сетка таблицы3114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2">
    <w:name w:val="Нет списка741"/>
    <w:next w:val="ad"/>
    <w:uiPriority w:val="99"/>
    <w:semiHidden/>
    <w:unhideWhenUsed/>
    <w:rsid w:val="00A63D8F"/>
  </w:style>
  <w:style w:type="table" w:customStyle="1" w:styleId="680">
    <w:name w:val="Сетка таблицы68"/>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Сетка таблицы144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етка таблицы212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етка таблицы3115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0">
    <w:name w:val="Нет списка831"/>
    <w:next w:val="ad"/>
    <w:uiPriority w:val="99"/>
    <w:semiHidden/>
    <w:unhideWhenUsed/>
    <w:rsid w:val="00A63D8F"/>
  </w:style>
  <w:style w:type="table" w:customStyle="1" w:styleId="790">
    <w:name w:val="Сетка таблицы79"/>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0">
    <w:name w:val="Сетка таблицы153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Сетка таблицы334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0">
    <w:name w:val="Нет списка931"/>
    <w:next w:val="ad"/>
    <w:uiPriority w:val="99"/>
    <w:semiHidden/>
    <w:unhideWhenUsed/>
    <w:rsid w:val="00A63D8F"/>
  </w:style>
  <w:style w:type="table" w:customStyle="1" w:styleId="871">
    <w:name w:val="Сетка таблицы87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0">
    <w:name w:val="Сетка таблицы163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Сетка таблицы26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Сетка таблицы343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d"/>
    <w:uiPriority w:val="99"/>
    <w:semiHidden/>
    <w:unhideWhenUsed/>
    <w:rsid w:val="00A63D8F"/>
  </w:style>
  <w:style w:type="table" w:customStyle="1" w:styleId="971">
    <w:name w:val="Сетка таблицы97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0">
    <w:name w:val="Сетка таблицы173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
    <w:name w:val="Сетка таблицы27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Сетка таблицы3531"/>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Нет списка1341"/>
    <w:next w:val="ad"/>
    <w:uiPriority w:val="99"/>
    <w:semiHidden/>
    <w:unhideWhenUsed/>
    <w:rsid w:val="00A63D8F"/>
  </w:style>
  <w:style w:type="table" w:customStyle="1" w:styleId="1071">
    <w:name w:val="Сетка таблицы107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0">
    <w:name w:val="Сетка таблицы183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1">
    <w:name w:val="Нет списка1431"/>
    <w:next w:val="ad"/>
    <w:uiPriority w:val="99"/>
    <w:semiHidden/>
    <w:unhideWhenUsed/>
    <w:rsid w:val="00A63D8F"/>
  </w:style>
  <w:style w:type="table" w:customStyle="1" w:styleId="19310">
    <w:name w:val="Сетка таблицы19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
    <w:name w:val="Сетка таблицы1103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11">
    <w:name w:val="Нет списка1531"/>
    <w:next w:val="ad"/>
    <w:uiPriority w:val="99"/>
    <w:semiHidden/>
    <w:unhideWhenUsed/>
    <w:rsid w:val="00A63D8F"/>
  </w:style>
  <w:style w:type="table" w:customStyle="1" w:styleId="2031">
    <w:name w:val="Сетка таблицы20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етка таблицы210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3">
    <w:name w:val="Сетка таблицы218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етка таблицы383"/>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3">
    <w:name w:val="Сетка таблицы219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3">
    <w:name w:val="Сетка таблицы2110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11">
    <w:name w:val="Нет списка1631"/>
    <w:next w:val="ad"/>
    <w:uiPriority w:val="99"/>
    <w:semiHidden/>
    <w:unhideWhenUsed/>
    <w:rsid w:val="00A63D8F"/>
  </w:style>
  <w:style w:type="table" w:customStyle="1" w:styleId="303">
    <w:name w:val="Сетка таблицы303"/>
    <w:basedOn w:val="ac"/>
    <w:next w:val="ae"/>
    <w:uiPriority w:val="59"/>
    <w:locked/>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Сетка таблицы1124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3">
    <w:name w:val="Сетка таблицы220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1">
    <w:name w:val="Сетка таблицы2111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Сетка таблицы3124"/>
    <w:basedOn w:val="ac"/>
    <w:next w:val="ae"/>
    <w:uiPriority w:val="59"/>
    <w:rsid w:val="00A63D8F"/>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11">
    <w:name w:val="Нет списка1731"/>
    <w:next w:val="ad"/>
    <w:semiHidden/>
    <w:rsid w:val="00A63D8F"/>
  </w:style>
  <w:style w:type="table" w:customStyle="1" w:styleId="403">
    <w:name w:val="Сетка таблицы40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1">
    <w:name w:val="Сетка таблицы611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11">
    <w:name w:val="Нет списка1831"/>
    <w:next w:val="ad"/>
    <w:uiPriority w:val="99"/>
    <w:semiHidden/>
    <w:unhideWhenUsed/>
    <w:rsid w:val="00A63D8F"/>
  </w:style>
  <w:style w:type="numbering" w:customStyle="1" w:styleId="11152">
    <w:name w:val="Нет списка1115"/>
    <w:next w:val="ad"/>
    <w:uiPriority w:val="99"/>
    <w:unhideWhenUsed/>
    <w:rsid w:val="00A63D8F"/>
  </w:style>
  <w:style w:type="numbering" w:customStyle="1" w:styleId="2342">
    <w:name w:val="Нет списка234"/>
    <w:next w:val="ad"/>
    <w:uiPriority w:val="99"/>
    <w:rsid w:val="00A63D8F"/>
  </w:style>
  <w:style w:type="numbering" w:customStyle="1" w:styleId="3340">
    <w:name w:val="Нет списка334"/>
    <w:next w:val="ad"/>
    <w:uiPriority w:val="99"/>
    <w:unhideWhenUsed/>
    <w:rsid w:val="00A63D8F"/>
  </w:style>
  <w:style w:type="numbering" w:customStyle="1" w:styleId="4142">
    <w:name w:val="Нет списка414"/>
    <w:next w:val="ad"/>
    <w:uiPriority w:val="99"/>
    <w:unhideWhenUsed/>
    <w:rsid w:val="00A63D8F"/>
  </w:style>
  <w:style w:type="numbering" w:customStyle="1" w:styleId="111141">
    <w:name w:val="Нет списка111141"/>
    <w:next w:val="ad"/>
    <w:unhideWhenUsed/>
    <w:rsid w:val="00A63D8F"/>
  </w:style>
  <w:style w:type="numbering" w:customStyle="1" w:styleId="211411">
    <w:name w:val="Нет списка21141"/>
    <w:next w:val="ad"/>
    <w:uiPriority w:val="99"/>
    <w:semiHidden/>
    <w:rsid w:val="00A63D8F"/>
  </w:style>
  <w:style w:type="numbering" w:customStyle="1" w:styleId="311410">
    <w:name w:val="Нет списка31141"/>
    <w:next w:val="ad"/>
    <w:uiPriority w:val="99"/>
    <w:semiHidden/>
    <w:unhideWhenUsed/>
    <w:rsid w:val="00A63D8F"/>
  </w:style>
  <w:style w:type="numbering" w:customStyle="1" w:styleId="5142">
    <w:name w:val="Нет списка514"/>
    <w:next w:val="ad"/>
    <w:uiPriority w:val="99"/>
    <w:unhideWhenUsed/>
    <w:rsid w:val="00A63D8F"/>
  </w:style>
  <w:style w:type="numbering" w:customStyle="1" w:styleId="12141">
    <w:name w:val="Нет списка1214"/>
    <w:next w:val="ad"/>
    <w:semiHidden/>
    <w:unhideWhenUsed/>
    <w:rsid w:val="00A63D8F"/>
  </w:style>
  <w:style w:type="numbering" w:customStyle="1" w:styleId="22140">
    <w:name w:val="Нет списка2214"/>
    <w:next w:val="ad"/>
    <w:uiPriority w:val="99"/>
    <w:rsid w:val="00A63D8F"/>
  </w:style>
  <w:style w:type="numbering" w:customStyle="1" w:styleId="32140">
    <w:name w:val="Нет списка3214"/>
    <w:next w:val="ad"/>
    <w:uiPriority w:val="99"/>
    <w:unhideWhenUsed/>
    <w:rsid w:val="00A63D8F"/>
  </w:style>
  <w:style w:type="table" w:customStyle="1" w:styleId="5151">
    <w:name w:val="Сетка таблицы515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Сетка таблицы615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0">
    <w:name w:val="Сетка таблицы71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0">
    <w:name w:val="Сетка таблицы81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0">
    <w:name w:val="Сетка таблицы91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
    <w:name w:val="Сетка таблицы101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d"/>
    <w:uiPriority w:val="99"/>
    <w:semiHidden/>
    <w:unhideWhenUsed/>
    <w:rsid w:val="00A63D8F"/>
  </w:style>
  <w:style w:type="table" w:customStyle="1" w:styleId="131310">
    <w:name w:val="Сетка таблицы1313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31">
    <w:name w:val="Сетка таблицы141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0">
    <w:name w:val="Нет списка4114"/>
    <w:next w:val="ad"/>
    <w:uiPriority w:val="99"/>
    <w:semiHidden/>
    <w:unhideWhenUsed/>
    <w:rsid w:val="00A63D8F"/>
  </w:style>
  <w:style w:type="numbering" w:customStyle="1" w:styleId="1111141">
    <w:name w:val="Нет списка1111141"/>
    <w:next w:val="ad"/>
    <w:uiPriority w:val="99"/>
    <w:unhideWhenUsed/>
    <w:rsid w:val="00A63D8F"/>
  </w:style>
  <w:style w:type="numbering" w:customStyle="1" w:styleId="2111410">
    <w:name w:val="Нет списка211141"/>
    <w:next w:val="ad"/>
    <w:uiPriority w:val="99"/>
    <w:rsid w:val="00A63D8F"/>
  </w:style>
  <w:style w:type="table" w:customStyle="1" w:styleId="31330">
    <w:name w:val="Сетка таблицы3133"/>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311">
    <w:name w:val="Сетка таблицы1111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4">
    <w:name w:val="Нет списка31114"/>
    <w:next w:val="ad"/>
    <w:uiPriority w:val="99"/>
    <w:unhideWhenUsed/>
    <w:rsid w:val="00A63D8F"/>
  </w:style>
  <w:style w:type="numbering" w:customStyle="1" w:styleId="51140">
    <w:name w:val="Нет списка5114"/>
    <w:next w:val="ad"/>
    <w:uiPriority w:val="99"/>
    <w:semiHidden/>
    <w:unhideWhenUsed/>
    <w:rsid w:val="00A63D8F"/>
  </w:style>
  <w:style w:type="numbering" w:customStyle="1" w:styleId="121140">
    <w:name w:val="Нет списка12114"/>
    <w:next w:val="ad"/>
    <w:uiPriority w:val="99"/>
    <w:unhideWhenUsed/>
    <w:rsid w:val="00A63D8F"/>
  </w:style>
  <w:style w:type="table" w:customStyle="1" w:styleId="4161">
    <w:name w:val="Сетка таблицы416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410">
    <w:name w:val="Сетка таблицы1214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c"/>
    <w:next w:val="ae"/>
    <w:uiPriority w:val="59"/>
    <w:locked/>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0">
    <w:name w:val="Нет списка1111114"/>
    <w:rsid w:val="00A63D8F"/>
  </w:style>
  <w:style w:type="table" w:customStyle="1" w:styleId="41131">
    <w:name w:val="Сетка таблицы4113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Веб-таблица 1114"/>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1114">
    <w:name w:val="Нет списка41114"/>
    <w:uiPriority w:val="99"/>
    <w:rsid w:val="00A63D8F"/>
  </w:style>
  <w:style w:type="table" w:customStyle="1" w:styleId="311113">
    <w:name w:val="Сетка таблицы311113"/>
    <w:basedOn w:val="ac"/>
    <w:uiPriority w:val="59"/>
    <w:rsid w:val="00A63D8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4">
    <w:name w:val="Нет списка51114"/>
    <w:uiPriority w:val="99"/>
    <w:rsid w:val="00A63D8F"/>
  </w:style>
  <w:style w:type="table" w:customStyle="1" w:styleId="5241">
    <w:name w:val="Сетка таблицы524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40">
    <w:name w:val="Нет списка6114"/>
    <w:next w:val="ad"/>
    <w:uiPriority w:val="99"/>
    <w:semiHidden/>
    <w:unhideWhenUsed/>
    <w:rsid w:val="00A63D8F"/>
  </w:style>
  <w:style w:type="numbering" w:customStyle="1" w:styleId="112410">
    <w:name w:val="Нет списка11241"/>
    <w:rsid w:val="00A63D8F"/>
  </w:style>
  <w:style w:type="table" w:customStyle="1" w:styleId="61231">
    <w:name w:val="Сетка таблицы6123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Веб-таблица 1214"/>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table" w:customStyle="1" w:styleId="22151">
    <w:name w:val="Сетка таблицы22151"/>
    <w:basedOn w:val="ac"/>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pPr>
        <w:keepNext/>
        <w:keepLines/>
        <w:pageBreakBefore/>
        <w:widowControl/>
        <w:spacing w:line="288" w:lineRule="auto"/>
        <w:ind w:leftChars="0" w:left="0" w:rightChars="0" w:right="0" w:firstLineChars="0" w:firstLine="0"/>
        <w:jc w:val="center"/>
        <w:outlineLvl w:val="9"/>
      </w:pPr>
      <w:rPr>
        <w:rFonts w:ascii="Times New Roman" w:hAnsi="Times New Roman" w:cs="Times New Roman"/>
        <w:b/>
        <w:color w:val="auto"/>
        <w:sz w:val="22"/>
      </w:rPr>
    </w:tblStylePr>
  </w:style>
  <w:style w:type="numbering" w:customStyle="1" w:styleId="4240">
    <w:name w:val="Нет списка424"/>
    <w:uiPriority w:val="99"/>
    <w:rsid w:val="00A63D8F"/>
  </w:style>
  <w:style w:type="table" w:customStyle="1" w:styleId="32131">
    <w:name w:val="Сетка таблицы32131"/>
    <w:basedOn w:val="ac"/>
    <w:uiPriority w:val="59"/>
    <w:rsid w:val="00A63D8F"/>
    <w:pPr>
      <w:spacing w:after="0" w:line="240" w:lineRule="auto"/>
    </w:pPr>
    <w:rPr>
      <w:rFonts w:ascii="Calibri" w:eastAsia="Calibri"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2">
    <w:name w:val="Нет списка524"/>
    <w:uiPriority w:val="99"/>
    <w:rsid w:val="00A63D8F"/>
  </w:style>
  <w:style w:type="table" w:customStyle="1" w:styleId="5340">
    <w:name w:val="Сетка таблицы534"/>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10">
    <w:name w:val="Сетка таблицы1211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11">
    <w:name w:val="Нет списка7131"/>
    <w:next w:val="ad"/>
    <w:uiPriority w:val="99"/>
    <w:semiHidden/>
    <w:unhideWhenUsed/>
    <w:rsid w:val="00A63D8F"/>
  </w:style>
  <w:style w:type="numbering" w:customStyle="1" w:styleId="131311">
    <w:name w:val="Нет списка13131"/>
    <w:next w:val="ad"/>
    <w:semiHidden/>
    <w:unhideWhenUsed/>
    <w:rsid w:val="00A63D8F"/>
  </w:style>
  <w:style w:type="numbering" w:customStyle="1" w:styleId="23130">
    <w:name w:val="Нет списка2313"/>
    <w:next w:val="ad"/>
    <w:uiPriority w:val="99"/>
    <w:semiHidden/>
    <w:rsid w:val="00A63D8F"/>
  </w:style>
  <w:style w:type="table" w:customStyle="1" w:styleId="-133">
    <w:name w:val="Веб-таблица 133"/>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31">
    <w:name w:val="Сетка таблицы23131"/>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3130">
    <w:name w:val="Нет списка3313"/>
    <w:next w:val="ad"/>
    <w:uiPriority w:val="99"/>
    <w:semiHidden/>
    <w:unhideWhenUsed/>
    <w:rsid w:val="00A63D8F"/>
  </w:style>
  <w:style w:type="numbering" w:customStyle="1" w:styleId="4330">
    <w:name w:val="Нет списка433"/>
    <w:next w:val="ad"/>
    <w:uiPriority w:val="99"/>
    <w:semiHidden/>
    <w:unhideWhenUsed/>
    <w:rsid w:val="00A63D8F"/>
  </w:style>
  <w:style w:type="numbering" w:customStyle="1" w:styleId="113310">
    <w:name w:val="Нет списка11331"/>
    <w:next w:val="ad"/>
    <w:uiPriority w:val="99"/>
    <w:unhideWhenUsed/>
    <w:rsid w:val="00A63D8F"/>
  </w:style>
  <w:style w:type="numbering" w:customStyle="1" w:styleId="2111131">
    <w:name w:val="Нет списка2111131"/>
    <w:next w:val="ad"/>
    <w:uiPriority w:val="99"/>
    <w:rsid w:val="00A63D8F"/>
  </w:style>
  <w:style w:type="table" w:customStyle="1" w:styleId="33131">
    <w:name w:val="Сетка таблицы33131"/>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
    <w:name w:val="Веб-таблица 1123"/>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111130">
    <w:name w:val="Нет списка311113"/>
    <w:next w:val="ad"/>
    <w:uiPriority w:val="99"/>
    <w:unhideWhenUsed/>
    <w:rsid w:val="00A63D8F"/>
  </w:style>
  <w:style w:type="numbering" w:customStyle="1" w:styleId="5331">
    <w:name w:val="Нет списка533"/>
    <w:next w:val="ad"/>
    <w:uiPriority w:val="99"/>
    <w:semiHidden/>
    <w:unhideWhenUsed/>
    <w:rsid w:val="00A63D8F"/>
  </w:style>
  <w:style w:type="numbering" w:customStyle="1" w:styleId="1211130">
    <w:name w:val="Нет списка121113"/>
    <w:next w:val="ad"/>
    <w:uiPriority w:val="99"/>
    <w:unhideWhenUsed/>
    <w:rsid w:val="00A63D8F"/>
  </w:style>
  <w:style w:type="numbering" w:customStyle="1" w:styleId="221130">
    <w:name w:val="Нет списка22113"/>
    <w:next w:val="ad"/>
    <w:uiPriority w:val="99"/>
    <w:rsid w:val="00A63D8F"/>
  </w:style>
  <w:style w:type="table" w:customStyle="1" w:styleId="42310">
    <w:name w:val="Сетка таблицы4231"/>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31">
    <w:name w:val="Сетка таблицы122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Веб-таблица 1223"/>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321130">
    <w:name w:val="Нет списка32113"/>
    <w:next w:val="ad"/>
    <w:uiPriority w:val="99"/>
    <w:unhideWhenUsed/>
    <w:rsid w:val="00A63D8F"/>
  </w:style>
  <w:style w:type="table" w:customStyle="1" w:styleId="31213">
    <w:name w:val="Сетка таблицы31213"/>
    <w:basedOn w:val="ac"/>
    <w:next w:val="ae"/>
    <w:uiPriority w:val="59"/>
    <w:locked/>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30">
    <w:name w:val="Нет списка11111113"/>
    <w:rsid w:val="00A63D8F"/>
  </w:style>
  <w:style w:type="table" w:customStyle="1" w:styleId="-11113">
    <w:name w:val="Веб-таблица 11113"/>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11113">
    <w:name w:val="Нет списка411113"/>
    <w:uiPriority w:val="99"/>
    <w:rsid w:val="00A63D8F"/>
  </w:style>
  <w:style w:type="numbering" w:customStyle="1" w:styleId="511113">
    <w:name w:val="Нет списка511113"/>
    <w:uiPriority w:val="99"/>
    <w:rsid w:val="00A63D8F"/>
  </w:style>
  <w:style w:type="table" w:customStyle="1" w:styleId="543">
    <w:name w:val="Сетка таблицы54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1">
    <w:name w:val="Сетка таблицы5113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30">
    <w:name w:val="Нет списка61113"/>
    <w:next w:val="ad"/>
    <w:uiPriority w:val="99"/>
    <w:semiHidden/>
    <w:unhideWhenUsed/>
    <w:rsid w:val="00A63D8F"/>
  </w:style>
  <w:style w:type="numbering" w:customStyle="1" w:styleId="112131">
    <w:name w:val="Нет списка112131"/>
    <w:rsid w:val="00A63D8F"/>
  </w:style>
  <w:style w:type="table" w:customStyle="1" w:styleId="6231">
    <w:name w:val="Сетка таблицы6231"/>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Веб-таблица 12113"/>
    <w:basedOn w:val="ac"/>
    <w:next w:val="-10"/>
    <w:rsid w:val="00A63D8F"/>
    <w:pPr>
      <w:spacing w:after="0" w:line="240" w:lineRule="auto"/>
    </w:pPr>
    <w:rPr>
      <w:rFonts w:ascii="Times New Roman" w:eastAsia="Times New Roman" w:hAnsi="Times New Roman" w:cs="Times New Roman"/>
      <w:sz w:val="20"/>
      <w:szCs w:val="20"/>
      <w:lang w:eastAsia="ru-RU"/>
    </w:r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tcW w:w="0" w:type="dxa"/>
      <w:shd w:val="clear" w:color="auto" w:fill="auto"/>
    </w:tcPr>
    <w:tblStylePr w:type="firstRow">
      <w:rPr>
        <w:color w:val="auto"/>
      </w:rPr>
      <w:tblPr/>
      <w:tcPr>
        <w:tcW w:w="0" w:type="dxa"/>
        <w:vAlign w:val="top"/>
      </w:tcPr>
    </w:tblStylePr>
  </w:style>
  <w:style w:type="numbering" w:customStyle="1" w:styleId="42130">
    <w:name w:val="Нет списка4213"/>
    <w:uiPriority w:val="99"/>
    <w:rsid w:val="00A63D8F"/>
  </w:style>
  <w:style w:type="numbering" w:customStyle="1" w:styleId="52130">
    <w:name w:val="Нет списка5213"/>
    <w:uiPriority w:val="99"/>
    <w:rsid w:val="00A63D8F"/>
  </w:style>
  <w:style w:type="table" w:customStyle="1" w:styleId="5313">
    <w:name w:val="Сетка таблицы531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11">
    <w:name w:val="Нет списка1931"/>
    <w:next w:val="ad"/>
    <w:uiPriority w:val="99"/>
    <w:semiHidden/>
    <w:unhideWhenUsed/>
    <w:rsid w:val="00A63D8F"/>
  </w:style>
  <w:style w:type="table" w:customStyle="1" w:styleId="4331">
    <w:name w:val="Сетка таблицы433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Сетка таблицы2233"/>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10">
    <w:name w:val="Нет списка11031"/>
    <w:next w:val="ad"/>
    <w:uiPriority w:val="99"/>
    <w:semiHidden/>
    <w:unhideWhenUsed/>
    <w:rsid w:val="00A63D8F"/>
  </w:style>
  <w:style w:type="numbering" w:customStyle="1" w:styleId="2032">
    <w:name w:val="Нет списка203"/>
    <w:next w:val="ad"/>
    <w:uiPriority w:val="99"/>
    <w:semiHidden/>
    <w:rsid w:val="00A63D8F"/>
  </w:style>
  <w:style w:type="numbering" w:customStyle="1" w:styleId="11430">
    <w:name w:val="Нет списка1143"/>
    <w:next w:val="ad"/>
    <w:uiPriority w:val="99"/>
    <w:semiHidden/>
    <w:unhideWhenUsed/>
    <w:rsid w:val="00A63D8F"/>
  </w:style>
  <w:style w:type="table" w:customStyle="1" w:styleId="518">
    <w:name w:val="Изысканная таблица51"/>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Нет списка1153"/>
    <w:next w:val="ad"/>
    <w:semiHidden/>
    <w:rsid w:val="00A63D8F"/>
  </w:style>
  <w:style w:type="table" w:customStyle="1" w:styleId="11530">
    <w:name w:val="Сетка таблицы115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0">
    <w:name w:val="Сетка таблицы2243"/>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Сетка таблицы3143"/>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Сетка таблицы453"/>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
    <w:name w:val="Сетка таблицы723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1">
    <w:name w:val="Сетка таблицы923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1">
    <w:name w:val="Сетка таблицы1023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2">
    <w:name w:val="Нет списка243"/>
    <w:next w:val="ad"/>
    <w:uiPriority w:val="99"/>
    <w:semiHidden/>
    <w:rsid w:val="00A63D8F"/>
  </w:style>
  <w:style w:type="numbering" w:customStyle="1" w:styleId="12232">
    <w:name w:val="Нет списка1223"/>
    <w:next w:val="ad"/>
    <w:semiHidden/>
    <w:rsid w:val="00A63D8F"/>
  </w:style>
  <w:style w:type="table" w:customStyle="1" w:styleId="743">
    <w:name w:val="Сетка таблицы743"/>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32">
    <w:name w:val="Нет списка253"/>
    <w:next w:val="ad"/>
    <w:uiPriority w:val="99"/>
    <w:semiHidden/>
    <w:rsid w:val="00A63D8F"/>
  </w:style>
  <w:style w:type="table" w:customStyle="1" w:styleId="4630">
    <w:name w:val="Сетка таблицы46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Изысканная таблица131"/>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63">
    <w:name w:val="Нет списка1163"/>
    <w:next w:val="ad"/>
    <w:semiHidden/>
    <w:rsid w:val="00A63D8F"/>
  </w:style>
  <w:style w:type="table" w:customStyle="1" w:styleId="11630">
    <w:name w:val="Сетка таблицы116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3">
    <w:name w:val="Сетка таблицы2253"/>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Сетка таблицы3153"/>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0">
    <w:name w:val="Сетка таблицы563"/>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3">
    <w:name w:val="Сетка таблицы753"/>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0">
    <w:name w:val="Нет списка263"/>
    <w:next w:val="ad"/>
    <w:uiPriority w:val="99"/>
    <w:semiHidden/>
    <w:unhideWhenUsed/>
    <w:rsid w:val="00A63D8F"/>
  </w:style>
  <w:style w:type="numbering" w:customStyle="1" w:styleId="2720">
    <w:name w:val="Нет списка272"/>
    <w:next w:val="ad"/>
    <w:uiPriority w:val="99"/>
    <w:semiHidden/>
    <w:rsid w:val="00A63D8F"/>
  </w:style>
  <w:style w:type="table" w:customStyle="1" w:styleId="482">
    <w:name w:val="Сетка таблицы482"/>
    <w:basedOn w:val="ac"/>
    <w:next w:val="ae"/>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Изысканная таблица223"/>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72">
    <w:name w:val="Нет списка1172"/>
    <w:next w:val="ad"/>
    <w:semiHidden/>
    <w:rsid w:val="00A63D8F"/>
  </w:style>
  <w:style w:type="table" w:customStyle="1" w:styleId="11720">
    <w:name w:val="Сетка таблицы117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2">
    <w:name w:val="Сетка таблицы226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Сетка таблицы3162"/>
    <w:basedOn w:val="ac"/>
    <w:next w:val="ae"/>
    <w:locked/>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Сетка таблицы492"/>
    <w:basedOn w:val="ac"/>
    <w:next w:val="ae"/>
    <w:locked/>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2">
    <w:name w:val="Сетка таблицы572"/>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2"/>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c"/>
    <w:next w:val="ae"/>
    <w:uiPriority w:val="59"/>
    <w:rsid w:val="00A63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c"/>
    <w:next w:val="ae"/>
    <w:uiPriority w:val="59"/>
    <w:rsid w:val="00A63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0">
    <w:name w:val="Сетка таблицы88"/>
    <w:basedOn w:val="ac"/>
    <w:next w:val="ae"/>
    <w:uiPriority w:val="59"/>
    <w:rsid w:val="00A63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4">
    <w:name w:val="Нет списка38"/>
    <w:next w:val="ad"/>
    <w:uiPriority w:val="99"/>
    <w:semiHidden/>
    <w:unhideWhenUsed/>
    <w:rsid w:val="00A63D8F"/>
  </w:style>
  <w:style w:type="table" w:customStyle="1" w:styleId="700">
    <w:name w:val="Сетка таблицы70"/>
    <w:basedOn w:val="ac"/>
    <w:next w:val="ae"/>
    <w:uiPriority w:val="59"/>
    <w:rsid w:val="00A63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4">
    <w:name w:val="Нет списка39"/>
    <w:next w:val="ad"/>
    <w:uiPriority w:val="99"/>
    <w:semiHidden/>
    <w:unhideWhenUsed/>
    <w:rsid w:val="00A63D8F"/>
  </w:style>
  <w:style w:type="table" w:customStyle="1" w:styleId="800">
    <w:name w:val="Сетка таблицы80"/>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Изысканная таблица61"/>
    <w:basedOn w:val="ac"/>
    <w:next w:val="affffffd"/>
    <w:uiPriority w:val="99"/>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70">
    <w:name w:val="Сетка таблицы127"/>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1">
    <w:name w:val="Сетка таблицы516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4">
    <w:name w:val="Нет списка40"/>
    <w:next w:val="ad"/>
    <w:uiPriority w:val="99"/>
    <w:semiHidden/>
    <w:unhideWhenUsed/>
    <w:rsid w:val="00A63D8F"/>
  </w:style>
  <w:style w:type="numbering" w:customStyle="1" w:styleId="1271">
    <w:name w:val="Нет списка127"/>
    <w:next w:val="ad"/>
    <w:uiPriority w:val="99"/>
    <w:semiHidden/>
    <w:unhideWhenUsed/>
    <w:rsid w:val="00A63D8F"/>
  </w:style>
  <w:style w:type="numbering" w:customStyle="1" w:styleId="11161">
    <w:name w:val="Нет списка1116"/>
    <w:next w:val="ad"/>
    <w:semiHidden/>
    <w:unhideWhenUsed/>
    <w:rsid w:val="00A63D8F"/>
  </w:style>
  <w:style w:type="numbering" w:customStyle="1" w:styleId="2164">
    <w:name w:val="Нет списка216"/>
    <w:next w:val="ad"/>
    <w:uiPriority w:val="99"/>
    <w:semiHidden/>
    <w:rsid w:val="00A63D8F"/>
  </w:style>
  <w:style w:type="table" w:customStyle="1" w:styleId="900">
    <w:name w:val="Сетка таблицы90"/>
    <w:basedOn w:val="ac"/>
    <w:next w:val="ae"/>
    <w:uiPriority w:val="59"/>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Сетка таблицы128"/>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Веб-таблица 17"/>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60">
    <w:name w:val="Сетка таблицы236"/>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04">
    <w:name w:val="Нет списка310"/>
    <w:next w:val="ad"/>
    <w:uiPriority w:val="99"/>
    <w:semiHidden/>
    <w:unhideWhenUsed/>
    <w:rsid w:val="00A63D8F"/>
  </w:style>
  <w:style w:type="numbering" w:customStyle="1" w:styleId="474">
    <w:name w:val="Нет списка47"/>
    <w:next w:val="ad"/>
    <w:uiPriority w:val="99"/>
    <w:semiHidden/>
    <w:unhideWhenUsed/>
    <w:rsid w:val="00A63D8F"/>
  </w:style>
  <w:style w:type="numbering" w:customStyle="1" w:styleId="11170">
    <w:name w:val="Нет списка1117"/>
    <w:next w:val="ad"/>
    <w:semiHidden/>
    <w:unhideWhenUsed/>
    <w:rsid w:val="00A63D8F"/>
  </w:style>
  <w:style w:type="numbering" w:customStyle="1" w:styleId="2174">
    <w:name w:val="Нет списка217"/>
    <w:next w:val="ad"/>
    <w:uiPriority w:val="99"/>
    <w:semiHidden/>
    <w:rsid w:val="00A63D8F"/>
  </w:style>
  <w:style w:type="table" w:customStyle="1" w:styleId="3261">
    <w:name w:val="Сетка таблицы3261"/>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610">
    <w:name w:val="Сетка таблицы11161"/>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Веб-таблица 116"/>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9">
    <w:name w:val="Сетка таблицы2119"/>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512">
    <w:name w:val="Нет списка3151"/>
    <w:next w:val="ad"/>
    <w:uiPriority w:val="99"/>
    <w:semiHidden/>
    <w:unhideWhenUsed/>
    <w:rsid w:val="00A63D8F"/>
  </w:style>
  <w:style w:type="numbering" w:customStyle="1" w:styleId="573">
    <w:name w:val="Нет списка57"/>
    <w:next w:val="ad"/>
    <w:uiPriority w:val="99"/>
    <w:semiHidden/>
    <w:unhideWhenUsed/>
    <w:rsid w:val="00A63D8F"/>
  </w:style>
  <w:style w:type="numbering" w:customStyle="1" w:styleId="1281">
    <w:name w:val="Нет списка128"/>
    <w:next w:val="ad"/>
    <w:semiHidden/>
    <w:unhideWhenUsed/>
    <w:rsid w:val="00A63D8F"/>
  </w:style>
  <w:style w:type="numbering" w:customStyle="1" w:styleId="2254">
    <w:name w:val="Нет списка225"/>
    <w:next w:val="ad"/>
    <w:uiPriority w:val="99"/>
    <w:semiHidden/>
    <w:rsid w:val="00A63D8F"/>
  </w:style>
  <w:style w:type="table" w:customStyle="1" w:styleId="4180">
    <w:name w:val="Сетка таблицы418"/>
    <w:basedOn w:val="ac"/>
    <w:next w:val="ae"/>
    <w:uiPriority w:val="59"/>
    <w:locked/>
    <w:rsid w:val="00A63D8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
    <w:name w:val="Сетка таблицы129"/>
    <w:basedOn w:val="ac"/>
    <w:next w:val="ae"/>
    <w:uiPriority w:val="59"/>
    <w:rsid w:val="00A63D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Веб-таблица 126"/>
    <w:basedOn w:val="ac"/>
    <w:next w:val="-10"/>
    <w:rsid w:val="00A63D8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16">
    <w:name w:val="Сетка таблицы2216"/>
    <w:basedOn w:val="ac"/>
    <w:next w:val="ae"/>
    <w:uiPriority w:val="59"/>
    <w:rsid w:val="00A63D8F"/>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52">
    <w:name w:val="Нет списка325"/>
    <w:next w:val="ad"/>
    <w:uiPriority w:val="99"/>
    <w:semiHidden/>
    <w:unhideWhenUsed/>
    <w:rsid w:val="00A63D8F"/>
  </w:style>
  <w:style w:type="numbering" w:customStyle="1" w:styleId="653">
    <w:name w:val="Нет списка65"/>
    <w:next w:val="ad"/>
    <w:semiHidden/>
    <w:rsid w:val="00A63D8F"/>
  </w:style>
  <w:style w:type="table" w:customStyle="1" w:styleId="5170">
    <w:name w:val="Сетка таблицы517"/>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4">
    <w:name w:val="Нет списка75"/>
    <w:next w:val="ad"/>
    <w:uiPriority w:val="99"/>
    <w:semiHidden/>
    <w:rsid w:val="00A63D8F"/>
  </w:style>
  <w:style w:type="table" w:customStyle="1" w:styleId="6161">
    <w:name w:val="Сетка таблицы616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Изысканная таблица71"/>
    <w:basedOn w:val="ac"/>
    <w:next w:val="affffffd"/>
    <w:rsid w:val="00A63D8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Нет списка135"/>
    <w:next w:val="ad"/>
    <w:semiHidden/>
    <w:rsid w:val="00A63D8F"/>
  </w:style>
  <w:style w:type="table" w:customStyle="1" w:styleId="13510">
    <w:name w:val="Сетка таблицы1351"/>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7"/>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Сетка таблицы419"/>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
    <w:name w:val="Сетка таблицы7151"/>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Сетка таблицы810"/>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0">
    <w:name w:val="Сетка таблицы109"/>
    <w:basedOn w:val="ac"/>
    <w:next w:val="ae"/>
    <w:rsid w:val="00A63D8F"/>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4">
    <w:name w:val="Нормальный (лев. подпись)"/>
    <w:basedOn w:val="a9"/>
    <w:next w:val="a9"/>
    <w:uiPriority w:val="99"/>
    <w:rsid w:val="00A63D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fffff5">
    <w:name w:val="Центрированный (таблица)"/>
    <w:basedOn w:val="a9"/>
    <w:next w:val="a9"/>
    <w:uiPriority w:val="99"/>
    <w:rsid w:val="00A63D8F"/>
    <w:pPr>
      <w:widowControl w:val="0"/>
      <w:autoSpaceDE w:val="0"/>
      <w:autoSpaceDN w:val="0"/>
      <w:adjustRightInd w:val="0"/>
      <w:spacing w:after="0" w:line="240" w:lineRule="auto"/>
      <w:jc w:val="center"/>
    </w:pPr>
    <w:rPr>
      <w:rFonts w:ascii="Arial" w:eastAsia="Times New Roman" w:hAnsi="Arial" w:cs="Arial"/>
      <w:sz w:val="20"/>
      <w:szCs w:val="20"/>
      <w:lang w:eastAsia="ru-RU"/>
    </w:rPr>
  </w:style>
  <w:style w:type="paragraph" w:customStyle="1" w:styleId="OEM">
    <w:name w:val="Нормальный (OEM)"/>
    <w:basedOn w:val="a9"/>
    <w:next w:val="a9"/>
    <w:uiPriority w:val="99"/>
    <w:rsid w:val="00A63D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483">
    <w:name w:val="Нет списка48"/>
    <w:next w:val="ad"/>
    <w:uiPriority w:val="99"/>
    <w:semiHidden/>
    <w:rsid w:val="00A63D8F"/>
  </w:style>
  <w:style w:type="table" w:customStyle="1" w:styleId="1000">
    <w:name w:val="Сетка таблицы100"/>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Сетка таблицы130"/>
    <w:basedOn w:val="ac"/>
    <w:next w:val="ae"/>
    <w:rsid w:val="00A63D8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Сетка таблицы238"/>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Сетка таблицы327"/>
    <w:basedOn w:val="ac"/>
    <w:next w:val="ae"/>
    <w:rsid w:val="00A63D8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4">
    <w:name w:val="Стиль многоуровневый полужирный5"/>
    <w:basedOn w:val="ad"/>
    <w:rsid w:val="00A63D8F"/>
  </w:style>
  <w:style w:type="table" w:customStyle="1" w:styleId="239">
    <w:name w:val="Сетка таблицы239"/>
    <w:basedOn w:val="ac"/>
    <w:next w:val="ae"/>
    <w:uiPriority w:val="59"/>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a">
    <w:name w:val="Стиль многоуровневый полужирный12"/>
    <w:basedOn w:val="ad"/>
    <w:rsid w:val="00A63D8F"/>
  </w:style>
  <w:style w:type="numbering" w:customStyle="1" w:styleId="22a">
    <w:name w:val="Стиль многоуровневый полужирный22"/>
    <w:basedOn w:val="ad"/>
    <w:rsid w:val="00A63D8F"/>
  </w:style>
  <w:style w:type="table" w:customStyle="1" w:styleId="1372">
    <w:name w:val="Сетка таблицы1372"/>
    <w:basedOn w:val="ac"/>
    <w:next w:val="ae"/>
    <w:uiPriority w:val="59"/>
    <w:rsid w:val="00A63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
    <w:name w:val="Стиль многоуровневый полужирный32"/>
    <w:basedOn w:val="ad"/>
    <w:rsid w:val="00A63D8F"/>
  </w:style>
  <w:style w:type="numbering" w:customStyle="1" w:styleId="45">
    <w:name w:val="Стиль многоуровневый полужирный45"/>
    <w:basedOn w:val="ad"/>
    <w:rsid w:val="00A63D8F"/>
    <w:pPr>
      <w:numPr>
        <w:numId w:val="9"/>
      </w:numPr>
    </w:pPr>
  </w:style>
  <w:style w:type="numbering" w:customStyle="1" w:styleId="1127">
    <w:name w:val="Стиль многоуровневый полужирный112"/>
    <w:basedOn w:val="ad"/>
    <w:rsid w:val="00A63D8F"/>
  </w:style>
  <w:style w:type="numbering" w:customStyle="1" w:styleId="211a">
    <w:name w:val="Стиль многоуровневый полужирный211"/>
    <w:basedOn w:val="ad"/>
    <w:rsid w:val="00A63D8F"/>
  </w:style>
  <w:style w:type="numbering" w:customStyle="1" w:styleId="3117">
    <w:name w:val="Стиль многоуровневый полужирный311"/>
    <w:basedOn w:val="ad"/>
    <w:rsid w:val="00A63D8F"/>
  </w:style>
  <w:style w:type="table" w:customStyle="1" w:styleId="23100">
    <w:name w:val="Сетка таблицы2310"/>
    <w:basedOn w:val="ac"/>
    <w:next w:val="ae"/>
    <w:uiPriority w:val="59"/>
    <w:rsid w:val="00A63D8F"/>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16">
    <w:name w:val="Стиль многоуровневый полужирный411"/>
    <w:basedOn w:val="ad"/>
    <w:rsid w:val="00A63D8F"/>
  </w:style>
  <w:style w:type="numbering" w:customStyle="1" w:styleId="421">
    <w:name w:val="Стиль многоуровневый полужирный421"/>
    <w:basedOn w:val="ad"/>
    <w:rsid w:val="00A63D8F"/>
    <w:pPr>
      <w:numPr>
        <w:numId w:val="8"/>
      </w:numPr>
    </w:pPr>
  </w:style>
  <w:style w:type="paragraph" w:customStyle="1" w:styleId="2ffff6">
    <w:name w:val="Красная строка2"/>
    <w:basedOn w:val="aff5"/>
    <w:next w:val="affffff6"/>
    <w:semiHidden/>
    <w:unhideWhenUsed/>
    <w:rsid w:val="00A63D8F"/>
    <w:pPr>
      <w:spacing w:after="0" w:line="240" w:lineRule="auto"/>
      <w:ind w:firstLine="360"/>
    </w:pPr>
    <w:rPr>
      <w:sz w:val="24"/>
    </w:rPr>
  </w:style>
  <w:style w:type="character" w:customStyle="1" w:styleId="2ffff7">
    <w:name w:val="Красная строка Знак2"/>
    <w:basedOn w:val="16"/>
    <w:uiPriority w:val="99"/>
    <w:semiHidden/>
    <w:rsid w:val="00A63D8F"/>
    <w:rPr>
      <w:rFonts w:ascii="Times New Roman" w:eastAsia="Times New Roman" w:hAnsi="Times New Roman" w:cs="Times New Roman"/>
      <w:color w:val="000000"/>
      <w:sz w:val="24"/>
      <w:szCs w:val="24"/>
      <w:lang w:eastAsia="ru-RU"/>
    </w:rPr>
  </w:style>
  <w:style w:type="paragraph" w:customStyle="1" w:styleId="22b">
    <w:name w:val="Красная строка 22"/>
    <w:basedOn w:val="afe"/>
    <w:next w:val="2ff7"/>
    <w:semiHidden/>
    <w:unhideWhenUsed/>
    <w:rsid w:val="00A63D8F"/>
    <w:pPr>
      <w:spacing w:after="0" w:line="240" w:lineRule="auto"/>
      <w:ind w:left="360" w:firstLine="360"/>
    </w:pPr>
  </w:style>
  <w:style w:type="character" w:customStyle="1" w:styleId="22c">
    <w:name w:val="Красная строка 2 Знак2"/>
    <w:basedOn w:val="aff"/>
    <w:uiPriority w:val="99"/>
    <w:semiHidden/>
    <w:rsid w:val="00A63D8F"/>
    <w:rPr>
      <w:rFonts w:ascii="Times New Roman" w:eastAsia="Times New Roman" w:hAnsi="Times New Roman" w:cs="Times New Roman"/>
      <w:sz w:val="24"/>
      <w:szCs w:val="24"/>
      <w:lang w:eastAsia="ru-RU"/>
    </w:rPr>
  </w:style>
  <w:style w:type="paragraph" w:styleId="2f8">
    <w:name w:val="Quote"/>
    <w:basedOn w:val="a9"/>
    <w:next w:val="a9"/>
    <w:link w:val="2f7"/>
    <w:uiPriority w:val="29"/>
    <w:rsid w:val="00A63D8F"/>
    <w:pPr>
      <w:spacing w:before="200"/>
      <w:ind w:left="864" w:right="864"/>
      <w:jc w:val="center"/>
    </w:pPr>
    <w:rPr>
      <w:rFonts w:ascii="Times New Roman" w:eastAsia="Times New Roman" w:hAnsi="Times New Roman" w:cs="Times New Roman"/>
      <w:i/>
      <w:iCs/>
      <w:color w:val="000000"/>
      <w:sz w:val="24"/>
      <w:szCs w:val="24"/>
      <w:lang w:eastAsia="ru-RU"/>
    </w:rPr>
  </w:style>
  <w:style w:type="character" w:customStyle="1" w:styleId="21f3">
    <w:name w:val="Цитата 2 Знак1"/>
    <w:basedOn w:val="ab"/>
    <w:uiPriority w:val="29"/>
    <w:rsid w:val="00A63D8F"/>
    <w:rPr>
      <w:i/>
      <w:iCs/>
      <w:color w:val="404040" w:themeColor="text1" w:themeTint="BF"/>
    </w:rPr>
  </w:style>
  <w:style w:type="paragraph" w:styleId="afffc">
    <w:name w:val="Intense Quote"/>
    <w:basedOn w:val="a9"/>
    <w:next w:val="a9"/>
    <w:link w:val="afffb"/>
    <w:uiPriority w:val="30"/>
    <w:rsid w:val="00A63D8F"/>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cs="Times New Roman"/>
      <w:b/>
      <w:bCs/>
      <w:i/>
      <w:iCs/>
      <w:color w:val="4F81BD"/>
      <w:sz w:val="24"/>
      <w:szCs w:val="24"/>
      <w:lang w:eastAsia="ru-RU"/>
    </w:rPr>
  </w:style>
  <w:style w:type="character" w:customStyle="1" w:styleId="1fffff8">
    <w:name w:val="Выделенная цитата Знак1"/>
    <w:basedOn w:val="ab"/>
    <w:uiPriority w:val="30"/>
    <w:rsid w:val="00A63D8F"/>
    <w:rPr>
      <w:i/>
      <w:iCs/>
      <w:color w:val="5B9BD5" w:themeColor="accent1"/>
    </w:rPr>
  </w:style>
  <w:style w:type="character" w:styleId="affffffffff6">
    <w:name w:val="Subtle Emphasis"/>
    <w:basedOn w:val="ab"/>
    <w:uiPriority w:val="19"/>
    <w:rsid w:val="00A63D8F"/>
    <w:rPr>
      <w:i/>
      <w:iCs/>
      <w:color w:val="404040" w:themeColor="text1" w:themeTint="BF"/>
    </w:rPr>
  </w:style>
  <w:style w:type="character" w:styleId="affffffffff7">
    <w:name w:val="Intense Emphasis"/>
    <w:basedOn w:val="ab"/>
    <w:uiPriority w:val="21"/>
    <w:rsid w:val="00A63D8F"/>
    <w:rPr>
      <w:i/>
      <w:iCs/>
      <w:color w:val="5B9BD5" w:themeColor="accent1"/>
    </w:rPr>
  </w:style>
  <w:style w:type="character" w:styleId="affffffffff8">
    <w:name w:val="Subtle Reference"/>
    <w:basedOn w:val="ab"/>
    <w:uiPriority w:val="31"/>
    <w:rsid w:val="00A63D8F"/>
    <w:rPr>
      <w:smallCaps/>
      <w:color w:val="5A5A5A" w:themeColor="text1" w:themeTint="A5"/>
    </w:rPr>
  </w:style>
  <w:style w:type="character" w:styleId="affffffffff9">
    <w:name w:val="Intense Reference"/>
    <w:basedOn w:val="ab"/>
    <w:uiPriority w:val="32"/>
    <w:rsid w:val="00A63D8F"/>
    <w:rPr>
      <w:b/>
      <w:bCs/>
      <w:smallCaps/>
      <w:color w:val="5B9BD5" w:themeColor="accent1"/>
      <w:spacing w:val="5"/>
    </w:rPr>
  </w:style>
  <w:style w:type="paragraph" w:styleId="affffff6">
    <w:name w:val="Body Text First Indent"/>
    <w:basedOn w:val="aff5"/>
    <w:link w:val="affffff5"/>
    <w:semiHidden/>
    <w:unhideWhenUsed/>
    <w:rsid w:val="00A63D8F"/>
    <w:pPr>
      <w:spacing w:after="160"/>
      <w:ind w:firstLine="360"/>
    </w:pPr>
    <w:rPr>
      <w:sz w:val="24"/>
    </w:rPr>
  </w:style>
  <w:style w:type="character" w:customStyle="1" w:styleId="3fff">
    <w:name w:val="Красная строка Знак3"/>
    <w:basedOn w:val="aff6"/>
    <w:uiPriority w:val="99"/>
    <w:semiHidden/>
    <w:rsid w:val="00A63D8F"/>
  </w:style>
  <w:style w:type="paragraph" w:styleId="2ff7">
    <w:name w:val="Body Text First Indent 2"/>
    <w:basedOn w:val="afe"/>
    <w:link w:val="2ff6"/>
    <w:semiHidden/>
    <w:unhideWhenUsed/>
    <w:rsid w:val="00A63D8F"/>
    <w:pPr>
      <w:spacing w:after="160"/>
      <w:ind w:left="360" w:firstLine="360"/>
    </w:pPr>
  </w:style>
  <w:style w:type="character" w:customStyle="1" w:styleId="23a">
    <w:name w:val="Красная строка 2 Знак3"/>
    <w:basedOn w:val="aff"/>
    <w:uiPriority w:val="99"/>
    <w:semiHidden/>
    <w:rsid w:val="00A63D8F"/>
  </w:style>
  <w:style w:type="paragraph" w:styleId="affffff8">
    <w:name w:val="Note Heading"/>
    <w:basedOn w:val="a9"/>
    <w:next w:val="a9"/>
    <w:link w:val="affffff7"/>
    <w:semiHidden/>
    <w:unhideWhenUsed/>
    <w:rsid w:val="00A63D8F"/>
    <w:pPr>
      <w:spacing w:after="0" w:line="240" w:lineRule="auto"/>
    </w:pPr>
    <w:rPr>
      <w:sz w:val="24"/>
    </w:rPr>
  </w:style>
  <w:style w:type="character" w:customStyle="1" w:styleId="2ffff8">
    <w:name w:val="Заголовок записки Знак2"/>
    <w:basedOn w:val="ab"/>
    <w:uiPriority w:val="99"/>
    <w:semiHidden/>
    <w:rsid w:val="00A63D8F"/>
  </w:style>
  <w:style w:type="paragraph" w:styleId="HTML2">
    <w:name w:val="HTML Preformatted"/>
    <w:basedOn w:val="a9"/>
    <w:link w:val="HTML1"/>
    <w:semiHidden/>
    <w:unhideWhenUsed/>
    <w:rsid w:val="00A63D8F"/>
    <w:pPr>
      <w:spacing w:after="0" w:line="240" w:lineRule="auto"/>
    </w:pPr>
    <w:rPr>
      <w:rFonts w:ascii="Courier New" w:hAnsi="Courier New"/>
    </w:rPr>
  </w:style>
  <w:style w:type="character" w:customStyle="1" w:styleId="HTML20">
    <w:name w:val="Стандартный HTML Знак2"/>
    <w:basedOn w:val="ab"/>
    <w:uiPriority w:val="99"/>
    <w:semiHidden/>
    <w:rsid w:val="00A63D8F"/>
    <w:rPr>
      <w:rFonts w:ascii="Consolas" w:hAnsi="Consolas"/>
      <w:sz w:val="20"/>
      <w:szCs w:val="20"/>
    </w:rPr>
  </w:style>
  <w:style w:type="table" w:customStyle="1" w:styleId="2400">
    <w:name w:val="Сетка таблицы240"/>
    <w:basedOn w:val="ac"/>
    <w:next w:val="ae"/>
    <w:uiPriority w:val="59"/>
    <w:rsid w:val="00A63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3">
    <w:name w:val="Нет списка49"/>
    <w:next w:val="ad"/>
    <w:uiPriority w:val="99"/>
    <w:semiHidden/>
    <w:unhideWhenUsed/>
    <w:rsid w:val="00BA309B"/>
  </w:style>
  <w:style w:type="table" w:customStyle="1" w:styleId="138">
    <w:name w:val="Сетка таблицы138"/>
    <w:basedOn w:val="ac"/>
    <w:next w:val="ae"/>
    <w:rsid w:val="00BA30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c"/>
    <w:uiPriority w:val="99"/>
    <w:rsid w:val="00BA309B"/>
    <w:pPr>
      <w:spacing w:after="0" w:line="240" w:lineRule="auto"/>
      <w:jc w:val="center"/>
    </w:pPr>
    <w:rPr>
      <w:rFonts w:ascii="Times New Roman" w:hAnsi="Times New Roman"/>
      <w:color w:val="141618"/>
    </w:rPr>
    <w:tblPr>
      <w:tblBorders>
        <w:top w:val="single" w:sz="4" w:space="0" w:color="636F78"/>
        <w:bottom w:val="single" w:sz="4" w:space="0" w:color="636F78"/>
        <w:insideH w:val="single" w:sz="4" w:space="0" w:color="636F78"/>
        <w:insideV w:val="single" w:sz="4" w:space="0" w:color="636F78"/>
      </w:tblBorders>
    </w:tblPr>
    <w:tcPr>
      <w:shd w:val="clear" w:color="auto" w:fill="auto"/>
    </w:tcPr>
    <w:tblStylePr w:type="firstRow">
      <w:rPr>
        <w:rFonts w:ascii="Times New Roman" w:hAnsi="Times New Roman"/>
        <w:b/>
        <w:color w:val="FFFFFF"/>
        <w:sz w:val="22"/>
      </w:rPr>
      <w:tblPr/>
      <w:tcPr>
        <w:shd w:val="clear" w:color="auto" w:fill="31373C"/>
      </w:tcPr>
    </w:tblStylePr>
    <w:tblStylePr w:type="firstCol">
      <w:rPr>
        <w:rFonts w:ascii="Times New Roman" w:hAnsi="Times New Roman"/>
        <w:color w:val="015579"/>
        <w:sz w:val="22"/>
      </w:rPr>
    </w:tblStylePr>
  </w:style>
  <w:style w:type="table" w:customStyle="1" w:styleId="139">
    <w:name w:val="Сетка таблицы139"/>
    <w:basedOn w:val="ac"/>
    <w:next w:val="ae"/>
    <w:rsid w:val="00BA30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4">
    <w:name w:val="Стиль многоуровневый полужирный46"/>
    <w:basedOn w:val="ad"/>
    <w:rsid w:val="00BA309B"/>
  </w:style>
  <w:style w:type="numbering" w:customStyle="1" w:styleId="1290">
    <w:name w:val="Нет списка129"/>
    <w:next w:val="ad"/>
    <w:uiPriority w:val="99"/>
    <w:semiHidden/>
    <w:unhideWhenUsed/>
    <w:rsid w:val="00BA309B"/>
  </w:style>
  <w:style w:type="table" w:customStyle="1" w:styleId="2315">
    <w:name w:val="Сетка таблицы2315"/>
    <w:basedOn w:val="ac"/>
    <w:uiPriority w:val="59"/>
    <w:rsid w:val="00BA309B"/>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3">
    <w:name w:val="Сетка таблицы1373"/>
    <w:basedOn w:val="ac"/>
    <w:uiPriority w:val="59"/>
    <w:rsid w:val="00BA309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Сетка таблицы246"/>
    <w:basedOn w:val="ac"/>
    <w:uiPriority w:val="39"/>
    <w:rsid w:val="00BA309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f2">
    <w:name w:val="Стиль многоуровневый полужирный6"/>
    <w:rsid w:val="00BA309B"/>
  </w:style>
  <w:style w:type="numbering" w:customStyle="1" w:styleId="2184">
    <w:name w:val="Нет списка218"/>
    <w:next w:val="ad"/>
    <w:uiPriority w:val="99"/>
    <w:semiHidden/>
    <w:unhideWhenUsed/>
    <w:rsid w:val="00BA309B"/>
  </w:style>
  <w:style w:type="numbering" w:customStyle="1" w:styleId="13a">
    <w:name w:val="Стиль многоуровневый полужирный13"/>
    <w:basedOn w:val="ad"/>
    <w:rsid w:val="00BA309B"/>
  </w:style>
  <w:style w:type="table" w:customStyle="1" w:styleId="3280">
    <w:name w:val="Сетка таблицы328"/>
    <w:basedOn w:val="ac"/>
    <w:next w:val="ae"/>
    <w:uiPriority w:val="59"/>
    <w:rsid w:val="00BA30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c"/>
    <w:next w:val="ae"/>
    <w:rsid w:val="00BA30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
    <w:name w:val="Сетка таблицы2316"/>
    <w:basedOn w:val="ac"/>
    <w:next w:val="ae"/>
    <w:uiPriority w:val="59"/>
    <w:rsid w:val="00BA309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5">
    <w:name w:val="Стиль многоуровневый полужирный113"/>
    <w:basedOn w:val="ad"/>
    <w:rsid w:val="00BA309B"/>
  </w:style>
  <w:style w:type="numbering" w:customStyle="1" w:styleId="23b">
    <w:name w:val="Стиль многоуровневый полужирный23"/>
    <w:basedOn w:val="ad"/>
    <w:rsid w:val="00BA309B"/>
  </w:style>
  <w:style w:type="table" w:customStyle="1" w:styleId="13711">
    <w:name w:val="Сетка таблицы13711"/>
    <w:basedOn w:val="ac"/>
    <w:next w:val="ae"/>
    <w:uiPriority w:val="59"/>
    <w:rsid w:val="00BA30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етка таблицы2120"/>
    <w:basedOn w:val="ac"/>
    <w:next w:val="ae"/>
    <w:uiPriority w:val="39"/>
    <w:rsid w:val="00BA30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8">
    <w:name w:val="Стиль многоуровневый полужирный33"/>
    <w:basedOn w:val="ad"/>
    <w:rsid w:val="00BA309B"/>
  </w:style>
  <w:style w:type="numbering" w:customStyle="1" w:styleId="11180">
    <w:name w:val="Нет списка1118"/>
    <w:next w:val="ad"/>
    <w:uiPriority w:val="99"/>
    <w:semiHidden/>
    <w:unhideWhenUsed/>
    <w:rsid w:val="00BA309B"/>
  </w:style>
  <w:style w:type="numbering" w:customStyle="1" w:styleId="4124">
    <w:name w:val="Стиль многоуровневый полужирный412"/>
    <w:basedOn w:val="ad"/>
    <w:rsid w:val="00BA309B"/>
  </w:style>
  <w:style w:type="numbering" w:customStyle="1" w:styleId="11115">
    <w:name w:val="Стиль многоуровневый полужирный1111"/>
    <w:basedOn w:val="ad"/>
    <w:rsid w:val="00BA309B"/>
  </w:style>
  <w:style w:type="numbering" w:customStyle="1" w:styleId="2126">
    <w:name w:val="Стиль многоуровневый полужирный212"/>
    <w:basedOn w:val="ad"/>
    <w:rsid w:val="00BA309B"/>
  </w:style>
  <w:style w:type="numbering" w:customStyle="1" w:styleId="3125">
    <w:name w:val="Стиль многоуровневый полужирный312"/>
    <w:basedOn w:val="ad"/>
    <w:rsid w:val="00BA309B"/>
  </w:style>
  <w:style w:type="numbering" w:customStyle="1" w:styleId="3163">
    <w:name w:val="Нет списка316"/>
    <w:next w:val="ad"/>
    <w:uiPriority w:val="99"/>
    <w:semiHidden/>
    <w:unhideWhenUsed/>
    <w:rsid w:val="00BA309B"/>
  </w:style>
  <w:style w:type="numbering" w:customStyle="1" w:styleId="519">
    <w:name w:val="Стиль многоуровневый полужирный51"/>
    <w:basedOn w:val="ad"/>
    <w:rsid w:val="00BA309B"/>
  </w:style>
  <w:style w:type="numbering" w:customStyle="1" w:styleId="1217">
    <w:name w:val="Стиль многоуровневый полужирный121"/>
    <w:basedOn w:val="ad"/>
    <w:rsid w:val="00BA309B"/>
  </w:style>
  <w:style w:type="numbering" w:customStyle="1" w:styleId="2217">
    <w:name w:val="Стиль многоуровневый полужирный221"/>
    <w:basedOn w:val="ad"/>
    <w:rsid w:val="00BA309B"/>
  </w:style>
  <w:style w:type="numbering" w:customStyle="1" w:styleId="3216">
    <w:name w:val="Стиль многоуровневый полужирный321"/>
    <w:basedOn w:val="ad"/>
    <w:rsid w:val="00BA309B"/>
  </w:style>
  <w:style w:type="numbering" w:customStyle="1" w:styleId="4224">
    <w:name w:val="Стиль многоуровневый полужирный422"/>
    <w:basedOn w:val="ad"/>
    <w:rsid w:val="00BA309B"/>
  </w:style>
  <w:style w:type="table" w:customStyle="1" w:styleId="4200">
    <w:name w:val="Сетка таблицы420"/>
    <w:basedOn w:val="ac"/>
    <w:next w:val="ae"/>
    <w:uiPriority w:val="59"/>
    <w:rsid w:val="00BA30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2">
    <w:name w:val="Нет списка410"/>
    <w:next w:val="ad"/>
    <w:uiPriority w:val="99"/>
    <w:semiHidden/>
    <w:unhideWhenUsed/>
    <w:rsid w:val="00BA309B"/>
  </w:style>
  <w:style w:type="numbering" w:customStyle="1" w:styleId="582">
    <w:name w:val="Нет списка58"/>
    <w:next w:val="ad"/>
    <w:uiPriority w:val="99"/>
    <w:semiHidden/>
    <w:unhideWhenUsed/>
    <w:rsid w:val="00BA309B"/>
  </w:style>
  <w:style w:type="table" w:customStyle="1" w:styleId="5180">
    <w:name w:val="Сетка таблицы518"/>
    <w:basedOn w:val="ac"/>
    <w:next w:val="ae"/>
    <w:uiPriority w:val="59"/>
    <w:rsid w:val="00BA30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4">
    <w:name w:val="Стиль многоуровневый полужирный431"/>
    <w:basedOn w:val="ad"/>
    <w:rsid w:val="00BA309B"/>
  </w:style>
  <w:style w:type="numbering" w:customStyle="1" w:styleId="12100">
    <w:name w:val="Нет списка1210"/>
    <w:next w:val="ad"/>
    <w:uiPriority w:val="99"/>
    <w:semiHidden/>
    <w:unhideWhenUsed/>
    <w:rsid w:val="00BA309B"/>
  </w:style>
  <w:style w:type="table" w:customStyle="1" w:styleId="12101">
    <w:name w:val="Сетка таблицы1210"/>
    <w:basedOn w:val="ac"/>
    <w:rsid w:val="00BA309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c"/>
    <w:uiPriority w:val="59"/>
    <w:rsid w:val="00BA309B"/>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21">
    <w:name w:val="Сетка таблицы13721"/>
    <w:basedOn w:val="ac"/>
    <w:uiPriority w:val="59"/>
    <w:rsid w:val="00BA309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0">
    <w:name w:val="Сетка таблицы2217"/>
    <w:basedOn w:val="ac"/>
    <w:uiPriority w:val="39"/>
    <w:rsid w:val="00BA309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Стиль многоуровневый полужирный61"/>
    <w:rsid w:val="00BA309B"/>
    <w:pPr>
      <w:numPr>
        <w:numId w:val="1"/>
      </w:numPr>
    </w:pPr>
  </w:style>
  <w:style w:type="numbering" w:customStyle="1" w:styleId="2194">
    <w:name w:val="Нет списка219"/>
    <w:next w:val="ad"/>
    <w:uiPriority w:val="99"/>
    <w:semiHidden/>
    <w:unhideWhenUsed/>
    <w:rsid w:val="00BA309B"/>
  </w:style>
  <w:style w:type="numbering" w:customStyle="1" w:styleId="1317">
    <w:name w:val="Стиль многоуровневый полужирный131"/>
    <w:basedOn w:val="ad"/>
    <w:rsid w:val="00BA309B"/>
  </w:style>
  <w:style w:type="table" w:customStyle="1" w:styleId="31170">
    <w:name w:val="Сетка таблицы3117"/>
    <w:basedOn w:val="ac"/>
    <w:next w:val="ae"/>
    <w:uiPriority w:val="59"/>
    <w:rsid w:val="00BA30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
    <w:name w:val="Сетка таблицы1118"/>
    <w:basedOn w:val="ac"/>
    <w:next w:val="ae"/>
    <w:rsid w:val="00BA30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c"/>
    <w:next w:val="ae"/>
    <w:uiPriority w:val="59"/>
    <w:rsid w:val="00BA309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4">
    <w:name w:val="Стиль многоуровневый полужирный1121"/>
    <w:basedOn w:val="ad"/>
    <w:rsid w:val="00BA309B"/>
  </w:style>
  <w:style w:type="numbering" w:customStyle="1" w:styleId="2317">
    <w:name w:val="Стиль многоуровневый полужирный231"/>
    <w:basedOn w:val="ad"/>
    <w:rsid w:val="00BA309B"/>
  </w:style>
  <w:style w:type="table" w:customStyle="1" w:styleId="211100">
    <w:name w:val="Сетка таблицы21110"/>
    <w:basedOn w:val="ac"/>
    <w:next w:val="ae"/>
    <w:uiPriority w:val="39"/>
    <w:rsid w:val="00BA30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5">
    <w:name w:val="Стиль многоуровневый полужирный331"/>
    <w:basedOn w:val="ad"/>
    <w:rsid w:val="00BA309B"/>
  </w:style>
  <w:style w:type="numbering" w:customStyle="1" w:styleId="11190">
    <w:name w:val="Нет списка1119"/>
    <w:next w:val="ad"/>
    <w:uiPriority w:val="99"/>
    <w:semiHidden/>
    <w:unhideWhenUsed/>
    <w:rsid w:val="00BA309B"/>
  </w:style>
  <w:style w:type="numbering" w:customStyle="1" w:styleId="41115">
    <w:name w:val="Стиль многоуровневый полужирный4111"/>
    <w:basedOn w:val="ad"/>
    <w:rsid w:val="00BA309B"/>
  </w:style>
  <w:style w:type="numbering" w:customStyle="1" w:styleId="111115">
    <w:name w:val="Стиль многоуровневый полужирный11111"/>
    <w:basedOn w:val="ad"/>
    <w:rsid w:val="00BA309B"/>
  </w:style>
  <w:style w:type="numbering" w:customStyle="1" w:styleId="21116">
    <w:name w:val="Стиль многоуровневый полужирный2111"/>
    <w:basedOn w:val="ad"/>
    <w:rsid w:val="00BA309B"/>
  </w:style>
  <w:style w:type="numbering" w:customStyle="1" w:styleId="31115">
    <w:name w:val="Стиль многоуровневый полужирный3111"/>
    <w:basedOn w:val="ad"/>
    <w:rsid w:val="00BA309B"/>
  </w:style>
  <w:style w:type="numbering" w:customStyle="1" w:styleId="3172">
    <w:name w:val="Нет списка317"/>
    <w:next w:val="ad"/>
    <w:uiPriority w:val="99"/>
    <w:semiHidden/>
    <w:unhideWhenUsed/>
    <w:rsid w:val="00BA309B"/>
  </w:style>
  <w:style w:type="numbering" w:customStyle="1" w:styleId="511">
    <w:name w:val="Стиль многоуровневый полужирный511"/>
    <w:basedOn w:val="ad"/>
    <w:rsid w:val="00BA309B"/>
    <w:pPr>
      <w:numPr>
        <w:numId w:val="44"/>
      </w:numPr>
    </w:pPr>
  </w:style>
  <w:style w:type="numbering" w:customStyle="1" w:styleId="12116">
    <w:name w:val="Стиль многоуровневый полужирный1211"/>
    <w:basedOn w:val="ad"/>
    <w:rsid w:val="00BA309B"/>
  </w:style>
  <w:style w:type="numbering" w:customStyle="1" w:styleId="22114">
    <w:name w:val="Стиль многоуровневый полужирный2211"/>
    <w:basedOn w:val="ad"/>
    <w:rsid w:val="00BA309B"/>
  </w:style>
  <w:style w:type="numbering" w:customStyle="1" w:styleId="32114">
    <w:name w:val="Стиль многоуровневый полужирный3211"/>
    <w:basedOn w:val="ad"/>
    <w:rsid w:val="00BA309B"/>
  </w:style>
  <w:style w:type="numbering" w:customStyle="1" w:styleId="42114">
    <w:name w:val="Стиль многоуровневый полужирный4211"/>
    <w:basedOn w:val="ad"/>
    <w:rsid w:val="00BA309B"/>
  </w:style>
  <w:style w:type="table" w:customStyle="1" w:styleId="41100">
    <w:name w:val="Сетка таблицы4110"/>
    <w:basedOn w:val="ac"/>
    <w:next w:val="ae"/>
    <w:uiPriority w:val="59"/>
    <w:rsid w:val="00BA30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1">
    <w:name w:val="Vegas Lex11"/>
    <w:basedOn w:val="ac"/>
    <w:uiPriority w:val="99"/>
    <w:rsid w:val="00BA309B"/>
    <w:pPr>
      <w:spacing w:after="0" w:line="240" w:lineRule="auto"/>
      <w:jc w:val="center"/>
    </w:pPr>
    <w:rPr>
      <w:rFonts w:ascii="Times New Roman" w:hAnsi="Times New Roman"/>
      <w:color w:val="0B1107"/>
    </w:rPr>
    <w:tblPr>
      <w:tblBorders>
        <w:top w:val="single" w:sz="4" w:space="0" w:color="385623"/>
        <w:bottom w:val="single" w:sz="4" w:space="0" w:color="385623"/>
        <w:insideH w:val="single" w:sz="4" w:space="0" w:color="385623"/>
        <w:insideV w:val="single" w:sz="4" w:space="0" w:color="385623"/>
      </w:tblBorders>
    </w:tblPr>
    <w:tcPr>
      <w:shd w:val="clear" w:color="auto" w:fill="auto"/>
    </w:tcPr>
    <w:tblStylePr w:type="firstRow">
      <w:rPr>
        <w:rFonts w:ascii="Calibri" w:hAnsi="Calibri"/>
        <w:b/>
        <w:color w:val="E7E6E6"/>
        <w:sz w:val="22"/>
      </w:rPr>
      <w:tblPr/>
      <w:tcPr>
        <w:shd w:val="clear" w:color="auto" w:fill="1B2B11"/>
      </w:tcPr>
    </w:tblStylePr>
    <w:tblStylePr w:type="firstCol">
      <w:rPr>
        <w:rFonts w:ascii="Calibri" w:hAnsi="Calibri"/>
        <w:color w:val="015579"/>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102311">
      <w:bodyDiv w:val="1"/>
      <w:marLeft w:val="0"/>
      <w:marRight w:val="0"/>
      <w:marTop w:val="0"/>
      <w:marBottom w:val="0"/>
      <w:divBdr>
        <w:top w:val="none" w:sz="0" w:space="0" w:color="auto"/>
        <w:left w:val="none" w:sz="0" w:space="0" w:color="auto"/>
        <w:bottom w:val="none" w:sz="0" w:space="0" w:color="auto"/>
        <w:right w:val="none" w:sz="0" w:space="0" w:color="auto"/>
      </w:divBdr>
    </w:div>
    <w:div w:id="1348360863">
      <w:bodyDiv w:val="1"/>
      <w:marLeft w:val="0"/>
      <w:marRight w:val="0"/>
      <w:marTop w:val="0"/>
      <w:marBottom w:val="0"/>
      <w:divBdr>
        <w:top w:val="none" w:sz="0" w:space="0" w:color="auto"/>
        <w:left w:val="none" w:sz="0" w:space="0" w:color="auto"/>
        <w:bottom w:val="none" w:sz="0" w:space="0" w:color="auto"/>
        <w:right w:val="none" w:sz="0" w:space="0" w:color="auto"/>
      </w:divBdr>
    </w:div>
    <w:div w:id="1692025234">
      <w:bodyDiv w:val="1"/>
      <w:marLeft w:val="0"/>
      <w:marRight w:val="0"/>
      <w:marTop w:val="0"/>
      <w:marBottom w:val="0"/>
      <w:divBdr>
        <w:top w:val="none" w:sz="0" w:space="0" w:color="auto"/>
        <w:left w:val="none" w:sz="0" w:space="0" w:color="auto"/>
        <w:bottom w:val="none" w:sz="0" w:space="0" w:color="auto"/>
        <w:right w:val="none" w:sz="0" w:space="0" w:color="auto"/>
      </w:divBdr>
    </w:div>
    <w:div w:id="1831361458">
      <w:bodyDiv w:val="1"/>
      <w:marLeft w:val="0"/>
      <w:marRight w:val="0"/>
      <w:marTop w:val="0"/>
      <w:marBottom w:val="0"/>
      <w:divBdr>
        <w:top w:val="none" w:sz="0" w:space="0" w:color="auto"/>
        <w:left w:val="none" w:sz="0" w:space="0" w:color="auto"/>
        <w:bottom w:val="none" w:sz="0" w:space="0" w:color="auto"/>
        <w:right w:val="none" w:sz="0" w:space="0" w:color="auto"/>
      </w:divBdr>
    </w:div>
    <w:div w:id="200246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8BCFA-9314-4A92-9FD5-98E99416D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150</Pages>
  <Words>53025</Words>
  <Characters>302244</Characters>
  <Application>Microsoft Office Word</Application>
  <DocSecurity>0</DocSecurity>
  <Lines>2518</Lines>
  <Paragraphs>709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354560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Устенко Ольга Геннадьевна</dc:creator>
  <cp:keywords/>
  <dc:description/>
  <cp:lastModifiedBy>Перелыгин Олег Николаевич</cp:lastModifiedBy>
  <cp:revision>6</cp:revision>
  <dcterms:created xsi:type="dcterms:W3CDTF">2026-04-14T06:16:00Z</dcterms:created>
  <dcterms:modified xsi:type="dcterms:W3CDTF">2026-04-14T06:20:00Z</dcterms:modified>
</cp:coreProperties>
</file>